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C38" w:rsidRPr="006C0C38" w:rsidRDefault="006C0C38" w:rsidP="006C0C38">
      <w:pPr>
        <w:spacing w:before="120" w:line="360" w:lineRule="auto"/>
        <w:jc w:val="center"/>
        <w:rPr>
          <w:sz w:val="28"/>
        </w:rPr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0C38" w:rsidRPr="006C0C38" w:rsidRDefault="006C0C38" w:rsidP="006C0C38">
      <w:pPr>
        <w:keepNext/>
        <w:spacing w:line="312" w:lineRule="auto"/>
        <w:ind w:left="-993" w:firstLine="993"/>
        <w:jc w:val="center"/>
        <w:outlineLvl w:val="5"/>
        <w:rPr>
          <w:kern w:val="2"/>
          <w:sz w:val="28"/>
          <w:szCs w:val="28"/>
        </w:rPr>
      </w:pPr>
      <w:r w:rsidRPr="006C0C38">
        <w:rPr>
          <w:bCs/>
          <w:kern w:val="2"/>
          <w:sz w:val="28"/>
          <w:szCs w:val="28"/>
        </w:rPr>
        <w:t>ИРКУТСКАЯ ОБЛАСТЬ</w:t>
      </w:r>
    </w:p>
    <w:p w:rsidR="006C0C38" w:rsidRPr="006C0C38" w:rsidRDefault="006C0C38" w:rsidP="006C0C38">
      <w:pPr>
        <w:spacing w:line="300" w:lineRule="auto"/>
        <w:jc w:val="center"/>
        <w:rPr>
          <w:b/>
          <w:kern w:val="2"/>
          <w:sz w:val="28"/>
          <w:szCs w:val="28"/>
        </w:rPr>
      </w:pPr>
      <w:r w:rsidRPr="006C0C38">
        <w:rPr>
          <w:b/>
          <w:kern w:val="2"/>
          <w:sz w:val="28"/>
          <w:szCs w:val="28"/>
        </w:rPr>
        <w:t>СЛЮДЯНСКАЯ</w:t>
      </w:r>
    </w:p>
    <w:p w:rsidR="006C0C38" w:rsidRPr="006C0C38" w:rsidRDefault="006C0C38" w:rsidP="006C0C38">
      <w:pPr>
        <w:spacing w:line="300" w:lineRule="auto"/>
        <w:jc w:val="center"/>
        <w:rPr>
          <w:b/>
          <w:kern w:val="2"/>
          <w:sz w:val="28"/>
          <w:szCs w:val="28"/>
        </w:rPr>
      </w:pPr>
      <w:r w:rsidRPr="006C0C38"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6C0C38" w:rsidRPr="006C0C38" w:rsidRDefault="006C0C38" w:rsidP="006C0C38">
      <w:pPr>
        <w:tabs>
          <w:tab w:val="left" w:pos="1710"/>
        </w:tabs>
        <w:spacing w:line="300" w:lineRule="auto"/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6C0C38" w:rsidRPr="006C0C38" w:rsidTr="00663718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C0C38" w:rsidRPr="006C0C38" w:rsidRDefault="006C0C38" w:rsidP="006C0C38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6C0C38" w:rsidRPr="006C0C38" w:rsidRDefault="006C0C38" w:rsidP="006C0C38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 w:rsidRPr="006C0C38"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6C0C38"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6C0C38" w:rsidRPr="006C0C38" w:rsidTr="00663718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C0C38" w:rsidRPr="006C0C38" w:rsidRDefault="006C0C38" w:rsidP="006C0C38">
            <w:pPr>
              <w:rPr>
                <w:b/>
                <w:sz w:val="28"/>
                <w:szCs w:val="28"/>
                <w:highlight w:val="yellow"/>
              </w:rPr>
            </w:pPr>
            <w:r w:rsidRPr="006C0C38">
              <w:rPr>
                <w:b/>
                <w:sz w:val="28"/>
                <w:szCs w:val="28"/>
              </w:rPr>
              <w:t>31 июля 2024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C0C38" w:rsidRPr="006C0C38" w:rsidRDefault="006C0C38" w:rsidP="00487296">
            <w:pPr>
              <w:jc w:val="right"/>
              <w:rPr>
                <w:b/>
                <w:sz w:val="28"/>
                <w:szCs w:val="28"/>
              </w:rPr>
            </w:pPr>
            <w:r w:rsidRPr="006C0C38">
              <w:rPr>
                <w:b/>
                <w:sz w:val="28"/>
                <w:szCs w:val="28"/>
              </w:rPr>
              <w:t>№ 125/103</w:t>
            </w:r>
            <w:r w:rsidR="00487296">
              <w:rPr>
                <w:b/>
                <w:sz w:val="28"/>
                <w:szCs w:val="28"/>
              </w:rPr>
              <w:t xml:space="preserve">7  </w:t>
            </w:r>
          </w:p>
        </w:tc>
      </w:tr>
    </w:tbl>
    <w:p w:rsidR="006C0C38" w:rsidRPr="006C0C38" w:rsidRDefault="006C0C38" w:rsidP="006C0C38">
      <w:pPr>
        <w:jc w:val="center"/>
        <w:rPr>
          <w:b/>
          <w:sz w:val="28"/>
          <w:szCs w:val="28"/>
        </w:rPr>
      </w:pPr>
      <w:r w:rsidRPr="006C0C38">
        <w:rPr>
          <w:b/>
          <w:sz w:val="28"/>
          <w:szCs w:val="28"/>
        </w:rPr>
        <w:t xml:space="preserve">г. </w:t>
      </w:r>
      <w:proofErr w:type="spellStart"/>
      <w:r w:rsidRPr="006C0C38">
        <w:rPr>
          <w:b/>
          <w:sz w:val="28"/>
          <w:szCs w:val="28"/>
        </w:rPr>
        <w:t>Слюдянка</w:t>
      </w:r>
      <w:proofErr w:type="spellEnd"/>
    </w:p>
    <w:p w:rsidR="006C0C38" w:rsidRPr="0076464A" w:rsidRDefault="006C0C38" w:rsidP="00D60379">
      <w:pPr>
        <w:widowControl w:val="0"/>
        <w:jc w:val="center"/>
        <w:rPr>
          <w:b/>
          <w:bCs/>
          <w:sz w:val="28"/>
          <w:szCs w:val="28"/>
        </w:rPr>
      </w:pPr>
    </w:p>
    <w:p w:rsidR="00D60379" w:rsidRDefault="00292B4A" w:rsidP="00C71481">
      <w:pPr>
        <w:widowControl w:val="0"/>
        <w:jc w:val="center"/>
        <w:rPr>
          <w:b/>
          <w:sz w:val="28"/>
          <w:szCs w:val="28"/>
        </w:rPr>
      </w:pPr>
      <w:r w:rsidRPr="0076464A">
        <w:rPr>
          <w:b/>
          <w:sz w:val="28"/>
          <w:szCs w:val="28"/>
        </w:rPr>
        <w:t xml:space="preserve">О </w:t>
      </w:r>
      <w:r w:rsidR="00D51816">
        <w:rPr>
          <w:b/>
          <w:sz w:val="28"/>
          <w:szCs w:val="28"/>
        </w:rPr>
        <w:t xml:space="preserve">формах и </w:t>
      </w:r>
      <w:r w:rsidR="0076464A">
        <w:rPr>
          <w:b/>
          <w:sz w:val="28"/>
          <w:szCs w:val="28"/>
        </w:rPr>
        <w:t xml:space="preserve">порядке </w:t>
      </w:r>
      <w:r w:rsidR="0076464A" w:rsidRPr="0076464A">
        <w:rPr>
          <w:b/>
          <w:sz w:val="28"/>
          <w:szCs w:val="28"/>
        </w:rPr>
        <w:t>представления списка назначен</w:t>
      </w:r>
      <w:r w:rsidR="00094374">
        <w:rPr>
          <w:b/>
          <w:sz w:val="28"/>
          <w:szCs w:val="28"/>
        </w:rPr>
        <w:t xml:space="preserve">ных наблюдателей при проведении </w:t>
      </w:r>
      <w:r w:rsidR="00D16EFE">
        <w:rPr>
          <w:b/>
          <w:sz w:val="28"/>
          <w:szCs w:val="28"/>
        </w:rPr>
        <w:t xml:space="preserve">муниципальных </w:t>
      </w:r>
      <w:r w:rsidR="0076464A" w:rsidRPr="00094374">
        <w:rPr>
          <w:b/>
          <w:sz w:val="28"/>
          <w:szCs w:val="28"/>
        </w:rPr>
        <w:t>выборов</w:t>
      </w:r>
    </w:p>
    <w:p w:rsidR="0076464A" w:rsidRPr="00094374" w:rsidRDefault="00094374" w:rsidP="00C71481">
      <w:pPr>
        <w:widowControl w:val="0"/>
        <w:jc w:val="center"/>
        <w:rPr>
          <w:b/>
          <w:sz w:val="28"/>
          <w:szCs w:val="28"/>
        </w:rPr>
      </w:pPr>
      <w:r w:rsidRPr="00094374">
        <w:rPr>
          <w:b/>
          <w:kern w:val="2"/>
          <w:sz w:val="28"/>
          <w:szCs w:val="28"/>
        </w:rPr>
        <w:t xml:space="preserve">в </w:t>
      </w:r>
      <w:r w:rsidR="00D16EFE">
        <w:rPr>
          <w:b/>
          <w:kern w:val="2"/>
          <w:sz w:val="28"/>
          <w:szCs w:val="28"/>
        </w:rPr>
        <w:t>единый день голосования</w:t>
      </w:r>
      <w:r w:rsidR="00D60379">
        <w:rPr>
          <w:b/>
          <w:kern w:val="2"/>
          <w:sz w:val="28"/>
          <w:szCs w:val="28"/>
        </w:rPr>
        <w:t xml:space="preserve"> </w:t>
      </w:r>
      <w:r w:rsidR="00D16EFE">
        <w:rPr>
          <w:b/>
          <w:kern w:val="2"/>
          <w:sz w:val="28"/>
          <w:szCs w:val="28"/>
        </w:rPr>
        <w:t>8 сентября 2024 года</w:t>
      </w:r>
    </w:p>
    <w:p w:rsidR="00292B4A" w:rsidRPr="00A52602" w:rsidRDefault="00292B4A" w:rsidP="00C71481">
      <w:pPr>
        <w:pStyle w:val="14-1514-1"/>
        <w:spacing w:line="240" w:lineRule="auto"/>
        <w:ind w:firstLine="0"/>
        <w:jc w:val="center"/>
        <w:rPr>
          <w:sz w:val="24"/>
          <w:szCs w:val="28"/>
        </w:rPr>
      </w:pPr>
    </w:p>
    <w:p w:rsidR="00AC63B8" w:rsidRPr="00A52602" w:rsidRDefault="00292B4A" w:rsidP="00C71481">
      <w:pPr>
        <w:pStyle w:val="23"/>
        <w:spacing w:line="360" w:lineRule="auto"/>
        <w:ind w:firstLine="709"/>
        <w:rPr>
          <w:kern w:val="2"/>
        </w:rPr>
      </w:pPr>
      <w:r w:rsidRPr="00A52602">
        <w:t>В соответствии со стать</w:t>
      </w:r>
      <w:r w:rsidR="002247FD">
        <w:t>ей</w:t>
      </w:r>
      <w:r w:rsidR="00D65B55">
        <w:t xml:space="preserve"> 30</w:t>
      </w:r>
      <w:r w:rsidR="002247FD">
        <w:t xml:space="preserve"> </w:t>
      </w:r>
      <w:r w:rsidR="00E90ED1" w:rsidRPr="00D145BA">
        <w:rPr>
          <w:rFonts w:eastAsiaTheme="minorHAnsi"/>
          <w:szCs w:val="28"/>
          <w:lang w:eastAsia="en-US"/>
        </w:rPr>
        <w:t>Федеральн</w:t>
      </w:r>
      <w:r w:rsidR="00E90ED1">
        <w:rPr>
          <w:rFonts w:eastAsiaTheme="minorHAnsi"/>
          <w:szCs w:val="28"/>
          <w:lang w:eastAsia="en-US"/>
        </w:rPr>
        <w:t>ого</w:t>
      </w:r>
      <w:r w:rsidR="00E90ED1" w:rsidRPr="00D145BA">
        <w:rPr>
          <w:rFonts w:eastAsiaTheme="minorHAnsi"/>
          <w:szCs w:val="28"/>
          <w:lang w:eastAsia="en-US"/>
        </w:rPr>
        <w:t xml:space="preserve"> закон</w:t>
      </w:r>
      <w:r w:rsidR="00E90ED1">
        <w:rPr>
          <w:rFonts w:eastAsiaTheme="minorHAnsi"/>
          <w:szCs w:val="28"/>
          <w:lang w:eastAsia="en-US"/>
        </w:rPr>
        <w:t>а</w:t>
      </w:r>
      <w:r w:rsidR="00E90ED1" w:rsidRPr="00D145BA">
        <w:rPr>
          <w:rFonts w:eastAsiaTheme="minorHAnsi"/>
          <w:szCs w:val="28"/>
          <w:lang w:eastAsia="en-US"/>
        </w:rPr>
        <w:t xml:space="preserve"> от 12</w:t>
      </w:r>
      <w:r w:rsidR="00E90ED1">
        <w:rPr>
          <w:rFonts w:eastAsiaTheme="minorHAnsi"/>
          <w:szCs w:val="28"/>
          <w:lang w:eastAsia="en-US"/>
        </w:rPr>
        <w:t xml:space="preserve"> июня </w:t>
      </w:r>
      <w:r w:rsidR="00E90ED1" w:rsidRPr="00D145BA">
        <w:rPr>
          <w:rFonts w:eastAsiaTheme="minorHAnsi"/>
          <w:szCs w:val="28"/>
          <w:lang w:eastAsia="en-US"/>
        </w:rPr>
        <w:t xml:space="preserve">2002 </w:t>
      </w:r>
      <w:r w:rsidR="00E90ED1">
        <w:rPr>
          <w:rFonts w:eastAsiaTheme="minorHAnsi"/>
          <w:szCs w:val="28"/>
          <w:lang w:eastAsia="en-US"/>
        </w:rPr>
        <w:t>года №</w:t>
      </w:r>
      <w:r w:rsidR="00E90ED1" w:rsidRPr="00D145BA">
        <w:rPr>
          <w:rFonts w:eastAsiaTheme="minorHAnsi"/>
          <w:szCs w:val="28"/>
          <w:lang w:eastAsia="en-US"/>
        </w:rPr>
        <w:t xml:space="preserve"> 67-ФЗ</w:t>
      </w:r>
      <w:r w:rsidR="00E90ED1">
        <w:rPr>
          <w:rFonts w:eastAsiaTheme="minorHAnsi"/>
          <w:szCs w:val="28"/>
          <w:lang w:eastAsia="en-US"/>
        </w:rPr>
        <w:t xml:space="preserve"> «</w:t>
      </w:r>
      <w:r w:rsidR="00E90ED1" w:rsidRPr="00D145BA">
        <w:rPr>
          <w:rFonts w:eastAsiaTheme="minorHAnsi"/>
          <w:szCs w:val="28"/>
          <w:lang w:eastAsia="en-US"/>
        </w:rPr>
        <w:t>Об основных гарантиях избирательных прав и права на участие в референдуме граждан Российской Федерации»</w:t>
      </w:r>
      <w:r w:rsidR="00D65B55">
        <w:t>,</w:t>
      </w:r>
      <w:r w:rsidRPr="00A52602">
        <w:t xml:space="preserve"> </w:t>
      </w:r>
      <w:r w:rsidR="002247FD">
        <w:t xml:space="preserve">статьями </w:t>
      </w:r>
      <w:r w:rsidR="00736429">
        <w:t>32</w:t>
      </w:r>
      <w:r w:rsidR="00736429">
        <w:rPr>
          <w:vertAlign w:val="superscript"/>
        </w:rPr>
        <w:t>1</w:t>
      </w:r>
      <w:r w:rsidR="00736429">
        <w:t>, 39, 40</w:t>
      </w:r>
      <w:r w:rsidR="004531D4" w:rsidRPr="00A52602">
        <w:t xml:space="preserve"> </w:t>
      </w:r>
      <w:r w:rsidRPr="00A52602">
        <w:t>Закона Иркутской области от 11</w:t>
      </w:r>
      <w:r w:rsidR="00AC63B8" w:rsidRPr="00A52602">
        <w:t xml:space="preserve"> ноября </w:t>
      </w:r>
      <w:r w:rsidR="004531D4" w:rsidRPr="00A52602">
        <w:t>2011</w:t>
      </w:r>
      <w:r w:rsidR="00AC63B8" w:rsidRPr="00A52602">
        <w:t xml:space="preserve"> года №</w:t>
      </w:r>
      <w:r w:rsidRPr="00A52602">
        <w:t xml:space="preserve"> 116-</w:t>
      </w:r>
      <w:r w:rsidR="00AA6567" w:rsidRPr="00A52602">
        <w:t>ОЗ</w:t>
      </w:r>
      <w:r w:rsidR="00CD71DF">
        <w:t xml:space="preserve"> </w:t>
      </w:r>
      <w:r w:rsidRPr="00A52602">
        <w:t>«О муниципальных выборах в Иркутской области»</w:t>
      </w:r>
      <w:r w:rsidR="004531D4" w:rsidRPr="00A52602">
        <w:rPr>
          <w:kern w:val="2"/>
        </w:rPr>
        <w:t xml:space="preserve">, </w:t>
      </w:r>
      <w:r w:rsidR="00AC63B8" w:rsidRPr="00A52602">
        <w:rPr>
          <w:kern w:val="2"/>
        </w:rPr>
        <w:t>руководствуясь постановлением Избирательно</w:t>
      </w:r>
      <w:r w:rsidR="000E50FE">
        <w:rPr>
          <w:kern w:val="2"/>
        </w:rPr>
        <w:t xml:space="preserve">й комиссии Иркутской области от 19 мая 2024 года </w:t>
      </w:r>
      <w:r w:rsidR="00AC63B8" w:rsidRPr="00A52602">
        <w:rPr>
          <w:kern w:val="2"/>
        </w:rPr>
        <w:t xml:space="preserve">№ </w:t>
      </w:r>
      <w:r w:rsidR="000E50FE">
        <w:rPr>
          <w:kern w:val="2"/>
        </w:rPr>
        <w:t xml:space="preserve">151/1277 </w:t>
      </w:r>
      <w:r w:rsidR="00AC63B8" w:rsidRPr="00A52602">
        <w:rPr>
          <w:kern w:val="2"/>
        </w:rPr>
        <w:t xml:space="preserve">«О возложении на </w:t>
      </w:r>
      <w:proofErr w:type="spellStart"/>
      <w:r w:rsidR="000E50FE">
        <w:rPr>
          <w:kern w:val="2"/>
        </w:rPr>
        <w:t>Слюдянскую</w:t>
      </w:r>
      <w:proofErr w:type="spellEnd"/>
      <w:r w:rsidR="000E50FE">
        <w:rPr>
          <w:kern w:val="2"/>
        </w:rPr>
        <w:t xml:space="preserve"> территориальную избирательную комиссию </w:t>
      </w:r>
      <w:r w:rsidR="00AC63B8" w:rsidRPr="00A52602">
        <w:rPr>
          <w:kern w:val="2"/>
        </w:rPr>
        <w:t xml:space="preserve">полномочий по организации подготовки и проведения выборов в органы местного самоуправления, местного референдума», </w:t>
      </w:r>
      <w:proofErr w:type="spellStart"/>
      <w:r w:rsidR="006C0C38">
        <w:rPr>
          <w:kern w:val="2"/>
        </w:rPr>
        <w:t>Слюдянская</w:t>
      </w:r>
      <w:proofErr w:type="spellEnd"/>
      <w:r w:rsidR="00566003">
        <w:rPr>
          <w:kern w:val="2"/>
        </w:rPr>
        <w:t xml:space="preserve"> </w:t>
      </w:r>
      <w:r w:rsidR="0008105A">
        <w:rPr>
          <w:kern w:val="2"/>
        </w:rPr>
        <w:t xml:space="preserve">территориальная </w:t>
      </w:r>
      <w:r w:rsidR="00566003">
        <w:rPr>
          <w:kern w:val="2"/>
        </w:rPr>
        <w:t>избирательная комиссия</w:t>
      </w:r>
    </w:p>
    <w:p w:rsidR="00ED6EEB" w:rsidRDefault="00ED6EEB" w:rsidP="00C71481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:rsidR="00AC63B8" w:rsidRPr="00A52602" w:rsidRDefault="00AC63B8" w:rsidP="00C71481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A52602">
        <w:rPr>
          <w:b/>
          <w:sz w:val="28"/>
          <w:szCs w:val="28"/>
        </w:rPr>
        <w:t>РЕШИЛА:</w:t>
      </w:r>
    </w:p>
    <w:p w:rsidR="00292B4A" w:rsidRDefault="00292B4A" w:rsidP="00C71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52602">
        <w:rPr>
          <w:sz w:val="28"/>
          <w:szCs w:val="28"/>
        </w:rPr>
        <w:t xml:space="preserve">1. Утвердить </w:t>
      </w:r>
      <w:r w:rsidR="00CC2346">
        <w:rPr>
          <w:sz w:val="28"/>
          <w:szCs w:val="28"/>
        </w:rPr>
        <w:t>П</w:t>
      </w:r>
      <w:r w:rsidRPr="00A52602">
        <w:rPr>
          <w:sz w:val="28"/>
          <w:szCs w:val="28"/>
        </w:rPr>
        <w:t xml:space="preserve">орядок </w:t>
      </w:r>
      <w:r w:rsidR="00CC2346">
        <w:rPr>
          <w:sz w:val="28"/>
          <w:szCs w:val="28"/>
        </w:rPr>
        <w:t>представления списка назначенных наблюдателей при проведении</w:t>
      </w:r>
      <w:r w:rsidR="00727503">
        <w:rPr>
          <w:sz w:val="28"/>
          <w:szCs w:val="28"/>
        </w:rPr>
        <w:t xml:space="preserve"> </w:t>
      </w:r>
      <w:r w:rsidR="0053572B" w:rsidRPr="0053572B">
        <w:rPr>
          <w:sz w:val="28"/>
          <w:szCs w:val="28"/>
        </w:rPr>
        <w:t xml:space="preserve">муниципальных выборов </w:t>
      </w:r>
      <w:r w:rsidR="0053572B" w:rsidRPr="0053572B">
        <w:rPr>
          <w:kern w:val="2"/>
          <w:sz w:val="28"/>
          <w:szCs w:val="28"/>
        </w:rPr>
        <w:t>в единый день голосования</w:t>
      </w:r>
      <w:r w:rsidR="0053572B">
        <w:rPr>
          <w:kern w:val="2"/>
          <w:sz w:val="28"/>
          <w:szCs w:val="28"/>
        </w:rPr>
        <w:t xml:space="preserve"> </w:t>
      </w:r>
      <w:r w:rsidR="0053572B" w:rsidRPr="0053572B">
        <w:rPr>
          <w:kern w:val="2"/>
          <w:sz w:val="28"/>
          <w:szCs w:val="28"/>
        </w:rPr>
        <w:t>8 сентября 2024 года</w:t>
      </w:r>
      <w:r w:rsidR="00CC2346">
        <w:rPr>
          <w:sz w:val="28"/>
          <w:szCs w:val="28"/>
        </w:rPr>
        <w:t xml:space="preserve"> </w:t>
      </w:r>
      <w:r w:rsidRPr="00A52602">
        <w:rPr>
          <w:sz w:val="28"/>
          <w:szCs w:val="28"/>
        </w:rPr>
        <w:t>(приложение № 1).</w:t>
      </w:r>
    </w:p>
    <w:p w:rsidR="00ED6EEB" w:rsidRDefault="004531D4" w:rsidP="00C71481">
      <w:pPr>
        <w:widowControl w:val="0"/>
        <w:shd w:val="clear" w:color="auto" w:fill="FFFFFF"/>
        <w:tabs>
          <w:tab w:val="left" w:pos="0"/>
        </w:tabs>
        <w:spacing w:line="360" w:lineRule="auto"/>
        <w:jc w:val="both"/>
        <w:rPr>
          <w:sz w:val="28"/>
          <w:szCs w:val="28"/>
        </w:rPr>
        <w:sectPr w:rsidR="00ED6EEB" w:rsidSect="00ED6EEB">
          <w:headerReference w:type="default" r:id="rId1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  <w:r w:rsidRPr="00A52602">
        <w:rPr>
          <w:sz w:val="28"/>
          <w:szCs w:val="28"/>
        </w:rPr>
        <w:tab/>
        <w:t xml:space="preserve">2. </w:t>
      </w:r>
      <w:proofErr w:type="gramStart"/>
      <w:r w:rsidR="00292B4A" w:rsidRPr="00A52602">
        <w:rPr>
          <w:sz w:val="28"/>
          <w:szCs w:val="28"/>
        </w:rPr>
        <w:t xml:space="preserve">Утвердить </w:t>
      </w:r>
      <w:r w:rsidR="00F25793">
        <w:rPr>
          <w:sz w:val="28"/>
          <w:szCs w:val="28"/>
        </w:rPr>
        <w:t xml:space="preserve">формы списка назначенных наблюдателей при проведении </w:t>
      </w:r>
      <w:r w:rsidR="004C5258" w:rsidRPr="0053572B">
        <w:rPr>
          <w:sz w:val="28"/>
          <w:szCs w:val="28"/>
        </w:rPr>
        <w:t xml:space="preserve">муниципальных выборов </w:t>
      </w:r>
      <w:r w:rsidR="004C5258" w:rsidRPr="0053572B">
        <w:rPr>
          <w:kern w:val="2"/>
          <w:sz w:val="28"/>
          <w:szCs w:val="28"/>
        </w:rPr>
        <w:t>в единый день голосования</w:t>
      </w:r>
      <w:r w:rsidR="004C5258">
        <w:rPr>
          <w:kern w:val="2"/>
          <w:sz w:val="28"/>
          <w:szCs w:val="28"/>
        </w:rPr>
        <w:t xml:space="preserve"> </w:t>
      </w:r>
      <w:r w:rsidR="004C5258" w:rsidRPr="0053572B">
        <w:rPr>
          <w:kern w:val="2"/>
          <w:sz w:val="28"/>
          <w:szCs w:val="28"/>
        </w:rPr>
        <w:t>8 сентября 2024 года</w:t>
      </w:r>
      <w:r w:rsidR="00F25793">
        <w:rPr>
          <w:sz w:val="28"/>
          <w:szCs w:val="28"/>
        </w:rPr>
        <w:t xml:space="preserve"> (на бумажном носителе и в машиночитаемом виде) </w:t>
      </w:r>
      <w:r w:rsidR="00292B4A" w:rsidRPr="00A52602">
        <w:rPr>
          <w:sz w:val="28"/>
          <w:szCs w:val="28"/>
        </w:rPr>
        <w:t>(приложени</w:t>
      </w:r>
      <w:r w:rsidR="00CA2CC8">
        <w:rPr>
          <w:sz w:val="28"/>
          <w:szCs w:val="28"/>
        </w:rPr>
        <w:t>я</w:t>
      </w:r>
      <w:proofErr w:type="gramEnd"/>
    </w:p>
    <w:p w:rsidR="00292B4A" w:rsidRDefault="00292B4A" w:rsidP="00C71481">
      <w:pPr>
        <w:widowControl w:val="0"/>
        <w:shd w:val="clear" w:color="auto" w:fill="FFFFFF"/>
        <w:tabs>
          <w:tab w:val="left" w:pos="0"/>
        </w:tabs>
        <w:spacing w:line="360" w:lineRule="auto"/>
        <w:jc w:val="both"/>
        <w:rPr>
          <w:sz w:val="28"/>
          <w:szCs w:val="28"/>
        </w:rPr>
      </w:pPr>
      <w:r w:rsidRPr="00A52602">
        <w:rPr>
          <w:sz w:val="28"/>
          <w:szCs w:val="28"/>
        </w:rPr>
        <w:lastRenderedPageBreak/>
        <w:t xml:space="preserve"> № 2</w:t>
      </w:r>
      <w:r w:rsidR="00CA2CC8">
        <w:rPr>
          <w:sz w:val="28"/>
          <w:szCs w:val="28"/>
        </w:rPr>
        <w:t>, 3</w:t>
      </w:r>
      <w:r w:rsidRPr="00A52602">
        <w:rPr>
          <w:sz w:val="28"/>
          <w:szCs w:val="28"/>
        </w:rPr>
        <w:t>).</w:t>
      </w:r>
    </w:p>
    <w:p w:rsidR="005B56BE" w:rsidRPr="006C0C38" w:rsidRDefault="005B56BE" w:rsidP="00ED6EEB">
      <w:pPr>
        <w:widowControl w:val="0"/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</w:t>
      </w:r>
      <w:r w:rsidRPr="006C0C38">
        <w:rPr>
          <w:sz w:val="28"/>
          <w:szCs w:val="28"/>
        </w:rPr>
        <w:t>решения возложить на секретаря</w:t>
      </w:r>
      <w:r w:rsidR="006C0C38" w:rsidRPr="006C0C38">
        <w:rPr>
          <w:sz w:val="28"/>
          <w:szCs w:val="28"/>
        </w:rPr>
        <w:t xml:space="preserve"> </w:t>
      </w:r>
      <w:proofErr w:type="spellStart"/>
      <w:r w:rsidR="006C0C38" w:rsidRPr="006C0C38">
        <w:rPr>
          <w:sz w:val="28"/>
          <w:szCs w:val="28"/>
        </w:rPr>
        <w:t>Слюдянской</w:t>
      </w:r>
      <w:proofErr w:type="spellEnd"/>
      <w:r w:rsidRPr="006C0C38">
        <w:rPr>
          <w:rFonts w:eastAsia="Calibri"/>
          <w:sz w:val="28"/>
          <w:szCs w:val="28"/>
        </w:rPr>
        <w:t xml:space="preserve"> территориальной избирательной комиссии</w:t>
      </w:r>
      <w:r w:rsidR="006C0C38" w:rsidRPr="006C0C38">
        <w:rPr>
          <w:rFonts w:eastAsia="Calibri"/>
          <w:sz w:val="28"/>
          <w:szCs w:val="28"/>
        </w:rPr>
        <w:t xml:space="preserve"> Титову Наталью Леонидовну.</w:t>
      </w:r>
    </w:p>
    <w:p w:rsidR="001306A9" w:rsidRDefault="005B56BE" w:rsidP="00ED6EEB">
      <w:pPr>
        <w:pStyle w:val="23"/>
        <w:tabs>
          <w:tab w:val="left" w:pos="0"/>
        </w:tabs>
        <w:spacing w:line="360" w:lineRule="auto"/>
        <w:ind w:firstLine="709"/>
        <w:rPr>
          <w:rFonts w:eastAsia="Calibri"/>
          <w:szCs w:val="28"/>
        </w:rPr>
      </w:pPr>
      <w:r>
        <w:rPr>
          <w:szCs w:val="28"/>
        </w:rPr>
        <w:t>4</w:t>
      </w:r>
      <w:r w:rsidR="004531D4" w:rsidRPr="007D61CD">
        <w:rPr>
          <w:szCs w:val="28"/>
        </w:rPr>
        <w:t xml:space="preserve">. </w:t>
      </w:r>
      <w:r w:rsidR="001306A9" w:rsidRPr="007D61CD">
        <w:rPr>
          <w:szCs w:val="28"/>
        </w:rPr>
        <w:t xml:space="preserve">Разместить настоящее решение </w:t>
      </w:r>
      <w:r w:rsidR="001306A9" w:rsidRPr="007D61CD">
        <w:rPr>
          <w:rFonts w:eastAsia="Calibri"/>
          <w:szCs w:val="28"/>
        </w:rPr>
        <w:t xml:space="preserve">на сайте </w:t>
      </w:r>
      <w:proofErr w:type="spellStart"/>
      <w:r w:rsidR="006C0C38">
        <w:rPr>
          <w:rFonts w:eastAsia="Calibri"/>
          <w:szCs w:val="28"/>
        </w:rPr>
        <w:t>Слюдянской</w:t>
      </w:r>
      <w:proofErr w:type="spellEnd"/>
      <w:r w:rsidR="00250FAA">
        <w:rPr>
          <w:rFonts w:eastAsia="Calibri"/>
          <w:szCs w:val="28"/>
        </w:rPr>
        <w:t xml:space="preserve"> т</w:t>
      </w:r>
      <w:r w:rsidR="00C1458A">
        <w:rPr>
          <w:rFonts w:eastAsia="Calibri"/>
          <w:szCs w:val="28"/>
        </w:rPr>
        <w:t>ерриториальной избирательной комиссии</w:t>
      </w:r>
      <w:r w:rsidR="001306A9" w:rsidRPr="007D61CD">
        <w:rPr>
          <w:rFonts w:eastAsia="Calibri"/>
          <w:szCs w:val="28"/>
        </w:rPr>
        <w:t xml:space="preserve"> единого</w:t>
      </w:r>
      <w:r w:rsidR="007D61CD" w:rsidRPr="007D61CD">
        <w:rPr>
          <w:rFonts w:eastAsia="Calibri"/>
          <w:szCs w:val="28"/>
        </w:rPr>
        <w:t xml:space="preserve"> </w:t>
      </w:r>
      <w:proofErr w:type="gramStart"/>
      <w:r w:rsidR="001306A9" w:rsidRPr="007D61CD">
        <w:rPr>
          <w:rFonts w:eastAsia="Calibri"/>
          <w:szCs w:val="28"/>
        </w:rPr>
        <w:t>интернет-портала</w:t>
      </w:r>
      <w:proofErr w:type="gramEnd"/>
      <w:r w:rsidR="001306A9" w:rsidRPr="007D61CD">
        <w:rPr>
          <w:rFonts w:eastAsia="Calibri"/>
          <w:szCs w:val="28"/>
        </w:rPr>
        <w:t xml:space="preserve"> территориальных избирательных комиссий в информационно-телекоммуникационной сети «Интернет».</w:t>
      </w:r>
    </w:p>
    <w:p w:rsidR="006C0C38" w:rsidRPr="007D61CD" w:rsidRDefault="006C0C38" w:rsidP="00C71481">
      <w:pPr>
        <w:pStyle w:val="23"/>
        <w:tabs>
          <w:tab w:val="left" w:pos="0"/>
        </w:tabs>
        <w:spacing w:line="360" w:lineRule="auto"/>
        <w:ind w:firstLine="0"/>
        <w:rPr>
          <w:rFonts w:eastAsia="Calibri"/>
          <w:szCs w:val="28"/>
        </w:rPr>
      </w:pPr>
    </w:p>
    <w:p w:rsidR="006C0C38" w:rsidRPr="006C0C38" w:rsidRDefault="006C0C38" w:rsidP="006C0C38">
      <w:pPr>
        <w:jc w:val="both"/>
        <w:rPr>
          <w:sz w:val="28"/>
          <w:szCs w:val="28"/>
          <w:lang w:eastAsia="en-US"/>
        </w:rPr>
      </w:pPr>
      <w:r w:rsidRPr="006C0C38">
        <w:rPr>
          <w:sz w:val="28"/>
          <w:szCs w:val="28"/>
          <w:lang w:eastAsia="en-US"/>
        </w:rPr>
        <w:t xml:space="preserve">Председатель </w:t>
      </w:r>
      <w:proofErr w:type="spellStart"/>
      <w:r w:rsidRPr="006C0C38">
        <w:rPr>
          <w:sz w:val="28"/>
          <w:szCs w:val="28"/>
          <w:lang w:eastAsia="en-US"/>
        </w:rPr>
        <w:t>Слюдянской</w:t>
      </w:r>
      <w:proofErr w:type="spellEnd"/>
      <w:r w:rsidRPr="006C0C38">
        <w:rPr>
          <w:sz w:val="28"/>
          <w:szCs w:val="28"/>
          <w:lang w:eastAsia="en-US"/>
        </w:rPr>
        <w:t xml:space="preserve"> </w:t>
      </w:r>
    </w:p>
    <w:p w:rsidR="006C0C38" w:rsidRPr="006C0C38" w:rsidRDefault="006C0C38" w:rsidP="006C0C38">
      <w:pPr>
        <w:jc w:val="both"/>
        <w:rPr>
          <w:sz w:val="28"/>
          <w:szCs w:val="28"/>
          <w:lang w:eastAsia="en-US"/>
        </w:rPr>
      </w:pPr>
      <w:r w:rsidRPr="006C0C38">
        <w:rPr>
          <w:sz w:val="28"/>
          <w:szCs w:val="28"/>
          <w:lang w:eastAsia="en-US"/>
        </w:rPr>
        <w:t xml:space="preserve">территориальной избирательной </w:t>
      </w:r>
    </w:p>
    <w:p w:rsidR="006C0C38" w:rsidRPr="006C0C38" w:rsidRDefault="006C0C38" w:rsidP="006C0C38">
      <w:pPr>
        <w:jc w:val="both"/>
        <w:rPr>
          <w:sz w:val="28"/>
          <w:szCs w:val="28"/>
          <w:lang w:eastAsia="en-US"/>
        </w:rPr>
      </w:pPr>
      <w:r w:rsidRPr="006C0C38">
        <w:rPr>
          <w:sz w:val="28"/>
          <w:szCs w:val="28"/>
          <w:lang w:eastAsia="en-US"/>
        </w:rPr>
        <w:t>комиссии</w:t>
      </w:r>
      <w:r w:rsidRPr="006C0C38">
        <w:rPr>
          <w:sz w:val="28"/>
          <w:szCs w:val="28"/>
          <w:lang w:eastAsia="en-US"/>
        </w:rPr>
        <w:tab/>
      </w:r>
      <w:r w:rsidRPr="006C0C38">
        <w:rPr>
          <w:sz w:val="28"/>
          <w:szCs w:val="28"/>
          <w:lang w:eastAsia="en-US"/>
        </w:rPr>
        <w:tab/>
        <w:t xml:space="preserve">                                                                               Н.Л. Лазарева</w:t>
      </w:r>
    </w:p>
    <w:p w:rsidR="006C0C38" w:rsidRPr="006C0C38" w:rsidRDefault="006C0C38" w:rsidP="006C0C38">
      <w:pPr>
        <w:jc w:val="both"/>
        <w:rPr>
          <w:sz w:val="28"/>
          <w:szCs w:val="28"/>
          <w:lang w:eastAsia="en-US"/>
        </w:rPr>
      </w:pPr>
    </w:p>
    <w:p w:rsidR="006C0C38" w:rsidRPr="006C0C38" w:rsidRDefault="006C0C38" w:rsidP="006C0C38">
      <w:pPr>
        <w:jc w:val="both"/>
        <w:rPr>
          <w:sz w:val="28"/>
          <w:szCs w:val="28"/>
          <w:lang w:eastAsia="en-US"/>
        </w:rPr>
      </w:pPr>
      <w:r w:rsidRPr="006C0C38">
        <w:rPr>
          <w:sz w:val="28"/>
          <w:szCs w:val="28"/>
          <w:lang w:eastAsia="en-US"/>
        </w:rPr>
        <w:t xml:space="preserve">Секретарь </w:t>
      </w:r>
      <w:proofErr w:type="spellStart"/>
      <w:r w:rsidRPr="006C0C38">
        <w:rPr>
          <w:sz w:val="28"/>
          <w:szCs w:val="28"/>
          <w:lang w:eastAsia="en-US"/>
        </w:rPr>
        <w:t>Слюдянской</w:t>
      </w:r>
      <w:proofErr w:type="spellEnd"/>
      <w:r w:rsidRPr="006C0C38">
        <w:rPr>
          <w:sz w:val="28"/>
          <w:szCs w:val="28"/>
          <w:lang w:eastAsia="en-US"/>
        </w:rPr>
        <w:t xml:space="preserve"> </w:t>
      </w:r>
    </w:p>
    <w:p w:rsidR="006C0C38" w:rsidRPr="006C0C38" w:rsidRDefault="006C0C38" w:rsidP="006C0C38">
      <w:pPr>
        <w:jc w:val="both"/>
        <w:rPr>
          <w:sz w:val="28"/>
          <w:szCs w:val="28"/>
          <w:lang w:eastAsia="en-US"/>
        </w:rPr>
      </w:pPr>
      <w:r w:rsidRPr="006C0C38">
        <w:rPr>
          <w:sz w:val="28"/>
          <w:szCs w:val="28"/>
          <w:lang w:eastAsia="en-US"/>
        </w:rPr>
        <w:t xml:space="preserve">территориальной избирательной </w:t>
      </w:r>
    </w:p>
    <w:p w:rsidR="000912F5" w:rsidRDefault="006C0C38" w:rsidP="006C0C38">
      <w:pPr>
        <w:jc w:val="both"/>
        <w:rPr>
          <w:kern w:val="2"/>
          <w:sz w:val="28"/>
          <w:lang w:eastAsia="en-US"/>
        </w:rPr>
      </w:pPr>
      <w:r w:rsidRPr="006C0C38">
        <w:rPr>
          <w:sz w:val="28"/>
          <w:szCs w:val="28"/>
          <w:lang w:eastAsia="en-US"/>
        </w:rPr>
        <w:t>комиссии</w:t>
      </w:r>
      <w:r w:rsidRPr="006C0C38">
        <w:rPr>
          <w:sz w:val="28"/>
          <w:szCs w:val="28"/>
          <w:lang w:eastAsia="en-US"/>
        </w:rPr>
        <w:tab/>
      </w:r>
      <w:r w:rsidRPr="006C0C38">
        <w:rPr>
          <w:sz w:val="28"/>
          <w:szCs w:val="28"/>
          <w:lang w:eastAsia="en-US"/>
        </w:rPr>
        <w:tab/>
      </w:r>
      <w:r w:rsidRPr="006C0C38">
        <w:rPr>
          <w:sz w:val="28"/>
          <w:szCs w:val="28"/>
          <w:lang w:eastAsia="en-US"/>
        </w:rPr>
        <w:tab/>
      </w:r>
      <w:r w:rsidRPr="006C0C38">
        <w:rPr>
          <w:sz w:val="28"/>
          <w:szCs w:val="28"/>
          <w:lang w:eastAsia="en-US"/>
        </w:rPr>
        <w:tab/>
      </w:r>
      <w:r w:rsidRPr="006C0C38">
        <w:rPr>
          <w:sz w:val="28"/>
          <w:szCs w:val="28"/>
          <w:lang w:eastAsia="en-US"/>
        </w:rPr>
        <w:tab/>
      </w:r>
      <w:r w:rsidRPr="006C0C38">
        <w:rPr>
          <w:sz w:val="28"/>
          <w:szCs w:val="28"/>
          <w:lang w:eastAsia="en-US"/>
        </w:rPr>
        <w:tab/>
        <w:t xml:space="preserve">                                        Н.Л. Титова</w:t>
      </w:r>
      <w:r w:rsidRPr="006C0C38">
        <w:rPr>
          <w:kern w:val="2"/>
          <w:sz w:val="28"/>
          <w:lang w:eastAsia="en-US"/>
        </w:rPr>
        <w:tab/>
      </w: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Default="000912F5" w:rsidP="006C0C38">
      <w:pPr>
        <w:jc w:val="both"/>
        <w:rPr>
          <w:kern w:val="2"/>
          <w:sz w:val="28"/>
          <w:lang w:eastAsia="en-US"/>
        </w:rPr>
      </w:pPr>
    </w:p>
    <w:p w:rsidR="000912F5" w:rsidRPr="00657AAA" w:rsidRDefault="006C0C38" w:rsidP="000912F5">
      <w:pPr>
        <w:widowControl w:val="0"/>
        <w:ind w:firstLine="5103"/>
        <w:jc w:val="right"/>
        <w:rPr>
          <w:sz w:val="28"/>
          <w:szCs w:val="28"/>
        </w:rPr>
      </w:pPr>
      <w:r w:rsidRPr="006C0C38">
        <w:rPr>
          <w:kern w:val="2"/>
          <w:sz w:val="28"/>
          <w:lang w:eastAsia="en-US"/>
        </w:rPr>
        <w:tab/>
      </w:r>
      <w:r w:rsidR="000912F5" w:rsidRPr="00657AAA">
        <w:rPr>
          <w:sz w:val="28"/>
          <w:szCs w:val="28"/>
        </w:rPr>
        <w:t>Приложение № 1</w:t>
      </w:r>
    </w:p>
    <w:p w:rsidR="000912F5" w:rsidRDefault="000912F5" w:rsidP="000912F5">
      <w:pPr>
        <w:widowControl w:val="0"/>
        <w:ind w:firstLine="3402"/>
        <w:jc w:val="right"/>
        <w:rPr>
          <w:sz w:val="28"/>
          <w:szCs w:val="28"/>
        </w:rPr>
      </w:pPr>
      <w:r w:rsidRPr="00657AAA">
        <w:rPr>
          <w:sz w:val="28"/>
          <w:szCs w:val="28"/>
        </w:rPr>
        <w:t xml:space="preserve">к решению </w:t>
      </w:r>
    </w:p>
    <w:p w:rsidR="000912F5" w:rsidRPr="00657AAA" w:rsidRDefault="000912F5" w:rsidP="000912F5">
      <w:pPr>
        <w:widowControl w:val="0"/>
        <w:ind w:firstLine="3402"/>
        <w:jc w:val="right"/>
        <w:rPr>
          <w:sz w:val="28"/>
          <w:szCs w:val="28"/>
        </w:rPr>
      </w:pPr>
      <w:proofErr w:type="spellStart"/>
      <w:r w:rsidRPr="00657AAA">
        <w:rPr>
          <w:sz w:val="28"/>
          <w:szCs w:val="28"/>
        </w:rPr>
        <w:t>Слюдянской</w:t>
      </w:r>
      <w:proofErr w:type="spellEnd"/>
      <w:r w:rsidRPr="00657AAA">
        <w:rPr>
          <w:sz w:val="28"/>
          <w:szCs w:val="28"/>
        </w:rPr>
        <w:t xml:space="preserve"> территориальной</w:t>
      </w:r>
    </w:p>
    <w:p w:rsidR="000912F5" w:rsidRPr="00657AAA" w:rsidRDefault="000912F5" w:rsidP="000912F5">
      <w:pPr>
        <w:tabs>
          <w:tab w:val="left" w:pos="5200"/>
        </w:tabs>
        <w:ind w:left="-22" w:right="-108"/>
        <w:jc w:val="right"/>
        <w:rPr>
          <w:sz w:val="28"/>
          <w:szCs w:val="28"/>
        </w:rPr>
      </w:pPr>
      <w:r w:rsidRPr="00657AAA">
        <w:rPr>
          <w:sz w:val="28"/>
          <w:szCs w:val="28"/>
        </w:rPr>
        <w:t>избирательной комиссии</w:t>
      </w:r>
    </w:p>
    <w:p w:rsidR="000912F5" w:rsidRPr="00657AAA" w:rsidRDefault="000912F5" w:rsidP="000912F5">
      <w:pPr>
        <w:widowControl w:val="0"/>
        <w:jc w:val="right"/>
        <w:rPr>
          <w:sz w:val="28"/>
          <w:szCs w:val="28"/>
        </w:rPr>
      </w:pPr>
      <w:r w:rsidRPr="00657AAA">
        <w:rPr>
          <w:sz w:val="28"/>
          <w:szCs w:val="28"/>
        </w:rPr>
        <w:t>от 31 июля 2024 года № 125/1037</w:t>
      </w:r>
    </w:p>
    <w:p w:rsidR="000912F5" w:rsidRPr="00A52602" w:rsidRDefault="000912F5" w:rsidP="000912F5">
      <w:pPr>
        <w:widowControl w:val="0"/>
        <w:shd w:val="clear" w:color="auto" w:fill="FFFFFF"/>
        <w:jc w:val="center"/>
        <w:rPr>
          <w:b/>
          <w:sz w:val="28"/>
          <w:szCs w:val="28"/>
        </w:rPr>
      </w:pPr>
      <w:r w:rsidRPr="00A52602">
        <w:rPr>
          <w:b/>
          <w:sz w:val="28"/>
          <w:szCs w:val="28"/>
        </w:rPr>
        <w:t xml:space="preserve">                                                         </w:t>
      </w:r>
    </w:p>
    <w:p w:rsidR="000912F5" w:rsidRDefault="000912F5" w:rsidP="000912F5">
      <w:pPr>
        <w:widowControl w:val="0"/>
        <w:shd w:val="clear" w:color="auto" w:fill="FFFFFF"/>
        <w:jc w:val="center"/>
        <w:rPr>
          <w:b/>
          <w:sz w:val="28"/>
          <w:szCs w:val="28"/>
        </w:rPr>
      </w:pPr>
      <w:r w:rsidRPr="00A52602">
        <w:rPr>
          <w:b/>
          <w:sz w:val="28"/>
          <w:szCs w:val="28"/>
        </w:rPr>
        <w:t xml:space="preserve">Порядок </w:t>
      </w:r>
      <w:r w:rsidRPr="00EC3585">
        <w:rPr>
          <w:b/>
          <w:sz w:val="28"/>
          <w:szCs w:val="28"/>
        </w:rPr>
        <w:t xml:space="preserve">представления </w:t>
      </w:r>
      <w:r>
        <w:rPr>
          <w:b/>
          <w:sz w:val="28"/>
          <w:szCs w:val="28"/>
        </w:rPr>
        <w:t>списка назначенных наблюдателей</w:t>
      </w:r>
    </w:p>
    <w:p w:rsidR="000912F5" w:rsidRDefault="000912F5" w:rsidP="000912F5">
      <w:pPr>
        <w:widowControl w:val="0"/>
        <w:shd w:val="clear" w:color="auto" w:fill="FFFFFF"/>
        <w:jc w:val="center"/>
        <w:rPr>
          <w:b/>
          <w:sz w:val="28"/>
          <w:szCs w:val="28"/>
        </w:rPr>
      </w:pPr>
      <w:r w:rsidRPr="00EC3585">
        <w:rPr>
          <w:b/>
          <w:sz w:val="28"/>
          <w:szCs w:val="28"/>
        </w:rPr>
        <w:t xml:space="preserve">при проведении </w:t>
      </w:r>
      <w:r w:rsidRPr="002D24D8">
        <w:rPr>
          <w:b/>
          <w:sz w:val="28"/>
          <w:szCs w:val="28"/>
        </w:rPr>
        <w:t>муниципальных выборов</w:t>
      </w:r>
    </w:p>
    <w:p w:rsidR="000912F5" w:rsidRDefault="000912F5" w:rsidP="000912F5">
      <w:pPr>
        <w:widowControl w:val="0"/>
        <w:shd w:val="clear" w:color="auto" w:fill="FFFFFF"/>
        <w:jc w:val="center"/>
        <w:rPr>
          <w:b/>
          <w:kern w:val="2"/>
          <w:sz w:val="28"/>
          <w:szCs w:val="28"/>
        </w:rPr>
      </w:pPr>
      <w:r w:rsidRPr="002D24D8">
        <w:rPr>
          <w:b/>
          <w:kern w:val="2"/>
          <w:sz w:val="28"/>
          <w:szCs w:val="28"/>
        </w:rPr>
        <w:t>в единый день голосования</w:t>
      </w:r>
      <w:r>
        <w:rPr>
          <w:b/>
          <w:kern w:val="2"/>
          <w:sz w:val="28"/>
          <w:szCs w:val="28"/>
        </w:rPr>
        <w:t xml:space="preserve"> </w:t>
      </w:r>
      <w:r w:rsidRPr="002D24D8">
        <w:rPr>
          <w:b/>
          <w:kern w:val="2"/>
          <w:sz w:val="28"/>
          <w:szCs w:val="28"/>
        </w:rPr>
        <w:t>8 сентября 2024 года</w:t>
      </w:r>
    </w:p>
    <w:p w:rsidR="000912F5" w:rsidRPr="00A52602" w:rsidRDefault="000912F5" w:rsidP="000912F5">
      <w:pPr>
        <w:widowControl w:val="0"/>
        <w:shd w:val="clear" w:color="auto" w:fill="FFFFFF"/>
        <w:jc w:val="center"/>
        <w:rPr>
          <w:sz w:val="24"/>
          <w:szCs w:val="28"/>
        </w:rPr>
      </w:pPr>
    </w:p>
    <w:p w:rsidR="000912F5" w:rsidRPr="00A52602" w:rsidRDefault="000912F5" w:rsidP="000912F5">
      <w:pPr>
        <w:widowControl w:val="0"/>
        <w:shd w:val="clear" w:color="auto" w:fill="FFFFFF"/>
        <w:jc w:val="center"/>
        <w:rPr>
          <w:b/>
          <w:sz w:val="28"/>
          <w:szCs w:val="28"/>
        </w:rPr>
      </w:pPr>
      <w:r w:rsidRPr="00A52602">
        <w:rPr>
          <w:b/>
          <w:sz w:val="28"/>
          <w:szCs w:val="28"/>
          <w:lang w:val="en-US"/>
        </w:rPr>
        <w:t>I</w:t>
      </w:r>
      <w:r w:rsidRPr="00A52602">
        <w:rPr>
          <w:b/>
          <w:sz w:val="28"/>
          <w:szCs w:val="28"/>
        </w:rPr>
        <w:t>. Общие положения</w:t>
      </w:r>
    </w:p>
    <w:p w:rsidR="000912F5" w:rsidRPr="00A52602" w:rsidRDefault="000912F5" w:rsidP="000912F5">
      <w:pPr>
        <w:widowControl w:val="0"/>
        <w:shd w:val="clear" w:color="auto" w:fill="FFFFFF"/>
        <w:jc w:val="center"/>
        <w:rPr>
          <w:sz w:val="24"/>
          <w:szCs w:val="28"/>
        </w:rPr>
      </w:pPr>
    </w:p>
    <w:p w:rsidR="000912F5" w:rsidRDefault="000912F5" w:rsidP="000912F5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A52602">
        <w:rPr>
          <w:sz w:val="28"/>
          <w:szCs w:val="28"/>
        </w:rPr>
        <w:t>1.1. </w:t>
      </w:r>
      <w:proofErr w:type="gramStart"/>
      <w:r w:rsidRPr="00A52602">
        <w:rPr>
          <w:sz w:val="28"/>
          <w:szCs w:val="28"/>
        </w:rPr>
        <w:t>Настоящий</w:t>
      </w:r>
      <w:r>
        <w:rPr>
          <w:sz w:val="28"/>
          <w:szCs w:val="28"/>
        </w:rPr>
        <w:t xml:space="preserve"> порядок</w:t>
      </w:r>
      <w:r w:rsidRPr="00A5260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представления списка назначенных наблюдателей при </w:t>
      </w:r>
      <w:r w:rsidRPr="00847F1F">
        <w:rPr>
          <w:sz w:val="28"/>
          <w:szCs w:val="28"/>
        </w:rPr>
        <w:t xml:space="preserve">проведении </w:t>
      </w:r>
      <w:r w:rsidRPr="00E90ED1">
        <w:rPr>
          <w:sz w:val="28"/>
          <w:szCs w:val="28"/>
        </w:rPr>
        <w:t xml:space="preserve">муниципальных выборов </w:t>
      </w:r>
      <w:r w:rsidRPr="00E90ED1">
        <w:rPr>
          <w:kern w:val="2"/>
          <w:sz w:val="28"/>
          <w:szCs w:val="28"/>
        </w:rPr>
        <w:t>в единый день голосования 8 сентября 2024 года</w:t>
      </w:r>
      <w:r w:rsidRPr="00E90ED1">
        <w:rPr>
          <w:sz w:val="28"/>
          <w:szCs w:val="28"/>
        </w:rPr>
        <w:t xml:space="preserve"> (далее – Порядок) разработан на основании пункта 7</w:t>
      </w:r>
      <w:r>
        <w:rPr>
          <w:sz w:val="28"/>
          <w:szCs w:val="28"/>
          <w:vertAlign w:val="superscript"/>
        </w:rPr>
        <w:t>1</w:t>
      </w:r>
      <w:r w:rsidRPr="00E90ED1">
        <w:rPr>
          <w:sz w:val="28"/>
          <w:szCs w:val="28"/>
        </w:rPr>
        <w:t xml:space="preserve"> статьи 30 </w:t>
      </w:r>
      <w:r w:rsidRPr="00E90ED1">
        <w:rPr>
          <w:rFonts w:eastAsiaTheme="minorHAnsi"/>
          <w:sz w:val="28"/>
          <w:szCs w:val="28"/>
          <w:lang w:eastAsia="en-US"/>
        </w:rPr>
        <w:t>Федерального закона от 12 июня 2002 года № 67-ФЗ «Об основных гарантиях избирательных прав и права на участие в референдуме граждан Российской Федерации» (далее – Федеральный закон)</w:t>
      </w:r>
      <w:r w:rsidRPr="00E90ED1">
        <w:rPr>
          <w:sz w:val="28"/>
          <w:szCs w:val="28"/>
        </w:rPr>
        <w:t>, части 3</w:t>
      </w:r>
      <w:r w:rsidRPr="00E90ED1">
        <w:rPr>
          <w:sz w:val="28"/>
          <w:szCs w:val="28"/>
          <w:vertAlign w:val="superscript"/>
        </w:rPr>
        <w:t>1</w:t>
      </w:r>
      <w:r w:rsidRPr="00E90ED1">
        <w:rPr>
          <w:sz w:val="28"/>
          <w:szCs w:val="28"/>
        </w:rPr>
        <w:t xml:space="preserve"> статьи 40 Закона Иркутской области от</w:t>
      </w:r>
      <w:proofErr w:type="gramEnd"/>
      <w:r w:rsidRPr="00E90ED1">
        <w:rPr>
          <w:sz w:val="28"/>
          <w:szCs w:val="28"/>
        </w:rPr>
        <w:t xml:space="preserve"> 11 ноября 2011 года № 116-ОЗ «О муниципальных выборах в Иркутской области» (далее – Закон области).</w:t>
      </w:r>
    </w:p>
    <w:p w:rsidR="000912F5" w:rsidRPr="00E90ED1" w:rsidRDefault="000912F5" w:rsidP="000912F5">
      <w:pPr>
        <w:widowControl w:val="0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На территории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района Порядок применяется при подготовке и проведении выборов депутатов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района восьмого созыва (далее – выборы депутатов районной Думы), главы </w:t>
      </w:r>
      <w:proofErr w:type="spellStart"/>
      <w:r>
        <w:rPr>
          <w:sz w:val="28"/>
          <w:szCs w:val="28"/>
        </w:rPr>
        <w:t>Портбайкальского</w:t>
      </w:r>
      <w:proofErr w:type="spellEnd"/>
      <w:r>
        <w:rPr>
          <w:sz w:val="28"/>
          <w:szCs w:val="28"/>
        </w:rPr>
        <w:t xml:space="preserve"> сельского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района Иркутской области (далее – выборы главы сельского поселения), досрочных выборов главы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района Иркутской области (далее – досрочные выборы главы городского поселения).</w:t>
      </w:r>
      <w:proofErr w:type="gramEnd"/>
    </w:p>
    <w:p w:rsidR="000912F5" w:rsidRDefault="000912F5" w:rsidP="000912F5">
      <w:pPr>
        <w:widowControl w:val="0"/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E90ED1">
        <w:rPr>
          <w:sz w:val="28"/>
          <w:szCs w:val="28"/>
        </w:rPr>
        <w:t xml:space="preserve">1.2. На основании </w:t>
      </w:r>
      <w:r>
        <w:rPr>
          <w:sz w:val="28"/>
          <w:szCs w:val="28"/>
        </w:rPr>
        <w:t xml:space="preserve">пункта 9 статьи 30 Федерального закона, </w:t>
      </w:r>
      <w:r w:rsidRPr="00E90ED1">
        <w:rPr>
          <w:sz w:val="28"/>
          <w:szCs w:val="28"/>
        </w:rPr>
        <w:t>части 6 статьи 40 Закона</w:t>
      </w:r>
      <w:r w:rsidRPr="00847F1F">
        <w:rPr>
          <w:sz w:val="28"/>
          <w:szCs w:val="28"/>
        </w:rPr>
        <w:t xml:space="preserve"> </w:t>
      </w:r>
      <w:r>
        <w:rPr>
          <w:sz w:val="28"/>
          <w:szCs w:val="28"/>
        </w:rPr>
        <w:t>области наблюдатели вправе осуществлять наблюдение при проведении голосования в помещении для голосования, вне  помещения для голосования, в дни досрочного голосования.</w:t>
      </w:r>
    </w:p>
    <w:p w:rsidR="000912F5" w:rsidRPr="00B82AE7" w:rsidRDefault="000912F5" w:rsidP="000912F5">
      <w:pPr>
        <w:pStyle w:val="Style186"/>
        <w:spacing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0F4803">
        <w:rPr>
          <w:rFonts w:ascii="Times New Roman" w:hAnsi="Times New Roman"/>
          <w:sz w:val="28"/>
          <w:szCs w:val="28"/>
        </w:rPr>
        <w:t>1.3. </w:t>
      </w:r>
      <w:proofErr w:type="gramStart"/>
      <w:r w:rsidRPr="00444E2A">
        <w:rPr>
          <w:rFonts w:ascii="Times New Roman" w:hAnsi="Times New Roman"/>
          <w:sz w:val="28"/>
          <w:szCs w:val="28"/>
        </w:rPr>
        <w:t xml:space="preserve">В каждую участковую </w:t>
      </w:r>
      <w:r w:rsidRPr="008B4E11">
        <w:rPr>
          <w:rFonts w:ascii="Times New Roman" w:hAnsi="Times New Roman"/>
          <w:sz w:val="28"/>
          <w:szCs w:val="28"/>
        </w:rPr>
        <w:t>избирательную комиссию (далее – УИК)</w:t>
      </w:r>
      <w:r w:rsidRPr="0031739B">
        <w:rPr>
          <w:rFonts w:ascii="Times New Roman" w:hAnsi="Times New Roman"/>
          <w:color w:val="F79646" w:themeColor="accent6"/>
          <w:sz w:val="28"/>
          <w:szCs w:val="28"/>
        </w:rPr>
        <w:t>,</w:t>
      </w:r>
      <w:r>
        <w:rPr>
          <w:rFonts w:ascii="Times New Roman" w:hAnsi="Times New Roman"/>
          <w:color w:val="F79646" w:themeColor="accent6"/>
          <w:sz w:val="28"/>
          <w:szCs w:val="28"/>
        </w:rPr>
        <w:t xml:space="preserve"> </w:t>
      </w:r>
      <w:proofErr w:type="spellStart"/>
      <w:r w:rsidRPr="00C4331C">
        <w:rPr>
          <w:rFonts w:ascii="Times New Roman" w:hAnsi="Times New Roman"/>
          <w:sz w:val="28"/>
          <w:szCs w:val="28"/>
        </w:rPr>
        <w:lastRenderedPageBreak/>
        <w:t>Слюдянскую</w:t>
      </w:r>
      <w:proofErr w:type="spellEnd"/>
      <w:r w:rsidRPr="00C4331C">
        <w:rPr>
          <w:rFonts w:ascii="Times New Roman" w:hAnsi="Times New Roman"/>
          <w:sz w:val="28"/>
          <w:szCs w:val="28"/>
        </w:rPr>
        <w:t xml:space="preserve"> т</w:t>
      </w:r>
      <w:r w:rsidRPr="00E66A28">
        <w:rPr>
          <w:rFonts w:ascii="Times New Roman" w:hAnsi="Times New Roman"/>
          <w:sz w:val="28"/>
          <w:szCs w:val="28"/>
        </w:rPr>
        <w:t xml:space="preserve">ерриториальную избирательную комиссию (далее – ТИК) </w:t>
      </w:r>
      <w:r w:rsidRPr="00B374A4">
        <w:rPr>
          <w:rFonts w:ascii="Times New Roman" w:hAnsi="Times New Roman"/>
          <w:sz w:val="28"/>
          <w:szCs w:val="28"/>
        </w:rPr>
        <w:t xml:space="preserve">от каждой </w:t>
      </w:r>
      <w:r w:rsidRPr="00BD1E03">
        <w:rPr>
          <w:rFonts w:ascii="Times New Roman" w:hAnsi="Times New Roman"/>
          <w:sz w:val="28"/>
          <w:szCs w:val="28"/>
        </w:rPr>
        <w:t>политической партии,</w:t>
      </w:r>
      <w:r w:rsidRPr="006925D2">
        <w:rPr>
          <w:rFonts w:ascii="Times New Roman" w:hAnsi="Times New Roman"/>
          <w:sz w:val="28"/>
          <w:szCs w:val="28"/>
        </w:rPr>
        <w:t xml:space="preserve"> выдвинувшей зарегистрированного кандидата (зарегистрированных кандидатов) (далее – политическая партия), зарегистрированного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8B4E11">
        <w:rPr>
          <w:rFonts w:ascii="Times New Roman" w:hAnsi="Times New Roman"/>
          <w:sz w:val="28"/>
          <w:szCs w:val="28"/>
        </w:rPr>
        <w:t>кандидат</w:t>
      </w:r>
      <w:r>
        <w:rPr>
          <w:rFonts w:ascii="Times New Roman" w:hAnsi="Times New Roman"/>
          <w:sz w:val="28"/>
          <w:szCs w:val="28"/>
        </w:rPr>
        <w:t>а</w:t>
      </w:r>
      <w:r w:rsidRPr="00CC1743">
        <w:rPr>
          <w:rFonts w:ascii="Times New Roman" w:hAnsi="Times New Roman"/>
          <w:sz w:val="28"/>
          <w:szCs w:val="28"/>
        </w:rPr>
        <w:t xml:space="preserve"> (далее – кандидат), </w:t>
      </w:r>
      <w:r>
        <w:rPr>
          <w:rFonts w:ascii="Times New Roman" w:hAnsi="Times New Roman"/>
          <w:sz w:val="28"/>
          <w:szCs w:val="28"/>
        </w:rPr>
        <w:t xml:space="preserve">а также от Общественной палаты Российской Федерации, </w:t>
      </w:r>
      <w:r w:rsidRPr="00B82AE7">
        <w:rPr>
          <w:rFonts w:ascii="Times New Roman" w:hAnsi="Times New Roman"/>
          <w:sz w:val="28"/>
          <w:szCs w:val="28"/>
        </w:rPr>
        <w:t>Общественной палаты Иркутской области (далее – субъект общественного контроля), может быть назначено не более трех наблюдателей, имеющих право поочередно осуществлять наблюдение в помещении для голосования</w:t>
      </w:r>
      <w:proofErr w:type="gramEnd"/>
      <w:r w:rsidRPr="00B82AE7"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Pr="00B82AE7">
        <w:rPr>
          <w:rFonts w:ascii="Times New Roman" w:hAnsi="Times New Roman"/>
          <w:sz w:val="28"/>
          <w:szCs w:val="28"/>
        </w:rPr>
        <w:t>помещении</w:t>
      </w:r>
      <w:proofErr w:type="gramEnd"/>
      <w:r w:rsidRPr="00B82AE7">
        <w:rPr>
          <w:rFonts w:ascii="Times New Roman" w:hAnsi="Times New Roman"/>
          <w:sz w:val="28"/>
          <w:szCs w:val="28"/>
        </w:rPr>
        <w:t xml:space="preserve">, в котором осуществляется прием протоколов об итогах голосования, суммирование данных этих </w:t>
      </w:r>
      <w:r>
        <w:rPr>
          <w:rFonts w:ascii="Times New Roman" w:hAnsi="Times New Roman"/>
          <w:sz w:val="28"/>
          <w:szCs w:val="28"/>
        </w:rPr>
        <w:t xml:space="preserve">протоколов, присутствовать при установлении итогов голосования, </w:t>
      </w:r>
      <w:r w:rsidRPr="00353D6B">
        <w:rPr>
          <w:rFonts w:ascii="Times New Roman" w:eastAsiaTheme="minorHAnsi" w:hAnsi="Times New Roman"/>
          <w:bCs/>
          <w:sz w:val="28"/>
          <w:szCs w:val="28"/>
          <w:lang w:eastAsia="en-US"/>
        </w:rPr>
        <w:t>составлени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и</w:t>
      </w:r>
      <w:r w:rsidRPr="00353D6B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протокол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ов</w:t>
      </w:r>
      <w:r w:rsidRPr="00353D6B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об итогах голосования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, а также при повторном подсчете голосов избирателей</w:t>
      </w:r>
      <w:r w:rsidRPr="00353D6B">
        <w:rPr>
          <w:rFonts w:ascii="Times New Roman" w:eastAsiaTheme="minorHAnsi" w:hAnsi="Times New Roman"/>
          <w:bCs/>
          <w:sz w:val="28"/>
          <w:szCs w:val="28"/>
          <w:lang w:eastAsia="en-US"/>
        </w:rPr>
        <w:t>.</w:t>
      </w:r>
    </w:p>
    <w:p w:rsidR="000912F5" w:rsidRPr="00CC1743" w:rsidRDefault="000912F5" w:rsidP="000912F5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Одно и то же лицо может быть назначено наблюдателем только</w:t>
      </w:r>
      <w:r>
        <w:rPr>
          <w:sz w:val="28"/>
          <w:szCs w:val="28"/>
        </w:rPr>
        <w:t xml:space="preserve"> в одну избирательную комиссию.</w:t>
      </w:r>
    </w:p>
    <w:p w:rsidR="000912F5" w:rsidRPr="008F31C6" w:rsidRDefault="000912F5" w:rsidP="000912F5">
      <w:pPr>
        <w:widowControl w:val="0"/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1</w:t>
      </w:r>
      <w:r w:rsidRPr="00CE6351">
        <w:rPr>
          <w:sz w:val="28"/>
          <w:szCs w:val="28"/>
        </w:rPr>
        <w:t>.4. Политические партии, кандидаты, субъекты общественного контроля при назначении наблюдателей проверяют наличие у лица активного избирательного</w:t>
      </w:r>
      <w:r w:rsidRPr="005D38E8">
        <w:rPr>
          <w:sz w:val="28"/>
          <w:szCs w:val="28"/>
        </w:rPr>
        <w:t xml:space="preserve"> </w:t>
      </w:r>
      <w:r w:rsidRPr="00AE2249">
        <w:rPr>
          <w:sz w:val="28"/>
          <w:szCs w:val="28"/>
        </w:rPr>
        <w:t xml:space="preserve">права на </w:t>
      </w:r>
      <w:r w:rsidRPr="008F31C6">
        <w:rPr>
          <w:sz w:val="28"/>
          <w:szCs w:val="28"/>
        </w:rPr>
        <w:t xml:space="preserve">выборах в органы государственной власти Иркутской области, и отсутствие ограничений, предусмотренных </w:t>
      </w:r>
      <w:r>
        <w:rPr>
          <w:sz w:val="28"/>
          <w:szCs w:val="28"/>
        </w:rPr>
        <w:t xml:space="preserve">пунктом 4 статьи 30 Федерального закона, </w:t>
      </w:r>
      <w:r w:rsidRPr="008F31C6">
        <w:rPr>
          <w:sz w:val="28"/>
          <w:szCs w:val="28"/>
        </w:rPr>
        <w:t>частью 2 статьи 40 Закона области</w:t>
      </w:r>
      <w:r w:rsidRPr="008F31C6">
        <w:rPr>
          <w:rStyle w:val="af2"/>
          <w:sz w:val="28"/>
          <w:szCs w:val="28"/>
        </w:rPr>
        <w:t xml:space="preserve"> </w:t>
      </w:r>
      <w:r w:rsidRPr="008F31C6">
        <w:rPr>
          <w:rStyle w:val="af2"/>
          <w:sz w:val="28"/>
          <w:szCs w:val="28"/>
        </w:rPr>
        <w:footnoteReference w:id="1"/>
      </w:r>
      <w:r w:rsidRPr="008F31C6">
        <w:rPr>
          <w:sz w:val="28"/>
          <w:szCs w:val="28"/>
        </w:rPr>
        <w:t>.</w:t>
      </w:r>
    </w:p>
    <w:p w:rsidR="000912F5" w:rsidRPr="001C730E" w:rsidRDefault="000912F5" w:rsidP="000912F5">
      <w:pPr>
        <w:pStyle w:val="Style186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730E">
        <w:rPr>
          <w:rFonts w:ascii="Times New Roman" w:hAnsi="Times New Roman"/>
          <w:sz w:val="28"/>
          <w:szCs w:val="28"/>
        </w:rPr>
        <w:t>1.5. В случае несоблюдения требований и ограничений, предусмотренных пунктом 4 статьи 30 Федерального закона, частью 2 статьи 40 Закона области, такое лицо не может быть назначено наблюдателем.</w:t>
      </w:r>
    </w:p>
    <w:p w:rsidR="000912F5" w:rsidRPr="008F31C6" w:rsidRDefault="000912F5" w:rsidP="000912F5">
      <w:pPr>
        <w:pStyle w:val="Style186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0912F5" w:rsidRDefault="000912F5" w:rsidP="000912F5">
      <w:pPr>
        <w:widowControl w:val="0"/>
        <w:shd w:val="clear" w:color="auto" w:fill="FFFFFF"/>
        <w:jc w:val="center"/>
        <w:rPr>
          <w:b/>
          <w:sz w:val="28"/>
          <w:szCs w:val="28"/>
        </w:rPr>
      </w:pPr>
      <w:r w:rsidRPr="008F31C6">
        <w:rPr>
          <w:b/>
          <w:sz w:val="28"/>
          <w:szCs w:val="28"/>
          <w:lang w:val="en-US"/>
        </w:rPr>
        <w:t>II</w:t>
      </w:r>
      <w:r w:rsidRPr="008F31C6">
        <w:rPr>
          <w:b/>
          <w:sz w:val="28"/>
          <w:szCs w:val="28"/>
        </w:rPr>
        <w:t>. Представление списка назначенных наблюдателей</w:t>
      </w:r>
      <w:r>
        <w:rPr>
          <w:b/>
          <w:sz w:val="28"/>
          <w:szCs w:val="28"/>
        </w:rPr>
        <w:t xml:space="preserve"> в Комиссию</w:t>
      </w:r>
    </w:p>
    <w:p w:rsidR="000912F5" w:rsidRPr="00CC1743" w:rsidRDefault="000912F5" w:rsidP="000912F5">
      <w:pPr>
        <w:widowControl w:val="0"/>
        <w:shd w:val="clear" w:color="auto" w:fill="FFFFFF"/>
        <w:jc w:val="center"/>
        <w:rPr>
          <w:b/>
          <w:sz w:val="28"/>
          <w:szCs w:val="28"/>
        </w:rPr>
      </w:pPr>
    </w:p>
    <w:p w:rsidR="000912F5" w:rsidRDefault="000912F5" w:rsidP="000912F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2.1</w:t>
      </w:r>
      <w:r w:rsidRPr="00FE7EE7">
        <w:rPr>
          <w:sz w:val="28"/>
          <w:szCs w:val="28"/>
        </w:rPr>
        <w:t>. Политическая партия, кандидат, субъект общественного контроля, назначившие наблюдателей</w:t>
      </w:r>
      <w:r>
        <w:rPr>
          <w:sz w:val="28"/>
          <w:szCs w:val="28"/>
        </w:rPr>
        <w:t xml:space="preserve"> в </w:t>
      </w:r>
      <w:r w:rsidRPr="005F4D63">
        <w:rPr>
          <w:sz w:val="28"/>
          <w:szCs w:val="28"/>
        </w:rPr>
        <w:t>УИК,</w:t>
      </w:r>
      <w:r>
        <w:rPr>
          <w:sz w:val="28"/>
          <w:szCs w:val="28"/>
        </w:rPr>
        <w:t xml:space="preserve"> </w:t>
      </w:r>
      <w:r w:rsidRPr="00C1683E">
        <w:rPr>
          <w:sz w:val="28"/>
          <w:szCs w:val="28"/>
        </w:rPr>
        <w:t>ТИК</w:t>
      </w:r>
      <w:r>
        <w:rPr>
          <w:color w:val="F79646" w:themeColor="accent6"/>
          <w:sz w:val="28"/>
          <w:szCs w:val="28"/>
        </w:rPr>
        <w:t xml:space="preserve"> </w:t>
      </w:r>
      <w:r w:rsidRPr="00FE7EE7">
        <w:rPr>
          <w:sz w:val="28"/>
          <w:szCs w:val="28"/>
        </w:rPr>
        <w:t xml:space="preserve">представляют список назначенных </w:t>
      </w:r>
      <w:r w:rsidRPr="00FE7EE7">
        <w:rPr>
          <w:sz w:val="28"/>
          <w:szCs w:val="28"/>
        </w:rPr>
        <w:lastRenderedPageBreak/>
        <w:t>наблюдателей</w:t>
      </w:r>
      <w:r w:rsidRPr="00FE7EE7">
        <w:rPr>
          <w:b/>
          <w:kern w:val="28"/>
          <w:sz w:val="28"/>
          <w:szCs w:val="28"/>
        </w:rPr>
        <w:t xml:space="preserve"> </w:t>
      </w:r>
      <w:r w:rsidRPr="00FE7EE7">
        <w:rPr>
          <w:kern w:val="28"/>
          <w:sz w:val="28"/>
          <w:szCs w:val="28"/>
        </w:rPr>
        <w:t>при проведении выборов</w:t>
      </w:r>
      <w:r w:rsidRPr="004E14AC">
        <w:rPr>
          <w:kern w:val="28"/>
          <w:sz w:val="28"/>
          <w:szCs w:val="28"/>
        </w:rPr>
        <w:t xml:space="preserve"> </w:t>
      </w:r>
      <w:r w:rsidRPr="004E14AC">
        <w:rPr>
          <w:sz w:val="28"/>
          <w:szCs w:val="28"/>
        </w:rPr>
        <w:t xml:space="preserve">(далее – Список) в </w:t>
      </w:r>
      <w:proofErr w:type="spellStart"/>
      <w:r>
        <w:rPr>
          <w:sz w:val="28"/>
          <w:szCs w:val="28"/>
        </w:rPr>
        <w:t>Слюдянскую</w:t>
      </w:r>
      <w:proofErr w:type="spellEnd"/>
      <w:r>
        <w:rPr>
          <w:sz w:val="28"/>
          <w:szCs w:val="28"/>
        </w:rPr>
        <w:t xml:space="preserve"> территориальную избирательную комиссию</w:t>
      </w:r>
      <w:r>
        <w:rPr>
          <w:rStyle w:val="af2"/>
          <w:sz w:val="28"/>
          <w:szCs w:val="28"/>
        </w:rPr>
        <w:footnoteReference w:id="2"/>
      </w:r>
      <w:r>
        <w:rPr>
          <w:sz w:val="28"/>
          <w:szCs w:val="28"/>
        </w:rPr>
        <w:t xml:space="preserve"> (далее – Комиссия) </w:t>
      </w:r>
      <w:r w:rsidRPr="004E14AC">
        <w:rPr>
          <w:sz w:val="28"/>
          <w:szCs w:val="28"/>
        </w:rPr>
        <w:t xml:space="preserve">не </w:t>
      </w:r>
      <w:proofErr w:type="gramStart"/>
      <w:r w:rsidRPr="004E14AC">
        <w:rPr>
          <w:sz w:val="28"/>
          <w:szCs w:val="28"/>
        </w:rPr>
        <w:t>позднее</w:t>
      </w:r>
      <w:proofErr w:type="gramEnd"/>
      <w:r w:rsidRPr="004E14AC">
        <w:rPr>
          <w:sz w:val="28"/>
          <w:szCs w:val="28"/>
        </w:rPr>
        <w:t xml:space="preserve"> че</w:t>
      </w:r>
      <w:r>
        <w:rPr>
          <w:sz w:val="28"/>
          <w:szCs w:val="28"/>
        </w:rPr>
        <w:t xml:space="preserve">м за три дня до дня голосования  </w:t>
      </w:r>
      <w:r w:rsidRPr="001E7B8A">
        <w:rPr>
          <w:sz w:val="28"/>
          <w:szCs w:val="28"/>
        </w:rPr>
        <w:t>(до дня досрочного голосования</w:t>
      </w:r>
      <w:r>
        <w:rPr>
          <w:rStyle w:val="af2"/>
          <w:sz w:val="28"/>
          <w:szCs w:val="28"/>
        </w:rPr>
        <w:footnoteReference w:id="3"/>
      </w:r>
      <w:r w:rsidRPr="001E7B8A">
        <w:rPr>
          <w:sz w:val="28"/>
          <w:szCs w:val="28"/>
        </w:rPr>
        <w:t>).</w:t>
      </w:r>
    </w:p>
    <w:p w:rsidR="000912F5" w:rsidRDefault="000912F5" w:rsidP="000912F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Согласно Календарного плана </w:t>
      </w:r>
      <w:r w:rsidRPr="00BD0515">
        <w:rPr>
          <w:bCs/>
          <w:kern w:val="2"/>
          <w:sz w:val="28"/>
          <w:szCs w:val="28"/>
        </w:rPr>
        <w:t xml:space="preserve">мероприятий по подготовке и проведению </w:t>
      </w:r>
      <w:r w:rsidRPr="00BD0515">
        <w:rPr>
          <w:bCs/>
          <w:sz w:val="28"/>
          <w:szCs w:val="28"/>
        </w:rPr>
        <w:t xml:space="preserve">муниципальных </w:t>
      </w:r>
      <w:r w:rsidRPr="00BD0515">
        <w:rPr>
          <w:sz w:val="28"/>
          <w:szCs w:val="28"/>
        </w:rPr>
        <w:t xml:space="preserve">выборов на территории </w:t>
      </w:r>
      <w:proofErr w:type="spellStart"/>
      <w:r w:rsidRPr="00BD0515">
        <w:rPr>
          <w:sz w:val="28"/>
          <w:szCs w:val="28"/>
        </w:rPr>
        <w:t>Слюдянского</w:t>
      </w:r>
      <w:proofErr w:type="spellEnd"/>
      <w:r w:rsidRPr="00BD0515">
        <w:rPr>
          <w:sz w:val="28"/>
          <w:szCs w:val="28"/>
        </w:rPr>
        <w:t xml:space="preserve"> муниципального района в единый день голосования </w:t>
      </w:r>
      <w:r>
        <w:rPr>
          <w:bCs/>
          <w:sz w:val="28"/>
          <w:szCs w:val="28"/>
        </w:rPr>
        <w:t>8 сентября 2024</w:t>
      </w:r>
      <w:r w:rsidRPr="00BD0515">
        <w:rPr>
          <w:bCs/>
          <w:sz w:val="28"/>
          <w:szCs w:val="28"/>
        </w:rPr>
        <w:t xml:space="preserve"> года</w:t>
      </w:r>
      <w:r>
        <w:rPr>
          <w:bCs/>
          <w:sz w:val="28"/>
          <w:szCs w:val="28"/>
        </w:rPr>
        <w:t>, утвержденного решением Комиссии 20 июня 2024 года № 115/919, срок представления списка назначенных наблюдателей при проведении выборов депутатов районной Думы, главы сельского поселения для работы в единый день голосования не позднее 4 сентября 2024 года, для работы</w:t>
      </w:r>
      <w:proofErr w:type="gramEnd"/>
      <w:r>
        <w:rPr>
          <w:bCs/>
          <w:sz w:val="28"/>
          <w:szCs w:val="28"/>
        </w:rPr>
        <w:t xml:space="preserve"> в дни досрочного голосования в помещении ТИК не позднее 24 августа 2024 года, в помещениях УИК не позднее 31 августа 2024 года.</w:t>
      </w:r>
    </w:p>
    <w:p w:rsidR="000912F5" w:rsidRPr="00417E9E" w:rsidRDefault="000912F5" w:rsidP="000912F5">
      <w:pPr>
        <w:widowControl w:val="0"/>
        <w:spacing w:line="360" w:lineRule="auto"/>
        <w:ind w:firstLine="709"/>
        <w:jc w:val="both"/>
        <w:rPr>
          <w:bCs/>
          <w:kern w:val="2"/>
          <w:sz w:val="28"/>
          <w:szCs w:val="28"/>
        </w:rPr>
      </w:pPr>
      <w:proofErr w:type="gramStart"/>
      <w:r>
        <w:rPr>
          <w:sz w:val="28"/>
          <w:szCs w:val="28"/>
        </w:rPr>
        <w:t xml:space="preserve">Согласно Календарного плана </w:t>
      </w:r>
      <w:r w:rsidRPr="00BD0515">
        <w:rPr>
          <w:bCs/>
          <w:kern w:val="2"/>
          <w:sz w:val="28"/>
          <w:szCs w:val="28"/>
        </w:rPr>
        <w:t xml:space="preserve">мероприятий по подготовке и проведению </w:t>
      </w:r>
      <w:r>
        <w:rPr>
          <w:bCs/>
          <w:kern w:val="2"/>
          <w:sz w:val="28"/>
          <w:szCs w:val="28"/>
        </w:rPr>
        <w:t xml:space="preserve"> </w:t>
      </w:r>
      <w:r w:rsidRPr="00C20C08">
        <w:rPr>
          <w:bCs/>
          <w:sz w:val="28"/>
          <w:szCs w:val="28"/>
        </w:rPr>
        <w:t xml:space="preserve">досрочных выборов главы </w:t>
      </w:r>
      <w:proofErr w:type="spellStart"/>
      <w:r w:rsidRPr="00C20C08">
        <w:rPr>
          <w:bCs/>
          <w:sz w:val="28"/>
          <w:szCs w:val="28"/>
        </w:rPr>
        <w:t>Слюдянского</w:t>
      </w:r>
      <w:proofErr w:type="spellEnd"/>
      <w:r w:rsidRPr="00C20C08">
        <w:rPr>
          <w:bCs/>
          <w:sz w:val="28"/>
          <w:szCs w:val="28"/>
        </w:rPr>
        <w:t xml:space="preserve"> городского поселения </w:t>
      </w:r>
      <w:proofErr w:type="spellStart"/>
      <w:r w:rsidRPr="00C20C08">
        <w:rPr>
          <w:bCs/>
          <w:sz w:val="28"/>
          <w:szCs w:val="28"/>
        </w:rPr>
        <w:t>Слюдянского</w:t>
      </w:r>
      <w:proofErr w:type="spellEnd"/>
      <w:r w:rsidRPr="00C20C08">
        <w:rPr>
          <w:bCs/>
          <w:sz w:val="28"/>
          <w:szCs w:val="28"/>
        </w:rPr>
        <w:t xml:space="preserve"> муниципального района Иркутской области</w:t>
      </w:r>
      <w:r w:rsidRPr="00C20C08">
        <w:rPr>
          <w:sz w:val="28"/>
          <w:szCs w:val="28"/>
        </w:rPr>
        <w:t xml:space="preserve"> в единый день голосования </w:t>
      </w:r>
      <w:r w:rsidRPr="00C20C08">
        <w:rPr>
          <w:bCs/>
          <w:sz w:val="28"/>
          <w:szCs w:val="28"/>
        </w:rPr>
        <w:t>8 сентября 2024 года</w:t>
      </w:r>
      <w:r>
        <w:rPr>
          <w:bCs/>
          <w:sz w:val="28"/>
          <w:szCs w:val="28"/>
        </w:rPr>
        <w:t>, утвержденного решением Комиссии 18 июля 2024 года №117/961, срок представления списка назначенных наблюдателей при проведении досрочных выборов главы городского поселения для работы в единый день голосования не позднее 5 сентября 2024 года</w:t>
      </w:r>
      <w:proofErr w:type="gramEnd"/>
      <w:r>
        <w:rPr>
          <w:bCs/>
          <w:sz w:val="28"/>
          <w:szCs w:val="28"/>
        </w:rPr>
        <w:t>, для работы в дни досрочного голосования в помещении ТИК не позднее 28 августа 2024 года, в помещениях УИК не позднее 2 сентября 2024 года.</w:t>
      </w:r>
    </w:p>
    <w:p w:rsidR="000912F5" w:rsidRPr="00CC1743" w:rsidRDefault="000912F5" w:rsidP="000912F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Pr="001E7B8A">
        <w:rPr>
          <w:sz w:val="28"/>
          <w:szCs w:val="28"/>
        </w:rPr>
        <w:t xml:space="preserve">Список представляется </w:t>
      </w:r>
      <w:r w:rsidRPr="001E7B8A">
        <w:rPr>
          <w:bCs/>
          <w:sz w:val="28"/>
          <w:szCs w:val="28"/>
        </w:rPr>
        <w:t>одновременно</w:t>
      </w:r>
      <w:r w:rsidRPr="001E7B8A">
        <w:rPr>
          <w:sz w:val="28"/>
          <w:szCs w:val="28"/>
        </w:rPr>
        <w:t xml:space="preserve"> на бумажном носителе</w:t>
      </w:r>
      <w:r w:rsidRPr="001E7B8A">
        <w:rPr>
          <w:bCs/>
          <w:sz w:val="28"/>
          <w:szCs w:val="28"/>
        </w:rPr>
        <w:t xml:space="preserve"> и в машиночитаемом виде</w:t>
      </w:r>
      <w:r w:rsidRPr="001E7B8A">
        <w:rPr>
          <w:sz w:val="28"/>
          <w:szCs w:val="28"/>
        </w:rPr>
        <w:t xml:space="preserve"> </w:t>
      </w:r>
      <w:r w:rsidRPr="001E7B8A">
        <w:rPr>
          <w:bCs/>
          <w:sz w:val="28"/>
          <w:szCs w:val="28"/>
        </w:rPr>
        <w:t xml:space="preserve">по формам, утвержденным </w:t>
      </w:r>
      <w:r>
        <w:rPr>
          <w:bCs/>
          <w:sz w:val="28"/>
          <w:szCs w:val="28"/>
        </w:rPr>
        <w:t>К</w:t>
      </w:r>
      <w:r w:rsidRPr="001E7B8A">
        <w:rPr>
          <w:bCs/>
          <w:sz w:val="28"/>
          <w:szCs w:val="28"/>
        </w:rPr>
        <w:t>омиссией. При этом сведения о наблюдателях, указанные в Списке, представленном на бумажном носителе и в машиночитаемом виде, должны совпадать.</w:t>
      </w:r>
    </w:p>
    <w:p w:rsidR="000912F5" w:rsidRPr="00B9273E" w:rsidRDefault="000912F5" w:rsidP="000912F5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</w:t>
      </w:r>
      <w:r w:rsidRPr="00CC1743">
        <w:rPr>
          <w:sz w:val="28"/>
          <w:szCs w:val="28"/>
        </w:rPr>
        <w:t xml:space="preserve">. В последний день приема Списка он может быть представлен в </w:t>
      </w:r>
      <w:r>
        <w:rPr>
          <w:sz w:val="28"/>
          <w:szCs w:val="28"/>
        </w:rPr>
        <w:t>Комиссию</w:t>
      </w:r>
      <w:r w:rsidRPr="00B9273E">
        <w:rPr>
          <w:sz w:val="28"/>
          <w:szCs w:val="28"/>
        </w:rPr>
        <w:t xml:space="preserve"> не позднее времени окончания </w:t>
      </w:r>
      <w:r>
        <w:rPr>
          <w:sz w:val="28"/>
          <w:szCs w:val="28"/>
        </w:rPr>
        <w:t xml:space="preserve">ее </w:t>
      </w:r>
      <w:r w:rsidRPr="00FD7D76">
        <w:rPr>
          <w:sz w:val="28"/>
          <w:szCs w:val="28"/>
        </w:rPr>
        <w:t xml:space="preserve">работы </w:t>
      </w:r>
      <w:r w:rsidRPr="00FE3912">
        <w:rPr>
          <w:sz w:val="28"/>
          <w:szCs w:val="28"/>
        </w:rPr>
        <w:t>(</w:t>
      </w:r>
      <w:r>
        <w:rPr>
          <w:sz w:val="28"/>
          <w:szCs w:val="28"/>
        </w:rPr>
        <w:t>не позднее 19 часов)</w:t>
      </w:r>
      <w:r w:rsidRPr="00FE3912">
        <w:rPr>
          <w:sz w:val="28"/>
          <w:szCs w:val="28"/>
        </w:rPr>
        <w:t>.</w:t>
      </w:r>
    </w:p>
    <w:p w:rsidR="000912F5" w:rsidRPr="002B42FD" w:rsidRDefault="000912F5" w:rsidP="000912F5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lastRenderedPageBreak/>
        <w:t>2.4</w:t>
      </w:r>
      <w:r w:rsidRPr="002B42FD">
        <w:rPr>
          <w:sz w:val="28"/>
          <w:szCs w:val="28"/>
        </w:rPr>
        <w:t xml:space="preserve">. В случае назначения </w:t>
      </w:r>
      <w:r w:rsidRPr="00C87B60">
        <w:rPr>
          <w:sz w:val="28"/>
          <w:szCs w:val="28"/>
        </w:rPr>
        <w:t xml:space="preserve">наблюдателей в </w:t>
      </w:r>
      <w:r w:rsidRPr="00634DD2">
        <w:rPr>
          <w:sz w:val="28"/>
          <w:szCs w:val="28"/>
        </w:rPr>
        <w:t>УИК</w:t>
      </w:r>
      <w:r w:rsidRPr="00C87B60">
        <w:rPr>
          <w:b/>
          <w:sz w:val="28"/>
          <w:szCs w:val="28"/>
        </w:rPr>
        <w:t xml:space="preserve"> </w:t>
      </w:r>
      <w:r w:rsidRPr="00C87B60">
        <w:rPr>
          <w:sz w:val="28"/>
          <w:szCs w:val="28"/>
        </w:rPr>
        <w:t>политическая партия,</w:t>
      </w:r>
      <w:r w:rsidRPr="00C87B60">
        <w:rPr>
          <w:b/>
          <w:sz w:val="28"/>
          <w:szCs w:val="28"/>
        </w:rPr>
        <w:t xml:space="preserve"> </w:t>
      </w:r>
      <w:r w:rsidRPr="00C87B60">
        <w:rPr>
          <w:sz w:val="28"/>
          <w:szCs w:val="28"/>
        </w:rPr>
        <w:t>кандидат, субъект общественного контроля</w:t>
      </w:r>
      <w:r w:rsidRPr="002B42FD">
        <w:rPr>
          <w:sz w:val="28"/>
          <w:szCs w:val="28"/>
        </w:rPr>
        <w:t xml:space="preserve"> могут представить как общий Список по всем избирательным участкам, так и несколько списков по ряду избирательных участков в разное время с учетом предельных сроков осуществления данных действий</w:t>
      </w:r>
      <w:r w:rsidRPr="002B42FD">
        <w:rPr>
          <w:i/>
          <w:sz w:val="28"/>
          <w:szCs w:val="28"/>
        </w:rPr>
        <w:t>.</w:t>
      </w:r>
    </w:p>
    <w:p w:rsidR="000912F5" w:rsidRPr="00CC1743" w:rsidRDefault="000912F5" w:rsidP="000912F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Pr="00ED7CFC">
        <w:rPr>
          <w:sz w:val="28"/>
          <w:szCs w:val="28"/>
        </w:rPr>
        <w:t>. </w:t>
      </w:r>
      <w:proofErr w:type="gramStart"/>
      <w:r w:rsidRPr="00ED7CFC">
        <w:rPr>
          <w:sz w:val="28"/>
          <w:szCs w:val="28"/>
        </w:rPr>
        <w:t>В</w:t>
      </w:r>
      <w:r w:rsidRPr="00CC1743">
        <w:rPr>
          <w:sz w:val="28"/>
          <w:szCs w:val="28"/>
        </w:rPr>
        <w:t xml:space="preserve"> Списке указываются фамилия, имя и отчество каждого наблюдателя, </w:t>
      </w:r>
      <w:r w:rsidRPr="00CC1743">
        <w:rPr>
          <w:bCs/>
          <w:sz w:val="28"/>
          <w:szCs w:val="28"/>
        </w:rPr>
        <w:t xml:space="preserve">дата рождения, серия, номер и дата выдачи паспорта или документа, заменяющего паспорт гражданина, </w:t>
      </w:r>
      <w:r w:rsidRPr="00442AA8">
        <w:rPr>
          <w:sz w:val="28"/>
          <w:szCs w:val="28"/>
        </w:rPr>
        <w:t xml:space="preserve">адрес его места жительства, номер избирательного </w:t>
      </w:r>
      <w:r w:rsidRPr="001D618D">
        <w:rPr>
          <w:sz w:val="28"/>
          <w:szCs w:val="28"/>
        </w:rPr>
        <w:t>участка (в случае назначения наблюдателя в УИК),</w:t>
      </w:r>
      <w:r w:rsidRPr="001D618D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наименование</w:t>
      </w:r>
      <w:r>
        <w:rPr>
          <w:color w:val="F79646" w:themeColor="accent6"/>
          <w:sz w:val="28"/>
          <w:szCs w:val="28"/>
        </w:rPr>
        <w:t xml:space="preserve"> </w:t>
      </w:r>
      <w:r w:rsidRPr="00392B6E">
        <w:rPr>
          <w:sz w:val="28"/>
          <w:szCs w:val="28"/>
        </w:rPr>
        <w:t>ТИК</w:t>
      </w:r>
      <w:r w:rsidRPr="0031739B">
        <w:rPr>
          <w:color w:val="F79646" w:themeColor="accent6"/>
          <w:sz w:val="28"/>
          <w:szCs w:val="28"/>
        </w:rPr>
        <w:t xml:space="preserve"> </w:t>
      </w:r>
      <w:r w:rsidRPr="00ED7CFC">
        <w:rPr>
          <w:sz w:val="28"/>
          <w:szCs w:val="28"/>
        </w:rPr>
        <w:t>(в случае назначения наблюдателя в</w:t>
      </w:r>
      <w:r>
        <w:rPr>
          <w:color w:val="F79646" w:themeColor="accent6"/>
          <w:sz w:val="28"/>
          <w:szCs w:val="28"/>
        </w:rPr>
        <w:t xml:space="preserve"> </w:t>
      </w:r>
      <w:r w:rsidRPr="00392B6E">
        <w:rPr>
          <w:sz w:val="28"/>
          <w:szCs w:val="28"/>
        </w:rPr>
        <w:t>ТИ</w:t>
      </w:r>
      <w:r w:rsidRPr="00ED7CFC">
        <w:rPr>
          <w:sz w:val="28"/>
          <w:szCs w:val="28"/>
        </w:rPr>
        <w:t xml:space="preserve">К), </w:t>
      </w:r>
      <w:r>
        <w:rPr>
          <w:sz w:val="28"/>
          <w:szCs w:val="28"/>
        </w:rPr>
        <w:t>в которую</w:t>
      </w:r>
      <w:r w:rsidRPr="00442AA8">
        <w:rPr>
          <w:sz w:val="28"/>
          <w:szCs w:val="28"/>
        </w:rPr>
        <w:t xml:space="preserve"> он направляется, а также дата осуществления наблюдения</w:t>
      </w:r>
      <w:r w:rsidRPr="000C6419">
        <w:rPr>
          <w:sz w:val="28"/>
          <w:szCs w:val="28"/>
        </w:rPr>
        <w:t>.</w:t>
      </w:r>
      <w:proofErr w:type="gramEnd"/>
      <w:r w:rsidRPr="000C6419">
        <w:rPr>
          <w:sz w:val="28"/>
          <w:szCs w:val="28"/>
        </w:rPr>
        <w:t xml:space="preserve"> Также рекомендуется указывать контактный телефон наблюдателя</w:t>
      </w:r>
      <w:r w:rsidRPr="00CC1743">
        <w:rPr>
          <w:sz w:val="28"/>
          <w:szCs w:val="28"/>
        </w:rPr>
        <w:t>.</w:t>
      </w:r>
    </w:p>
    <w:p w:rsidR="000912F5" w:rsidRPr="00CC1743" w:rsidRDefault="000912F5" w:rsidP="000912F5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 xml:space="preserve">В Списке также делается запись, подтверждающая, что наблюдатели, указанные в нем, не подпадают под ограничения, установленные </w:t>
      </w:r>
      <w:r>
        <w:rPr>
          <w:sz w:val="28"/>
          <w:szCs w:val="28"/>
        </w:rPr>
        <w:t xml:space="preserve">пунктом 4 статьи 30 Федерального закона, </w:t>
      </w:r>
      <w:r w:rsidRPr="005D38E8">
        <w:rPr>
          <w:sz w:val="28"/>
          <w:szCs w:val="28"/>
        </w:rPr>
        <w:t xml:space="preserve">частью 2 статьи 40 Закона </w:t>
      </w:r>
      <w:r>
        <w:rPr>
          <w:sz w:val="28"/>
          <w:szCs w:val="28"/>
        </w:rPr>
        <w:t>области</w:t>
      </w:r>
      <w:r w:rsidRPr="00CC1743">
        <w:rPr>
          <w:sz w:val="28"/>
          <w:szCs w:val="28"/>
        </w:rPr>
        <w:t>.</w:t>
      </w:r>
    </w:p>
    <w:p w:rsidR="000912F5" w:rsidRPr="00CC1743" w:rsidRDefault="000912F5" w:rsidP="000912F5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2.6</w:t>
      </w:r>
      <w:r w:rsidRPr="00CC1743">
        <w:rPr>
          <w:sz w:val="28"/>
          <w:szCs w:val="28"/>
        </w:rPr>
        <w:t xml:space="preserve">. Список наблюдателей, </w:t>
      </w:r>
      <w:r w:rsidRPr="009B401D">
        <w:rPr>
          <w:sz w:val="28"/>
          <w:szCs w:val="28"/>
        </w:rPr>
        <w:t>назначенных политической партией, субъектом общественного контроля, на бумажном носителе должен быть подписан соответственно уполномоченным лицом политической партии, уполномоченным лицом субъекта общественного</w:t>
      </w:r>
      <w:r w:rsidRPr="00CC1743">
        <w:rPr>
          <w:sz w:val="28"/>
          <w:szCs w:val="28"/>
        </w:rPr>
        <w:t xml:space="preserve"> контроля и заверен печатью. Список наблюдателей, назначенных кандидатом, на бумажном носителе подписывается указанным кандидатом, заверение печатью не требуется.</w:t>
      </w:r>
    </w:p>
    <w:p w:rsidR="000912F5" w:rsidRPr="00B753F3" w:rsidRDefault="000912F5" w:rsidP="000912F5">
      <w:pPr>
        <w:widowControl w:val="0"/>
        <w:shd w:val="clear" w:color="auto" w:fill="FFFFFF"/>
        <w:spacing w:line="360" w:lineRule="auto"/>
        <w:ind w:firstLine="709"/>
        <w:jc w:val="both"/>
        <w:rPr>
          <w:color w:val="7030A0"/>
          <w:sz w:val="28"/>
          <w:szCs w:val="28"/>
        </w:rPr>
      </w:pPr>
      <w:r>
        <w:rPr>
          <w:sz w:val="28"/>
          <w:szCs w:val="28"/>
        </w:rPr>
        <w:t>2.7</w:t>
      </w:r>
      <w:r w:rsidRPr="00CC1743">
        <w:rPr>
          <w:sz w:val="28"/>
          <w:szCs w:val="28"/>
        </w:rPr>
        <w:t>. </w:t>
      </w:r>
      <w:r w:rsidRPr="00CC1743">
        <w:rPr>
          <w:bCs/>
          <w:sz w:val="28"/>
          <w:szCs w:val="28"/>
        </w:rPr>
        <w:t xml:space="preserve">Список </w:t>
      </w:r>
      <w:r w:rsidRPr="00CC1743">
        <w:rPr>
          <w:sz w:val="28"/>
          <w:szCs w:val="28"/>
        </w:rPr>
        <w:t xml:space="preserve">в </w:t>
      </w:r>
      <w:r w:rsidRPr="009B401D">
        <w:rPr>
          <w:bCs/>
          <w:sz w:val="28"/>
          <w:szCs w:val="28"/>
        </w:rPr>
        <w:t>машиночитаемом виде</w:t>
      </w:r>
      <w:r w:rsidRPr="009B401D">
        <w:rPr>
          <w:sz w:val="28"/>
          <w:szCs w:val="28"/>
        </w:rPr>
        <w:t xml:space="preserve"> представляется в формате </w:t>
      </w:r>
      <w:r w:rsidRPr="00B753F3">
        <w:rPr>
          <w:sz w:val="28"/>
          <w:szCs w:val="28"/>
        </w:rPr>
        <w:t>.</w:t>
      </w:r>
      <w:proofErr w:type="spellStart"/>
      <w:r w:rsidRPr="00B753F3">
        <w:rPr>
          <w:sz w:val="28"/>
          <w:szCs w:val="28"/>
          <w:lang w:val="en-US"/>
        </w:rPr>
        <w:t>xls</w:t>
      </w:r>
      <w:proofErr w:type="spellEnd"/>
      <w:r w:rsidRPr="00B753F3">
        <w:rPr>
          <w:sz w:val="28"/>
          <w:szCs w:val="28"/>
        </w:rPr>
        <w:t>,</w:t>
      </w:r>
      <w:r w:rsidRPr="00B753F3">
        <w:rPr>
          <w:sz w:val="28"/>
          <w:szCs w:val="28"/>
        </w:rPr>
        <w:br/>
        <w:t>.</w:t>
      </w:r>
      <w:proofErr w:type="spellStart"/>
      <w:r w:rsidRPr="00B753F3">
        <w:rPr>
          <w:sz w:val="28"/>
          <w:szCs w:val="28"/>
        </w:rPr>
        <w:t>doc</w:t>
      </w:r>
      <w:proofErr w:type="spellEnd"/>
      <w:r w:rsidRPr="00B753F3">
        <w:rPr>
          <w:sz w:val="28"/>
          <w:szCs w:val="28"/>
        </w:rPr>
        <w:t xml:space="preserve"> или .</w:t>
      </w:r>
      <w:r w:rsidRPr="00B753F3">
        <w:rPr>
          <w:sz w:val="28"/>
          <w:szCs w:val="28"/>
          <w:lang w:val="en-US"/>
        </w:rPr>
        <w:t>rtf</w:t>
      </w:r>
      <w:r w:rsidRPr="00B753F3">
        <w:rPr>
          <w:sz w:val="28"/>
          <w:szCs w:val="28"/>
        </w:rPr>
        <w:t xml:space="preserve"> с именем </w:t>
      </w:r>
      <w:proofErr w:type="spellStart"/>
      <w:r w:rsidRPr="00B753F3">
        <w:rPr>
          <w:sz w:val="28"/>
          <w:szCs w:val="28"/>
          <w:lang w:val="en-US"/>
        </w:rPr>
        <w:t>Nabludateli</w:t>
      </w:r>
      <w:proofErr w:type="spellEnd"/>
      <w:r w:rsidRPr="00B753F3">
        <w:rPr>
          <w:sz w:val="28"/>
          <w:szCs w:val="28"/>
        </w:rPr>
        <w:t>. При заполнении таблицы не следует объединять или разделять ее графы.</w:t>
      </w:r>
    </w:p>
    <w:p w:rsidR="000912F5" w:rsidRPr="00CC1743" w:rsidRDefault="000912F5" w:rsidP="000912F5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</w:p>
    <w:p w:rsidR="000912F5" w:rsidRDefault="000912F5" w:rsidP="000912F5">
      <w:pPr>
        <w:widowControl w:val="0"/>
        <w:shd w:val="clear" w:color="auto" w:fill="FFFFFF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III</w:t>
      </w:r>
      <w:r w:rsidRPr="00CC1743">
        <w:rPr>
          <w:b/>
          <w:sz w:val="28"/>
          <w:szCs w:val="28"/>
        </w:rPr>
        <w:t xml:space="preserve">. Работа </w:t>
      </w:r>
      <w:r>
        <w:rPr>
          <w:b/>
          <w:sz w:val="28"/>
          <w:szCs w:val="28"/>
        </w:rPr>
        <w:t xml:space="preserve">Комиссии </w:t>
      </w:r>
      <w:r w:rsidRPr="00CC1743">
        <w:rPr>
          <w:b/>
          <w:sz w:val="28"/>
          <w:szCs w:val="28"/>
        </w:rPr>
        <w:t>со С</w:t>
      </w:r>
      <w:r>
        <w:rPr>
          <w:b/>
          <w:sz w:val="28"/>
          <w:szCs w:val="28"/>
        </w:rPr>
        <w:t>писком</w:t>
      </w:r>
    </w:p>
    <w:p w:rsidR="000912F5" w:rsidRPr="00CC1743" w:rsidRDefault="000912F5" w:rsidP="000912F5">
      <w:pPr>
        <w:widowControl w:val="0"/>
        <w:shd w:val="clear" w:color="auto" w:fill="FFFFFF"/>
        <w:jc w:val="center"/>
        <w:rPr>
          <w:b/>
          <w:sz w:val="28"/>
          <w:szCs w:val="28"/>
        </w:rPr>
      </w:pPr>
    </w:p>
    <w:p w:rsidR="000912F5" w:rsidRPr="00CC1743" w:rsidRDefault="000912F5" w:rsidP="000912F5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3.1. </w:t>
      </w:r>
      <w:r>
        <w:rPr>
          <w:sz w:val="28"/>
          <w:szCs w:val="28"/>
        </w:rPr>
        <w:t>Комиссия регистрирует</w:t>
      </w:r>
      <w:r w:rsidRPr="00CC1743">
        <w:rPr>
          <w:sz w:val="28"/>
          <w:szCs w:val="28"/>
        </w:rPr>
        <w:t xml:space="preserve"> Список как входящий документ с проставлением даты и времени его приема.</w:t>
      </w:r>
    </w:p>
    <w:p w:rsidR="000912F5" w:rsidRDefault="000912F5" w:rsidP="000912F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 xml:space="preserve">3.2. При приеме Списка член </w:t>
      </w:r>
      <w:r>
        <w:rPr>
          <w:sz w:val="28"/>
          <w:szCs w:val="28"/>
        </w:rPr>
        <w:t>Комиссии</w:t>
      </w:r>
      <w:r w:rsidRPr="00CC174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правом решающего голоса </w:t>
      </w:r>
      <w:r w:rsidRPr="00CC1743">
        <w:rPr>
          <w:sz w:val="28"/>
          <w:szCs w:val="28"/>
        </w:rPr>
        <w:lastRenderedPageBreak/>
        <w:t xml:space="preserve">проверяет наличие в нем всех необходимых сведений о наблюдателях, предусмотренных законодательством, а также проверяет соответствие представленного Списка формам, утвержденным </w:t>
      </w:r>
      <w:r>
        <w:rPr>
          <w:sz w:val="28"/>
          <w:szCs w:val="28"/>
        </w:rPr>
        <w:t>К</w:t>
      </w:r>
      <w:r w:rsidRPr="00CC1743">
        <w:rPr>
          <w:sz w:val="28"/>
          <w:szCs w:val="28"/>
        </w:rPr>
        <w:t xml:space="preserve">омиссией, и проводит сверку сведений о наблюдателях в Списке, представленном на бумажном носителе и в машиночитаемом виде. В случае отсутствия сведений о наблюдателях, предусмотренных законодательством, а также в случае обнаружения иных недостатков в Списке, кандидат, уполномоченное лицо </w:t>
      </w:r>
      <w:r>
        <w:rPr>
          <w:sz w:val="28"/>
          <w:szCs w:val="28"/>
        </w:rPr>
        <w:t xml:space="preserve">политической партии, уполномоченное лицо </w:t>
      </w:r>
      <w:r w:rsidRPr="00CC1743">
        <w:rPr>
          <w:sz w:val="28"/>
          <w:szCs w:val="28"/>
        </w:rPr>
        <w:t>субъекта общественного контроля, представившие Список, уточняют необходимые сведения о наблюдателях и вносят их в Список с учетом предельных сроков представления Списка.</w:t>
      </w:r>
    </w:p>
    <w:p w:rsidR="000912F5" w:rsidRPr="00CC1743" w:rsidRDefault="000912F5" w:rsidP="000912F5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3.3. </w:t>
      </w:r>
      <w:proofErr w:type="gramStart"/>
      <w:r w:rsidRPr="00CC1743">
        <w:rPr>
          <w:sz w:val="28"/>
          <w:szCs w:val="28"/>
        </w:rPr>
        <w:t xml:space="preserve">В случае если после представления </w:t>
      </w:r>
      <w:r w:rsidRPr="004B0E5F">
        <w:rPr>
          <w:sz w:val="28"/>
          <w:szCs w:val="28"/>
        </w:rPr>
        <w:t xml:space="preserve">Списка в Комиссию наступили обстоятельства, в результате которых наблюдатель по уважительной </w:t>
      </w:r>
      <w:r w:rsidRPr="00CC1743">
        <w:rPr>
          <w:sz w:val="28"/>
          <w:szCs w:val="28"/>
        </w:rPr>
        <w:t xml:space="preserve">причине (болезнь, командировка и др.) не сможет </w:t>
      </w:r>
      <w:r>
        <w:rPr>
          <w:sz w:val="28"/>
          <w:szCs w:val="28"/>
        </w:rPr>
        <w:t xml:space="preserve">осуществлять наблюдение в день </w:t>
      </w:r>
      <w:r w:rsidRPr="00CC1743">
        <w:rPr>
          <w:sz w:val="28"/>
          <w:szCs w:val="28"/>
        </w:rPr>
        <w:t xml:space="preserve">голосования (досрочного голосования), кандидат, </w:t>
      </w:r>
      <w:r>
        <w:rPr>
          <w:sz w:val="28"/>
          <w:szCs w:val="28"/>
        </w:rPr>
        <w:t xml:space="preserve">политическая партия, </w:t>
      </w:r>
      <w:r w:rsidRPr="00CC1743">
        <w:rPr>
          <w:sz w:val="28"/>
          <w:szCs w:val="28"/>
        </w:rPr>
        <w:t xml:space="preserve">субъект общественного контроля вправе </w:t>
      </w:r>
      <w:r w:rsidRPr="00661B7F">
        <w:rPr>
          <w:sz w:val="28"/>
          <w:szCs w:val="28"/>
        </w:rPr>
        <w:t xml:space="preserve">до дня голосования (досрочного голосования) </w:t>
      </w:r>
      <w:r w:rsidRPr="00B07276">
        <w:rPr>
          <w:sz w:val="28"/>
          <w:szCs w:val="28"/>
        </w:rPr>
        <w:t>назначить вместо этого наблюдателя другого, письменно уведомив об этом Комиссию и представив сведения о назначенном наблюдателе на бумажном</w:t>
      </w:r>
      <w:proofErr w:type="gramEnd"/>
      <w:r w:rsidRPr="00B07276">
        <w:rPr>
          <w:sz w:val="28"/>
          <w:szCs w:val="28"/>
        </w:rPr>
        <w:t xml:space="preserve"> </w:t>
      </w:r>
      <w:proofErr w:type="gramStart"/>
      <w:r w:rsidRPr="00CC1743">
        <w:rPr>
          <w:sz w:val="28"/>
          <w:szCs w:val="28"/>
        </w:rPr>
        <w:t>носителе</w:t>
      </w:r>
      <w:proofErr w:type="gramEnd"/>
      <w:r w:rsidRPr="00CC1743">
        <w:rPr>
          <w:sz w:val="28"/>
          <w:szCs w:val="28"/>
        </w:rPr>
        <w:t xml:space="preserve"> </w:t>
      </w:r>
      <w:r w:rsidRPr="00CC1743">
        <w:rPr>
          <w:bCs/>
          <w:sz w:val="28"/>
          <w:szCs w:val="28"/>
        </w:rPr>
        <w:t>и в машиночитаемом виде</w:t>
      </w:r>
      <w:r w:rsidRPr="00CC1743">
        <w:rPr>
          <w:sz w:val="28"/>
          <w:szCs w:val="28"/>
        </w:rPr>
        <w:t xml:space="preserve"> по формам, утвержденным </w:t>
      </w:r>
      <w:r>
        <w:rPr>
          <w:bCs/>
          <w:sz w:val="28"/>
          <w:szCs w:val="28"/>
        </w:rPr>
        <w:t>Комиссией</w:t>
      </w:r>
      <w:r w:rsidRPr="00CC1743">
        <w:rPr>
          <w:bCs/>
          <w:sz w:val="28"/>
          <w:szCs w:val="28"/>
        </w:rPr>
        <w:t>.</w:t>
      </w:r>
    </w:p>
    <w:p w:rsidR="000912F5" w:rsidRPr="00CC1743" w:rsidRDefault="000912F5" w:rsidP="000912F5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CC1743">
        <w:rPr>
          <w:sz w:val="28"/>
          <w:szCs w:val="28"/>
        </w:rPr>
        <w:t xml:space="preserve">В случае если после </w:t>
      </w:r>
      <w:r w:rsidRPr="00B07276">
        <w:rPr>
          <w:sz w:val="28"/>
          <w:szCs w:val="28"/>
        </w:rPr>
        <w:t xml:space="preserve">представления Списка в Комиссию поступила информация о наличии у наблюдателя ограничений для осуществления наблюдения, предусмотренных </w:t>
      </w:r>
      <w:r>
        <w:rPr>
          <w:sz w:val="28"/>
          <w:szCs w:val="28"/>
        </w:rPr>
        <w:t xml:space="preserve">пунктом 4 статьи 30 Федерального закона, </w:t>
      </w:r>
      <w:r w:rsidRPr="00B07276">
        <w:rPr>
          <w:sz w:val="28"/>
          <w:szCs w:val="28"/>
        </w:rPr>
        <w:t xml:space="preserve">частью 2 статьи 40 Закона </w:t>
      </w:r>
      <w:r>
        <w:rPr>
          <w:sz w:val="28"/>
          <w:szCs w:val="28"/>
        </w:rPr>
        <w:t>области</w:t>
      </w:r>
      <w:r w:rsidRPr="00B07276">
        <w:rPr>
          <w:sz w:val="28"/>
          <w:szCs w:val="28"/>
        </w:rPr>
        <w:t xml:space="preserve">, кандидат, политическая партия, субъект общественного контроля вправе назначить вместо этого наблюдателя </w:t>
      </w:r>
      <w:r w:rsidRPr="00CC1743">
        <w:rPr>
          <w:sz w:val="28"/>
          <w:szCs w:val="28"/>
        </w:rPr>
        <w:t xml:space="preserve">другого, письменно уведомив об этом </w:t>
      </w:r>
      <w:r>
        <w:rPr>
          <w:sz w:val="28"/>
          <w:szCs w:val="28"/>
        </w:rPr>
        <w:t>Комиссию</w:t>
      </w:r>
      <w:r w:rsidRPr="00CC1743">
        <w:rPr>
          <w:sz w:val="28"/>
          <w:szCs w:val="28"/>
        </w:rPr>
        <w:t xml:space="preserve"> и представив сведения о назначенном наблюдателе на бумажном носителе </w:t>
      </w:r>
      <w:r w:rsidRPr="00CC1743">
        <w:rPr>
          <w:bCs/>
          <w:sz w:val="28"/>
          <w:szCs w:val="28"/>
        </w:rPr>
        <w:t>и в машиночитаемом</w:t>
      </w:r>
      <w:proofErr w:type="gramEnd"/>
      <w:r w:rsidRPr="00CC1743">
        <w:rPr>
          <w:bCs/>
          <w:sz w:val="28"/>
          <w:szCs w:val="28"/>
        </w:rPr>
        <w:t xml:space="preserve"> виде</w:t>
      </w:r>
      <w:r w:rsidRPr="00CC1743">
        <w:rPr>
          <w:sz w:val="28"/>
          <w:szCs w:val="28"/>
        </w:rPr>
        <w:t xml:space="preserve"> по формам, утвержденным </w:t>
      </w:r>
      <w:r>
        <w:rPr>
          <w:bCs/>
          <w:sz w:val="28"/>
          <w:szCs w:val="28"/>
        </w:rPr>
        <w:t>Комиссией</w:t>
      </w:r>
      <w:r w:rsidRPr="00CC1743">
        <w:rPr>
          <w:bCs/>
          <w:sz w:val="28"/>
          <w:szCs w:val="28"/>
        </w:rPr>
        <w:t xml:space="preserve"> </w:t>
      </w:r>
      <w:r w:rsidRPr="008C34D2">
        <w:rPr>
          <w:sz w:val="28"/>
          <w:szCs w:val="28"/>
        </w:rPr>
        <w:t xml:space="preserve">не </w:t>
      </w:r>
      <w:proofErr w:type="gramStart"/>
      <w:r w:rsidRPr="008C34D2">
        <w:rPr>
          <w:sz w:val="28"/>
          <w:szCs w:val="28"/>
        </w:rPr>
        <w:t>позднее</w:t>
      </w:r>
      <w:proofErr w:type="gramEnd"/>
      <w:r w:rsidRPr="008C34D2">
        <w:rPr>
          <w:sz w:val="28"/>
          <w:szCs w:val="28"/>
        </w:rPr>
        <w:t xml:space="preserve"> чем за три дня до дня голосования (досрочного голосования).</w:t>
      </w:r>
    </w:p>
    <w:p w:rsidR="000912F5" w:rsidRPr="00DB3F87" w:rsidRDefault="000912F5" w:rsidP="000912F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B3F87">
        <w:rPr>
          <w:sz w:val="28"/>
          <w:szCs w:val="28"/>
        </w:rPr>
        <w:t xml:space="preserve">3.4. При поступлении в Комиссию Списков наблюдателей, </w:t>
      </w:r>
      <w:r w:rsidRPr="00DB3F87">
        <w:rPr>
          <w:sz w:val="28"/>
          <w:szCs w:val="28"/>
        </w:rPr>
        <w:lastRenderedPageBreak/>
        <w:t>назначенных в</w:t>
      </w:r>
      <w:r w:rsidRPr="00DB3F87">
        <w:rPr>
          <w:color w:val="F79646" w:themeColor="accent6"/>
          <w:sz w:val="28"/>
          <w:szCs w:val="28"/>
        </w:rPr>
        <w:t xml:space="preserve"> </w:t>
      </w:r>
      <w:r w:rsidRPr="00DB3F87">
        <w:rPr>
          <w:sz w:val="28"/>
          <w:szCs w:val="28"/>
        </w:rPr>
        <w:t>УИК</w:t>
      </w:r>
      <w:r w:rsidRPr="0031739B">
        <w:rPr>
          <w:color w:val="F79646" w:themeColor="accent6"/>
          <w:sz w:val="28"/>
          <w:szCs w:val="28"/>
        </w:rPr>
        <w:t xml:space="preserve"> </w:t>
      </w:r>
      <w:r w:rsidRPr="00DB3F87">
        <w:rPr>
          <w:sz w:val="28"/>
          <w:szCs w:val="28"/>
        </w:rPr>
        <w:t>секретарь Комиссии</w:t>
      </w:r>
      <w:r>
        <w:rPr>
          <w:sz w:val="28"/>
          <w:szCs w:val="28"/>
        </w:rPr>
        <w:t xml:space="preserve"> </w:t>
      </w:r>
      <w:r w:rsidRPr="00DB3F87">
        <w:rPr>
          <w:sz w:val="28"/>
          <w:szCs w:val="28"/>
        </w:rPr>
        <w:t>обеспечивает доведение информации из представленных в Комиссию Списков до соответствующих УИК</w:t>
      </w:r>
      <w:r w:rsidRPr="0031739B">
        <w:rPr>
          <w:color w:val="F79646" w:themeColor="accent6"/>
          <w:sz w:val="28"/>
          <w:szCs w:val="28"/>
        </w:rPr>
        <w:t xml:space="preserve"> </w:t>
      </w:r>
      <w:r w:rsidRPr="00DB3F87">
        <w:rPr>
          <w:sz w:val="28"/>
          <w:szCs w:val="28"/>
        </w:rPr>
        <w:t xml:space="preserve">не </w:t>
      </w:r>
      <w:proofErr w:type="gramStart"/>
      <w:r w:rsidRPr="00DB3F87">
        <w:rPr>
          <w:sz w:val="28"/>
          <w:szCs w:val="28"/>
        </w:rPr>
        <w:t>позднее</w:t>
      </w:r>
      <w:proofErr w:type="gramEnd"/>
      <w:r w:rsidRPr="00DB3F87">
        <w:rPr>
          <w:sz w:val="28"/>
          <w:szCs w:val="28"/>
        </w:rPr>
        <w:t xml:space="preserve"> чем за один день до дня голосования (досрочного голосования). Направление указанной информации </w:t>
      </w:r>
      <w:r>
        <w:rPr>
          <w:sz w:val="28"/>
          <w:szCs w:val="28"/>
        </w:rPr>
        <w:t>в УИК необходимо</w:t>
      </w:r>
      <w:r w:rsidRPr="00DB3F87">
        <w:rPr>
          <w:sz w:val="28"/>
          <w:szCs w:val="28"/>
        </w:rPr>
        <w:t xml:space="preserve"> осуществлять по форме, приведенной в приложении к Порядку.</w:t>
      </w:r>
    </w:p>
    <w:p w:rsidR="000912F5" w:rsidRPr="003A7826" w:rsidRDefault="000912F5" w:rsidP="000912F5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3A7826">
        <w:rPr>
          <w:sz w:val="28"/>
          <w:szCs w:val="28"/>
        </w:rPr>
        <w:t xml:space="preserve">3.5. В случае поступления в Комиссию уведомления, предусмотренного абзацем первым пункта 3.3 Порядка, Комиссия незамедлительно </w:t>
      </w:r>
      <w:proofErr w:type="gramStart"/>
      <w:r w:rsidRPr="003A7826">
        <w:rPr>
          <w:sz w:val="28"/>
          <w:szCs w:val="28"/>
        </w:rPr>
        <w:t>информирует об этом</w:t>
      </w:r>
      <w:r w:rsidRPr="003A7826">
        <w:rPr>
          <w:color w:val="F79646" w:themeColor="accent6"/>
          <w:sz w:val="28"/>
          <w:szCs w:val="28"/>
        </w:rPr>
        <w:t xml:space="preserve"> </w:t>
      </w:r>
      <w:r w:rsidRPr="003A7826">
        <w:rPr>
          <w:sz w:val="28"/>
          <w:szCs w:val="28"/>
        </w:rPr>
        <w:t>УИК</w:t>
      </w:r>
      <w:r>
        <w:rPr>
          <w:color w:val="F79646" w:themeColor="accent6"/>
          <w:sz w:val="28"/>
          <w:szCs w:val="28"/>
        </w:rPr>
        <w:t xml:space="preserve"> </w:t>
      </w:r>
      <w:r w:rsidRPr="0031739B">
        <w:rPr>
          <w:color w:val="F79646" w:themeColor="accent6"/>
          <w:sz w:val="28"/>
          <w:szCs w:val="28"/>
        </w:rPr>
        <w:t xml:space="preserve"> </w:t>
      </w:r>
      <w:r w:rsidRPr="003A7826">
        <w:rPr>
          <w:sz w:val="28"/>
          <w:szCs w:val="28"/>
        </w:rPr>
        <w:t>направив</w:t>
      </w:r>
      <w:proofErr w:type="gramEnd"/>
      <w:r w:rsidRPr="003A7826">
        <w:rPr>
          <w:sz w:val="28"/>
          <w:szCs w:val="28"/>
        </w:rPr>
        <w:t xml:space="preserve"> соответствующие сведения.</w:t>
      </w:r>
    </w:p>
    <w:p w:rsidR="000912F5" w:rsidRPr="00A91AEB" w:rsidRDefault="000912F5" w:rsidP="000912F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C1743">
        <w:rPr>
          <w:sz w:val="28"/>
          <w:szCs w:val="28"/>
        </w:rPr>
        <w:t>3.6</w:t>
      </w:r>
      <w:r>
        <w:rPr>
          <w:sz w:val="28"/>
          <w:szCs w:val="28"/>
        </w:rPr>
        <w:t>.</w:t>
      </w:r>
      <w:r w:rsidRPr="00CC1743">
        <w:rPr>
          <w:sz w:val="28"/>
          <w:szCs w:val="28"/>
        </w:rPr>
        <w:t> </w:t>
      </w:r>
      <w:r w:rsidRPr="00A91AEB">
        <w:rPr>
          <w:sz w:val="28"/>
          <w:szCs w:val="28"/>
        </w:rPr>
        <w:t> </w:t>
      </w:r>
      <w:proofErr w:type="gramStart"/>
      <w:r w:rsidRPr="00A91AEB">
        <w:rPr>
          <w:sz w:val="28"/>
          <w:szCs w:val="28"/>
        </w:rPr>
        <w:t xml:space="preserve">При представлении наблюдателем направления в УИК секретарем или иным членом соответствующей избирательной комиссии с правом решающего голоса, в обязанности которого входит работа </w:t>
      </w:r>
      <w:r w:rsidRPr="00A91AEB">
        <w:rPr>
          <w:sz w:val="28"/>
          <w:szCs w:val="28"/>
        </w:rPr>
        <w:br/>
        <w:t xml:space="preserve">с наблюдателями, в списке лиц, присутствовавших в помещении </w:t>
      </w:r>
      <w:r w:rsidRPr="00A91AEB">
        <w:rPr>
          <w:sz w:val="28"/>
          <w:szCs w:val="28"/>
        </w:rPr>
        <w:br/>
        <w:t>для голосования, помещении, в котором осуществляется прием протоколов об итогах голосования, суммирование данных этих протоколов, установление итогов голосования, делается запись о присутствии наблюдателя с указанием даты осуществления наблюдения, времени прибытия</w:t>
      </w:r>
      <w:proofErr w:type="gramEnd"/>
      <w:r w:rsidRPr="00A91AEB">
        <w:rPr>
          <w:sz w:val="28"/>
          <w:szCs w:val="28"/>
        </w:rPr>
        <w:t xml:space="preserve"> и убытия наблюдателя.</w:t>
      </w:r>
    </w:p>
    <w:p w:rsidR="000912F5" w:rsidRDefault="000912F5" w:rsidP="000912F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0912F5" w:rsidRDefault="000912F5" w:rsidP="000912F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0E77B5" w:rsidRPr="000E77B5" w:rsidRDefault="000E77B5" w:rsidP="000E77B5">
      <w:pPr>
        <w:jc w:val="both"/>
        <w:rPr>
          <w:sz w:val="28"/>
          <w:szCs w:val="28"/>
          <w:lang w:eastAsia="en-US"/>
        </w:rPr>
        <w:sectPr w:rsidR="000E77B5" w:rsidRPr="000E77B5">
          <w:headerReference w:type="default" r:id="rId11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68"/>
        <w:gridCol w:w="4520"/>
      </w:tblGrid>
      <w:tr w:rsidR="000E77B5" w:rsidRPr="00CC1743" w:rsidTr="0072183F">
        <w:trPr>
          <w:trHeight w:val="732"/>
        </w:trPr>
        <w:tc>
          <w:tcPr>
            <w:tcW w:w="9039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5283"/>
              <w:gridCol w:w="4769"/>
            </w:tblGrid>
            <w:tr w:rsidR="00B0723E" w:rsidRPr="00CC1743" w:rsidTr="00231434">
              <w:trPr>
                <w:trHeight w:val="1824"/>
              </w:trPr>
              <w:tc>
                <w:tcPr>
                  <w:tcW w:w="7946" w:type="dxa"/>
                  <w:vAlign w:val="center"/>
                </w:tcPr>
                <w:p w:rsidR="00B0723E" w:rsidRPr="00CC1743" w:rsidRDefault="00B0723E" w:rsidP="00231434">
                  <w:pPr>
                    <w:overflowPunct w:val="0"/>
                    <w:autoSpaceDE w:val="0"/>
                    <w:autoSpaceDN w:val="0"/>
                    <w:adjustRightInd w:val="0"/>
                    <w:spacing w:after="120"/>
                    <w:jc w:val="center"/>
                    <w:textAlignment w:val="baseline"/>
                    <w:rPr>
                      <w:sz w:val="28"/>
                    </w:rPr>
                  </w:pPr>
                </w:p>
              </w:tc>
              <w:tc>
                <w:tcPr>
                  <w:tcW w:w="6291" w:type="dxa"/>
                  <w:vAlign w:val="center"/>
                </w:tcPr>
                <w:p w:rsidR="00B0723E" w:rsidRDefault="00B0723E" w:rsidP="00231434">
                  <w:pPr>
                    <w:autoSpaceDE w:val="0"/>
                    <w:autoSpaceDN w:val="0"/>
                    <w:adjustRightInd w:val="0"/>
                    <w:jc w:val="center"/>
                    <w:rPr>
                      <w:kern w:val="28"/>
                      <w:sz w:val="24"/>
                      <w:szCs w:val="24"/>
                    </w:rPr>
                  </w:pPr>
                </w:p>
                <w:p w:rsidR="00B0723E" w:rsidRDefault="00B0723E" w:rsidP="00231434">
                  <w:pPr>
                    <w:autoSpaceDE w:val="0"/>
                    <w:autoSpaceDN w:val="0"/>
                    <w:adjustRightInd w:val="0"/>
                    <w:jc w:val="center"/>
                    <w:rPr>
                      <w:kern w:val="2"/>
                      <w:sz w:val="24"/>
                      <w:szCs w:val="24"/>
                    </w:rPr>
                  </w:pPr>
                  <w:r w:rsidRPr="00CC1743">
                    <w:rPr>
                      <w:kern w:val="28"/>
                      <w:sz w:val="24"/>
                      <w:szCs w:val="24"/>
                    </w:rPr>
                    <w:t xml:space="preserve">Приложение к Порядку представления списка назначенных наблюдателей при проведении </w:t>
                  </w:r>
                  <w:r>
                    <w:rPr>
                      <w:kern w:val="28"/>
                      <w:sz w:val="24"/>
                      <w:szCs w:val="24"/>
                    </w:rPr>
                    <w:t xml:space="preserve">муниципальных выборов </w:t>
                  </w:r>
                  <w:r w:rsidRPr="00DB5750">
                    <w:rPr>
                      <w:kern w:val="2"/>
                      <w:sz w:val="24"/>
                      <w:szCs w:val="24"/>
                    </w:rPr>
                    <w:t>в единый день голосования</w:t>
                  </w:r>
                </w:p>
                <w:p w:rsidR="00B0723E" w:rsidRDefault="00B0723E" w:rsidP="00231434">
                  <w:pPr>
                    <w:autoSpaceDE w:val="0"/>
                    <w:autoSpaceDN w:val="0"/>
                    <w:adjustRightInd w:val="0"/>
                    <w:jc w:val="center"/>
                    <w:rPr>
                      <w:kern w:val="28"/>
                      <w:sz w:val="24"/>
                      <w:szCs w:val="24"/>
                    </w:rPr>
                  </w:pPr>
                  <w:r w:rsidRPr="00DB5750">
                    <w:rPr>
                      <w:kern w:val="2"/>
                      <w:sz w:val="24"/>
                      <w:szCs w:val="24"/>
                    </w:rPr>
                    <w:t>8 сентября 2024 года</w:t>
                  </w:r>
                </w:p>
                <w:p w:rsidR="00B0723E" w:rsidRPr="00CC1743" w:rsidRDefault="00B0723E" w:rsidP="00231434">
                  <w:pPr>
                    <w:autoSpaceDE w:val="0"/>
                    <w:autoSpaceDN w:val="0"/>
                    <w:adjustRightInd w:val="0"/>
                    <w:jc w:val="center"/>
                    <w:rPr>
                      <w:kern w:val="28"/>
                      <w:sz w:val="24"/>
                      <w:szCs w:val="24"/>
                    </w:rPr>
                  </w:pPr>
                </w:p>
                <w:p w:rsidR="00B0723E" w:rsidRPr="00CC1743" w:rsidRDefault="00B0723E" w:rsidP="00231434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 w:rsidRPr="00CC1743">
                    <w:rPr>
                      <w:kern w:val="28"/>
                      <w:sz w:val="24"/>
                      <w:szCs w:val="24"/>
                    </w:rPr>
                    <w:t>(форма)</w:t>
                  </w:r>
                </w:p>
              </w:tc>
            </w:tr>
          </w:tbl>
          <w:p w:rsidR="00B0723E" w:rsidRDefault="00B0723E" w:rsidP="00B0723E">
            <w:pPr>
              <w:autoSpaceDE w:val="0"/>
              <w:autoSpaceDN w:val="0"/>
              <w:jc w:val="center"/>
              <w:rPr>
                <w:b/>
                <w:bCs/>
                <w:sz w:val="28"/>
                <w:szCs w:val="28"/>
              </w:rPr>
            </w:pPr>
          </w:p>
          <w:p w:rsidR="00B0723E" w:rsidRPr="00CC1743" w:rsidRDefault="00B0723E" w:rsidP="00B0723E">
            <w:pPr>
              <w:autoSpaceDE w:val="0"/>
              <w:autoSpaceDN w:val="0"/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Слюдянская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территориальная избирательная комиссия </w:t>
            </w:r>
          </w:p>
          <w:p w:rsidR="00B0723E" w:rsidRPr="000D4AA2" w:rsidRDefault="00B0723E" w:rsidP="00B0723E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Cs/>
              </w:rPr>
            </w:pPr>
            <w:r w:rsidRPr="000D4AA2">
              <w:rPr>
                <w:bCs/>
              </w:rPr>
              <w:t xml:space="preserve"> (наименование </w:t>
            </w:r>
            <w:r>
              <w:rPr>
                <w:bCs/>
              </w:rPr>
              <w:t xml:space="preserve">территориальной </w:t>
            </w:r>
            <w:r w:rsidRPr="000D4AA2">
              <w:rPr>
                <w:bCs/>
              </w:rPr>
              <w:t xml:space="preserve">избирательной комиссии, </w:t>
            </w:r>
            <w:r w:rsidRPr="000D4AA2">
              <w:t>в которую представляется список наблюдателей</w:t>
            </w:r>
            <w:r w:rsidRPr="000D4AA2">
              <w:rPr>
                <w:bCs/>
              </w:rPr>
              <w:t>)</w:t>
            </w:r>
          </w:p>
          <w:p w:rsidR="00B0723E" w:rsidRPr="00CC1743" w:rsidRDefault="00B0723E" w:rsidP="00B0723E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u w:val="single"/>
              </w:rPr>
            </w:pPr>
          </w:p>
          <w:p w:rsidR="00B0723E" w:rsidRPr="00CC1743" w:rsidRDefault="00B0723E" w:rsidP="00B0723E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:rsidR="00B0723E" w:rsidRPr="00CC1743" w:rsidRDefault="00B0723E" w:rsidP="00B0723E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DB5750">
              <w:rPr>
                <w:b/>
                <w:sz w:val="28"/>
              </w:rPr>
              <w:t>СПИСОК НАБЛЮДАТЕЛЕЙ,</w:t>
            </w:r>
            <w:r w:rsidRPr="00DB5750">
              <w:rPr>
                <w:b/>
                <w:sz w:val="28"/>
              </w:rPr>
              <w:br/>
              <w:t xml:space="preserve">назначенных кандидатами, политическими партиями, субъектами общественного </w:t>
            </w:r>
            <w:r w:rsidRPr="00DB5750">
              <w:rPr>
                <w:b/>
                <w:sz w:val="28"/>
                <w:szCs w:val="28"/>
              </w:rPr>
              <w:t xml:space="preserve">контроля в участковую избирательную комиссию избирательного </w:t>
            </w:r>
            <w:r w:rsidRPr="00CC1743">
              <w:rPr>
                <w:b/>
                <w:sz w:val="28"/>
                <w:szCs w:val="28"/>
              </w:rPr>
              <w:t>участка № _____</w:t>
            </w:r>
          </w:p>
          <w:p w:rsidR="00B0723E" w:rsidRPr="00CC1743" w:rsidRDefault="00B0723E" w:rsidP="00B0723E">
            <w:pPr>
              <w:overflowPunct w:val="0"/>
              <w:autoSpaceDE w:val="0"/>
              <w:autoSpaceDN w:val="0"/>
              <w:adjustRightInd w:val="0"/>
              <w:jc w:val="center"/>
              <w:rPr>
                <w:i/>
                <w:vertAlign w:val="subscript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560"/>
              <w:gridCol w:w="1307"/>
              <w:gridCol w:w="1278"/>
              <w:gridCol w:w="1693"/>
              <w:gridCol w:w="1571"/>
              <w:gridCol w:w="1759"/>
              <w:gridCol w:w="1874"/>
            </w:tblGrid>
            <w:tr w:rsidR="00B0723E" w:rsidRPr="00CC1743" w:rsidTr="00231434">
              <w:tc>
                <w:tcPr>
                  <w:tcW w:w="229" w:type="pct"/>
                  <w:hideMark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before="120" w:after="120"/>
                    <w:ind w:firstLine="34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CC1743">
                    <w:rPr>
                      <w:b/>
                      <w:sz w:val="24"/>
                      <w:szCs w:val="24"/>
                    </w:rPr>
                    <w:t>№</w:t>
                  </w:r>
                  <w:r w:rsidRPr="00CC1743">
                    <w:rPr>
                      <w:b/>
                      <w:sz w:val="24"/>
                      <w:szCs w:val="24"/>
                    </w:rPr>
                    <w:br/>
                  </w:r>
                  <w:proofErr w:type="gramStart"/>
                  <w:r w:rsidRPr="00CC1743">
                    <w:rPr>
                      <w:b/>
                      <w:sz w:val="24"/>
                      <w:szCs w:val="24"/>
                    </w:rPr>
                    <w:t>п</w:t>
                  </w:r>
                  <w:proofErr w:type="gramEnd"/>
                  <w:r w:rsidRPr="00CC1743">
                    <w:rPr>
                      <w:b/>
                      <w:sz w:val="24"/>
                      <w:szCs w:val="24"/>
                    </w:rPr>
                    <w:t>/п</w:t>
                  </w:r>
                </w:p>
              </w:tc>
              <w:tc>
                <w:tcPr>
                  <w:tcW w:w="717" w:type="pct"/>
                  <w:hideMark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before="120" w:after="120"/>
                    <w:ind w:firstLine="34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CC1743">
                    <w:rPr>
                      <w:b/>
                      <w:sz w:val="24"/>
                      <w:szCs w:val="24"/>
                    </w:rPr>
                    <w:t>Фамилия, имя, отчество</w:t>
                  </w:r>
                </w:p>
              </w:tc>
              <w:tc>
                <w:tcPr>
                  <w:tcW w:w="517" w:type="pct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before="120" w:after="120"/>
                    <w:ind w:firstLine="34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CC1743">
                    <w:rPr>
                      <w:b/>
                      <w:sz w:val="24"/>
                      <w:szCs w:val="24"/>
                    </w:rPr>
                    <w:t>Дата рождения</w:t>
                  </w:r>
                </w:p>
              </w:tc>
              <w:tc>
                <w:tcPr>
                  <w:tcW w:w="877" w:type="pct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before="120" w:after="120"/>
                    <w:ind w:firstLine="34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CC1743">
                    <w:rPr>
                      <w:b/>
                      <w:sz w:val="24"/>
                      <w:szCs w:val="24"/>
                    </w:rPr>
                    <w:t>Серия, номер и дата выдачи паспорта или документа, заменяющего паспорт гражданина</w:t>
                  </w:r>
                </w:p>
              </w:tc>
              <w:tc>
                <w:tcPr>
                  <w:tcW w:w="835" w:type="pct"/>
                  <w:hideMark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before="120" w:after="120"/>
                    <w:ind w:firstLine="34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CC1743">
                    <w:rPr>
                      <w:b/>
                      <w:sz w:val="24"/>
                      <w:szCs w:val="24"/>
                    </w:rPr>
                    <w:t>Адрес места жительства, контактный телефон*</w:t>
                  </w:r>
                </w:p>
              </w:tc>
              <w:tc>
                <w:tcPr>
                  <w:tcW w:w="1091" w:type="pct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before="120" w:after="120"/>
                    <w:ind w:firstLine="34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CC1743">
                    <w:rPr>
                      <w:b/>
                      <w:sz w:val="24"/>
                      <w:szCs w:val="24"/>
                    </w:rPr>
                    <w:t>Субъект назначения наблюдения (кого представляет)</w:t>
                  </w:r>
                </w:p>
              </w:tc>
              <w:tc>
                <w:tcPr>
                  <w:tcW w:w="733" w:type="pct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before="120" w:after="120"/>
                    <w:ind w:firstLine="34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CC1743">
                    <w:rPr>
                      <w:b/>
                      <w:sz w:val="24"/>
                      <w:szCs w:val="24"/>
                    </w:rPr>
                    <w:t>Дата осуществления наблюдения</w:t>
                  </w:r>
                </w:p>
              </w:tc>
            </w:tr>
            <w:tr w:rsidR="00B0723E" w:rsidRPr="00CC1743" w:rsidTr="00231434">
              <w:tc>
                <w:tcPr>
                  <w:tcW w:w="229" w:type="pct"/>
                  <w:vAlign w:val="center"/>
                  <w:hideMark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line="216" w:lineRule="auto"/>
                    <w:ind w:firstLine="34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CC1743">
                    <w:rPr>
                      <w:b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17" w:type="pct"/>
                  <w:vAlign w:val="center"/>
                  <w:hideMark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line="21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CC1743">
                    <w:rPr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" w:type="pct"/>
                  <w:vAlign w:val="center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line="21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CC1743">
                    <w:rPr>
                      <w:b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877" w:type="pct"/>
                  <w:vAlign w:val="center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line="21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CC1743">
                    <w:rPr>
                      <w:b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835" w:type="pct"/>
                  <w:vAlign w:val="center"/>
                  <w:hideMark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line="21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CC1743">
                    <w:rPr>
                      <w:b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091" w:type="pct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line="21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CC1743">
                    <w:rPr>
                      <w:b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733" w:type="pct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line="21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CC1743">
                    <w:rPr>
                      <w:b/>
                      <w:sz w:val="24"/>
                      <w:szCs w:val="24"/>
                    </w:rPr>
                    <w:t>7</w:t>
                  </w:r>
                </w:p>
              </w:tc>
            </w:tr>
            <w:tr w:rsidR="00B0723E" w:rsidRPr="00CC1743" w:rsidTr="00231434">
              <w:trPr>
                <w:trHeight w:hRule="exact" w:val="286"/>
              </w:trPr>
              <w:tc>
                <w:tcPr>
                  <w:tcW w:w="229" w:type="pct"/>
                  <w:vAlign w:val="center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17" w:type="pct"/>
                  <w:vAlign w:val="center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17" w:type="pct"/>
                  <w:vAlign w:val="center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77" w:type="pct"/>
                  <w:vAlign w:val="center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35" w:type="pct"/>
                  <w:vAlign w:val="center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091" w:type="pct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33" w:type="pct"/>
                </w:tcPr>
                <w:p w:rsidR="00B0723E" w:rsidRPr="00CC1743" w:rsidRDefault="00B0723E" w:rsidP="00231434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B0723E" w:rsidRPr="00CC1743" w:rsidRDefault="00B0723E" w:rsidP="00B0723E">
            <w:pPr>
              <w:rPr>
                <w:sz w:val="24"/>
                <w:szCs w:val="24"/>
              </w:rPr>
            </w:pPr>
          </w:p>
          <w:p w:rsidR="00B0723E" w:rsidRPr="00CC1743" w:rsidRDefault="00B0723E" w:rsidP="00B0723E">
            <w:pPr>
              <w:rPr>
                <w:sz w:val="24"/>
                <w:szCs w:val="24"/>
                <w:vertAlign w:val="subscript"/>
              </w:rPr>
            </w:pPr>
            <w:r w:rsidRPr="00CC1743">
              <w:rPr>
                <w:sz w:val="24"/>
                <w:szCs w:val="24"/>
              </w:rPr>
              <w:t xml:space="preserve">Председатель </w:t>
            </w:r>
            <w:r>
              <w:rPr>
                <w:sz w:val="24"/>
                <w:szCs w:val="24"/>
              </w:rPr>
              <w:t xml:space="preserve">территориальной </w:t>
            </w:r>
            <w:r w:rsidRPr="00CC1743">
              <w:rPr>
                <w:sz w:val="24"/>
                <w:szCs w:val="24"/>
              </w:rPr>
              <w:t xml:space="preserve">избирательной комиссии </w:t>
            </w:r>
            <w:r w:rsidRPr="00CC1743">
              <w:rPr>
                <w:sz w:val="24"/>
                <w:szCs w:val="24"/>
                <w:vertAlign w:val="subscript"/>
              </w:rPr>
              <w:t>______________________________________________                                         ________________________________________</w:t>
            </w:r>
          </w:p>
          <w:p w:rsidR="00B0723E" w:rsidRPr="00CC1743" w:rsidRDefault="00B0723E" w:rsidP="00B0723E">
            <w:pPr>
              <w:ind w:left="2832" w:firstLine="708"/>
              <w:rPr>
                <w:sz w:val="24"/>
                <w:szCs w:val="24"/>
              </w:rPr>
            </w:pPr>
            <w:r>
              <w:rPr>
                <w:sz w:val="24"/>
                <w:szCs w:val="24"/>
                <w:vertAlign w:val="subscript"/>
              </w:rPr>
              <w:t xml:space="preserve">                                           </w:t>
            </w:r>
            <w:r w:rsidRPr="00CC1743">
              <w:rPr>
                <w:sz w:val="24"/>
                <w:szCs w:val="24"/>
                <w:vertAlign w:val="subscript"/>
              </w:rPr>
              <w:t xml:space="preserve">     </w:t>
            </w:r>
            <w:r>
              <w:rPr>
                <w:sz w:val="24"/>
                <w:szCs w:val="24"/>
                <w:vertAlign w:val="subscript"/>
              </w:rPr>
              <w:t xml:space="preserve">                                              </w:t>
            </w:r>
            <w:r w:rsidRPr="00CC1743">
              <w:rPr>
                <w:sz w:val="24"/>
                <w:szCs w:val="24"/>
                <w:vertAlign w:val="subscript"/>
              </w:rPr>
              <w:t xml:space="preserve">   (дата, подпись)                                                                                     (инициалы, фамилия)</w:t>
            </w:r>
          </w:p>
          <w:p w:rsidR="00B0723E" w:rsidRDefault="00B0723E" w:rsidP="00B0723E">
            <w:pPr>
              <w:rPr>
                <w:sz w:val="24"/>
                <w:szCs w:val="24"/>
              </w:rPr>
            </w:pPr>
            <w:r w:rsidRPr="00CC1743">
              <w:rPr>
                <w:sz w:val="24"/>
                <w:szCs w:val="24"/>
              </w:rPr>
              <w:t>МП</w:t>
            </w:r>
          </w:p>
          <w:p w:rsidR="00B0723E" w:rsidRDefault="00B0723E" w:rsidP="00B0723E">
            <w:pPr>
              <w:rPr>
                <w:sz w:val="24"/>
                <w:szCs w:val="24"/>
              </w:rPr>
            </w:pPr>
          </w:p>
          <w:p w:rsidR="00B0723E" w:rsidRPr="00CC1743" w:rsidRDefault="00B0723E" w:rsidP="00B0723E">
            <w:pPr>
              <w:rPr>
                <w:sz w:val="24"/>
                <w:szCs w:val="24"/>
              </w:rPr>
            </w:pPr>
          </w:p>
          <w:p w:rsidR="00B0723E" w:rsidRDefault="00B0723E" w:rsidP="00B0723E">
            <w:r w:rsidRPr="00CC1743">
              <w:t>*Контактный</w:t>
            </w:r>
            <w:r>
              <w:t xml:space="preserve"> телефон указывается при наличии</w:t>
            </w:r>
          </w:p>
          <w:p w:rsidR="00B0723E" w:rsidRPr="00A91AEB" w:rsidRDefault="00B0723E" w:rsidP="00B0723E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  <w:p w:rsidR="000E77B5" w:rsidRPr="00CC1743" w:rsidRDefault="000E77B5" w:rsidP="0072183F">
            <w:pPr>
              <w:overflowPunct w:val="0"/>
              <w:autoSpaceDE w:val="0"/>
              <w:autoSpaceDN w:val="0"/>
              <w:adjustRightInd w:val="0"/>
              <w:spacing w:before="120"/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6095" w:type="dxa"/>
            <w:vAlign w:val="center"/>
          </w:tcPr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B0723E" w:rsidRDefault="00B0723E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</w:p>
          <w:p w:rsidR="000E77B5" w:rsidRPr="00645048" w:rsidRDefault="000E77B5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  <w:r w:rsidRPr="00645048">
              <w:rPr>
                <w:sz w:val="24"/>
                <w:szCs w:val="24"/>
              </w:rPr>
              <w:lastRenderedPageBreak/>
              <w:t>Приложение № </w:t>
            </w:r>
            <w:r>
              <w:rPr>
                <w:sz w:val="24"/>
                <w:szCs w:val="24"/>
              </w:rPr>
              <w:t>2</w:t>
            </w:r>
          </w:p>
          <w:p w:rsidR="000E77B5" w:rsidRDefault="000E77B5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  <w:proofErr w:type="gramStart"/>
            <w:r w:rsidRPr="00645048">
              <w:rPr>
                <w:sz w:val="24"/>
                <w:szCs w:val="24"/>
              </w:rPr>
              <w:t>УТВЕРЖДЕН</w:t>
            </w:r>
            <w:r>
              <w:rPr>
                <w:sz w:val="24"/>
                <w:szCs w:val="24"/>
              </w:rPr>
              <w:t>А</w:t>
            </w:r>
            <w:proofErr w:type="gramEnd"/>
            <w:r w:rsidRPr="00645048">
              <w:rPr>
                <w:sz w:val="24"/>
                <w:szCs w:val="24"/>
              </w:rPr>
              <w:t xml:space="preserve"> </w:t>
            </w:r>
            <w:r w:rsidRPr="00645048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 xml:space="preserve">решением </w:t>
            </w:r>
            <w:proofErr w:type="spellStart"/>
            <w:r>
              <w:rPr>
                <w:sz w:val="24"/>
                <w:szCs w:val="24"/>
              </w:rPr>
              <w:t>Слюдянской</w:t>
            </w:r>
            <w:proofErr w:type="spellEnd"/>
            <w:r>
              <w:rPr>
                <w:sz w:val="24"/>
                <w:szCs w:val="24"/>
              </w:rPr>
              <w:t xml:space="preserve"> территориальной</w:t>
            </w:r>
          </w:p>
          <w:p w:rsidR="000E77B5" w:rsidRPr="00B20859" w:rsidRDefault="000E77B5" w:rsidP="0072183F">
            <w:pPr>
              <w:tabs>
                <w:tab w:val="left" w:pos="5200"/>
              </w:tabs>
              <w:ind w:left="-22" w:right="-108"/>
              <w:jc w:val="center"/>
            </w:pPr>
            <w:r>
              <w:rPr>
                <w:sz w:val="24"/>
                <w:szCs w:val="24"/>
              </w:rPr>
              <w:t xml:space="preserve"> избирательной комиссии</w:t>
            </w:r>
          </w:p>
          <w:p w:rsidR="000E77B5" w:rsidRPr="00645048" w:rsidRDefault="000E77B5" w:rsidP="0072183F">
            <w:pPr>
              <w:overflowPunct w:val="0"/>
              <w:autoSpaceDE w:val="0"/>
              <w:autoSpaceDN w:val="0"/>
              <w:adjustRightInd w:val="0"/>
              <w:ind w:left="-22"/>
              <w:jc w:val="center"/>
              <w:rPr>
                <w:sz w:val="24"/>
                <w:szCs w:val="24"/>
              </w:rPr>
            </w:pPr>
            <w:r w:rsidRPr="00645048">
              <w:rPr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31 июля 2024 года</w:t>
            </w:r>
            <w:r w:rsidRPr="00645048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 125/1037</w:t>
            </w:r>
            <w:r w:rsidRPr="00645048">
              <w:rPr>
                <w:sz w:val="24"/>
                <w:szCs w:val="24"/>
              </w:rPr>
              <w:t xml:space="preserve"> </w:t>
            </w:r>
          </w:p>
          <w:p w:rsidR="000E77B5" w:rsidRPr="00CC1743" w:rsidRDefault="000E77B5" w:rsidP="0072183F">
            <w:pPr>
              <w:overflowPunct w:val="0"/>
              <w:autoSpaceDE w:val="0"/>
              <w:autoSpaceDN w:val="0"/>
              <w:adjustRightInd w:val="0"/>
              <w:ind w:left="-22"/>
              <w:jc w:val="center"/>
              <w:rPr>
                <w:sz w:val="24"/>
                <w:szCs w:val="24"/>
              </w:rPr>
            </w:pPr>
            <w:r w:rsidRPr="00CC1743">
              <w:rPr>
                <w:sz w:val="24"/>
                <w:szCs w:val="24"/>
              </w:rPr>
              <w:t>(обязательная форма на бумажном носителе)</w:t>
            </w:r>
          </w:p>
        </w:tc>
      </w:tr>
    </w:tbl>
    <w:p w:rsidR="000E77B5" w:rsidRDefault="000E77B5" w:rsidP="000E77B5">
      <w:pPr>
        <w:overflowPunct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0E77B5" w:rsidRPr="00966978" w:rsidRDefault="000E77B5" w:rsidP="000E77B5">
      <w:pPr>
        <w:autoSpaceDE w:val="0"/>
        <w:autoSpaceDN w:val="0"/>
        <w:jc w:val="center"/>
        <w:rPr>
          <w:b/>
          <w:bCs/>
          <w:sz w:val="28"/>
          <w:szCs w:val="28"/>
          <w:u w:val="single"/>
        </w:rPr>
      </w:pPr>
      <w:proofErr w:type="spellStart"/>
      <w:r w:rsidRPr="00966978">
        <w:rPr>
          <w:b/>
          <w:bCs/>
          <w:sz w:val="28"/>
          <w:szCs w:val="28"/>
          <w:u w:val="single"/>
        </w:rPr>
        <w:t>Слюдянская</w:t>
      </w:r>
      <w:proofErr w:type="spellEnd"/>
      <w:r w:rsidRPr="00966978">
        <w:rPr>
          <w:b/>
          <w:bCs/>
          <w:sz w:val="28"/>
          <w:szCs w:val="28"/>
          <w:u w:val="single"/>
        </w:rPr>
        <w:t xml:space="preserve"> территориальная избирательная комиссия</w:t>
      </w:r>
    </w:p>
    <w:p w:rsidR="000E77B5" w:rsidRPr="00F5271B" w:rsidRDefault="000E77B5" w:rsidP="000E77B5">
      <w:pPr>
        <w:widowControl w:val="0"/>
        <w:overflowPunct w:val="0"/>
        <w:autoSpaceDE w:val="0"/>
        <w:autoSpaceDN w:val="0"/>
        <w:adjustRightInd w:val="0"/>
        <w:jc w:val="center"/>
        <w:textAlignment w:val="baseline"/>
        <w:rPr>
          <w:bCs/>
        </w:rPr>
      </w:pPr>
      <w:r w:rsidRPr="00F5271B">
        <w:rPr>
          <w:bCs/>
        </w:rPr>
        <w:t xml:space="preserve"> (наименование</w:t>
      </w:r>
      <w:r>
        <w:rPr>
          <w:bCs/>
        </w:rPr>
        <w:t xml:space="preserve"> территориальной </w:t>
      </w:r>
      <w:r w:rsidRPr="00F5271B">
        <w:rPr>
          <w:bCs/>
        </w:rPr>
        <w:t xml:space="preserve">избирательной комиссии, </w:t>
      </w:r>
      <w:r w:rsidRPr="00F5271B">
        <w:t>в которую представляется список наблюдателей</w:t>
      </w:r>
      <w:r w:rsidRPr="00F5271B">
        <w:rPr>
          <w:bCs/>
        </w:rPr>
        <w:t>)</w:t>
      </w:r>
    </w:p>
    <w:p w:rsidR="000E77B5" w:rsidRPr="00F5271B" w:rsidRDefault="000E77B5" w:rsidP="000E77B5">
      <w:pPr>
        <w:overflowPunct w:val="0"/>
        <w:autoSpaceDE w:val="0"/>
        <w:autoSpaceDN w:val="0"/>
        <w:adjustRightInd w:val="0"/>
        <w:jc w:val="center"/>
        <w:rPr>
          <w:b/>
          <w:u w:val="single"/>
        </w:rPr>
      </w:pPr>
    </w:p>
    <w:p w:rsidR="000E77B5" w:rsidRPr="00CC1743" w:rsidRDefault="000E77B5" w:rsidP="000E77B5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____________________________</w:t>
      </w:r>
    </w:p>
    <w:p w:rsidR="000E77B5" w:rsidRPr="00F5271B" w:rsidRDefault="000E77B5" w:rsidP="000E77B5">
      <w:pPr>
        <w:widowControl w:val="0"/>
        <w:overflowPunct w:val="0"/>
        <w:autoSpaceDE w:val="0"/>
        <w:autoSpaceDN w:val="0"/>
        <w:adjustRightInd w:val="0"/>
        <w:jc w:val="center"/>
        <w:textAlignment w:val="baseline"/>
        <w:rPr>
          <w:bCs/>
        </w:rPr>
      </w:pPr>
      <w:r w:rsidRPr="00F5271B">
        <w:rPr>
          <w:bCs/>
        </w:rPr>
        <w:t xml:space="preserve"> (наименование выборов)</w:t>
      </w:r>
    </w:p>
    <w:p w:rsidR="000E77B5" w:rsidRPr="00CC1743" w:rsidRDefault="000E77B5" w:rsidP="000E77B5">
      <w:pPr>
        <w:widowControl w:val="0"/>
        <w:overflowPunct w:val="0"/>
        <w:autoSpaceDE w:val="0"/>
        <w:autoSpaceDN w:val="0"/>
        <w:adjustRightInd w:val="0"/>
        <w:jc w:val="center"/>
        <w:rPr>
          <w:b/>
          <w:bCs/>
        </w:rPr>
      </w:pPr>
    </w:p>
    <w:p w:rsidR="000E77B5" w:rsidRPr="00CC1743" w:rsidRDefault="000E77B5" w:rsidP="000E77B5">
      <w:pPr>
        <w:overflowPunct w:val="0"/>
        <w:autoSpaceDE w:val="0"/>
        <w:autoSpaceDN w:val="0"/>
        <w:adjustRightInd w:val="0"/>
        <w:jc w:val="center"/>
        <w:rPr>
          <w:u w:val="single"/>
        </w:rPr>
      </w:pPr>
      <w:r w:rsidRPr="00CC1743">
        <w:rPr>
          <w:b/>
          <w:sz w:val="28"/>
        </w:rPr>
        <w:t xml:space="preserve">СПИСОК </w:t>
      </w:r>
      <w:r w:rsidRPr="000D4AA2">
        <w:rPr>
          <w:b/>
          <w:sz w:val="28"/>
        </w:rPr>
        <w:t>НАБЛЮДАТЕЛЕЙ,</w:t>
      </w:r>
      <w:r w:rsidRPr="000D4AA2">
        <w:rPr>
          <w:b/>
          <w:sz w:val="28"/>
        </w:rPr>
        <w:br/>
        <w:t xml:space="preserve">назначенных зарегистрированным кандидатом/политической партией/субъектом </w:t>
      </w:r>
      <w:r w:rsidRPr="00CC1743">
        <w:rPr>
          <w:b/>
          <w:sz w:val="28"/>
        </w:rPr>
        <w:t>общественного контроля*</w:t>
      </w:r>
      <w:r w:rsidRPr="00CC1743">
        <w:rPr>
          <w:b/>
          <w:sz w:val="28"/>
        </w:rPr>
        <w:br/>
      </w:r>
      <w:r w:rsidRPr="00CC1743">
        <w:rPr>
          <w:sz w:val="28"/>
        </w:rPr>
        <w:t>____________________________________________________________________________________________</w:t>
      </w:r>
    </w:p>
    <w:p w:rsidR="000E77B5" w:rsidRPr="00B20859" w:rsidRDefault="000E77B5" w:rsidP="000E77B5">
      <w:pPr>
        <w:overflowPunct w:val="0"/>
        <w:autoSpaceDE w:val="0"/>
        <w:autoSpaceDN w:val="0"/>
        <w:adjustRightInd w:val="0"/>
        <w:spacing w:after="120" w:line="192" w:lineRule="auto"/>
        <w:jc w:val="center"/>
      </w:pPr>
      <w:r w:rsidRPr="00B20859">
        <w:t>(фамилия, имя, отчество кандидата/наименование политической партии, субъекта общественного контроля)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5"/>
        <w:gridCol w:w="2246"/>
        <w:gridCol w:w="1405"/>
        <w:gridCol w:w="1837"/>
        <w:gridCol w:w="1949"/>
        <w:gridCol w:w="4117"/>
        <w:gridCol w:w="2579"/>
      </w:tblGrid>
      <w:tr w:rsidR="000E77B5" w:rsidRPr="00CC1743" w:rsidTr="0072183F">
        <w:tc>
          <w:tcPr>
            <w:tcW w:w="221" w:type="pct"/>
            <w:hideMark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№</w:t>
            </w:r>
            <w:r w:rsidRPr="00CC1743">
              <w:rPr>
                <w:b/>
                <w:sz w:val="24"/>
                <w:szCs w:val="24"/>
              </w:rPr>
              <w:br/>
            </w:r>
            <w:proofErr w:type="gramStart"/>
            <w:r w:rsidRPr="00CC1743">
              <w:rPr>
                <w:b/>
                <w:sz w:val="24"/>
                <w:szCs w:val="24"/>
              </w:rPr>
              <w:t>п</w:t>
            </w:r>
            <w:proofErr w:type="gramEnd"/>
            <w:r w:rsidRPr="00CC1743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759" w:type="pct"/>
            <w:hideMark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475" w:type="pct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621" w:type="pct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 xml:space="preserve">Серия, номер </w:t>
            </w:r>
            <w:r w:rsidRPr="00CC1743">
              <w:rPr>
                <w:b/>
                <w:sz w:val="24"/>
                <w:szCs w:val="24"/>
              </w:rPr>
              <w:br/>
              <w:t>и дата выдачи паспорта или документа, заменяющего паспорт гражданина</w:t>
            </w:r>
          </w:p>
        </w:tc>
        <w:tc>
          <w:tcPr>
            <w:tcW w:w="659" w:type="pct"/>
            <w:hideMark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Адрес места жительства, контактный телефон**</w:t>
            </w:r>
          </w:p>
        </w:tc>
        <w:tc>
          <w:tcPr>
            <w:tcW w:w="1392" w:type="pct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</w:t>
            </w:r>
            <w:r w:rsidRPr="00CC1743">
              <w:rPr>
                <w:b/>
                <w:sz w:val="24"/>
                <w:szCs w:val="24"/>
              </w:rPr>
              <w:t xml:space="preserve">аименование избирательной комиссии, </w:t>
            </w:r>
            <w:r>
              <w:rPr>
                <w:b/>
                <w:sz w:val="24"/>
                <w:szCs w:val="24"/>
              </w:rPr>
              <w:t xml:space="preserve">в которую </w:t>
            </w:r>
            <w:r w:rsidRPr="00CC1743">
              <w:rPr>
                <w:b/>
                <w:sz w:val="24"/>
                <w:szCs w:val="24"/>
              </w:rPr>
              <w:t>направляется наблюдатель</w:t>
            </w:r>
            <w:r>
              <w:rPr>
                <w:b/>
                <w:sz w:val="24"/>
                <w:szCs w:val="24"/>
              </w:rPr>
              <w:t>/</w:t>
            </w:r>
            <w:r w:rsidRPr="00CC1743">
              <w:rPr>
                <w:b/>
                <w:sz w:val="24"/>
                <w:szCs w:val="24"/>
              </w:rPr>
              <w:t xml:space="preserve">номер избирательного участка </w:t>
            </w:r>
            <w:r w:rsidRPr="00CC1743">
              <w:rPr>
                <w:b/>
                <w:sz w:val="24"/>
                <w:szCs w:val="24"/>
              </w:rPr>
              <w:br/>
            </w:r>
            <w:r w:rsidRPr="00CC1743">
              <w:rPr>
                <w:b/>
                <w:i/>
                <w:sz w:val="24"/>
                <w:szCs w:val="24"/>
              </w:rPr>
              <w:t xml:space="preserve">(для </w:t>
            </w:r>
            <w:proofErr w:type="gramStart"/>
            <w:r w:rsidRPr="00CC1743">
              <w:rPr>
                <w:b/>
                <w:i/>
                <w:sz w:val="24"/>
                <w:szCs w:val="24"/>
              </w:rPr>
              <w:t>назначенных</w:t>
            </w:r>
            <w:proofErr w:type="gramEnd"/>
            <w:r w:rsidRPr="00CC1743">
              <w:rPr>
                <w:b/>
                <w:i/>
                <w:sz w:val="24"/>
                <w:szCs w:val="24"/>
              </w:rPr>
              <w:t xml:space="preserve"> в участковую избирательную комиссию)</w:t>
            </w:r>
            <w:r w:rsidRPr="00CC1743">
              <w:rPr>
                <w:b/>
                <w:sz w:val="24"/>
                <w:szCs w:val="24"/>
              </w:rPr>
              <w:br/>
            </w:r>
          </w:p>
        </w:tc>
        <w:tc>
          <w:tcPr>
            <w:tcW w:w="872" w:type="pct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Дата осуществления наблюдения</w:t>
            </w:r>
          </w:p>
        </w:tc>
      </w:tr>
      <w:tr w:rsidR="000E77B5" w:rsidRPr="00CC1743" w:rsidTr="0072183F">
        <w:tc>
          <w:tcPr>
            <w:tcW w:w="221" w:type="pct"/>
            <w:vAlign w:val="center"/>
            <w:hideMark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ind w:firstLine="34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59" w:type="pct"/>
            <w:vAlign w:val="center"/>
            <w:hideMark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75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621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659" w:type="pct"/>
            <w:vAlign w:val="center"/>
            <w:hideMark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392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872" w:type="pct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7</w:t>
            </w:r>
          </w:p>
        </w:tc>
      </w:tr>
      <w:tr w:rsidR="000E77B5" w:rsidRPr="00CC1743" w:rsidTr="0072183F">
        <w:trPr>
          <w:trHeight w:hRule="exact" w:val="253"/>
        </w:trPr>
        <w:tc>
          <w:tcPr>
            <w:tcW w:w="221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759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475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21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59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392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72" w:type="pct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</w:p>
        </w:tc>
      </w:tr>
    </w:tbl>
    <w:p w:rsidR="000E77B5" w:rsidRPr="00FD23A8" w:rsidRDefault="000E77B5" w:rsidP="000E77B5">
      <w:pPr>
        <w:overflowPunct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proofErr w:type="gramStart"/>
      <w:r w:rsidRPr="00FD23A8">
        <w:rPr>
          <w:sz w:val="24"/>
          <w:szCs w:val="24"/>
        </w:rPr>
        <w:t xml:space="preserve">Подтверждаю, что наблюдатели, указанные в списке, не подпадают под ограничения, установленные пунктом 4 статьи 30 Федерального закона </w:t>
      </w:r>
      <w:r w:rsidRPr="00FD23A8">
        <w:rPr>
          <w:rFonts w:eastAsiaTheme="minorHAnsi"/>
          <w:sz w:val="24"/>
          <w:szCs w:val="24"/>
        </w:rPr>
        <w:t xml:space="preserve">от 12 июня 2002 года № 67-ФЗ «Об основных гарантиях избирательных прав и права на участие в референдуме граждан Российской Федерации», </w:t>
      </w:r>
      <w:r w:rsidRPr="00FD23A8">
        <w:rPr>
          <w:sz w:val="24"/>
          <w:szCs w:val="24"/>
        </w:rPr>
        <w:t>частью 2 статьи 40 Закона Иркутской области от 11 ноября 2011 года № 116-ОЗ «О муниципальных выборах в Иркутской области».</w:t>
      </w:r>
      <w:proofErr w:type="gramEnd"/>
    </w:p>
    <w:p w:rsidR="000E77B5" w:rsidRPr="00CC1743" w:rsidRDefault="000E77B5" w:rsidP="000E77B5">
      <w:pPr>
        <w:overflowPunct w:val="0"/>
        <w:autoSpaceDE w:val="0"/>
        <w:autoSpaceDN w:val="0"/>
        <w:adjustRightInd w:val="0"/>
        <w:ind w:firstLine="709"/>
        <w:jc w:val="both"/>
      </w:pPr>
    </w:p>
    <w:p w:rsidR="000E77B5" w:rsidRPr="00CC1743" w:rsidRDefault="000E77B5" w:rsidP="000E77B5">
      <w:pPr>
        <w:overflowPunct w:val="0"/>
        <w:autoSpaceDE w:val="0"/>
        <w:autoSpaceDN w:val="0"/>
        <w:adjustRightInd w:val="0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CEE28E" wp14:editId="3BD624A6">
                <wp:simplePos x="0" y="0"/>
                <wp:positionH relativeFrom="column">
                  <wp:posOffset>134620</wp:posOffset>
                </wp:positionH>
                <wp:positionV relativeFrom="paragraph">
                  <wp:posOffset>-2540</wp:posOffset>
                </wp:positionV>
                <wp:extent cx="1762125" cy="253365"/>
                <wp:effectExtent l="1270" t="0" r="0" b="0"/>
                <wp:wrapNone/>
                <wp:docPr id="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2125" cy="253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E77B5" w:rsidRPr="00454568" w:rsidRDefault="000E77B5" w:rsidP="000E77B5">
                            <w:pPr>
                              <w:jc w:val="center"/>
                              <w:rPr>
                                <w:bCs/>
                              </w:rPr>
                            </w:pPr>
                            <w:r w:rsidRPr="00454568">
                              <w:rPr>
                                <w:bCs/>
                              </w:rPr>
                              <w:t>МП**</w:t>
                            </w:r>
                            <w:r>
                              <w:rPr>
                                <w:bCs/>
                              </w:rPr>
                              <w:t>*</w:t>
                            </w:r>
                          </w:p>
                          <w:p w:rsidR="000E77B5" w:rsidRPr="00340D57" w:rsidRDefault="000E77B5" w:rsidP="000E77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10.6pt;margin-top:-.2pt;width:138.75pt;height:19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" stroked="f">
                <v:textbox>
                  <w:txbxContent>
                    <w:p w:rsidR="000E77B5" w:rsidRPr="00454568" w:rsidRDefault="000E77B5" w:rsidP="000E77B5">
                      <w:pPr>
                        <w:jc w:val="center"/>
                        <w:rPr>
                          <w:bCs/>
                        </w:rPr>
                      </w:pPr>
                      <w:r w:rsidRPr="00454568">
                        <w:rPr>
                          <w:bCs/>
                        </w:rPr>
                        <w:t>МП**</w:t>
                      </w:r>
                      <w:r>
                        <w:rPr>
                          <w:bCs/>
                        </w:rPr>
                        <w:t>*</w:t>
                      </w:r>
                    </w:p>
                    <w:p w:rsidR="000E77B5" w:rsidRPr="00340D57" w:rsidRDefault="000E77B5" w:rsidP="000E77B5"/>
                  </w:txbxContent>
                </v:textbox>
              </v:shape>
            </w:pict>
          </mc:Fallback>
        </mc:AlternateContent>
      </w:r>
      <w:r w:rsidRPr="00CC1743">
        <w:t>________________________________________________________________________</w:t>
      </w:r>
    </w:p>
    <w:p w:rsidR="000E77B5" w:rsidRPr="002C4FCE" w:rsidRDefault="000E77B5" w:rsidP="000E77B5">
      <w:pPr>
        <w:overflowPunct w:val="0"/>
        <w:autoSpaceDE w:val="0"/>
        <w:autoSpaceDN w:val="0"/>
        <w:adjustRightInd w:val="0"/>
        <w:spacing w:line="192" w:lineRule="auto"/>
        <w:ind w:left="7371"/>
        <w:jc w:val="both"/>
      </w:pPr>
      <w:r w:rsidRPr="002C4FCE">
        <w:t xml:space="preserve">(подпись кандидата/уполномоченного лица субъекта общественного контроля, политической партии, дата) </w:t>
      </w:r>
    </w:p>
    <w:p w:rsidR="000E77B5" w:rsidRPr="004B4117" w:rsidRDefault="000E77B5" w:rsidP="000E77B5">
      <w:pPr>
        <w:overflowPunct w:val="0"/>
        <w:autoSpaceDE w:val="0"/>
        <w:autoSpaceDN w:val="0"/>
        <w:adjustRightInd w:val="0"/>
        <w:rPr>
          <w:sz w:val="16"/>
        </w:rPr>
      </w:pPr>
    </w:p>
    <w:p w:rsidR="000E77B5" w:rsidRPr="00FB10FC" w:rsidRDefault="000E77B5" w:rsidP="000E77B5">
      <w:pPr>
        <w:overflowPunct w:val="0"/>
        <w:autoSpaceDE w:val="0"/>
        <w:autoSpaceDN w:val="0"/>
        <w:adjustRightInd w:val="0"/>
      </w:pPr>
      <w:r w:rsidRPr="00FB10FC">
        <w:t xml:space="preserve">* </w:t>
      </w:r>
      <w:r w:rsidRPr="00FB10FC">
        <w:rPr>
          <w:bCs/>
        </w:rPr>
        <w:t>Список наблюдателей</w:t>
      </w:r>
      <w:r w:rsidRPr="00FB10FC">
        <w:t xml:space="preserve"> набирается шрифтом «</w:t>
      </w:r>
      <w:proofErr w:type="spellStart"/>
      <w:r w:rsidRPr="00FB10FC">
        <w:t>Times</w:t>
      </w:r>
      <w:proofErr w:type="spellEnd"/>
      <w:r w:rsidRPr="00FB10FC">
        <w:t xml:space="preserve"> </w:t>
      </w:r>
      <w:proofErr w:type="spellStart"/>
      <w:r w:rsidRPr="00FB10FC">
        <w:t>New</w:t>
      </w:r>
      <w:proofErr w:type="spellEnd"/>
      <w:r w:rsidRPr="00FB10FC">
        <w:t xml:space="preserve"> </w:t>
      </w:r>
      <w:proofErr w:type="spellStart"/>
      <w:r w:rsidRPr="00FB10FC">
        <w:t>Roman</w:t>
      </w:r>
      <w:proofErr w:type="spellEnd"/>
      <w:r w:rsidRPr="00FB10FC">
        <w:t xml:space="preserve">», размер шрифта – не менее 12. </w:t>
      </w:r>
    </w:p>
    <w:p w:rsidR="000E77B5" w:rsidRPr="00FB10FC" w:rsidRDefault="000E77B5" w:rsidP="000E77B5">
      <w:pPr>
        <w:pStyle w:val="ab"/>
      </w:pPr>
      <w:r w:rsidRPr="00FB10FC">
        <w:t xml:space="preserve">** Контактный телефон указывается </w:t>
      </w:r>
      <w:r>
        <w:t>при наличии</w:t>
      </w:r>
      <w:r w:rsidRPr="00FB10FC">
        <w:t xml:space="preserve">. </w:t>
      </w:r>
    </w:p>
    <w:p w:rsidR="000E77B5" w:rsidRPr="00FB10FC" w:rsidRDefault="000E77B5" w:rsidP="000E77B5">
      <w:pPr>
        <w:suppressAutoHyphens/>
        <w:jc w:val="both"/>
      </w:pPr>
      <w:r w:rsidRPr="00FB10FC">
        <w:lastRenderedPageBreak/>
        <w:t>*** Печать не проставляется в случае представления списка зарегистрированным кандидатом.</w:t>
      </w:r>
    </w:p>
    <w:p w:rsidR="000E77B5" w:rsidRPr="00CC1743" w:rsidRDefault="000E77B5" w:rsidP="000E77B5">
      <w:pPr>
        <w:overflowPunct w:val="0"/>
        <w:autoSpaceDE w:val="0"/>
        <w:autoSpaceDN w:val="0"/>
        <w:adjustRightInd w:val="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8613"/>
        <w:gridCol w:w="6096"/>
      </w:tblGrid>
      <w:tr w:rsidR="000E77B5" w:rsidRPr="00CC1743" w:rsidTr="0072183F">
        <w:trPr>
          <w:trHeight w:val="1122"/>
        </w:trPr>
        <w:tc>
          <w:tcPr>
            <w:tcW w:w="8613" w:type="dxa"/>
            <w:vAlign w:val="center"/>
          </w:tcPr>
          <w:p w:rsidR="000E77B5" w:rsidRPr="00CC1743" w:rsidRDefault="000E77B5" w:rsidP="0072183F">
            <w:pPr>
              <w:overflowPunct w:val="0"/>
              <w:autoSpaceDE w:val="0"/>
              <w:autoSpaceDN w:val="0"/>
              <w:adjustRightInd w:val="0"/>
              <w:spacing w:after="120"/>
              <w:jc w:val="center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6096" w:type="dxa"/>
            <w:vAlign w:val="center"/>
          </w:tcPr>
          <w:p w:rsidR="000E77B5" w:rsidRPr="007C2B35" w:rsidRDefault="000E77B5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  <w:r w:rsidRPr="007C2B35">
              <w:rPr>
                <w:sz w:val="24"/>
                <w:szCs w:val="24"/>
              </w:rPr>
              <w:t>Приложение № 3</w:t>
            </w:r>
          </w:p>
          <w:p w:rsidR="000E77B5" w:rsidRPr="006D37CC" w:rsidRDefault="000E77B5" w:rsidP="0072183F">
            <w:pPr>
              <w:tabs>
                <w:tab w:val="left" w:pos="5200"/>
              </w:tabs>
              <w:ind w:left="-22" w:right="-108"/>
              <w:jc w:val="center"/>
              <w:rPr>
                <w:sz w:val="24"/>
                <w:szCs w:val="24"/>
              </w:rPr>
            </w:pPr>
            <w:proofErr w:type="gramStart"/>
            <w:r w:rsidRPr="007C2B35">
              <w:rPr>
                <w:sz w:val="24"/>
                <w:szCs w:val="24"/>
              </w:rPr>
              <w:t>УТВЕРЖДЕНА</w:t>
            </w:r>
            <w:proofErr w:type="gramEnd"/>
            <w:r w:rsidRPr="007C2B35">
              <w:rPr>
                <w:sz w:val="24"/>
                <w:szCs w:val="24"/>
              </w:rPr>
              <w:t xml:space="preserve"> </w:t>
            </w:r>
            <w:r w:rsidRPr="007C2B35">
              <w:rPr>
                <w:sz w:val="24"/>
                <w:szCs w:val="24"/>
              </w:rPr>
              <w:br/>
            </w:r>
            <w:r w:rsidRPr="006D37CC">
              <w:rPr>
                <w:sz w:val="24"/>
                <w:szCs w:val="24"/>
              </w:rPr>
              <w:t xml:space="preserve">решением </w:t>
            </w:r>
            <w:proofErr w:type="spellStart"/>
            <w:r w:rsidRPr="006D37CC">
              <w:rPr>
                <w:sz w:val="24"/>
                <w:szCs w:val="24"/>
              </w:rPr>
              <w:t>Слюдянской</w:t>
            </w:r>
            <w:proofErr w:type="spellEnd"/>
            <w:r w:rsidRPr="006D37CC">
              <w:rPr>
                <w:sz w:val="24"/>
                <w:szCs w:val="24"/>
              </w:rPr>
              <w:t xml:space="preserve"> территориальной</w:t>
            </w:r>
          </w:p>
          <w:p w:rsidR="000E77B5" w:rsidRPr="006D37CC" w:rsidRDefault="000E77B5" w:rsidP="0072183F">
            <w:pPr>
              <w:tabs>
                <w:tab w:val="left" w:pos="5200"/>
              </w:tabs>
              <w:ind w:left="-22" w:right="-108"/>
              <w:jc w:val="center"/>
            </w:pPr>
            <w:r w:rsidRPr="006D37CC">
              <w:rPr>
                <w:sz w:val="24"/>
                <w:szCs w:val="24"/>
              </w:rPr>
              <w:t xml:space="preserve"> избирательной комиссии</w:t>
            </w:r>
          </w:p>
          <w:p w:rsidR="000E77B5" w:rsidRPr="006D37CC" w:rsidRDefault="000E77B5" w:rsidP="0072183F">
            <w:pPr>
              <w:overflowPunct w:val="0"/>
              <w:autoSpaceDE w:val="0"/>
              <w:autoSpaceDN w:val="0"/>
              <w:adjustRightInd w:val="0"/>
              <w:ind w:left="-22"/>
              <w:jc w:val="center"/>
              <w:rPr>
                <w:sz w:val="24"/>
                <w:szCs w:val="24"/>
              </w:rPr>
            </w:pPr>
            <w:r w:rsidRPr="006D37CC">
              <w:rPr>
                <w:sz w:val="24"/>
                <w:szCs w:val="24"/>
              </w:rPr>
              <w:t xml:space="preserve">от 31 июля 2024 года № 125/1037 </w:t>
            </w:r>
          </w:p>
          <w:p w:rsidR="000E77B5" w:rsidRPr="00CC1743" w:rsidRDefault="000E77B5" w:rsidP="0072183F">
            <w:pPr>
              <w:tabs>
                <w:tab w:val="left" w:pos="5200"/>
              </w:tabs>
              <w:ind w:left="559" w:right="-108"/>
              <w:jc w:val="center"/>
              <w:rPr>
                <w:sz w:val="24"/>
                <w:szCs w:val="24"/>
              </w:rPr>
            </w:pPr>
            <w:r w:rsidRPr="007C2B35">
              <w:rPr>
                <w:sz w:val="24"/>
                <w:szCs w:val="24"/>
              </w:rPr>
              <w:t xml:space="preserve"> (машиночитаемый вид, обязательная форма)</w:t>
            </w:r>
          </w:p>
        </w:tc>
      </w:tr>
    </w:tbl>
    <w:p w:rsidR="000E77B5" w:rsidRDefault="000E77B5" w:rsidP="000E77B5">
      <w:pPr>
        <w:autoSpaceDE w:val="0"/>
        <w:autoSpaceDN w:val="0"/>
        <w:jc w:val="center"/>
        <w:rPr>
          <w:b/>
          <w:bCs/>
          <w:sz w:val="28"/>
          <w:szCs w:val="28"/>
          <w:u w:val="single"/>
        </w:rPr>
      </w:pPr>
    </w:p>
    <w:p w:rsidR="000E77B5" w:rsidRPr="006D37CC" w:rsidRDefault="000E77B5" w:rsidP="000E77B5">
      <w:pPr>
        <w:autoSpaceDE w:val="0"/>
        <w:autoSpaceDN w:val="0"/>
        <w:jc w:val="center"/>
        <w:rPr>
          <w:b/>
          <w:bCs/>
          <w:sz w:val="28"/>
          <w:szCs w:val="28"/>
          <w:u w:val="single"/>
        </w:rPr>
      </w:pPr>
      <w:proofErr w:type="spellStart"/>
      <w:r w:rsidRPr="006D37CC">
        <w:rPr>
          <w:b/>
          <w:bCs/>
          <w:sz w:val="28"/>
          <w:szCs w:val="28"/>
          <w:u w:val="single"/>
        </w:rPr>
        <w:t>Слюдянская</w:t>
      </w:r>
      <w:proofErr w:type="spellEnd"/>
      <w:r w:rsidRPr="006D37CC">
        <w:rPr>
          <w:b/>
          <w:bCs/>
          <w:sz w:val="28"/>
          <w:szCs w:val="28"/>
          <w:u w:val="single"/>
        </w:rPr>
        <w:t xml:space="preserve"> территориальная избирательная комиссия</w:t>
      </w:r>
    </w:p>
    <w:p w:rsidR="000E77B5" w:rsidRPr="00F5271B" w:rsidRDefault="000E77B5" w:rsidP="000E77B5">
      <w:pPr>
        <w:widowControl w:val="0"/>
        <w:overflowPunct w:val="0"/>
        <w:autoSpaceDE w:val="0"/>
        <w:autoSpaceDN w:val="0"/>
        <w:adjustRightInd w:val="0"/>
        <w:jc w:val="center"/>
        <w:textAlignment w:val="baseline"/>
        <w:rPr>
          <w:bCs/>
        </w:rPr>
      </w:pPr>
      <w:r w:rsidRPr="00F5271B">
        <w:rPr>
          <w:bCs/>
        </w:rPr>
        <w:t xml:space="preserve"> (наименование</w:t>
      </w:r>
      <w:r>
        <w:rPr>
          <w:bCs/>
        </w:rPr>
        <w:t xml:space="preserve"> территориальной</w:t>
      </w:r>
      <w:r w:rsidRPr="00F5271B">
        <w:rPr>
          <w:bCs/>
        </w:rPr>
        <w:t xml:space="preserve"> избирательной комиссии, </w:t>
      </w:r>
      <w:r w:rsidRPr="00F5271B">
        <w:t>в которую представляется список наблюдателей</w:t>
      </w:r>
      <w:r w:rsidRPr="00F5271B">
        <w:rPr>
          <w:bCs/>
        </w:rPr>
        <w:t>)</w:t>
      </w:r>
    </w:p>
    <w:p w:rsidR="000E77B5" w:rsidRPr="00F5271B" w:rsidRDefault="000E77B5" w:rsidP="000E77B5">
      <w:pPr>
        <w:overflowPunct w:val="0"/>
        <w:autoSpaceDE w:val="0"/>
        <w:autoSpaceDN w:val="0"/>
        <w:adjustRightInd w:val="0"/>
        <w:jc w:val="center"/>
        <w:rPr>
          <w:b/>
          <w:u w:val="single"/>
        </w:rPr>
      </w:pPr>
    </w:p>
    <w:p w:rsidR="000E77B5" w:rsidRPr="00CC1743" w:rsidRDefault="000E77B5" w:rsidP="000E77B5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____________________________</w:t>
      </w:r>
    </w:p>
    <w:p w:rsidR="000E77B5" w:rsidRPr="00F5271B" w:rsidRDefault="000E77B5" w:rsidP="000E77B5">
      <w:pPr>
        <w:widowControl w:val="0"/>
        <w:overflowPunct w:val="0"/>
        <w:autoSpaceDE w:val="0"/>
        <w:autoSpaceDN w:val="0"/>
        <w:adjustRightInd w:val="0"/>
        <w:jc w:val="center"/>
        <w:textAlignment w:val="baseline"/>
        <w:rPr>
          <w:bCs/>
        </w:rPr>
      </w:pPr>
      <w:r w:rsidRPr="00F5271B">
        <w:rPr>
          <w:bCs/>
        </w:rPr>
        <w:t xml:space="preserve"> (наименование выборов)</w:t>
      </w:r>
    </w:p>
    <w:p w:rsidR="000E77B5" w:rsidRPr="00F5271B" w:rsidRDefault="000E77B5" w:rsidP="000E77B5">
      <w:pPr>
        <w:widowControl w:val="0"/>
        <w:overflowPunct w:val="0"/>
        <w:autoSpaceDE w:val="0"/>
        <w:autoSpaceDN w:val="0"/>
        <w:adjustRightInd w:val="0"/>
        <w:jc w:val="center"/>
        <w:rPr>
          <w:b/>
          <w:bCs/>
        </w:rPr>
      </w:pPr>
    </w:p>
    <w:p w:rsidR="000E77B5" w:rsidRPr="000E18E3" w:rsidRDefault="000E77B5" w:rsidP="000E77B5">
      <w:pPr>
        <w:overflowPunct w:val="0"/>
        <w:autoSpaceDE w:val="0"/>
        <w:autoSpaceDN w:val="0"/>
        <w:adjustRightInd w:val="0"/>
        <w:jc w:val="center"/>
        <w:rPr>
          <w:u w:val="single"/>
        </w:rPr>
      </w:pPr>
      <w:r w:rsidRPr="00CC1743">
        <w:rPr>
          <w:b/>
          <w:sz w:val="28"/>
        </w:rPr>
        <w:t>СПИСОК НАБЛЮДАТЕЛЕЙ,</w:t>
      </w:r>
      <w:r w:rsidRPr="00CC1743">
        <w:rPr>
          <w:b/>
          <w:sz w:val="28"/>
        </w:rPr>
        <w:br/>
        <w:t xml:space="preserve">назначенных зарегистрированным </w:t>
      </w:r>
      <w:r w:rsidRPr="000E18E3">
        <w:rPr>
          <w:b/>
          <w:sz w:val="28"/>
        </w:rPr>
        <w:t>кандидатом/политической партией/субъектом общественного контроля</w:t>
      </w:r>
      <w:r w:rsidRPr="000E18E3">
        <w:rPr>
          <w:b/>
          <w:sz w:val="28"/>
        </w:rPr>
        <w:br/>
      </w:r>
      <w:r w:rsidRPr="000E18E3">
        <w:rPr>
          <w:sz w:val="28"/>
        </w:rPr>
        <w:t>____________________________________________________________________________________________</w:t>
      </w:r>
    </w:p>
    <w:p w:rsidR="000E77B5" w:rsidRPr="002C4FCE" w:rsidRDefault="000E77B5" w:rsidP="000E77B5">
      <w:pPr>
        <w:overflowPunct w:val="0"/>
        <w:autoSpaceDE w:val="0"/>
        <w:autoSpaceDN w:val="0"/>
        <w:adjustRightInd w:val="0"/>
        <w:spacing w:after="120" w:line="192" w:lineRule="auto"/>
        <w:jc w:val="center"/>
      </w:pPr>
      <w:r w:rsidRPr="002C4FCE">
        <w:t>(фамилия, имя, отчество кандидата/наименование политической партии, субъекта общественного контроля)</w:t>
      </w:r>
    </w:p>
    <w:tbl>
      <w:tblPr>
        <w:tblW w:w="5176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1"/>
        <w:gridCol w:w="2269"/>
        <w:gridCol w:w="1503"/>
        <w:gridCol w:w="1837"/>
        <w:gridCol w:w="2048"/>
        <w:gridCol w:w="4250"/>
        <w:gridCol w:w="2691"/>
      </w:tblGrid>
      <w:tr w:rsidR="000E77B5" w:rsidRPr="00CC1743" w:rsidTr="0072183F">
        <w:tc>
          <w:tcPr>
            <w:tcW w:w="232" w:type="pct"/>
            <w:hideMark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№</w:t>
            </w:r>
            <w:r w:rsidRPr="00CC1743">
              <w:rPr>
                <w:b/>
                <w:sz w:val="24"/>
                <w:szCs w:val="24"/>
              </w:rPr>
              <w:br/>
            </w:r>
            <w:proofErr w:type="gramStart"/>
            <w:r w:rsidRPr="00CC1743">
              <w:rPr>
                <w:b/>
                <w:sz w:val="24"/>
                <w:szCs w:val="24"/>
              </w:rPr>
              <w:t>п</w:t>
            </w:r>
            <w:proofErr w:type="gramEnd"/>
            <w:r w:rsidRPr="00CC1743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741" w:type="pct"/>
            <w:hideMark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491" w:type="pct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600" w:type="pct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 xml:space="preserve">Серия, номер </w:t>
            </w:r>
            <w:r w:rsidRPr="00CC1743">
              <w:rPr>
                <w:b/>
                <w:sz w:val="24"/>
                <w:szCs w:val="24"/>
              </w:rPr>
              <w:br/>
              <w:t>и дата выдачи паспорта или документа, заменяющего паспорт гражданина</w:t>
            </w:r>
          </w:p>
        </w:tc>
        <w:tc>
          <w:tcPr>
            <w:tcW w:w="669" w:type="pct"/>
            <w:hideMark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Адрес места</w:t>
            </w:r>
            <w:r>
              <w:rPr>
                <w:b/>
                <w:sz w:val="24"/>
                <w:szCs w:val="24"/>
              </w:rPr>
              <w:t xml:space="preserve"> жительства, контактный телефон</w:t>
            </w:r>
            <w:r w:rsidRPr="00CC1743">
              <w:rPr>
                <w:b/>
                <w:sz w:val="24"/>
                <w:szCs w:val="24"/>
              </w:rPr>
              <w:t>*</w:t>
            </w:r>
          </w:p>
        </w:tc>
        <w:tc>
          <w:tcPr>
            <w:tcW w:w="1388" w:type="pct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</w:t>
            </w:r>
            <w:r w:rsidRPr="00CC1743">
              <w:rPr>
                <w:b/>
                <w:sz w:val="24"/>
                <w:szCs w:val="24"/>
              </w:rPr>
              <w:t xml:space="preserve">аименование избирательной комиссии, </w:t>
            </w:r>
            <w:r>
              <w:rPr>
                <w:b/>
                <w:sz w:val="24"/>
                <w:szCs w:val="24"/>
              </w:rPr>
              <w:t xml:space="preserve">в которую </w:t>
            </w:r>
            <w:r w:rsidRPr="00CC1743">
              <w:rPr>
                <w:b/>
                <w:sz w:val="24"/>
                <w:szCs w:val="24"/>
              </w:rPr>
              <w:t>направляется наблюдатель</w:t>
            </w:r>
            <w:r>
              <w:rPr>
                <w:b/>
                <w:sz w:val="24"/>
                <w:szCs w:val="24"/>
              </w:rPr>
              <w:t>/</w:t>
            </w:r>
            <w:r w:rsidRPr="00CC1743">
              <w:rPr>
                <w:b/>
                <w:sz w:val="24"/>
                <w:szCs w:val="24"/>
              </w:rPr>
              <w:t xml:space="preserve">номер избирательного участка </w:t>
            </w:r>
            <w:r w:rsidRPr="00CC1743">
              <w:rPr>
                <w:b/>
                <w:sz w:val="24"/>
                <w:szCs w:val="24"/>
              </w:rPr>
              <w:br/>
            </w:r>
            <w:r w:rsidRPr="00CC1743">
              <w:rPr>
                <w:b/>
                <w:i/>
                <w:sz w:val="24"/>
                <w:szCs w:val="24"/>
              </w:rPr>
              <w:t xml:space="preserve">(для </w:t>
            </w:r>
            <w:proofErr w:type="gramStart"/>
            <w:r w:rsidRPr="00CC1743">
              <w:rPr>
                <w:b/>
                <w:i/>
                <w:sz w:val="24"/>
                <w:szCs w:val="24"/>
              </w:rPr>
              <w:t>назначенных</w:t>
            </w:r>
            <w:proofErr w:type="gramEnd"/>
            <w:r w:rsidRPr="00CC1743">
              <w:rPr>
                <w:b/>
                <w:i/>
                <w:sz w:val="24"/>
                <w:szCs w:val="24"/>
              </w:rPr>
              <w:t xml:space="preserve"> в участковую избирательную комиссию)</w:t>
            </w:r>
            <w:r w:rsidRPr="00CC1743">
              <w:rPr>
                <w:b/>
                <w:sz w:val="24"/>
                <w:szCs w:val="24"/>
              </w:rPr>
              <w:br/>
            </w:r>
          </w:p>
        </w:tc>
        <w:tc>
          <w:tcPr>
            <w:tcW w:w="880" w:type="pct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/>
              <w:ind w:firstLine="34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Дата осуществления наблюдения</w:t>
            </w:r>
          </w:p>
        </w:tc>
      </w:tr>
      <w:tr w:rsidR="000E77B5" w:rsidRPr="00CC1743" w:rsidTr="0072183F">
        <w:tc>
          <w:tcPr>
            <w:tcW w:w="232" w:type="pct"/>
            <w:vAlign w:val="center"/>
            <w:hideMark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ind w:firstLine="34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41" w:type="pct"/>
            <w:vAlign w:val="center"/>
            <w:hideMark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91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600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669" w:type="pct"/>
            <w:vAlign w:val="center"/>
            <w:hideMark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388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880" w:type="pct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C1743">
              <w:rPr>
                <w:b/>
                <w:sz w:val="24"/>
                <w:szCs w:val="24"/>
              </w:rPr>
              <w:t>7</w:t>
            </w:r>
          </w:p>
        </w:tc>
      </w:tr>
      <w:tr w:rsidR="000E77B5" w:rsidRPr="00CC1743" w:rsidTr="0072183F">
        <w:trPr>
          <w:trHeight w:hRule="exact" w:val="253"/>
        </w:trPr>
        <w:tc>
          <w:tcPr>
            <w:tcW w:w="232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741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491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00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69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388" w:type="pct"/>
            <w:vAlign w:val="center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80" w:type="pct"/>
          </w:tcPr>
          <w:p w:rsidR="000E77B5" w:rsidRPr="00CC1743" w:rsidRDefault="000E77B5" w:rsidP="007218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</w:p>
        </w:tc>
      </w:tr>
    </w:tbl>
    <w:p w:rsidR="000E77B5" w:rsidRPr="00CC1743" w:rsidRDefault="000E77B5" w:rsidP="000E77B5">
      <w:pPr>
        <w:overflowPunct w:val="0"/>
        <w:autoSpaceDE w:val="0"/>
        <w:autoSpaceDN w:val="0"/>
        <w:adjustRightInd w:val="0"/>
      </w:pPr>
    </w:p>
    <w:p w:rsidR="000E77B5" w:rsidRPr="00CC1743" w:rsidRDefault="000E77B5" w:rsidP="000E77B5">
      <w:pPr>
        <w:overflowPunct w:val="0"/>
        <w:autoSpaceDE w:val="0"/>
        <w:autoSpaceDN w:val="0"/>
        <w:adjustRightInd w:val="0"/>
      </w:pPr>
    </w:p>
    <w:p w:rsidR="000E77B5" w:rsidRPr="00CC1743" w:rsidRDefault="000E77B5" w:rsidP="000E77B5">
      <w:pPr>
        <w:overflowPunct w:val="0"/>
        <w:autoSpaceDE w:val="0"/>
        <w:autoSpaceDN w:val="0"/>
        <w:adjustRightInd w:val="0"/>
      </w:pPr>
      <w:r w:rsidRPr="00CC1743">
        <w:t>*Контактный телефон указывается при наличии</w:t>
      </w:r>
    </w:p>
    <w:p w:rsidR="001306A9" w:rsidRPr="00A52602" w:rsidRDefault="001306A9" w:rsidP="00C71481">
      <w:pPr>
        <w:pStyle w:val="ConsTitle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</w:p>
    <w:sectPr w:rsidR="001306A9" w:rsidRPr="00A52602" w:rsidSect="001531C9">
      <w:headerReference w:type="default" r:id="rId12"/>
      <w:headerReference w:type="first" r:id="rId13"/>
      <w:footnotePr>
        <w:numFmt w:val="chicago"/>
      </w:footnotePr>
      <w:pgSz w:w="16840" w:h="11907" w:orient="landscape" w:code="9"/>
      <w:pgMar w:top="567" w:right="1134" w:bottom="567" w:left="1134" w:header="454" w:footer="454" w:gutter="0"/>
      <w:paperSrc w:first="15" w:other="15"/>
      <w:pgNumType w:start="1"/>
      <w:cols w:space="720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743" w:rsidRDefault="00F43743" w:rsidP="00292B4A">
      <w:r>
        <w:separator/>
      </w:r>
    </w:p>
  </w:endnote>
  <w:endnote w:type="continuationSeparator" w:id="0">
    <w:p w:rsidR="00F43743" w:rsidRDefault="00F43743" w:rsidP="00292B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743" w:rsidRDefault="00F43743" w:rsidP="00292B4A">
      <w:r>
        <w:separator/>
      </w:r>
    </w:p>
  </w:footnote>
  <w:footnote w:type="continuationSeparator" w:id="0">
    <w:p w:rsidR="00F43743" w:rsidRDefault="00F43743" w:rsidP="00292B4A">
      <w:r>
        <w:continuationSeparator/>
      </w:r>
    </w:p>
  </w:footnote>
  <w:footnote w:id="1">
    <w:p w:rsidR="000912F5" w:rsidRDefault="000912F5" w:rsidP="000912F5">
      <w:pPr>
        <w:autoSpaceDE w:val="0"/>
        <w:autoSpaceDN w:val="0"/>
        <w:adjustRightInd w:val="0"/>
        <w:jc w:val="both"/>
      </w:pPr>
      <w:r>
        <w:rPr>
          <w:rStyle w:val="af2"/>
        </w:rPr>
        <w:footnoteRef/>
      </w:r>
      <w:r>
        <w:t xml:space="preserve"> </w:t>
      </w:r>
      <w:proofErr w:type="gramStart"/>
      <w:r w:rsidRPr="00FE7EE7">
        <w:rPr>
          <w:rFonts w:eastAsiaTheme="minorHAnsi"/>
          <w:lang w:eastAsia="en-US"/>
        </w:rPr>
        <w:t>Наблюдателями не могут быть назначены выборные должностные лица, сенаторы Российской Федерации, депутаты, высшие должностные лица субъектов Российской Федерации, главы местных администраций, лица, находящиеся в непосредственном подчинении этих должностных лиц, судьи, прокуроры, члены избирательных комиссий с правом решающего голоса, за исключением членов избирательных комиссий, полномочия которых были приостановлены, лица, включенные в реестр иностранных агентов, лица, сведения о которых включены в единый</w:t>
      </w:r>
      <w:proofErr w:type="gramEnd"/>
      <w:r w:rsidRPr="00FE7EE7">
        <w:rPr>
          <w:rFonts w:eastAsiaTheme="minorHAnsi"/>
          <w:lang w:eastAsia="en-US"/>
        </w:rPr>
        <w:t xml:space="preserve"> реестр сведений о лицах, причастных к деятельности экстремистской или террористической организации.</w:t>
      </w:r>
    </w:p>
  </w:footnote>
  <w:footnote w:id="2">
    <w:p w:rsidR="000912F5" w:rsidRPr="00E8670A" w:rsidRDefault="000912F5" w:rsidP="000912F5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Style w:val="af2"/>
        </w:rPr>
        <w:footnoteRef/>
      </w:r>
      <w:r>
        <w:t xml:space="preserve"> Указывается наименование территориальной избирательной комиссии, на которую</w:t>
      </w:r>
      <w:r w:rsidRPr="00E8670A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возложено исполнение полномочий избирательной комиссии, организующей подготовку и проведение муниципальных выборов</w:t>
      </w:r>
      <w:r>
        <w:t>.</w:t>
      </w:r>
    </w:p>
  </w:footnote>
  <w:footnote w:id="3">
    <w:p w:rsidR="000912F5" w:rsidRDefault="000912F5" w:rsidP="000912F5">
      <w:pPr>
        <w:jc w:val="both"/>
      </w:pPr>
      <w:r w:rsidRPr="00373A03">
        <w:rPr>
          <w:rStyle w:val="af2"/>
        </w:rPr>
        <w:footnoteRef/>
      </w:r>
      <w:r w:rsidRPr="00373A03">
        <w:t xml:space="preserve"> </w:t>
      </w:r>
      <w:r>
        <w:t>В случае досрочного голосования в помещении территориальной избирательной комиссии</w:t>
      </w:r>
      <w:r w:rsidRPr="00373A03">
        <w:t xml:space="preserve"> </w:t>
      </w:r>
      <w:r>
        <w:t>Список представляется не</w:t>
      </w:r>
      <w:r w:rsidRPr="00373A03">
        <w:t xml:space="preserve"> позднее 24</w:t>
      </w:r>
      <w:r>
        <w:t xml:space="preserve"> августа </w:t>
      </w:r>
      <w:r w:rsidRPr="00373A03">
        <w:t>2024</w:t>
      </w:r>
      <w:r>
        <w:t xml:space="preserve"> года, в помещении УИК </w:t>
      </w:r>
      <w:r w:rsidRPr="00A125A1">
        <w:t>– не позднее 31 августа 2024 года.</w:t>
      </w:r>
      <w:r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71315720"/>
      <w:docPartObj>
        <w:docPartGallery w:val="Page Numbers (Top of Page)"/>
        <w:docPartUnique/>
      </w:docPartObj>
    </w:sdtPr>
    <w:sdtEndPr/>
    <w:sdtContent>
      <w:p w:rsidR="00ED6EEB" w:rsidRDefault="00ED6EEB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12F5">
          <w:rPr>
            <w:noProof/>
          </w:rPr>
          <w:t>3</w:t>
        </w:r>
        <w:r>
          <w:fldChar w:fldCharType="end"/>
        </w:r>
      </w:p>
    </w:sdtContent>
  </w:sdt>
  <w:p w:rsidR="00ED6EEB" w:rsidRDefault="00ED6EEB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20582493"/>
      <w:docPartObj>
        <w:docPartGallery w:val="Page Numbers (Top of Page)"/>
        <w:docPartUnique/>
      </w:docPartObj>
    </w:sdtPr>
    <w:sdtEndPr/>
    <w:sdtContent>
      <w:p w:rsidR="000912F5" w:rsidRDefault="000912F5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723E">
          <w:rPr>
            <w:noProof/>
          </w:rPr>
          <w:t>7</w:t>
        </w:r>
        <w:r>
          <w:fldChar w:fldCharType="end"/>
        </w:r>
      </w:p>
    </w:sdtContent>
  </w:sdt>
  <w:p w:rsidR="000912F5" w:rsidRDefault="000912F5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0FC" w:rsidRDefault="00F43743">
    <w:pPr>
      <w:pStyle w:val="ad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0FC" w:rsidRDefault="00F43743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524B49"/>
    <w:multiLevelType w:val="hybridMultilevel"/>
    <w:tmpl w:val="2C841BBC"/>
    <w:lvl w:ilvl="0" w:tplc="8B7EC2C2">
      <w:start w:val="2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B5F"/>
    <w:rsid w:val="00017C02"/>
    <w:rsid w:val="00022DBB"/>
    <w:rsid w:val="000428A7"/>
    <w:rsid w:val="00050B93"/>
    <w:rsid w:val="00062EB1"/>
    <w:rsid w:val="0008105A"/>
    <w:rsid w:val="000912F5"/>
    <w:rsid w:val="00094374"/>
    <w:rsid w:val="000A0B29"/>
    <w:rsid w:val="000B2A44"/>
    <w:rsid w:val="000C6419"/>
    <w:rsid w:val="000C671F"/>
    <w:rsid w:val="000D2A30"/>
    <w:rsid w:val="000E50FE"/>
    <w:rsid w:val="000E77B5"/>
    <w:rsid w:val="000F312A"/>
    <w:rsid w:val="000F4803"/>
    <w:rsid w:val="00113478"/>
    <w:rsid w:val="001225AB"/>
    <w:rsid w:val="001231C7"/>
    <w:rsid w:val="001306A9"/>
    <w:rsid w:val="00133E74"/>
    <w:rsid w:val="00146931"/>
    <w:rsid w:val="001548A2"/>
    <w:rsid w:val="00162A21"/>
    <w:rsid w:val="0017054E"/>
    <w:rsid w:val="001768C3"/>
    <w:rsid w:val="00187AA8"/>
    <w:rsid w:val="001A461F"/>
    <w:rsid w:val="001B2BA8"/>
    <w:rsid w:val="001C24F3"/>
    <w:rsid w:val="001C43A5"/>
    <w:rsid w:val="001E72A8"/>
    <w:rsid w:val="001E7B8A"/>
    <w:rsid w:val="00213F2F"/>
    <w:rsid w:val="00216D63"/>
    <w:rsid w:val="00223228"/>
    <w:rsid w:val="002247FD"/>
    <w:rsid w:val="00250FAA"/>
    <w:rsid w:val="002565FC"/>
    <w:rsid w:val="002647E0"/>
    <w:rsid w:val="0027235D"/>
    <w:rsid w:val="002845E3"/>
    <w:rsid w:val="00284C39"/>
    <w:rsid w:val="002868CB"/>
    <w:rsid w:val="00292B4A"/>
    <w:rsid w:val="002A12D1"/>
    <w:rsid w:val="002B42FD"/>
    <w:rsid w:val="002B7A27"/>
    <w:rsid w:val="002C7255"/>
    <w:rsid w:val="002D24D8"/>
    <w:rsid w:val="002D75AD"/>
    <w:rsid w:val="002E2E8D"/>
    <w:rsid w:val="002F65B3"/>
    <w:rsid w:val="002F6A31"/>
    <w:rsid w:val="0030236F"/>
    <w:rsid w:val="00302D86"/>
    <w:rsid w:val="00307AE3"/>
    <w:rsid w:val="00310244"/>
    <w:rsid w:val="003201BE"/>
    <w:rsid w:val="00320503"/>
    <w:rsid w:val="003361D6"/>
    <w:rsid w:val="00341AD7"/>
    <w:rsid w:val="00352F05"/>
    <w:rsid w:val="00353D6B"/>
    <w:rsid w:val="0035655D"/>
    <w:rsid w:val="003569BF"/>
    <w:rsid w:val="00367B74"/>
    <w:rsid w:val="00371A6E"/>
    <w:rsid w:val="00373A03"/>
    <w:rsid w:val="00376293"/>
    <w:rsid w:val="00385ABF"/>
    <w:rsid w:val="003B0AA9"/>
    <w:rsid w:val="003B5D96"/>
    <w:rsid w:val="003B7A51"/>
    <w:rsid w:val="003D4A3D"/>
    <w:rsid w:val="003D60A1"/>
    <w:rsid w:val="003E0D3C"/>
    <w:rsid w:val="0042544C"/>
    <w:rsid w:val="00442AA8"/>
    <w:rsid w:val="00444E2A"/>
    <w:rsid w:val="00451841"/>
    <w:rsid w:val="004531D4"/>
    <w:rsid w:val="00487296"/>
    <w:rsid w:val="00496CDF"/>
    <w:rsid w:val="004A27B1"/>
    <w:rsid w:val="004A5DE0"/>
    <w:rsid w:val="004A6B55"/>
    <w:rsid w:val="004B0E5F"/>
    <w:rsid w:val="004B767E"/>
    <w:rsid w:val="004C48F2"/>
    <w:rsid w:val="004C5258"/>
    <w:rsid w:val="004E14AC"/>
    <w:rsid w:val="004E3F35"/>
    <w:rsid w:val="004F6D3A"/>
    <w:rsid w:val="0051254B"/>
    <w:rsid w:val="00514B27"/>
    <w:rsid w:val="00521A96"/>
    <w:rsid w:val="005251BE"/>
    <w:rsid w:val="005274C7"/>
    <w:rsid w:val="00530796"/>
    <w:rsid w:val="0053572B"/>
    <w:rsid w:val="00537CD0"/>
    <w:rsid w:val="00547796"/>
    <w:rsid w:val="00550CDD"/>
    <w:rsid w:val="00564615"/>
    <w:rsid w:val="00566003"/>
    <w:rsid w:val="00570711"/>
    <w:rsid w:val="00585509"/>
    <w:rsid w:val="00586B42"/>
    <w:rsid w:val="00592270"/>
    <w:rsid w:val="005B0671"/>
    <w:rsid w:val="005B25CC"/>
    <w:rsid w:val="005B56BE"/>
    <w:rsid w:val="005C2CB9"/>
    <w:rsid w:val="005D38E8"/>
    <w:rsid w:val="005D5E65"/>
    <w:rsid w:val="005D6192"/>
    <w:rsid w:val="005E500D"/>
    <w:rsid w:val="005E6C23"/>
    <w:rsid w:val="005F298A"/>
    <w:rsid w:val="005F2B5F"/>
    <w:rsid w:val="005F3BE9"/>
    <w:rsid w:val="005F4BBD"/>
    <w:rsid w:val="005F4D63"/>
    <w:rsid w:val="00623782"/>
    <w:rsid w:val="00625C7C"/>
    <w:rsid w:val="0063753F"/>
    <w:rsid w:val="0066680D"/>
    <w:rsid w:val="006679F8"/>
    <w:rsid w:val="00674952"/>
    <w:rsid w:val="00676146"/>
    <w:rsid w:val="00677D67"/>
    <w:rsid w:val="00687800"/>
    <w:rsid w:val="006925D2"/>
    <w:rsid w:val="006A59BD"/>
    <w:rsid w:val="006C0C38"/>
    <w:rsid w:val="006C281F"/>
    <w:rsid w:val="006C3014"/>
    <w:rsid w:val="006D2DB1"/>
    <w:rsid w:val="006F0EE3"/>
    <w:rsid w:val="006F2FA1"/>
    <w:rsid w:val="006F446A"/>
    <w:rsid w:val="00702894"/>
    <w:rsid w:val="007035E7"/>
    <w:rsid w:val="007059B9"/>
    <w:rsid w:val="00706007"/>
    <w:rsid w:val="00724550"/>
    <w:rsid w:val="00727503"/>
    <w:rsid w:val="007301EA"/>
    <w:rsid w:val="00736204"/>
    <w:rsid w:val="00736429"/>
    <w:rsid w:val="00736B2C"/>
    <w:rsid w:val="00762AF2"/>
    <w:rsid w:val="0076464A"/>
    <w:rsid w:val="00770B7C"/>
    <w:rsid w:val="00771097"/>
    <w:rsid w:val="00771B2E"/>
    <w:rsid w:val="007721F9"/>
    <w:rsid w:val="0077222E"/>
    <w:rsid w:val="007904C7"/>
    <w:rsid w:val="007918EA"/>
    <w:rsid w:val="00793E61"/>
    <w:rsid w:val="007A1D72"/>
    <w:rsid w:val="007B69A1"/>
    <w:rsid w:val="007C3236"/>
    <w:rsid w:val="007D04DC"/>
    <w:rsid w:val="007D2109"/>
    <w:rsid w:val="007D61CD"/>
    <w:rsid w:val="007D7BFF"/>
    <w:rsid w:val="008034E8"/>
    <w:rsid w:val="00811559"/>
    <w:rsid w:val="00812B84"/>
    <w:rsid w:val="00826801"/>
    <w:rsid w:val="00847F1F"/>
    <w:rsid w:val="00853BDF"/>
    <w:rsid w:val="008554F7"/>
    <w:rsid w:val="00860065"/>
    <w:rsid w:val="00861A29"/>
    <w:rsid w:val="008636D1"/>
    <w:rsid w:val="008779FC"/>
    <w:rsid w:val="00877F29"/>
    <w:rsid w:val="00881F57"/>
    <w:rsid w:val="00884F20"/>
    <w:rsid w:val="00892464"/>
    <w:rsid w:val="00896F6C"/>
    <w:rsid w:val="008A4A74"/>
    <w:rsid w:val="008B2E0B"/>
    <w:rsid w:val="008B4E11"/>
    <w:rsid w:val="008C0A6A"/>
    <w:rsid w:val="008D359A"/>
    <w:rsid w:val="008E59AE"/>
    <w:rsid w:val="008F0EF8"/>
    <w:rsid w:val="008F31C6"/>
    <w:rsid w:val="008F413D"/>
    <w:rsid w:val="00902AFC"/>
    <w:rsid w:val="00904E5E"/>
    <w:rsid w:val="00926A2E"/>
    <w:rsid w:val="00927053"/>
    <w:rsid w:val="00953768"/>
    <w:rsid w:val="009568FA"/>
    <w:rsid w:val="00957D65"/>
    <w:rsid w:val="00962571"/>
    <w:rsid w:val="00983136"/>
    <w:rsid w:val="009B0434"/>
    <w:rsid w:val="009B1A16"/>
    <w:rsid w:val="009B2B63"/>
    <w:rsid w:val="009B401D"/>
    <w:rsid w:val="009C462A"/>
    <w:rsid w:val="009C5BF3"/>
    <w:rsid w:val="009E31CB"/>
    <w:rsid w:val="009F05B8"/>
    <w:rsid w:val="00A00EE2"/>
    <w:rsid w:val="00A15999"/>
    <w:rsid w:val="00A4782A"/>
    <w:rsid w:val="00A52602"/>
    <w:rsid w:val="00A53096"/>
    <w:rsid w:val="00A66540"/>
    <w:rsid w:val="00A76C69"/>
    <w:rsid w:val="00A907C2"/>
    <w:rsid w:val="00A91AEB"/>
    <w:rsid w:val="00A92058"/>
    <w:rsid w:val="00AA6567"/>
    <w:rsid w:val="00AB35C7"/>
    <w:rsid w:val="00AB3C04"/>
    <w:rsid w:val="00AB3EEF"/>
    <w:rsid w:val="00AB4D78"/>
    <w:rsid w:val="00AB5ADE"/>
    <w:rsid w:val="00AC63B8"/>
    <w:rsid w:val="00AD4C7D"/>
    <w:rsid w:val="00AD627C"/>
    <w:rsid w:val="00AE2249"/>
    <w:rsid w:val="00AE4A97"/>
    <w:rsid w:val="00AF4CEF"/>
    <w:rsid w:val="00B0723E"/>
    <w:rsid w:val="00B07276"/>
    <w:rsid w:val="00B15021"/>
    <w:rsid w:val="00B367A0"/>
    <w:rsid w:val="00B374A4"/>
    <w:rsid w:val="00B432C7"/>
    <w:rsid w:val="00B53434"/>
    <w:rsid w:val="00B56E61"/>
    <w:rsid w:val="00B60A34"/>
    <w:rsid w:val="00B65EFC"/>
    <w:rsid w:val="00B660E4"/>
    <w:rsid w:val="00B720E3"/>
    <w:rsid w:val="00B82AE7"/>
    <w:rsid w:val="00B9163C"/>
    <w:rsid w:val="00B91D44"/>
    <w:rsid w:val="00B9273E"/>
    <w:rsid w:val="00B95BBE"/>
    <w:rsid w:val="00B9720C"/>
    <w:rsid w:val="00BA06D0"/>
    <w:rsid w:val="00BA6A8D"/>
    <w:rsid w:val="00BB6CA5"/>
    <w:rsid w:val="00BD1E03"/>
    <w:rsid w:val="00BD2E15"/>
    <w:rsid w:val="00BD4083"/>
    <w:rsid w:val="00BD621E"/>
    <w:rsid w:val="00BD652F"/>
    <w:rsid w:val="00BD7DE8"/>
    <w:rsid w:val="00BE14F3"/>
    <w:rsid w:val="00BE31FA"/>
    <w:rsid w:val="00BE37BA"/>
    <w:rsid w:val="00BF362B"/>
    <w:rsid w:val="00C04F47"/>
    <w:rsid w:val="00C101A0"/>
    <w:rsid w:val="00C1458A"/>
    <w:rsid w:val="00C208BA"/>
    <w:rsid w:val="00C23A1C"/>
    <w:rsid w:val="00C2647C"/>
    <w:rsid w:val="00C27110"/>
    <w:rsid w:val="00C4730E"/>
    <w:rsid w:val="00C575A8"/>
    <w:rsid w:val="00C71481"/>
    <w:rsid w:val="00C860D8"/>
    <w:rsid w:val="00C87B60"/>
    <w:rsid w:val="00CA2CC8"/>
    <w:rsid w:val="00CB7476"/>
    <w:rsid w:val="00CC1873"/>
    <w:rsid w:val="00CC2346"/>
    <w:rsid w:val="00CC448F"/>
    <w:rsid w:val="00CD6E76"/>
    <w:rsid w:val="00CD71DF"/>
    <w:rsid w:val="00CE6351"/>
    <w:rsid w:val="00CF5CF2"/>
    <w:rsid w:val="00CF75AE"/>
    <w:rsid w:val="00D07486"/>
    <w:rsid w:val="00D145BA"/>
    <w:rsid w:val="00D16EFE"/>
    <w:rsid w:val="00D17C87"/>
    <w:rsid w:val="00D31CEA"/>
    <w:rsid w:val="00D34355"/>
    <w:rsid w:val="00D47A8A"/>
    <w:rsid w:val="00D47C77"/>
    <w:rsid w:val="00D51816"/>
    <w:rsid w:val="00D5253C"/>
    <w:rsid w:val="00D52787"/>
    <w:rsid w:val="00D56063"/>
    <w:rsid w:val="00D60379"/>
    <w:rsid w:val="00D65B55"/>
    <w:rsid w:val="00D71B72"/>
    <w:rsid w:val="00D80ADE"/>
    <w:rsid w:val="00D95902"/>
    <w:rsid w:val="00D95CDA"/>
    <w:rsid w:val="00D96B91"/>
    <w:rsid w:val="00DA1C1B"/>
    <w:rsid w:val="00DB4FFB"/>
    <w:rsid w:val="00DC06B8"/>
    <w:rsid w:val="00DD0A3F"/>
    <w:rsid w:val="00DD7D1A"/>
    <w:rsid w:val="00DE58BA"/>
    <w:rsid w:val="00DF1113"/>
    <w:rsid w:val="00DF1DD9"/>
    <w:rsid w:val="00E00071"/>
    <w:rsid w:val="00E15021"/>
    <w:rsid w:val="00E17B8F"/>
    <w:rsid w:val="00E21611"/>
    <w:rsid w:val="00E22F39"/>
    <w:rsid w:val="00E32D59"/>
    <w:rsid w:val="00E43F76"/>
    <w:rsid w:val="00E46B07"/>
    <w:rsid w:val="00E50F47"/>
    <w:rsid w:val="00E6196C"/>
    <w:rsid w:val="00E6317A"/>
    <w:rsid w:val="00E70841"/>
    <w:rsid w:val="00E871B9"/>
    <w:rsid w:val="00E90ED1"/>
    <w:rsid w:val="00E949BA"/>
    <w:rsid w:val="00EB2512"/>
    <w:rsid w:val="00EB741D"/>
    <w:rsid w:val="00EC3585"/>
    <w:rsid w:val="00EC5AC5"/>
    <w:rsid w:val="00EC5AFB"/>
    <w:rsid w:val="00ED6EEB"/>
    <w:rsid w:val="00EE078B"/>
    <w:rsid w:val="00EF07BD"/>
    <w:rsid w:val="00EF0BBC"/>
    <w:rsid w:val="00EF515A"/>
    <w:rsid w:val="00EF697C"/>
    <w:rsid w:val="00F04CE3"/>
    <w:rsid w:val="00F05411"/>
    <w:rsid w:val="00F10182"/>
    <w:rsid w:val="00F12FA8"/>
    <w:rsid w:val="00F14265"/>
    <w:rsid w:val="00F25793"/>
    <w:rsid w:val="00F37F5B"/>
    <w:rsid w:val="00F4064F"/>
    <w:rsid w:val="00F43743"/>
    <w:rsid w:val="00F46958"/>
    <w:rsid w:val="00F51ECE"/>
    <w:rsid w:val="00F554DA"/>
    <w:rsid w:val="00F55E88"/>
    <w:rsid w:val="00F606D3"/>
    <w:rsid w:val="00F6257E"/>
    <w:rsid w:val="00F73C5A"/>
    <w:rsid w:val="00F75220"/>
    <w:rsid w:val="00F75B59"/>
    <w:rsid w:val="00F84A88"/>
    <w:rsid w:val="00F913B4"/>
    <w:rsid w:val="00F92DEA"/>
    <w:rsid w:val="00F944DD"/>
    <w:rsid w:val="00FA3D16"/>
    <w:rsid w:val="00FA42A9"/>
    <w:rsid w:val="00FB2319"/>
    <w:rsid w:val="00FB78D5"/>
    <w:rsid w:val="00FC081F"/>
    <w:rsid w:val="00FD040A"/>
    <w:rsid w:val="00FD7D76"/>
    <w:rsid w:val="00FE38C3"/>
    <w:rsid w:val="00FE7EE7"/>
    <w:rsid w:val="00FF7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1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3B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6">
    <w:name w:val="heading 6"/>
    <w:basedOn w:val="a"/>
    <w:next w:val="a"/>
    <w:link w:val="60"/>
    <w:qFormat/>
    <w:rsid w:val="005F2B5F"/>
    <w:pPr>
      <w:keepNext/>
      <w:ind w:left="-1701"/>
      <w:jc w:val="center"/>
      <w:outlineLvl w:val="5"/>
    </w:pPr>
    <w:rPr>
      <w:b/>
      <w:sz w:val="32"/>
    </w:rPr>
  </w:style>
  <w:style w:type="paragraph" w:styleId="8">
    <w:name w:val="heading 8"/>
    <w:basedOn w:val="a"/>
    <w:next w:val="a"/>
    <w:link w:val="80"/>
    <w:uiPriority w:val="9"/>
    <w:unhideWhenUsed/>
    <w:qFormat/>
    <w:rsid w:val="005F2B5F"/>
    <w:pPr>
      <w:keepNext/>
      <w:keepLines/>
      <w:suppressAutoHyphen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5F2B5F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5F2B5F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ar-SA"/>
    </w:rPr>
  </w:style>
  <w:style w:type="paragraph" w:styleId="3">
    <w:name w:val="Body Text Indent 3"/>
    <w:basedOn w:val="a"/>
    <w:link w:val="30"/>
    <w:uiPriority w:val="99"/>
    <w:rsid w:val="005F2B5F"/>
    <w:pPr>
      <w:spacing w:line="360" w:lineRule="auto"/>
      <w:ind w:firstLine="709"/>
      <w:jc w:val="both"/>
    </w:pPr>
    <w:rPr>
      <w:sz w:val="28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5F2B5F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3">
    <w:name w:val="Balloon Text"/>
    <w:basedOn w:val="a"/>
    <w:link w:val="a4"/>
    <w:uiPriority w:val="99"/>
    <w:semiHidden/>
    <w:unhideWhenUsed/>
    <w:rsid w:val="005F2B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2B5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uiPriority w:val="99"/>
    <w:unhideWhenUsed/>
    <w:rsid w:val="005F2B5F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5F2B5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???????"/>
    <w:rsid w:val="005F2B5F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styleId="a8">
    <w:name w:val="Body Text Indent"/>
    <w:basedOn w:val="a"/>
    <w:link w:val="a9"/>
    <w:uiPriority w:val="99"/>
    <w:semiHidden/>
    <w:unhideWhenUsed/>
    <w:rsid w:val="00292B4A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292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uiPriority w:val="99"/>
    <w:semiHidden/>
    <w:unhideWhenUsed/>
    <w:rsid w:val="00292B4A"/>
    <w:rPr>
      <w:color w:val="0000FF"/>
      <w:u w:val="single"/>
    </w:rPr>
  </w:style>
  <w:style w:type="paragraph" w:styleId="ab">
    <w:name w:val="footnote text"/>
    <w:basedOn w:val="a"/>
    <w:link w:val="ac"/>
    <w:uiPriority w:val="99"/>
    <w:unhideWhenUsed/>
    <w:rsid w:val="00292B4A"/>
    <w:pPr>
      <w:spacing w:line="300" w:lineRule="auto"/>
      <w:jc w:val="center"/>
    </w:pPr>
  </w:style>
  <w:style w:type="character" w:customStyle="1" w:styleId="ac">
    <w:name w:val="Текст сноски Знак"/>
    <w:basedOn w:val="a0"/>
    <w:link w:val="ab"/>
    <w:uiPriority w:val="99"/>
    <w:rsid w:val="00292B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unhideWhenUsed/>
    <w:rsid w:val="00292B4A"/>
    <w:pPr>
      <w:tabs>
        <w:tab w:val="center" w:pos="4153"/>
        <w:tab w:val="right" w:pos="8306"/>
      </w:tabs>
      <w:spacing w:line="30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92B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292B4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92B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List Paragraph"/>
    <w:basedOn w:val="a"/>
    <w:uiPriority w:val="34"/>
    <w:qFormat/>
    <w:rsid w:val="00292B4A"/>
    <w:pPr>
      <w:ind w:left="720"/>
      <w:contextualSpacing/>
    </w:pPr>
    <w:rPr>
      <w:sz w:val="24"/>
      <w:szCs w:val="24"/>
    </w:rPr>
  </w:style>
  <w:style w:type="paragraph" w:customStyle="1" w:styleId="21">
    <w:name w:val="Основной текст 21"/>
    <w:basedOn w:val="a"/>
    <w:rsid w:val="00292B4A"/>
    <w:pPr>
      <w:widowControl w:val="0"/>
      <w:ind w:firstLine="1134"/>
      <w:jc w:val="both"/>
    </w:pPr>
    <w:rPr>
      <w:sz w:val="28"/>
    </w:rPr>
  </w:style>
  <w:style w:type="paragraph" w:customStyle="1" w:styleId="14-1514-1">
    <w:name w:val="Текст14-1.5.Текст 14-1"/>
    <w:basedOn w:val="a"/>
    <w:rsid w:val="00292B4A"/>
    <w:pPr>
      <w:widowControl w:val="0"/>
      <w:spacing w:line="360" w:lineRule="auto"/>
      <w:ind w:firstLine="709"/>
      <w:jc w:val="both"/>
    </w:pPr>
    <w:rPr>
      <w:sz w:val="28"/>
    </w:rPr>
  </w:style>
  <w:style w:type="paragraph" w:customStyle="1" w:styleId="22">
    <w:name w:val="Основной текст 22"/>
    <w:basedOn w:val="a"/>
    <w:rsid w:val="00292B4A"/>
    <w:pPr>
      <w:widowControl w:val="0"/>
      <w:spacing w:line="300" w:lineRule="auto"/>
      <w:ind w:firstLine="1134"/>
      <w:jc w:val="both"/>
    </w:pPr>
    <w:rPr>
      <w:sz w:val="28"/>
    </w:rPr>
  </w:style>
  <w:style w:type="paragraph" w:customStyle="1" w:styleId="14-15">
    <w:name w:val="Текст 14-15"/>
    <w:basedOn w:val="a"/>
    <w:rsid w:val="00292B4A"/>
    <w:pPr>
      <w:spacing w:line="360" w:lineRule="auto"/>
      <w:ind w:firstLine="720"/>
      <w:jc w:val="both"/>
    </w:pPr>
    <w:rPr>
      <w:rFonts w:ascii="Times New Roman CYR" w:hAnsi="Times New Roman CYR"/>
      <w:sz w:val="28"/>
    </w:rPr>
  </w:style>
  <w:style w:type="paragraph" w:customStyle="1" w:styleId="ConsPlusNormal">
    <w:name w:val="ConsPlusNormal"/>
    <w:rsid w:val="00292B4A"/>
    <w:pPr>
      <w:widowControl w:val="0"/>
      <w:autoSpaceDE w:val="0"/>
      <w:autoSpaceDN w:val="0"/>
      <w:adjustRightInd w:val="0"/>
      <w:spacing w:after="0" w:line="30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292B4A"/>
    <w:pPr>
      <w:widowControl w:val="0"/>
      <w:autoSpaceDE w:val="0"/>
      <w:autoSpaceDN w:val="0"/>
      <w:adjustRightInd w:val="0"/>
      <w:spacing w:after="0" w:line="30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Style186">
    <w:name w:val="Style186"/>
    <w:basedOn w:val="a"/>
    <w:rsid w:val="00292B4A"/>
    <w:pPr>
      <w:widowControl w:val="0"/>
      <w:autoSpaceDE w:val="0"/>
      <w:autoSpaceDN w:val="0"/>
      <w:adjustRightInd w:val="0"/>
      <w:spacing w:line="300" w:lineRule="auto"/>
    </w:pPr>
    <w:rPr>
      <w:rFonts w:ascii="Candara" w:hAnsi="Candara"/>
      <w:sz w:val="24"/>
      <w:szCs w:val="24"/>
    </w:rPr>
  </w:style>
  <w:style w:type="paragraph" w:customStyle="1" w:styleId="23">
    <w:name w:val="Основной текст 23"/>
    <w:basedOn w:val="a"/>
    <w:rsid w:val="00292B4A"/>
    <w:pPr>
      <w:widowControl w:val="0"/>
      <w:spacing w:line="300" w:lineRule="auto"/>
      <w:ind w:firstLine="1134"/>
      <w:jc w:val="both"/>
    </w:pPr>
    <w:rPr>
      <w:sz w:val="28"/>
    </w:rPr>
  </w:style>
  <w:style w:type="character" w:styleId="af2">
    <w:name w:val="footnote reference"/>
    <w:uiPriority w:val="99"/>
    <w:semiHidden/>
    <w:unhideWhenUsed/>
    <w:rsid w:val="00292B4A"/>
    <w:rPr>
      <w:vertAlign w:val="superscript"/>
    </w:rPr>
  </w:style>
  <w:style w:type="character" w:customStyle="1" w:styleId="FontStyle364">
    <w:name w:val="Font Style364"/>
    <w:rsid w:val="00292B4A"/>
    <w:rPr>
      <w:rFonts w:ascii="Times New Roman" w:hAnsi="Times New Roman" w:cs="Times New Roman" w:hint="default"/>
      <w:sz w:val="22"/>
      <w:szCs w:val="22"/>
    </w:rPr>
  </w:style>
  <w:style w:type="character" w:customStyle="1" w:styleId="FontStyle615">
    <w:name w:val="Font Style615"/>
    <w:rsid w:val="00292B4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20">
    <w:name w:val="Заголовок 2 Знак"/>
    <w:basedOn w:val="a0"/>
    <w:link w:val="2"/>
    <w:uiPriority w:val="9"/>
    <w:semiHidden/>
    <w:rsid w:val="00AC63B8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FontStyle100">
    <w:name w:val="Font Style100"/>
    <w:rsid w:val="00AC63B8"/>
    <w:rPr>
      <w:rFonts w:ascii="Times New Roman" w:hAnsi="Times New Roman" w:cs="Times New Roman" w:hint="default"/>
      <w:b/>
      <w:bCs w:val="0"/>
      <w:color w:val="000000"/>
      <w:sz w:val="34"/>
    </w:rPr>
  </w:style>
  <w:style w:type="paragraph" w:customStyle="1" w:styleId="af3">
    <w:name w:val="Содержимое таблицы"/>
    <w:basedOn w:val="a"/>
    <w:rsid w:val="00AC63B8"/>
    <w:pPr>
      <w:suppressLineNumbers/>
      <w:suppressAutoHyphens/>
    </w:pPr>
    <w:rPr>
      <w:sz w:val="24"/>
      <w:szCs w:val="24"/>
      <w:lang w:eastAsia="zh-CN"/>
    </w:rPr>
  </w:style>
  <w:style w:type="table" w:styleId="af4">
    <w:name w:val="Table Grid"/>
    <w:basedOn w:val="a1"/>
    <w:uiPriority w:val="59"/>
    <w:rsid w:val="00BD7D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annotation text"/>
    <w:basedOn w:val="a"/>
    <w:link w:val="af6"/>
    <w:uiPriority w:val="99"/>
    <w:semiHidden/>
    <w:unhideWhenUsed/>
    <w:rsid w:val="002565FC"/>
    <w:pPr>
      <w:spacing w:after="200"/>
    </w:pPr>
    <w:rPr>
      <w:rFonts w:ascii="Calibri" w:hAnsi="Calibri"/>
      <w:lang w:eastAsia="en-US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2565FC"/>
    <w:rPr>
      <w:rFonts w:ascii="Calibri" w:eastAsia="Times New Roman" w:hAnsi="Calibri" w:cs="Times New Roman"/>
      <w:sz w:val="20"/>
      <w:szCs w:val="20"/>
    </w:rPr>
  </w:style>
  <w:style w:type="numbering" w:customStyle="1" w:styleId="1112">
    <w:name w:val="Нет списка1112"/>
    <w:next w:val="a2"/>
    <w:uiPriority w:val="99"/>
    <w:semiHidden/>
    <w:unhideWhenUsed/>
    <w:rsid w:val="0077109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1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3B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6">
    <w:name w:val="heading 6"/>
    <w:basedOn w:val="a"/>
    <w:next w:val="a"/>
    <w:link w:val="60"/>
    <w:qFormat/>
    <w:rsid w:val="005F2B5F"/>
    <w:pPr>
      <w:keepNext/>
      <w:ind w:left="-1701"/>
      <w:jc w:val="center"/>
      <w:outlineLvl w:val="5"/>
    </w:pPr>
    <w:rPr>
      <w:b/>
      <w:sz w:val="32"/>
    </w:rPr>
  </w:style>
  <w:style w:type="paragraph" w:styleId="8">
    <w:name w:val="heading 8"/>
    <w:basedOn w:val="a"/>
    <w:next w:val="a"/>
    <w:link w:val="80"/>
    <w:uiPriority w:val="9"/>
    <w:unhideWhenUsed/>
    <w:qFormat/>
    <w:rsid w:val="005F2B5F"/>
    <w:pPr>
      <w:keepNext/>
      <w:keepLines/>
      <w:suppressAutoHyphen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5F2B5F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5F2B5F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ar-SA"/>
    </w:rPr>
  </w:style>
  <w:style w:type="paragraph" w:styleId="3">
    <w:name w:val="Body Text Indent 3"/>
    <w:basedOn w:val="a"/>
    <w:link w:val="30"/>
    <w:uiPriority w:val="99"/>
    <w:rsid w:val="005F2B5F"/>
    <w:pPr>
      <w:spacing w:line="360" w:lineRule="auto"/>
      <w:ind w:firstLine="709"/>
      <w:jc w:val="both"/>
    </w:pPr>
    <w:rPr>
      <w:sz w:val="28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5F2B5F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3">
    <w:name w:val="Balloon Text"/>
    <w:basedOn w:val="a"/>
    <w:link w:val="a4"/>
    <w:uiPriority w:val="99"/>
    <w:semiHidden/>
    <w:unhideWhenUsed/>
    <w:rsid w:val="005F2B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2B5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uiPriority w:val="99"/>
    <w:unhideWhenUsed/>
    <w:rsid w:val="005F2B5F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5F2B5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???????"/>
    <w:rsid w:val="005F2B5F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styleId="a8">
    <w:name w:val="Body Text Indent"/>
    <w:basedOn w:val="a"/>
    <w:link w:val="a9"/>
    <w:uiPriority w:val="99"/>
    <w:semiHidden/>
    <w:unhideWhenUsed/>
    <w:rsid w:val="00292B4A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292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uiPriority w:val="99"/>
    <w:semiHidden/>
    <w:unhideWhenUsed/>
    <w:rsid w:val="00292B4A"/>
    <w:rPr>
      <w:color w:val="0000FF"/>
      <w:u w:val="single"/>
    </w:rPr>
  </w:style>
  <w:style w:type="paragraph" w:styleId="ab">
    <w:name w:val="footnote text"/>
    <w:basedOn w:val="a"/>
    <w:link w:val="ac"/>
    <w:uiPriority w:val="99"/>
    <w:unhideWhenUsed/>
    <w:rsid w:val="00292B4A"/>
    <w:pPr>
      <w:spacing w:line="300" w:lineRule="auto"/>
      <w:jc w:val="center"/>
    </w:pPr>
  </w:style>
  <w:style w:type="character" w:customStyle="1" w:styleId="ac">
    <w:name w:val="Текст сноски Знак"/>
    <w:basedOn w:val="a0"/>
    <w:link w:val="ab"/>
    <w:uiPriority w:val="99"/>
    <w:rsid w:val="00292B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unhideWhenUsed/>
    <w:rsid w:val="00292B4A"/>
    <w:pPr>
      <w:tabs>
        <w:tab w:val="center" w:pos="4153"/>
        <w:tab w:val="right" w:pos="8306"/>
      </w:tabs>
      <w:spacing w:line="30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92B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292B4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92B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List Paragraph"/>
    <w:basedOn w:val="a"/>
    <w:uiPriority w:val="34"/>
    <w:qFormat/>
    <w:rsid w:val="00292B4A"/>
    <w:pPr>
      <w:ind w:left="720"/>
      <w:contextualSpacing/>
    </w:pPr>
    <w:rPr>
      <w:sz w:val="24"/>
      <w:szCs w:val="24"/>
    </w:rPr>
  </w:style>
  <w:style w:type="paragraph" w:customStyle="1" w:styleId="21">
    <w:name w:val="Основной текст 21"/>
    <w:basedOn w:val="a"/>
    <w:rsid w:val="00292B4A"/>
    <w:pPr>
      <w:widowControl w:val="0"/>
      <w:ind w:firstLine="1134"/>
      <w:jc w:val="both"/>
    </w:pPr>
    <w:rPr>
      <w:sz w:val="28"/>
    </w:rPr>
  </w:style>
  <w:style w:type="paragraph" w:customStyle="1" w:styleId="14-1514-1">
    <w:name w:val="Текст14-1.5.Текст 14-1"/>
    <w:basedOn w:val="a"/>
    <w:rsid w:val="00292B4A"/>
    <w:pPr>
      <w:widowControl w:val="0"/>
      <w:spacing w:line="360" w:lineRule="auto"/>
      <w:ind w:firstLine="709"/>
      <w:jc w:val="both"/>
    </w:pPr>
    <w:rPr>
      <w:sz w:val="28"/>
    </w:rPr>
  </w:style>
  <w:style w:type="paragraph" w:customStyle="1" w:styleId="22">
    <w:name w:val="Основной текст 22"/>
    <w:basedOn w:val="a"/>
    <w:rsid w:val="00292B4A"/>
    <w:pPr>
      <w:widowControl w:val="0"/>
      <w:spacing w:line="300" w:lineRule="auto"/>
      <w:ind w:firstLine="1134"/>
      <w:jc w:val="both"/>
    </w:pPr>
    <w:rPr>
      <w:sz w:val="28"/>
    </w:rPr>
  </w:style>
  <w:style w:type="paragraph" w:customStyle="1" w:styleId="14-15">
    <w:name w:val="Текст 14-15"/>
    <w:basedOn w:val="a"/>
    <w:rsid w:val="00292B4A"/>
    <w:pPr>
      <w:spacing w:line="360" w:lineRule="auto"/>
      <w:ind w:firstLine="720"/>
      <w:jc w:val="both"/>
    </w:pPr>
    <w:rPr>
      <w:rFonts w:ascii="Times New Roman CYR" w:hAnsi="Times New Roman CYR"/>
      <w:sz w:val="28"/>
    </w:rPr>
  </w:style>
  <w:style w:type="paragraph" w:customStyle="1" w:styleId="ConsPlusNormal">
    <w:name w:val="ConsPlusNormal"/>
    <w:rsid w:val="00292B4A"/>
    <w:pPr>
      <w:widowControl w:val="0"/>
      <w:autoSpaceDE w:val="0"/>
      <w:autoSpaceDN w:val="0"/>
      <w:adjustRightInd w:val="0"/>
      <w:spacing w:after="0" w:line="30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292B4A"/>
    <w:pPr>
      <w:widowControl w:val="0"/>
      <w:autoSpaceDE w:val="0"/>
      <w:autoSpaceDN w:val="0"/>
      <w:adjustRightInd w:val="0"/>
      <w:spacing w:after="0" w:line="30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Style186">
    <w:name w:val="Style186"/>
    <w:basedOn w:val="a"/>
    <w:rsid w:val="00292B4A"/>
    <w:pPr>
      <w:widowControl w:val="0"/>
      <w:autoSpaceDE w:val="0"/>
      <w:autoSpaceDN w:val="0"/>
      <w:adjustRightInd w:val="0"/>
      <w:spacing w:line="300" w:lineRule="auto"/>
    </w:pPr>
    <w:rPr>
      <w:rFonts w:ascii="Candara" w:hAnsi="Candara"/>
      <w:sz w:val="24"/>
      <w:szCs w:val="24"/>
    </w:rPr>
  </w:style>
  <w:style w:type="paragraph" w:customStyle="1" w:styleId="23">
    <w:name w:val="Основной текст 23"/>
    <w:basedOn w:val="a"/>
    <w:rsid w:val="00292B4A"/>
    <w:pPr>
      <w:widowControl w:val="0"/>
      <w:spacing w:line="300" w:lineRule="auto"/>
      <w:ind w:firstLine="1134"/>
      <w:jc w:val="both"/>
    </w:pPr>
    <w:rPr>
      <w:sz w:val="28"/>
    </w:rPr>
  </w:style>
  <w:style w:type="character" w:styleId="af2">
    <w:name w:val="footnote reference"/>
    <w:uiPriority w:val="99"/>
    <w:semiHidden/>
    <w:unhideWhenUsed/>
    <w:rsid w:val="00292B4A"/>
    <w:rPr>
      <w:vertAlign w:val="superscript"/>
    </w:rPr>
  </w:style>
  <w:style w:type="character" w:customStyle="1" w:styleId="FontStyle364">
    <w:name w:val="Font Style364"/>
    <w:rsid w:val="00292B4A"/>
    <w:rPr>
      <w:rFonts w:ascii="Times New Roman" w:hAnsi="Times New Roman" w:cs="Times New Roman" w:hint="default"/>
      <w:sz w:val="22"/>
      <w:szCs w:val="22"/>
    </w:rPr>
  </w:style>
  <w:style w:type="character" w:customStyle="1" w:styleId="FontStyle615">
    <w:name w:val="Font Style615"/>
    <w:rsid w:val="00292B4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20">
    <w:name w:val="Заголовок 2 Знак"/>
    <w:basedOn w:val="a0"/>
    <w:link w:val="2"/>
    <w:uiPriority w:val="9"/>
    <w:semiHidden/>
    <w:rsid w:val="00AC63B8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FontStyle100">
    <w:name w:val="Font Style100"/>
    <w:rsid w:val="00AC63B8"/>
    <w:rPr>
      <w:rFonts w:ascii="Times New Roman" w:hAnsi="Times New Roman" w:cs="Times New Roman" w:hint="default"/>
      <w:b/>
      <w:bCs w:val="0"/>
      <w:color w:val="000000"/>
      <w:sz w:val="34"/>
    </w:rPr>
  </w:style>
  <w:style w:type="paragraph" w:customStyle="1" w:styleId="af3">
    <w:name w:val="Содержимое таблицы"/>
    <w:basedOn w:val="a"/>
    <w:rsid w:val="00AC63B8"/>
    <w:pPr>
      <w:suppressLineNumbers/>
      <w:suppressAutoHyphens/>
    </w:pPr>
    <w:rPr>
      <w:sz w:val="24"/>
      <w:szCs w:val="24"/>
      <w:lang w:eastAsia="zh-CN"/>
    </w:rPr>
  </w:style>
  <w:style w:type="table" w:styleId="af4">
    <w:name w:val="Table Grid"/>
    <w:basedOn w:val="a1"/>
    <w:uiPriority w:val="59"/>
    <w:rsid w:val="00BD7D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annotation text"/>
    <w:basedOn w:val="a"/>
    <w:link w:val="af6"/>
    <w:uiPriority w:val="99"/>
    <w:semiHidden/>
    <w:unhideWhenUsed/>
    <w:rsid w:val="002565FC"/>
    <w:pPr>
      <w:spacing w:after="200"/>
    </w:pPr>
    <w:rPr>
      <w:rFonts w:ascii="Calibri" w:hAnsi="Calibri"/>
      <w:lang w:eastAsia="en-US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2565FC"/>
    <w:rPr>
      <w:rFonts w:ascii="Calibri" w:eastAsia="Times New Roman" w:hAnsi="Calibri" w:cs="Times New Roman"/>
      <w:sz w:val="20"/>
      <w:szCs w:val="20"/>
    </w:rPr>
  </w:style>
  <w:style w:type="numbering" w:customStyle="1" w:styleId="1112">
    <w:name w:val="Нет списка1112"/>
    <w:next w:val="a2"/>
    <w:uiPriority w:val="99"/>
    <w:semiHidden/>
    <w:unhideWhenUsed/>
    <w:rsid w:val="007710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431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A6ABC9-3AA8-4CC0-AC8E-A0C09EF05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11</Pages>
  <Words>2372</Words>
  <Characters>13524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Московских Елена Владимировна</dc:creator>
  <cp:lastModifiedBy>Лазарева Наталья Леонардовна</cp:lastModifiedBy>
  <cp:revision>21</cp:revision>
  <cp:lastPrinted>2024-07-31T03:28:00Z</cp:lastPrinted>
  <dcterms:created xsi:type="dcterms:W3CDTF">2024-07-08T03:47:00Z</dcterms:created>
  <dcterms:modified xsi:type="dcterms:W3CDTF">2024-08-01T01:01:00Z</dcterms:modified>
</cp:coreProperties>
</file>