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BDE" w:rsidRDefault="00E13BDE" w:rsidP="00E13BDE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</w:t>
      </w:r>
    </w:p>
    <w:p w:rsidR="00E13BDE" w:rsidRDefault="00E13BDE" w:rsidP="00E13BDE">
      <w:pPr>
        <w:ind w:firstLine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 xml:space="preserve">муниципального имущества, </w:t>
      </w:r>
      <w:r w:rsidRPr="00E8223F">
        <w:rPr>
          <w:rFonts w:ascii="Times New Roman" w:hAnsi="Times New Roman" w:cs="Times New Roman"/>
          <w:b/>
        </w:rPr>
        <w:t>свободного  от  прав  третьих  лиц  (за  исключением права  хозяйственного  ведения,  права  оперативного управления, а так же имущественных прав субъектов малого и среднего предпринимательства) для предоставления во владение  и  (или) 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 специальный налоговый</w:t>
      </w:r>
      <w:proofErr w:type="gramEnd"/>
      <w:r w:rsidRPr="00E8223F">
        <w:rPr>
          <w:rFonts w:ascii="Times New Roman" w:hAnsi="Times New Roman" w:cs="Times New Roman"/>
          <w:b/>
        </w:rPr>
        <w:t xml:space="preserve"> </w:t>
      </w:r>
      <w:hyperlink r:id="rId5" w:history="1">
        <w:r w:rsidRPr="00E8223F">
          <w:rPr>
            <w:rFonts w:ascii="Times New Roman" w:hAnsi="Times New Roman" w:cs="Times New Roman"/>
            <w:b/>
          </w:rPr>
          <w:t>режим</w:t>
        </w:r>
      </w:hyperlink>
      <w:r w:rsidRPr="00E8223F">
        <w:rPr>
          <w:rFonts w:ascii="Times New Roman" w:hAnsi="Times New Roman" w:cs="Times New Roman"/>
          <w:b/>
        </w:rPr>
        <w:t xml:space="preserve"> «Налог на профессиональный доход»</w:t>
      </w:r>
      <w:r>
        <w:rPr>
          <w:rFonts w:ascii="Times New Roman" w:hAnsi="Times New Roman" w:cs="Times New Roman"/>
          <w:b/>
        </w:rPr>
        <w:t xml:space="preserve">, </w:t>
      </w:r>
    </w:p>
    <w:p w:rsidR="00E13BDE" w:rsidRDefault="00E13BDE" w:rsidP="00E13BDE">
      <w:pPr>
        <w:ind w:firstLine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утвержденный</w:t>
      </w:r>
      <w:proofErr w:type="gramEnd"/>
      <w:r>
        <w:rPr>
          <w:rFonts w:ascii="Times New Roman" w:hAnsi="Times New Roman" w:cs="Times New Roman"/>
          <w:b/>
        </w:rPr>
        <w:t xml:space="preserve"> решением Думы </w:t>
      </w:r>
      <w:proofErr w:type="spellStart"/>
      <w:r>
        <w:rPr>
          <w:rFonts w:ascii="Times New Roman" w:hAnsi="Times New Roman" w:cs="Times New Roman"/>
          <w:b/>
        </w:rPr>
        <w:t>Слюдянского</w:t>
      </w:r>
      <w:proofErr w:type="spellEnd"/>
      <w:r>
        <w:rPr>
          <w:rFonts w:ascii="Times New Roman" w:hAnsi="Times New Roman" w:cs="Times New Roman"/>
          <w:b/>
        </w:rPr>
        <w:t xml:space="preserve"> муниципального района </w:t>
      </w:r>
    </w:p>
    <w:p w:rsidR="00861EFD" w:rsidRDefault="00E13BDE" w:rsidP="00E13BDE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23.10.2025г. № 129 -</w:t>
      </w:r>
      <w:r>
        <w:rPr>
          <w:rFonts w:ascii="Times New Roman" w:hAnsi="Times New Roman" w:cs="Times New Roman"/>
          <w:b/>
          <w:lang w:val="en-US"/>
        </w:rPr>
        <w:t>VIII</w:t>
      </w:r>
      <w:r w:rsidRPr="00437452"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рд</w:t>
      </w:r>
      <w:proofErr w:type="spellEnd"/>
      <w:r>
        <w:rPr>
          <w:rFonts w:ascii="Times New Roman" w:hAnsi="Times New Roman" w:cs="Times New Roman"/>
          <w:b/>
        </w:rPr>
        <w:t xml:space="preserve"> </w:t>
      </w:r>
    </w:p>
    <w:p w:rsidR="00E13BDE" w:rsidRDefault="00861EFD" w:rsidP="00E13BDE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</w:t>
      </w:r>
      <w:r w:rsidRPr="00861EFD">
        <w:rPr>
          <w:rFonts w:ascii="Times New Roman" w:hAnsi="Times New Roman" w:cs="Times New Roman"/>
        </w:rPr>
        <w:t xml:space="preserve">Ссылка на </w:t>
      </w:r>
      <w:r>
        <w:rPr>
          <w:rFonts w:ascii="Times New Roman" w:hAnsi="Times New Roman" w:cs="Times New Roman"/>
        </w:rPr>
        <w:t>официальный сайт</w:t>
      </w:r>
      <w:r w:rsidRPr="00861EFD">
        <w:rPr>
          <w:rFonts w:ascii="Times New Roman" w:hAnsi="Times New Roman" w:cs="Times New Roman"/>
        </w:rPr>
        <w:t>:</w:t>
      </w:r>
      <w:r w:rsidRPr="00EE7842">
        <w:t xml:space="preserve"> </w:t>
      </w:r>
      <w:hyperlink r:id="rId6" w:history="1">
        <w:r w:rsidRPr="006C5513">
          <w:rPr>
            <w:rStyle w:val="a3"/>
            <w:rFonts w:ascii="Times New Roman" w:hAnsi="Times New Roman" w:cs="Times New Roman"/>
            <w:b/>
          </w:rPr>
          <w:t>https://www.sludyanka.ru/page/90f339a47bfd47769eda54f6e47d557e</w:t>
        </w:r>
      </w:hyperlink>
      <w:r>
        <w:rPr>
          <w:rFonts w:ascii="Times New Roman" w:hAnsi="Times New Roman" w:cs="Times New Roman"/>
          <w:b/>
        </w:rPr>
        <w:t>)</w:t>
      </w:r>
    </w:p>
    <w:p w:rsidR="00861EFD" w:rsidRPr="00437452" w:rsidRDefault="00861EFD" w:rsidP="00E13BDE">
      <w:pPr>
        <w:ind w:firstLine="0"/>
        <w:jc w:val="center"/>
        <w:rPr>
          <w:rFonts w:ascii="Times New Roman" w:eastAsia="Calibri" w:hAnsi="Times New Roman" w:cs="Times New Roman"/>
          <w:b/>
          <w:lang w:eastAsia="en-US"/>
        </w:rPr>
      </w:pPr>
      <w:bookmarkStart w:id="0" w:name="_GoBack"/>
      <w:bookmarkEnd w:id="0"/>
    </w:p>
    <w:p w:rsidR="00E13BDE" w:rsidRDefault="00E13BDE" w:rsidP="00E13BDE">
      <w:pPr>
        <w:jc w:val="center"/>
        <w:rPr>
          <w:rFonts w:ascii="Times New Roman" w:hAnsi="Times New Roman" w:cs="Times New Roman"/>
        </w:rPr>
      </w:pPr>
    </w:p>
    <w:tbl>
      <w:tblPr>
        <w:tblW w:w="99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135"/>
        <w:gridCol w:w="2692"/>
        <w:gridCol w:w="4258"/>
        <w:gridCol w:w="1277"/>
      </w:tblGrid>
      <w:tr w:rsidR="00E13BDE" w:rsidTr="009B2617">
        <w:trPr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DE" w:rsidRDefault="00E13BDE" w:rsidP="009B2617">
            <w:pPr>
              <w:spacing w:line="276" w:lineRule="auto"/>
              <w:ind w:right="-108"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№</w:t>
            </w:r>
          </w:p>
          <w:p w:rsidR="00E13BDE" w:rsidRDefault="00E13BDE" w:rsidP="009B2617">
            <w:pPr>
              <w:spacing w:line="276" w:lineRule="auto"/>
              <w:ind w:right="-108" w:firstLine="0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/п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Реестровый номер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spacing w:line="276" w:lineRule="auto"/>
              <w:ind w:left="34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Наименование </w:t>
            </w:r>
          </w:p>
          <w:p w:rsidR="00E13BDE" w:rsidRDefault="00E13BDE" w:rsidP="009B2617">
            <w:pPr>
              <w:spacing w:line="276" w:lineRule="auto"/>
              <w:ind w:left="34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объекта, кадастровый номер 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Адрес объекта,</w:t>
            </w:r>
          </w:p>
          <w:p w:rsidR="00E13BDE" w:rsidRDefault="00E13BDE" w:rsidP="009B2617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разрешенного использования (целевое назначение объекта)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spacing w:line="276" w:lineRule="auto"/>
              <w:ind w:left="6" w:hanging="6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Общая площадь объекта</w:t>
            </w:r>
          </w:p>
          <w:p w:rsidR="00E13BDE" w:rsidRDefault="00E13BDE" w:rsidP="009B2617">
            <w:pPr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  (кв. м.)</w:t>
            </w:r>
          </w:p>
        </w:tc>
      </w:tr>
      <w:tr w:rsidR="00E13BDE" w:rsidTr="009B2617">
        <w:trPr>
          <w:trHeight w:val="6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BDE" w:rsidRDefault="00E13BDE" w:rsidP="009B2617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spacing w:after="200"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1.1.3.110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ind w:firstLine="1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Нежилое помещение, находящееся на 1 этаже 4-х этажного жилого дома </w:t>
            </w:r>
          </w:p>
          <w:p w:rsidR="00E13BDE" w:rsidRDefault="00E13BDE" w:rsidP="009B2617">
            <w:pPr>
              <w:ind w:firstLine="1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кадастровый номер: 38:25:010119:1035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Иркутская область, г.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Слюдянка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>, ул. Советская, 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DE" w:rsidRDefault="00E13BDE" w:rsidP="009B2617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63,6</w:t>
            </w:r>
          </w:p>
          <w:p w:rsidR="00E13BDE" w:rsidRDefault="00E13BDE" w:rsidP="009B2617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13BDE" w:rsidTr="009B2617">
        <w:trPr>
          <w:trHeight w:val="6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spacing w:after="200"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1.1.3.115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ind w:firstLine="1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Нежилое помещение кадастровый номер: 38:25:010111:375 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Иркутская область, г.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Слюдянка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>, ул. Ленина, 3Б, пом. № 102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DE" w:rsidRDefault="00E13BDE" w:rsidP="009B2617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13,7</w:t>
            </w:r>
          </w:p>
          <w:p w:rsidR="00E13BDE" w:rsidRDefault="00E13BDE" w:rsidP="009B2617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13BDE" w:rsidTr="009B2617">
        <w:trPr>
          <w:trHeight w:val="6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33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spacing w:after="200"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1.1.3.114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ind w:firstLine="1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Нежилое помещение кадастровый номер:  38:25:010111:376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Иркутская область, г.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Слюдянка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>, ул. Ленина, 3Б, пом. № 101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DE" w:rsidRDefault="00E13BDE" w:rsidP="009B2617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13,7</w:t>
            </w:r>
          </w:p>
          <w:p w:rsidR="00E13BDE" w:rsidRDefault="00E13BDE" w:rsidP="009B2617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13BDE" w:rsidTr="009B2617">
        <w:trPr>
          <w:trHeight w:val="6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44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spacing w:after="200"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1.1.3.113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ind w:firstLine="1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Нежилое помещение кадастровый номер: 38:25:010119:521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Иркутская область, г.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Слюдянка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>, ул. Ленина, 95, пом. № 103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DE" w:rsidRDefault="00E13BDE" w:rsidP="009B2617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10,8</w:t>
            </w:r>
          </w:p>
          <w:p w:rsidR="00E13BDE" w:rsidRDefault="00E13BDE" w:rsidP="009B2617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13BDE" w:rsidTr="009B2617">
        <w:trPr>
          <w:trHeight w:val="6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65</w:t>
            </w:r>
          </w:p>
          <w:p w:rsidR="00E13BDE" w:rsidRDefault="00E13BDE" w:rsidP="009B2617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spacing w:after="200"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1.1.3.119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ind w:firstLine="1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Нежилое помещение кадастровый номер:   38:25:010119:522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Иркутская область, г.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Слюдянка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, ул. Ленина, 95, пом. № 102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DE" w:rsidRDefault="00E13BDE" w:rsidP="009B2617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10,9</w:t>
            </w:r>
          </w:p>
        </w:tc>
      </w:tr>
      <w:tr w:rsidR="00E13BDE" w:rsidTr="009B2617">
        <w:trPr>
          <w:trHeight w:val="6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BDE" w:rsidRDefault="00E13BDE" w:rsidP="009B2617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66</w:t>
            </w:r>
          </w:p>
          <w:p w:rsidR="00E13BDE" w:rsidRDefault="00E13BDE" w:rsidP="009B2617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spacing w:after="200"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1.1.1.152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ind w:firstLine="1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Земельный участок кадастровый номер: 38:25:000000:988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Российская Федерация, Иркутская область,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Слюдянский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район, с. Тибельти, на 134 км автодороги А-16 «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Култук-Монды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» (справа по ходу километража), вид разрешенного использования: для размещения объектов сельскохозяйственного назначения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DE" w:rsidRDefault="00E13BDE" w:rsidP="009B2617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20 000</w:t>
            </w:r>
          </w:p>
          <w:p w:rsidR="00E13BDE" w:rsidRDefault="00E13BDE" w:rsidP="009B2617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13BDE" w:rsidTr="009B2617">
        <w:trPr>
          <w:trHeight w:val="6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BDE" w:rsidRDefault="00E13BDE" w:rsidP="009B2617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spacing w:after="200"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1.1.1.132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ind w:firstLine="11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Земельный участок кадастровый номер: 38:25:040101:1355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ind w:left="33"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Российская Федерация, Иркутская область,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Слюдянский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Утуликское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муниципальное образование, поселок Утулик, улица Российская, участок № 13, вид разрешенного использования: туристическое обслуживание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DE" w:rsidRDefault="00E13BDE" w:rsidP="009B2617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13 229</w:t>
            </w:r>
          </w:p>
          <w:p w:rsidR="00E13BDE" w:rsidRDefault="00E13BDE" w:rsidP="009B2617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E13BDE" w:rsidRDefault="00E13BDE" w:rsidP="009B2617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13BDE" w:rsidTr="009B2617">
        <w:trPr>
          <w:trHeight w:val="6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BDE" w:rsidRPr="002318E2" w:rsidRDefault="00E13BDE" w:rsidP="009B2617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spacing w:after="200"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1.1.1.146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ind w:firstLine="1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Земельный участок, кадастровый номер: 38:25:000000:980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ind w:left="33"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Слюдянский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район, село Тибельти, на 134 км автодороги А-164 </w:t>
            </w:r>
            <w:r>
              <w:rPr>
                <w:lang w:eastAsia="en-US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Култук-Монды</w:t>
            </w:r>
            <w:proofErr w:type="gramEnd"/>
            <w:r>
              <w:rPr>
                <w:lang w:eastAsia="en-US"/>
              </w:rPr>
              <w:t>»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lastRenderedPageBreak/>
              <w:t>(справа по ходу километража); вид разрешенного использования: для размещения объектов сельскохозяйственного назначения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DE" w:rsidRDefault="00E13BDE" w:rsidP="009B2617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51 242</w:t>
            </w:r>
          </w:p>
        </w:tc>
      </w:tr>
      <w:tr w:rsidR="00E13BDE" w:rsidTr="009B2617">
        <w:trPr>
          <w:trHeight w:val="6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BDE" w:rsidRPr="002318E2" w:rsidRDefault="00E13BDE" w:rsidP="009B2617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1.1.1.238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DE" w:rsidRDefault="00E13BDE" w:rsidP="009B2617">
            <w:pPr>
              <w:ind w:firstLine="1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Земельный участок, кадастровый номер: 38:25:040702:129</w:t>
            </w:r>
          </w:p>
          <w:p w:rsidR="00E13BDE" w:rsidRDefault="00E13BDE" w:rsidP="009B2617">
            <w:pPr>
              <w:ind w:firstLine="11"/>
              <w:rPr>
                <w:rFonts w:ascii="Times New Roman" w:hAnsi="Times New Roman" w:cs="Times New Roman"/>
                <w:lang w:eastAsia="en-US"/>
              </w:rPr>
            </w:pPr>
          </w:p>
          <w:p w:rsidR="00E13BDE" w:rsidRDefault="00E13BDE" w:rsidP="009B2617">
            <w:pPr>
              <w:ind w:firstLine="11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ind w:left="33"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Российская Федерация, Иркутская область, муниципальный район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Слюдянский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Новоснежнинское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, поселок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Новоснежная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>, улица Сплавная, вид разрешенного использования: туристическое обслуживание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DE" w:rsidRDefault="00E13BDE" w:rsidP="009B2617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10 004 </w:t>
            </w:r>
          </w:p>
          <w:p w:rsidR="00E13BDE" w:rsidRDefault="00E13BDE" w:rsidP="009B2617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E13BDE" w:rsidRDefault="00E13BDE" w:rsidP="009B2617">
            <w:pPr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  <w:p w:rsidR="00E13BDE" w:rsidRDefault="00E13BDE" w:rsidP="009B2617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E13BDE" w:rsidRDefault="00E13BDE" w:rsidP="009B2617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E13BDE" w:rsidRDefault="00E13BDE" w:rsidP="009B2617">
            <w:pPr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13BDE" w:rsidTr="009B2617">
        <w:trPr>
          <w:trHeight w:val="6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BDE" w:rsidRPr="002318E2" w:rsidRDefault="00E13BDE" w:rsidP="009B2617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1.1.1.83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ind w:firstLine="1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Земельный участок, кадастровый номер: 38:25:000000:818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ind w:left="33" w:firstLine="0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Российская Федерация, Иркутская область,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Слюдянский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район, село Тибельти, на 134 км автодороги А-164 «Култук-Монды» (справа по ходу километража), вид разрешенного использования: сельскохозяйственные угодья (сенокошение, скотоводство, животноводство, овощеводство, растениеводство, пчеловодство, выпас)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DE" w:rsidRDefault="00E13BDE" w:rsidP="009B2617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71 723</w:t>
            </w:r>
          </w:p>
          <w:p w:rsidR="00E13BDE" w:rsidRDefault="00E13BDE" w:rsidP="009B2617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13BDE" w:rsidTr="009B2617">
        <w:trPr>
          <w:trHeight w:val="6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BDE" w:rsidRPr="002318E2" w:rsidRDefault="00E13BDE" w:rsidP="009B2617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DE" w:rsidRDefault="00E13BDE" w:rsidP="009B2617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Государственная собственность не разграничена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ind w:firstLine="11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Земельный участок, кадастровый номер: 38:25:040402:183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ind w:left="33"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Слюдянский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район, п.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Мангутай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>, ул. Новая, №3, вид разрешенного использования: туристическое обслуживание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BDE" w:rsidRDefault="00E13BDE" w:rsidP="009B2617">
            <w:pPr>
              <w:spacing w:line="276" w:lineRule="auto"/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2000</w:t>
            </w:r>
          </w:p>
        </w:tc>
      </w:tr>
    </w:tbl>
    <w:p w:rsidR="00E13BDE" w:rsidRDefault="00E13BDE" w:rsidP="00E13BDE">
      <w:pPr>
        <w:ind w:firstLine="0"/>
        <w:rPr>
          <w:rFonts w:ascii="Times New Roman" w:hAnsi="Times New Roman" w:cs="Times New Roman"/>
        </w:rPr>
      </w:pPr>
    </w:p>
    <w:p w:rsidR="000151D5" w:rsidRDefault="000151D5"/>
    <w:sectPr w:rsidR="000151D5" w:rsidSect="00E13BDE">
      <w:pgSz w:w="11906" w:h="16838"/>
      <w:pgMar w:top="426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01E"/>
    <w:rsid w:val="000151D5"/>
    <w:rsid w:val="0045501E"/>
    <w:rsid w:val="00784A7A"/>
    <w:rsid w:val="00861EFD"/>
    <w:rsid w:val="00E1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BDE"/>
    <w:pPr>
      <w:spacing w:after="0" w:line="240" w:lineRule="auto"/>
      <w:ind w:firstLine="709"/>
      <w:jc w:val="both"/>
    </w:pPr>
    <w:rPr>
      <w:rFonts w:ascii="Bookman Old Style" w:eastAsia="Times New Roman" w:hAnsi="Bookman Old Style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1E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BDE"/>
    <w:pPr>
      <w:spacing w:after="0" w:line="240" w:lineRule="auto"/>
      <w:ind w:firstLine="709"/>
      <w:jc w:val="both"/>
    </w:pPr>
    <w:rPr>
      <w:rFonts w:ascii="Bookman Old Style" w:eastAsia="Times New Roman" w:hAnsi="Bookman Old Style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1E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sludyanka.ru/page/90f339a47bfd47769eda54f6e47d557e" TargetMode="External"/><Relationship Id="rId5" Type="http://schemas.openxmlformats.org/officeDocument/2006/relationships/hyperlink" Target="consultantplus://offline/ref=153B573533598BA5B2ACEBC033DC011309C60B216FE5B4688131E30D76E3C88BBAD36E8542F02EC7B168E5D36AzEs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Кармаданова Ирина Юрьевна</dc:creator>
  <cp:keywords/>
  <dc:description/>
  <cp:lastModifiedBy>Кармаданова Ирина Юрьевна</cp:lastModifiedBy>
  <cp:revision>4</cp:revision>
  <dcterms:created xsi:type="dcterms:W3CDTF">2026-01-19T09:04:00Z</dcterms:created>
  <dcterms:modified xsi:type="dcterms:W3CDTF">2026-01-26T03:44:00Z</dcterms:modified>
</cp:coreProperties>
</file>