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D83" w:rsidRDefault="00987D83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3FD1B360">
            <wp:extent cx="652145" cy="8229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7D83" w:rsidRDefault="00987D83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E95" w:rsidRDefault="007D0B1A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  <w:r w:rsidR="00B63E9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СЛЮДЯНСКОГО МУНИЦИПАЛЬНОГО РАЙОНА </w:t>
      </w:r>
    </w:p>
    <w:p w:rsidR="007D0B1A" w:rsidRDefault="00B63E95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ИРКУТСКОЙ ОБЛАСТИ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Pr="00111E7C" w:rsidRDefault="007D0B1A" w:rsidP="007D0B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11E7C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7D0B1A" w:rsidRPr="00111E7C" w:rsidRDefault="007D0B1A" w:rsidP="007D0B1A">
      <w:pPr>
        <w:pStyle w:val="a3"/>
        <w:rPr>
          <w:rFonts w:eastAsia="Times New Roman"/>
          <w:b/>
          <w:sz w:val="32"/>
          <w:szCs w:val="32"/>
        </w:rPr>
      </w:pPr>
    </w:p>
    <w:p w:rsidR="00B63E95" w:rsidRPr="00111E7C" w:rsidRDefault="00D03F54" w:rsidP="00554AD8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="00111E7C" w:rsidRPr="00111E7C">
        <w:rPr>
          <w:rFonts w:ascii="Times New Roman" w:eastAsia="Times New Roman" w:hAnsi="Times New Roman" w:cs="Times New Roman"/>
          <w:b/>
          <w:sz w:val="28"/>
          <w:szCs w:val="28"/>
        </w:rPr>
        <w:t xml:space="preserve"> апреля </w:t>
      </w:r>
      <w:r w:rsidR="00B63E95" w:rsidRPr="00111E7C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987D83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B63E95" w:rsidRPr="00111E7C">
        <w:rPr>
          <w:rFonts w:ascii="Times New Roman" w:eastAsia="Times New Roman" w:hAnsi="Times New Roman" w:cs="Times New Roman"/>
          <w:b/>
          <w:sz w:val="28"/>
          <w:szCs w:val="28"/>
        </w:rPr>
        <w:t xml:space="preserve"> г.                      </w:t>
      </w:r>
      <w:r w:rsidR="006F01A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B63E95" w:rsidRPr="00111E7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</w:t>
      </w:r>
      <w:r w:rsidR="00987D83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</w:t>
      </w:r>
      <w:r w:rsidR="00B63E95" w:rsidRPr="00111E7C">
        <w:rPr>
          <w:rFonts w:ascii="Times New Roman" w:eastAsia="Times New Roman" w:hAnsi="Times New Roman" w:cs="Times New Roman"/>
          <w:b/>
          <w:sz w:val="28"/>
          <w:szCs w:val="28"/>
        </w:rPr>
        <w:t xml:space="preserve"> № </w:t>
      </w:r>
      <w:r w:rsidR="00987D8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9</w:t>
      </w:r>
    </w:p>
    <w:p w:rsidR="00111E7C" w:rsidRPr="00111E7C" w:rsidRDefault="00111E7C" w:rsidP="00111E7C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11E7C">
        <w:rPr>
          <w:rFonts w:ascii="Times New Roman" w:eastAsia="Times New Roman" w:hAnsi="Times New Roman" w:cs="Times New Roman"/>
          <w:b/>
          <w:sz w:val="28"/>
          <w:szCs w:val="28"/>
        </w:rPr>
        <w:t>с. Маритуй</w:t>
      </w:r>
    </w:p>
    <w:p w:rsidR="00B63E95" w:rsidRPr="00111E7C" w:rsidRDefault="00B63E95" w:rsidP="00554AD8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B1556" w:rsidRDefault="00BB1556" w:rsidP="00BB155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1556">
        <w:rPr>
          <w:rFonts w:ascii="Times New Roman" w:eastAsia="Times New Roman" w:hAnsi="Times New Roman" w:cs="Times New Roman"/>
          <w:b/>
          <w:sz w:val="28"/>
          <w:szCs w:val="28"/>
        </w:rPr>
        <w:t>О принятии мер по локализации пожара и спасению людей и имущества</w:t>
      </w:r>
    </w:p>
    <w:p w:rsidR="00CC407B" w:rsidRDefault="00BB1556" w:rsidP="00BB1556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1556">
        <w:rPr>
          <w:rFonts w:ascii="Times New Roman" w:eastAsia="Times New Roman" w:hAnsi="Times New Roman" w:cs="Times New Roman"/>
          <w:b/>
          <w:sz w:val="28"/>
          <w:szCs w:val="28"/>
        </w:rPr>
        <w:t>до прибытия подразделений Государственной противопожарной службы</w:t>
      </w:r>
    </w:p>
    <w:p w:rsidR="00BB1556" w:rsidRPr="007D0B1A" w:rsidRDefault="00BB1556" w:rsidP="00CC407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167" w:type="dxa"/>
        <w:tblLook w:val="04A0" w:firstRow="1" w:lastRow="0" w:firstColumn="1" w:lastColumn="0" w:noHBand="0" w:noVBand="1"/>
      </w:tblPr>
      <w:tblGrid>
        <w:gridCol w:w="10421"/>
      </w:tblGrid>
      <w:tr w:rsidR="00CC407B" w:rsidRPr="00CC407B" w:rsidTr="002C3507">
        <w:tc>
          <w:tcPr>
            <w:tcW w:w="10167" w:type="dxa"/>
            <w:vAlign w:val="bottom"/>
          </w:tcPr>
          <w:p w:rsidR="00BB1556" w:rsidRPr="00BB1556" w:rsidRDefault="00BB1556" w:rsidP="00BB1556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bCs/>
                <w:color w:val="332E2D"/>
                <w:spacing w:val="2"/>
                <w:sz w:val="26"/>
                <w:szCs w:val="26"/>
              </w:rPr>
            </w:pPr>
            <w:proofErr w:type="gramStart"/>
            <w:r w:rsidRPr="00BB1556">
              <w:rPr>
                <w:rFonts w:ascii="Times New Roman" w:eastAsia="Times New Roman" w:hAnsi="Times New Roman" w:cs="Times New Roman"/>
                <w:color w:val="1E1D1E"/>
                <w:spacing w:val="2"/>
                <w:sz w:val="26"/>
                <w:szCs w:val="26"/>
              </w:rPr>
              <w:t xml:space="preserve">В соответствии со статьей 19 Федерального закона от 21 декабря </w:t>
            </w:r>
            <w:smartTag w:uri="urn:schemas-microsoft-com:office:smarttags" w:element="metricconverter">
              <w:smartTagPr>
                <w:attr w:name="ProductID" w:val="2021 г"/>
              </w:smartTagPr>
              <w:r w:rsidRPr="00BB1556">
                <w:rPr>
                  <w:rFonts w:ascii="Times New Roman" w:eastAsia="Times New Roman" w:hAnsi="Times New Roman" w:cs="Times New Roman"/>
                  <w:color w:val="1E1D1E"/>
                  <w:spacing w:val="2"/>
                  <w:sz w:val="26"/>
                  <w:szCs w:val="26"/>
                </w:rPr>
                <w:t>1994 г</w:t>
              </w:r>
            </w:smartTag>
            <w:r w:rsidRPr="00BB1556">
              <w:rPr>
                <w:rFonts w:ascii="Times New Roman" w:eastAsia="Times New Roman" w:hAnsi="Times New Roman" w:cs="Times New Roman"/>
                <w:color w:val="1E1D1E"/>
                <w:spacing w:val="2"/>
                <w:sz w:val="26"/>
                <w:szCs w:val="26"/>
              </w:rPr>
              <w:t xml:space="preserve">. № 69-ФЗ «О пожарной безопасности», пунктом 9 части 1 статьи 14 Федерального закона от 6 октября </w:t>
            </w:r>
            <w:smartTag w:uri="urn:schemas-microsoft-com:office:smarttags" w:element="metricconverter">
              <w:smartTagPr>
                <w:attr w:name="ProductID" w:val="2021 г"/>
              </w:smartTagPr>
              <w:r w:rsidRPr="00BB1556">
                <w:rPr>
                  <w:rFonts w:ascii="Times New Roman" w:eastAsia="Times New Roman" w:hAnsi="Times New Roman" w:cs="Times New Roman"/>
                  <w:color w:val="1E1D1E"/>
                  <w:spacing w:val="2"/>
                  <w:sz w:val="26"/>
                  <w:szCs w:val="26"/>
                </w:rPr>
                <w:t>2003 г</w:t>
              </w:r>
            </w:smartTag>
            <w:r w:rsidRPr="00BB1556">
              <w:rPr>
                <w:rFonts w:ascii="Times New Roman" w:eastAsia="Times New Roman" w:hAnsi="Times New Roman" w:cs="Times New Roman"/>
                <w:color w:val="1E1D1E"/>
                <w:spacing w:val="2"/>
                <w:sz w:val="26"/>
                <w:szCs w:val="26"/>
              </w:rPr>
              <w:t>. № 131-ФЗ «Об общих принципах организации местного самоуправления в Российской федерации</w:t>
            </w:r>
            <w:r w:rsidRPr="00BB1556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», Федеральным законом от 22.07.2008 № 123-ФЗ «Технический регламент о требованиях пожарной безопасности» в целях своевременного принятия мер по локализации пожара, спасению людей</w:t>
            </w:r>
            <w:proofErr w:type="gramEnd"/>
            <w:r w:rsidRPr="00BB1556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и имущества в границах населенных пунктов муниципального образования Администрация </w:t>
            </w:r>
            <w:r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Маритуйского</w:t>
            </w:r>
            <w:r w:rsidRPr="00BB1556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</w:t>
            </w:r>
            <w:r w:rsidR="00E74C9A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поселения</w:t>
            </w:r>
            <w:r w:rsidRPr="00BB1556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</w:t>
            </w:r>
            <w:r w:rsidR="006F01A5" w:rsidRPr="006F01A5">
              <w:rPr>
                <w:rFonts w:ascii="Times New Roman" w:eastAsia="Times New Roman" w:hAnsi="Times New Roman" w:cs="Times New Roman"/>
                <w:b/>
                <w:color w:val="332E2D"/>
                <w:spacing w:val="2"/>
                <w:sz w:val="26"/>
                <w:szCs w:val="26"/>
              </w:rPr>
              <w:t>постановляет:</w:t>
            </w: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b/>
                <w:bCs/>
                <w:color w:val="332E2D"/>
                <w:spacing w:val="2"/>
                <w:sz w:val="26"/>
                <w:szCs w:val="26"/>
              </w:rPr>
            </w:pPr>
          </w:p>
          <w:p w:rsidR="006F01A5" w:rsidRDefault="00BB1556" w:rsidP="006F01A5">
            <w:pPr>
              <w:pStyle w:val="ad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 w:firstLine="720"/>
              <w:jc w:val="both"/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</w:pPr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Утвердить прилагаемый Порядок принятия мер по локализации пожара и спасению людей и имущества до прибытия подразделений Государственной противопожарной службы на территории Маритуйского </w:t>
            </w:r>
            <w:r w:rsidR="00E74C9A"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сельского поселения</w:t>
            </w:r>
            <w:r w:rsid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(приложение)</w:t>
            </w:r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.</w:t>
            </w:r>
          </w:p>
          <w:p w:rsidR="007F0604" w:rsidRPr="006F01A5" w:rsidRDefault="007F0604" w:rsidP="006F01A5">
            <w:pPr>
              <w:pStyle w:val="ad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 w:firstLine="720"/>
              <w:jc w:val="both"/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</w:t>
            </w:r>
            <w:r w:rsidR="002E51FE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Считать утратившим силу постановление от</w:t>
            </w:r>
            <w:r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12.02.2021</w:t>
            </w:r>
            <w:r w:rsidR="002E51FE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№ 10 «О принятии мер</w:t>
            </w:r>
            <w:r w:rsidR="002E51FE"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</w:t>
            </w:r>
            <w:r w:rsidR="002E51FE"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по локализации пожара и спасению людей и имущества до прибытия подразделений Государственной противопожарной службы</w:t>
            </w:r>
            <w:r w:rsidR="002E51FE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»</w:t>
            </w:r>
          </w:p>
          <w:p w:rsidR="006F01A5" w:rsidRPr="006F01A5" w:rsidRDefault="006F01A5" w:rsidP="006F01A5">
            <w:pPr>
              <w:pStyle w:val="ad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 w:firstLine="720"/>
              <w:jc w:val="both"/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</w:pPr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Настоящее постановление вступает в силу на следующий день после дня его официального опубликования (обнародования).</w:t>
            </w:r>
          </w:p>
          <w:p w:rsidR="006F01A5" w:rsidRDefault="006F01A5" w:rsidP="006F01A5">
            <w:pPr>
              <w:pStyle w:val="ad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 w:firstLine="709"/>
              <w:jc w:val="both"/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</w:pPr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      </w:r>
            <w:r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</w:t>
            </w:r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Опубликовать настоящее постановление на официальном сайте Администрации</w:t>
            </w:r>
            <w:r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Маритуйского сельского поселения.</w:t>
            </w:r>
          </w:p>
          <w:p w:rsidR="00BB1556" w:rsidRPr="006F01A5" w:rsidRDefault="00BB1556" w:rsidP="006F01A5">
            <w:pPr>
              <w:pStyle w:val="ad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</w:pPr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</w:t>
            </w:r>
            <w:proofErr w:type="gramStart"/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>Контроль за</w:t>
            </w:r>
            <w:proofErr w:type="gramEnd"/>
            <w:r w:rsidRPr="006F01A5">
              <w:rPr>
                <w:rFonts w:ascii="Times New Roman" w:eastAsia="Times New Roman" w:hAnsi="Times New Roman" w:cs="Times New Roman"/>
                <w:color w:val="332E2D"/>
                <w:spacing w:val="2"/>
                <w:sz w:val="26"/>
                <w:szCs w:val="26"/>
              </w:rPr>
              <w:t xml:space="preserve"> выполнением постановления оставляю за собой.</w:t>
            </w: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2E2D"/>
                <w:spacing w:val="2"/>
                <w:sz w:val="24"/>
                <w:szCs w:val="24"/>
              </w:rPr>
            </w:pP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2E2D"/>
                <w:spacing w:val="2"/>
                <w:sz w:val="24"/>
                <w:szCs w:val="24"/>
              </w:rPr>
            </w:pPr>
            <w:r w:rsidRPr="00BB1556">
              <w:rPr>
                <w:rFonts w:ascii="Times New Roman" w:eastAsia="Times New Roman" w:hAnsi="Times New Roman" w:cs="Times New Roman"/>
                <w:color w:val="332E2D"/>
                <w:spacing w:val="2"/>
                <w:sz w:val="24"/>
                <w:szCs w:val="24"/>
              </w:rPr>
              <w:t>        </w:t>
            </w:r>
          </w:p>
          <w:p w:rsidR="00BB1556" w:rsidRPr="00BB1556" w:rsidRDefault="00BB1556" w:rsidP="00BB155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B155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Маритуйского</w:t>
            </w:r>
            <w:r w:rsidRPr="00BB155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сельского поселения</w:t>
            </w:r>
            <w:r w:rsidRPr="00BB155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</w:t>
            </w:r>
            <w:r w:rsidR="006F01A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</w:t>
            </w:r>
            <w:r w:rsidRPr="00BB155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                </w:t>
            </w:r>
            <w:r w:rsidR="006F01A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</w:t>
            </w:r>
            <w:r w:rsidRPr="00BB155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Е.А.Антонова</w:t>
            </w:r>
            <w:proofErr w:type="spellEnd"/>
          </w:p>
          <w:p w:rsidR="006F01A5" w:rsidRDefault="006F01A5" w:rsidP="00E74C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  <w:p w:rsidR="00BB1556" w:rsidRPr="00BB1556" w:rsidRDefault="00BB1556" w:rsidP="00E74C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15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Приложение </w:t>
            </w:r>
            <w:r w:rsidRPr="00BB15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к постановлению Администрации </w:t>
            </w:r>
            <w:r w:rsidRPr="00BB15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Маритуйского</w:t>
            </w:r>
            <w:r w:rsidRPr="00BB15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74C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сельского поселения</w:t>
            </w:r>
            <w:r w:rsidRPr="00BB15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от</w:t>
            </w:r>
            <w:r w:rsidR="006F01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08.04.2024 </w:t>
            </w:r>
            <w:r w:rsidRPr="00BB15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  <w:r w:rsidR="006F01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9</w:t>
            </w:r>
            <w:r w:rsidRPr="00BB15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6F01A5" w:rsidRDefault="00BB1556" w:rsidP="00BB155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</w:pPr>
            <w:r w:rsidRPr="00BB1556">
              <w:rPr>
                <w:rFonts w:ascii="Times New Roman" w:eastAsia="Times New Roman" w:hAnsi="Times New Roman" w:cs="Times New Roman"/>
                <w:color w:val="1E1D1E"/>
                <w:spacing w:val="2"/>
                <w:sz w:val="24"/>
                <w:szCs w:val="24"/>
              </w:rPr>
              <w:br/>
            </w: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</w:pPr>
            <w:r w:rsidRPr="00BB1556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 xml:space="preserve">Порядок </w:t>
            </w: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</w:pPr>
            <w:r w:rsidRPr="00BB1556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>принятия мер по локализации пожара</w:t>
            </w:r>
            <w:r w:rsidRPr="00BB1556">
              <w:rPr>
                <w:rFonts w:ascii="Times New Roman" w:eastAsia="Times New Roman" w:hAnsi="Times New Roman" w:cs="Times New Roman"/>
                <w:color w:val="1E1D1E"/>
                <w:spacing w:val="2"/>
                <w:sz w:val="24"/>
                <w:szCs w:val="24"/>
              </w:rPr>
              <w:t xml:space="preserve"> </w:t>
            </w:r>
            <w:r w:rsidRPr="00BB1556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>и спасению людей и имущества</w:t>
            </w:r>
            <w:r w:rsidRPr="00BB1556">
              <w:rPr>
                <w:rFonts w:ascii="Times New Roman" w:eastAsia="Times New Roman" w:hAnsi="Times New Roman" w:cs="Times New Roman"/>
                <w:color w:val="1E1D1E"/>
                <w:spacing w:val="2"/>
                <w:sz w:val="24"/>
                <w:szCs w:val="24"/>
              </w:rPr>
              <w:br/>
            </w:r>
            <w:r w:rsidRPr="00BB1556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>до прибытия подразделений Государственной</w:t>
            </w:r>
            <w:r w:rsidRPr="00BB1556">
              <w:rPr>
                <w:rFonts w:ascii="Times New Roman" w:eastAsia="Times New Roman" w:hAnsi="Times New Roman" w:cs="Times New Roman"/>
                <w:color w:val="1E1D1E"/>
                <w:spacing w:val="2"/>
                <w:sz w:val="24"/>
                <w:szCs w:val="24"/>
              </w:rPr>
              <w:t xml:space="preserve"> </w:t>
            </w:r>
            <w:r w:rsidRPr="00BB1556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 xml:space="preserve">противопожарной службы </w:t>
            </w: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</w:pPr>
            <w:r w:rsidRPr="00BB1556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 xml:space="preserve">на территории </w:t>
            </w:r>
            <w:r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>Маритуйского</w:t>
            </w:r>
            <w:r w:rsidRPr="00BB1556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 xml:space="preserve"> </w:t>
            </w:r>
            <w:r w:rsidR="00105159">
              <w:rPr>
                <w:rFonts w:ascii="Times New Roman" w:eastAsia="Times New Roman" w:hAnsi="Times New Roman" w:cs="Times New Roman"/>
                <w:b/>
                <w:bCs/>
                <w:color w:val="1E1D1E"/>
                <w:spacing w:val="2"/>
                <w:sz w:val="24"/>
                <w:szCs w:val="24"/>
              </w:rPr>
              <w:t>сельского поселения</w:t>
            </w: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tbl>
            <w:tblPr>
              <w:tblW w:w="102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528"/>
              <w:gridCol w:w="4542"/>
              <w:gridCol w:w="2155"/>
              <w:gridCol w:w="2976"/>
            </w:tblGrid>
            <w:tr w:rsidR="00BB1556" w:rsidRPr="00BB1556" w:rsidTr="006F01A5">
              <w:tc>
                <w:tcPr>
                  <w:tcW w:w="528" w:type="dxa"/>
                </w:tcPr>
                <w:p w:rsidR="00BB1556" w:rsidRPr="006F01A5" w:rsidRDefault="00BB1556" w:rsidP="00BB1556">
                  <w:pPr>
                    <w:spacing w:after="0" w:line="240" w:lineRule="auto"/>
                    <w:ind w:left="-56" w:right="-4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№</w:t>
                  </w:r>
                </w:p>
                <w:p w:rsidR="00BB1556" w:rsidRPr="006F01A5" w:rsidRDefault="00BB1556" w:rsidP="00BB1556">
                  <w:pPr>
                    <w:spacing w:after="0" w:line="240" w:lineRule="auto"/>
                    <w:ind w:left="-56" w:right="-4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proofErr w:type="gramStart"/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п</w:t>
                  </w:r>
                  <w:proofErr w:type="gramEnd"/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/п</w:t>
                  </w:r>
                </w:p>
              </w:tc>
              <w:tc>
                <w:tcPr>
                  <w:tcW w:w="4542" w:type="dxa"/>
                </w:tcPr>
                <w:p w:rsidR="00BB1556" w:rsidRPr="006F01A5" w:rsidRDefault="00BB1556" w:rsidP="00BB1556">
                  <w:pPr>
                    <w:spacing w:after="0" w:line="240" w:lineRule="auto"/>
                    <w:ind w:left="-52" w:right="-5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Основные мероприятия</w:t>
                  </w:r>
                </w:p>
              </w:tc>
              <w:tc>
                <w:tcPr>
                  <w:tcW w:w="2155" w:type="dxa"/>
                </w:tcPr>
                <w:p w:rsidR="00BB1556" w:rsidRPr="006F01A5" w:rsidRDefault="00BB1556" w:rsidP="00BB1556">
                  <w:pPr>
                    <w:spacing w:after="0" w:line="240" w:lineRule="auto"/>
                    <w:ind w:left="-34" w:right="-5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Срок</w:t>
                  </w:r>
                </w:p>
                <w:p w:rsidR="00BB1556" w:rsidRPr="006F01A5" w:rsidRDefault="00BB1556" w:rsidP="00BB1556">
                  <w:pPr>
                    <w:spacing w:after="0" w:line="240" w:lineRule="auto"/>
                    <w:ind w:left="-34" w:right="-5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исполнения</w:t>
                  </w:r>
                </w:p>
              </w:tc>
              <w:tc>
                <w:tcPr>
                  <w:tcW w:w="2976" w:type="dxa"/>
                </w:tcPr>
                <w:p w:rsidR="00BB1556" w:rsidRPr="006F01A5" w:rsidRDefault="00BB1556" w:rsidP="00BB1556">
                  <w:pPr>
                    <w:spacing w:after="0" w:line="240" w:lineRule="auto"/>
                    <w:ind w:left="-48" w:right="-49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Исполнитель</w:t>
                  </w:r>
                </w:p>
              </w:tc>
            </w:tr>
            <w:tr w:rsidR="00BB1556" w:rsidRPr="00BB1556" w:rsidTr="006F01A5">
              <w:trPr>
                <w:trHeight w:val="236"/>
              </w:trPr>
              <w:tc>
                <w:tcPr>
                  <w:tcW w:w="528" w:type="dxa"/>
                  <w:vAlign w:val="center"/>
                </w:tcPr>
                <w:p w:rsidR="00BB1556" w:rsidRPr="00BB1556" w:rsidRDefault="00BB1556" w:rsidP="00BB1556">
                  <w:pPr>
                    <w:spacing w:after="120" w:line="240" w:lineRule="auto"/>
                    <w:ind w:left="-56" w:right="-42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542" w:type="dxa"/>
                  <w:vAlign w:val="center"/>
                </w:tcPr>
                <w:p w:rsidR="00BB1556" w:rsidRPr="00BB1556" w:rsidRDefault="00BB1556" w:rsidP="00BB1556">
                  <w:pPr>
                    <w:spacing w:after="120" w:line="240" w:lineRule="auto"/>
                    <w:ind w:left="-52" w:right="-52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155" w:type="dxa"/>
                  <w:vAlign w:val="center"/>
                </w:tcPr>
                <w:p w:rsidR="00BB1556" w:rsidRPr="00BB1556" w:rsidRDefault="00BB1556" w:rsidP="00BB1556">
                  <w:pPr>
                    <w:spacing w:after="120" w:line="240" w:lineRule="auto"/>
                    <w:ind w:left="-34" w:right="-52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976" w:type="dxa"/>
                  <w:vAlign w:val="center"/>
                </w:tcPr>
                <w:p w:rsidR="00BB1556" w:rsidRPr="00BB1556" w:rsidRDefault="00BB1556" w:rsidP="00BB1556">
                  <w:pPr>
                    <w:spacing w:after="120" w:line="240" w:lineRule="auto"/>
                    <w:ind w:left="-48" w:right="-49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12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Вызвать пожарных по телефону 01,101, 112 или через Единую дежурно - диспетчерскую службу </w:t>
                  </w:r>
                  <w:r w:rsidR="001051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Слюдянского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района 8(</w:t>
                  </w:r>
                  <w:r w:rsidR="001051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39544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) </w:t>
                  </w:r>
                  <w:r w:rsidR="001051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5-30-74 </w:t>
                  </w:r>
                  <w:r w:rsidR="00105159"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(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далее -ЕДДС)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</w:t>
                  </w:r>
                </w:p>
                <w:p w:rsidR="00BB1556" w:rsidRPr="00BB1556" w:rsidRDefault="00BB1556" w:rsidP="00BB1556">
                  <w:pPr>
                    <w:spacing w:after="12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обнаружении пожара немедленно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10515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 xml:space="preserve">Обнаруживший пожар. Глава </w:t>
                  </w:r>
                  <w:r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 xml:space="preserve"> </w:t>
                  </w:r>
                  <w:r w:rsidR="00105159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 xml:space="preserve"> или лицо его замещающее – подтверждает вызов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12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Оповестить и привести в готовность добровольную пожарную дружину (далее - ДПД) объекта или населенного пункта, определить место сбора и способ доставки к месту пожара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</w:t>
                  </w:r>
                </w:p>
                <w:p w:rsidR="00BB1556" w:rsidRPr="00BB1556" w:rsidRDefault="00BB1556" w:rsidP="00BB1556">
                  <w:pPr>
                    <w:spacing w:after="12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обнаружении пожара немедленно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105159">
                  <w:pPr>
                    <w:shd w:val="clear" w:color="auto" w:fill="FFFFFF"/>
                    <w:spacing w:beforeAutospacing="1" w:after="0" w:afterAutospacing="1" w:line="240" w:lineRule="auto"/>
                    <w:ind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1051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или лицо его замещающее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12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Оповестить население и руководство </w:t>
                  </w:r>
                  <w:r w:rsidR="001051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Слюдянского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района (через диспетчера ЕДДС) о возникновении пожара на объекте или в границах населенного пункта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</w:t>
                  </w:r>
                </w:p>
                <w:p w:rsidR="00BB1556" w:rsidRPr="00BB1556" w:rsidRDefault="00BB1556" w:rsidP="00BB1556">
                  <w:pPr>
                    <w:spacing w:after="12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обнаружении пожара немедленно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105159">
                  <w:pPr>
                    <w:spacing w:after="120" w:line="240" w:lineRule="auto"/>
                    <w:ind w:left="-48" w:right="-49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ЕДДС, 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1051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или лицо его замещающее; ответственный за пожарную безопасность объекта, </w:t>
                  </w:r>
                  <w:r w:rsidR="0010515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староста 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населенного пункта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Прибыть на место возникновения пожара для руководства тушением до прибытия Государственной </w:t>
                  </w:r>
                  <w:r w:rsidRPr="00BB1556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</w:rPr>
                    <w:t xml:space="preserve">противопожарной 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службы</w:t>
                  </w:r>
                </w:p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</w:t>
                  </w:r>
                </w:p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обнаружении пожара немедленно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ind w:left="-48" w:right="-49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или лицо его замещающее; ДПД, ответственный за пожарную безопасность объекта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 xml:space="preserve">Уточнить обстановку и наличие людей на объекте возгорания, организовать эвакуацию людей и имущества из очага пожара в безопасное место с привлечением членов ДПД объекта или населенного пункта 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 прибытии к месту возникновения пожара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ind w:left="-48" w:right="-49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или лицо его замещающее; ответственный за пожарную безопасность объекта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4542" w:type="dxa"/>
                </w:tcPr>
                <w:p w:rsidR="00BB1556" w:rsidRDefault="00BB1556" w:rsidP="006F0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 xml:space="preserve">Принять меры к локализации очага возгорания силами ДПД и населения с соблюдением требований безопасности. </w:t>
                  </w:r>
                  <w:r w:rsidR="002B4319" w:rsidRPr="00BB1556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>Принять возможные</w:t>
                  </w:r>
                  <w:r w:rsidRPr="00BB1556"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  <w:t xml:space="preserve"> меры по недопущению возгорания жилых домов и других пожароопасных объектов.</w:t>
                  </w:r>
                </w:p>
                <w:p w:rsidR="006F01A5" w:rsidRPr="00BB1556" w:rsidRDefault="006F01A5" w:rsidP="006F0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332E2D"/>
                      <w:spacing w:val="2"/>
                      <w:sz w:val="24"/>
                      <w:szCs w:val="24"/>
                    </w:rPr>
                  </w:pP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 прибытии к месту возникновения пожара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ind w:left="-48" w:right="-49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или лицо его замещающее, член ДПД</w:t>
                  </w:r>
                </w:p>
              </w:tc>
            </w:tr>
            <w:tr w:rsidR="006F01A5" w:rsidRPr="00BB1556" w:rsidTr="006F01A5">
              <w:tc>
                <w:tcPr>
                  <w:tcW w:w="528" w:type="dxa"/>
                </w:tcPr>
                <w:p w:rsidR="006F01A5" w:rsidRPr="006F01A5" w:rsidRDefault="006F01A5" w:rsidP="006F01A5">
                  <w:pPr>
                    <w:spacing w:after="0" w:line="240" w:lineRule="auto"/>
                    <w:ind w:left="-56" w:right="-4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lastRenderedPageBreak/>
                    <w:t>1</w:t>
                  </w:r>
                </w:p>
              </w:tc>
              <w:tc>
                <w:tcPr>
                  <w:tcW w:w="4542" w:type="dxa"/>
                </w:tcPr>
                <w:p w:rsidR="006F01A5" w:rsidRPr="006F01A5" w:rsidRDefault="006F01A5" w:rsidP="006F01A5">
                  <w:pPr>
                    <w:spacing w:after="0" w:line="240" w:lineRule="auto"/>
                    <w:ind w:left="-52" w:right="-5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155" w:type="dxa"/>
                </w:tcPr>
                <w:p w:rsidR="006F01A5" w:rsidRPr="006F01A5" w:rsidRDefault="006F01A5" w:rsidP="006F01A5">
                  <w:pPr>
                    <w:spacing w:after="0" w:line="240" w:lineRule="auto"/>
                    <w:ind w:left="-34" w:right="-52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976" w:type="dxa"/>
                </w:tcPr>
                <w:p w:rsidR="006F01A5" w:rsidRPr="006F01A5" w:rsidRDefault="006F01A5" w:rsidP="006F01A5">
                  <w:pPr>
                    <w:spacing w:after="0" w:line="240" w:lineRule="auto"/>
                    <w:ind w:left="-48" w:right="-49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6F01A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4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По прибытии пожарных проинформировать старшее должностное лицо прибывшего первого пожарного подразделения (руководителя тушения пожара) о сложившейся обстановке и принятых мерах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По прибытии профессиональных пожарных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ind w:left="-48" w:right="-49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или лицо его замещающее; ответственный за пожарную безопасность объекта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При организации РТП оперативного Штаба тушения пожара принять участие в его работе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 момента организации оперативного Штаба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 или лицо его замещающее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Докладывать дежурному диспетчеру ЕДДС о ходе тушения пожара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По требованию диспетчера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сельского поселения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или лицо его замещающее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Доложить дежурному диспетчеру ЕДДС о локализации и ликвидации пожара по телефону 112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После объявления руководителем тушения пожара о стадии </w:t>
                  </w:r>
                  <w:proofErr w:type="spellStart"/>
                  <w:proofErr w:type="gramStart"/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локализа</w:t>
                  </w:r>
                  <w:r w:rsidR="006F01A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-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ции</w:t>
                  </w:r>
                  <w:proofErr w:type="spellEnd"/>
                  <w:proofErr w:type="gramEnd"/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и ликвидации пожара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сельского поселения 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или лицо его замещающее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Проанализировать обстановку и определить предварительный ущерб и количество пострадавших граждан (количество людей, из них детей)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После ликвидации пожара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сельского поселения </w:t>
                  </w:r>
                  <w:r w:rsidR="002B4319"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или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лицо его замещающее</w:t>
                  </w:r>
                </w:p>
              </w:tc>
            </w:tr>
            <w:tr w:rsidR="00BB1556" w:rsidRPr="00BB1556" w:rsidTr="006F01A5">
              <w:tc>
                <w:tcPr>
                  <w:tcW w:w="528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6" w:righ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4542" w:type="dxa"/>
                </w:tcPr>
                <w:p w:rsidR="00BB1556" w:rsidRPr="00BB1556" w:rsidRDefault="00BB1556" w:rsidP="006F01A5">
                  <w:pPr>
                    <w:spacing w:after="0" w:line="240" w:lineRule="auto"/>
                    <w:ind w:left="-52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Организовать первоочередное жизнеобеспечение пострадавших граждан в пределах компетенции</w:t>
                  </w:r>
                </w:p>
              </w:tc>
              <w:tc>
                <w:tcPr>
                  <w:tcW w:w="2155" w:type="dxa"/>
                </w:tcPr>
                <w:p w:rsidR="00BB1556" w:rsidRPr="00BB1556" w:rsidRDefault="00BB1556" w:rsidP="00BB1556">
                  <w:pPr>
                    <w:spacing w:after="0" w:line="240" w:lineRule="auto"/>
                    <w:ind w:left="-34" w:right="-52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После ликвидации пожара</w:t>
                  </w:r>
                </w:p>
              </w:tc>
              <w:tc>
                <w:tcPr>
                  <w:tcW w:w="2976" w:type="dxa"/>
                </w:tcPr>
                <w:p w:rsidR="00BB1556" w:rsidRPr="00BB1556" w:rsidRDefault="00BB1556" w:rsidP="002B43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Глава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Маритуйского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2B431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сельского поселения </w:t>
                  </w:r>
                  <w:r w:rsidR="002B4319"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или</w:t>
                  </w:r>
                  <w:r w:rsidRPr="00BB155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лицо его замещающее</w:t>
                  </w:r>
                </w:p>
              </w:tc>
            </w:tr>
          </w:tbl>
          <w:p w:rsidR="00BB1556" w:rsidRPr="00BB1556" w:rsidRDefault="00BB1556" w:rsidP="00BB1556">
            <w:pPr>
              <w:shd w:val="clear" w:color="auto" w:fill="FFFFFF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B1556" w:rsidRPr="00BB1556" w:rsidRDefault="00BB1556" w:rsidP="00BB1556">
            <w:pPr>
              <w:shd w:val="clear" w:color="auto" w:fill="FFFFFF"/>
              <w:spacing w:after="0" w:line="240" w:lineRule="auto"/>
              <w:ind w:firstLine="70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B1556" w:rsidRPr="00BB1556" w:rsidRDefault="00BB1556" w:rsidP="00B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C407B" w:rsidRPr="00BB1556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C407B" w:rsidRP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5732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P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5732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P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</w:rPr>
      </w:pPr>
    </w:p>
    <w:sectPr w:rsidR="00CC407B" w:rsidSect="006F01A5">
      <w:headerReference w:type="default" r:id="rId9"/>
      <w:pgSz w:w="11906" w:h="16838"/>
      <w:pgMar w:top="1134" w:right="567" w:bottom="1134" w:left="1134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80E" w:rsidRDefault="000B180E" w:rsidP="004734F5">
      <w:pPr>
        <w:spacing w:after="0" w:line="240" w:lineRule="auto"/>
      </w:pPr>
      <w:r>
        <w:separator/>
      </w:r>
    </w:p>
  </w:endnote>
  <w:endnote w:type="continuationSeparator" w:id="0">
    <w:p w:rsidR="000B180E" w:rsidRDefault="000B180E" w:rsidP="00473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80E" w:rsidRDefault="000B180E" w:rsidP="004734F5">
      <w:pPr>
        <w:spacing w:after="0" w:line="240" w:lineRule="auto"/>
      </w:pPr>
      <w:r>
        <w:separator/>
      </w:r>
    </w:p>
  </w:footnote>
  <w:footnote w:type="continuationSeparator" w:id="0">
    <w:p w:rsidR="000B180E" w:rsidRDefault="000B180E" w:rsidP="004734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7078228"/>
      <w:docPartObj>
        <w:docPartGallery w:val="Page Numbers (Top of Page)"/>
        <w:docPartUnique/>
      </w:docPartObj>
    </w:sdtPr>
    <w:sdtEndPr/>
    <w:sdtContent>
      <w:p w:rsidR="000F4322" w:rsidRDefault="00296246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E51F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0F4322" w:rsidRDefault="000F4322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514539"/>
    <w:multiLevelType w:val="hybridMultilevel"/>
    <w:tmpl w:val="1A78B798"/>
    <w:lvl w:ilvl="0" w:tplc="F46A2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D673588"/>
    <w:multiLevelType w:val="multilevel"/>
    <w:tmpl w:val="5EA8C1C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D703EDD"/>
    <w:multiLevelType w:val="multilevel"/>
    <w:tmpl w:val="B996635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6C2332E"/>
    <w:multiLevelType w:val="multilevel"/>
    <w:tmpl w:val="55CCDB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48B"/>
    <w:rsid w:val="00005410"/>
    <w:rsid w:val="0004598C"/>
    <w:rsid w:val="0007130C"/>
    <w:rsid w:val="000757D8"/>
    <w:rsid w:val="000820C9"/>
    <w:rsid w:val="000A34B5"/>
    <w:rsid w:val="000B180E"/>
    <w:rsid w:val="000F4322"/>
    <w:rsid w:val="00105159"/>
    <w:rsid w:val="00111E7C"/>
    <w:rsid w:val="00152509"/>
    <w:rsid w:val="00166FE4"/>
    <w:rsid w:val="001A5D90"/>
    <w:rsid w:val="00296246"/>
    <w:rsid w:val="002B4319"/>
    <w:rsid w:val="002D0ED2"/>
    <w:rsid w:val="002D465C"/>
    <w:rsid w:val="002E51FE"/>
    <w:rsid w:val="00364584"/>
    <w:rsid w:val="004734F5"/>
    <w:rsid w:val="005046CE"/>
    <w:rsid w:val="0051648B"/>
    <w:rsid w:val="00554AD8"/>
    <w:rsid w:val="00580E76"/>
    <w:rsid w:val="00650569"/>
    <w:rsid w:val="0067484A"/>
    <w:rsid w:val="0068600A"/>
    <w:rsid w:val="006F01A5"/>
    <w:rsid w:val="007D0B1A"/>
    <w:rsid w:val="007F0604"/>
    <w:rsid w:val="0087520D"/>
    <w:rsid w:val="008D5DDC"/>
    <w:rsid w:val="009345CB"/>
    <w:rsid w:val="00987D83"/>
    <w:rsid w:val="009953B9"/>
    <w:rsid w:val="009B3ADB"/>
    <w:rsid w:val="00A24946"/>
    <w:rsid w:val="00AF7420"/>
    <w:rsid w:val="00B63E95"/>
    <w:rsid w:val="00BA06A3"/>
    <w:rsid w:val="00BB1556"/>
    <w:rsid w:val="00BC4433"/>
    <w:rsid w:val="00C811F8"/>
    <w:rsid w:val="00CC407B"/>
    <w:rsid w:val="00CE0517"/>
    <w:rsid w:val="00D03F54"/>
    <w:rsid w:val="00D83858"/>
    <w:rsid w:val="00DE08B1"/>
    <w:rsid w:val="00E74C9A"/>
    <w:rsid w:val="00F14D6C"/>
    <w:rsid w:val="00F85B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152509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250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15pt">
    <w:name w:val="Основной текст (2) + 11;5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52509"/>
    <w:pPr>
      <w:widowControl w:val="0"/>
      <w:shd w:val="clear" w:color="auto" w:fill="FFFFFF"/>
      <w:spacing w:after="480" w:line="278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52509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364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4584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734F5"/>
  </w:style>
  <w:style w:type="paragraph" w:styleId="ab">
    <w:name w:val="footer"/>
    <w:basedOn w:val="a"/>
    <w:link w:val="ac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734F5"/>
  </w:style>
  <w:style w:type="paragraph" w:styleId="ad">
    <w:name w:val="List Paragraph"/>
    <w:basedOn w:val="a"/>
    <w:uiPriority w:val="34"/>
    <w:qFormat/>
    <w:rsid w:val="00111E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152509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250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15pt">
    <w:name w:val="Основной текст (2) + 11;5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52509"/>
    <w:pPr>
      <w:widowControl w:val="0"/>
      <w:shd w:val="clear" w:color="auto" w:fill="FFFFFF"/>
      <w:spacing w:after="480" w:line="278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52509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364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4584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734F5"/>
  </w:style>
  <w:style w:type="paragraph" w:styleId="ab">
    <w:name w:val="footer"/>
    <w:basedOn w:val="a"/>
    <w:link w:val="ac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734F5"/>
  </w:style>
  <w:style w:type="paragraph" w:styleId="ad">
    <w:name w:val="List Paragraph"/>
    <w:basedOn w:val="a"/>
    <w:uiPriority w:val="34"/>
    <w:qFormat/>
    <w:rsid w:val="00111E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850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5686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6</cp:revision>
  <cp:lastPrinted>2024-04-27T03:20:00Z</cp:lastPrinted>
  <dcterms:created xsi:type="dcterms:W3CDTF">2024-04-19T01:00:00Z</dcterms:created>
  <dcterms:modified xsi:type="dcterms:W3CDTF">2024-04-27T03:21:00Z</dcterms:modified>
</cp:coreProperties>
</file>