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175260</wp:posOffset>
            </wp:positionV>
            <wp:extent cx="590550" cy="6858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Pr="00361E78" w:rsidRDefault="00361E78" w:rsidP="0036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 СЛЮДЯНСКОГО</w:t>
      </w:r>
      <w:proofErr w:type="gramEnd"/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</w:t>
      </w:r>
    </w:p>
    <w:p w:rsidR="00361E78" w:rsidRPr="00361E78" w:rsidRDefault="00361E78" w:rsidP="00361E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 О С Т А Н О В Л Е Н И Е</w:t>
      </w:r>
    </w:p>
    <w:p w:rsidR="00361E78" w:rsidRPr="00361E78" w:rsidRDefault="00361E78" w:rsidP="00361E78">
      <w:pPr>
        <w:tabs>
          <w:tab w:val="left" w:pos="3686"/>
        </w:tabs>
        <w:spacing w:after="12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Слюдянка</w:t>
      </w:r>
    </w:p>
    <w:p w:rsidR="00361E78" w:rsidRPr="00361E78" w:rsidRDefault="00361E78" w:rsidP="0036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361E78" w:rsidRPr="00361E78" w:rsidRDefault="00361E78" w:rsidP="003413E4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F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9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61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г. №    </w:t>
      </w:r>
    </w:p>
    <w:p w:rsidR="00361E78" w:rsidRPr="00361E78" w:rsidRDefault="00361E78" w:rsidP="00361E78">
      <w:pPr>
        <w:tabs>
          <w:tab w:val="left" w:pos="7797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1E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1"/>
      </w:tblGrid>
      <w:tr w:rsidR="00361E78" w:rsidRPr="00361E78" w:rsidTr="003413E4"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</w:tcPr>
          <w:p w:rsidR="00361E78" w:rsidRPr="00361E78" w:rsidRDefault="00361E78" w:rsidP="003413E4">
            <w:pPr>
              <w:spacing w:after="0" w:line="240" w:lineRule="auto"/>
              <w:ind w:left="-10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E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программы «Управление муниципальными финансам</w:t>
            </w:r>
            <w:r w:rsidR="00085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Слюдянск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ого 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ого</w:t>
            </w:r>
            <w:r w:rsidR="00207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</w:t>
            </w:r>
            <w:r w:rsidR="004C6C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361E78" w:rsidRPr="00361E78" w:rsidRDefault="00361E78" w:rsidP="00361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В целях обеспечения эффективного использования бюджетных средств,</w:t>
      </w:r>
      <w:r w:rsidR="00A60229">
        <w:rPr>
          <w:rFonts w:ascii="Times New Roman" w:hAnsi="Times New Roman" w:cs="Times New Roman"/>
          <w:sz w:val="24"/>
          <w:szCs w:val="24"/>
          <w:lang w:eastAsia="ru-RU"/>
        </w:rPr>
        <w:t xml:space="preserve"> реализации Стратегии социально – экономического развития Слюдянского муниципального района,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в соответствии со статьей 179 Бюджетного кодекса Российской Федерации, </w:t>
      </w:r>
      <w:r w:rsidR="00112BB1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 Слюдянского муниципального района от </w:t>
      </w:r>
      <w:r w:rsidR="00167664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24.09.2024 года № 597</w:t>
      </w:r>
      <w:r w:rsidR="00112BB1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руководствуясь статьями 24, 38, 47 Устава Слюдянского муниципального района,</w:t>
      </w:r>
      <w:r w:rsidRPr="003413E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зарегистрированного постановлением Губернатора Иркутской области от 30.06.2005 г. №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303-п, регистрационный № 14-3, администрация Слюдянского муниципального района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Утвердить муниципальную программу «Управление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207543">
        <w:rPr>
          <w:rFonts w:ascii="Times New Roman" w:hAnsi="Times New Roman" w:cs="Times New Roman"/>
          <w:sz w:val="24"/>
          <w:szCs w:val="24"/>
          <w:lang w:eastAsia="ru-RU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3413E4">
        <w:rPr>
          <w:rFonts w:ascii="Times New Roman" w:hAnsi="Times New Roman" w:cs="Times New Roman"/>
          <w:sz w:val="24"/>
          <w:szCs w:val="24"/>
          <w:lang w:eastAsia="ru-RU"/>
        </w:rPr>
        <w:t xml:space="preserve"> (прилагается)</w:t>
      </w: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.     </w:t>
      </w:r>
    </w:p>
    <w:p w:rsid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Опубликовать настоящее постановление в приложении к газете «Славное море» и разместить на официальном сайте администрации Слюдянского муниципального района в разделе «Муниципальные программы».    </w:t>
      </w:r>
    </w:p>
    <w:p w:rsidR="003413E4" w:rsidRDefault="00E003C1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>Настоящее постановление вступает в силу с 1 января 2025 года</w:t>
      </w:r>
      <w:r w:rsidR="003413E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1E78" w:rsidRPr="003413E4" w:rsidRDefault="00361E78" w:rsidP="003413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возложить на </w:t>
      </w:r>
      <w:r w:rsidR="002318B3" w:rsidRPr="003413E4">
        <w:rPr>
          <w:rFonts w:ascii="Times New Roman" w:hAnsi="Times New Roman" w:cs="Times New Roman"/>
          <w:sz w:val="24"/>
          <w:szCs w:val="24"/>
          <w:lang w:eastAsia="ru-RU"/>
        </w:rPr>
        <w:t>председ</w:t>
      </w:r>
      <w:r w:rsidR="0042346E" w:rsidRPr="003413E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2318B3" w:rsidRPr="003413E4">
        <w:rPr>
          <w:rFonts w:ascii="Times New Roman" w:hAnsi="Times New Roman" w:cs="Times New Roman"/>
          <w:sz w:val="24"/>
          <w:szCs w:val="24"/>
          <w:lang w:eastAsia="ru-RU"/>
        </w:rPr>
        <w:t>теля</w:t>
      </w:r>
      <w:r w:rsidR="0042346E" w:rsidRPr="003413E4">
        <w:rPr>
          <w:rFonts w:ascii="Times New Roman" w:hAnsi="Times New Roman" w:cs="Times New Roman"/>
          <w:sz w:val="24"/>
          <w:szCs w:val="24"/>
          <w:lang w:eastAsia="ru-RU"/>
        </w:rPr>
        <w:t xml:space="preserve"> МКУ «Комитет финансов Слюдянского муниципального района», заместителя мэра Адамову С.Б.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Мэр Слюдянского</w:t>
      </w:r>
    </w:p>
    <w:p w:rsidR="00361E78" w:rsidRPr="003413E4" w:rsidRDefault="00361E78" w:rsidP="003413E4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муниципального района                                                                                     </w:t>
      </w:r>
      <w:r w:rsidR="003413E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413E4">
        <w:rPr>
          <w:rFonts w:ascii="Times New Roman" w:hAnsi="Times New Roman" w:cs="Times New Roman"/>
          <w:b/>
          <w:sz w:val="24"/>
          <w:szCs w:val="24"/>
          <w:lang w:eastAsia="ru-RU"/>
        </w:rPr>
        <w:t>А.Г. Шульц</w:t>
      </w: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,</w:t>
      </w:r>
    </w:p>
    <w:p w:rsidR="00085272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,</w:t>
      </w:r>
    </w:p>
    <w:p w:rsidR="00085272" w:rsidRDefault="0008527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1E78" w:rsidRDefault="00361E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53491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 </w:t>
      </w:r>
      <w:r w:rsidR="00700867" w:rsidRPr="00024F8A">
        <w:rPr>
          <w:rFonts w:ascii="Times New Roman" w:hAnsi="Times New Roman" w:cs="Times New Roman"/>
          <w:sz w:val="24"/>
          <w:szCs w:val="24"/>
        </w:rPr>
        <w:t>Утверждена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</w:p>
    <w:p w:rsidR="00700867" w:rsidRPr="00024F8A" w:rsidRDefault="0070086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24F8A">
        <w:rPr>
          <w:rFonts w:ascii="Times New Roman" w:hAnsi="Times New Roman" w:cs="Times New Roman"/>
          <w:sz w:val="24"/>
          <w:szCs w:val="24"/>
        </w:rPr>
        <w:t>от</w:t>
      </w:r>
      <w:r w:rsidR="00220958">
        <w:rPr>
          <w:rFonts w:ascii="Times New Roman" w:hAnsi="Times New Roman" w:cs="Times New Roman"/>
          <w:sz w:val="24"/>
          <w:szCs w:val="24"/>
        </w:rPr>
        <w:t xml:space="preserve"> </w:t>
      </w:r>
      <w:r w:rsidR="00065E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20958">
        <w:rPr>
          <w:rFonts w:ascii="Times New Roman" w:hAnsi="Times New Roman" w:cs="Times New Roman"/>
          <w:sz w:val="24"/>
          <w:szCs w:val="24"/>
        </w:rPr>
        <w:t xml:space="preserve">   </w:t>
      </w:r>
      <w:r w:rsidR="00065E49">
        <w:rPr>
          <w:rFonts w:ascii="Times New Roman" w:hAnsi="Times New Roman" w:cs="Times New Roman"/>
          <w:sz w:val="24"/>
          <w:szCs w:val="24"/>
        </w:rPr>
        <w:t>.</w:t>
      </w:r>
      <w:r w:rsidR="00220958">
        <w:rPr>
          <w:rFonts w:ascii="Times New Roman" w:hAnsi="Times New Roman" w:cs="Times New Roman"/>
          <w:sz w:val="24"/>
          <w:szCs w:val="24"/>
        </w:rPr>
        <w:t xml:space="preserve">     </w:t>
      </w:r>
      <w:r w:rsidRPr="00024F8A">
        <w:rPr>
          <w:rFonts w:ascii="Times New Roman" w:hAnsi="Times New Roman" w:cs="Times New Roman"/>
          <w:sz w:val="24"/>
          <w:szCs w:val="24"/>
        </w:rPr>
        <w:t xml:space="preserve"> г. </w:t>
      </w:r>
      <w:r w:rsidR="0031241A">
        <w:rPr>
          <w:rFonts w:ascii="Times New Roman" w:hAnsi="Times New Roman" w:cs="Times New Roman"/>
          <w:sz w:val="24"/>
          <w:szCs w:val="24"/>
        </w:rPr>
        <w:t>№</w:t>
      </w:r>
      <w:r w:rsidR="00220958">
        <w:rPr>
          <w:rFonts w:ascii="Times New Roman" w:hAnsi="Times New Roman" w:cs="Times New Roman"/>
          <w:sz w:val="24"/>
          <w:szCs w:val="24"/>
        </w:rPr>
        <w:t>___</w:t>
      </w:r>
      <w:r w:rsidRPr="00024F8A">
        <w:rPr>
          <w:rFonts w:ascii="Times New Roman" w:hAnsi="Times New Roman" w:cs="Times New Roman"/>
          <w:sz w:val="24"/>
          <w:szCs w:val="24"/>
        </w:rPr>
        <w:t xml:space="preserve"> </w:t>
      </w:r>
      <w:r w:rsidR="0022095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3"/>
      <w:bookmarkEnd w:id="0"/>
      <w:r w:rsidRPr="00024F8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</w:p>
    <w:p w:rsidR="00700867" w:rsidRPr="00024F8A" w:rsidRDefault="00706F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0867" w:rsidRPr="00024F8A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="00322ADF">
        <w:rPr>
          <w:rFonts w:ascii="Times New Roman" w:hAnsi="Times New Roman" w:cs="Times New Roman"/>
          <w:sz w:val="24"/>
          <w:szCs w:val="24"/>
        </w:rPr>
        <w:t>»</w:t>
      </w:r>
      <w:r w:rsidR="00716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867" w:rsidRPr="00024F8A" w:rsidRDefault="00700867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Раздел I. СТРАТЕГИЧЕСКИЕ ПРИОРИТЕТЫ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Глава 1. ПРИОРИТЕТЫ И ЦЕЛИ МУНИЦИПАЛЬНОЙ ПРОГРАММЫ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Экономический рост и эффективное управление муниципальными финансами являются стратегическим приоритетом и важнейшим условием социально-экономического развития в Слюдянском районе.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Приоритеты муниципальной политики в сфере реализации муниципальной программы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(далее - муниципальная программа) определены: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9">
        <w:r w:rsidR="00700867" w:rsidRPr="0031241A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Думы Слюдянского муниципального района от 31 января 2019 года </w:t>
      </w:r>
      <w:r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>2-</w:t>
      </w:r>
      <w:r w:rsidR="00700867" w:rsidRPr="0031241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867" w:rsidRPr="0031241A">
        <w:rPr>
          <w:rFonts w:ascii="Times New Roman" w:hAnsi="Times New Roman" w:cs="Times New Roman"/>
          <w:sz w:val="24"/>
          <w:szCs w:val="24"/>
        </w:rPr>
        <w:t>рд</w:t>
      </w:r>
      <w:proofErr w:type="spellEnd"/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A60229">
        <w:rPr>
          <w:rFonts w:ascii="Times New Roman" w:hAnsi="Times New Roman" w:cs="Times New Roman"/>
          <w:sz w:val="24"/>
          <w:szCs w:val="24"/>
        </w:rPr>
        <w:t>С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тратегии социально-экономического развития Слюдянского </w:t>
      </w:r>
      <w:r w:rsidR="00392DD9" w:rsidRPr="003124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района на период до 2030 года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основными направлениями бюджетной и налоговой политики Слюдянского </w:t>
      </w:r>
      <w:r w:rsidR="00392DD9" w:rsidRPr="0031241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района на очередной финансовый год и плановый период</w:t>
      </w:r>
      <w:r w:rsidR="0031241A" w:rsidRPr="0031241A">
        <w:rPr>
          <w:rFonts w:ascii="Times New Roman" w:hAnsi="Times New Roman" w:cs="Times New Roman"/>
          <w:sz w:val="24"/>
          <w:szCs w:val="24"/>
        </w:rPr>
        <w:t>.</w:t>
      </w:r>
    </w:p>
    <w:p w:rsidR="00700867" w:rsidRPr="0031241A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>Стратегическими документами в сфере реализации муниципальной программы также являются: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>
        <w:r w:rsidR="00700867" w:rsidRPr="0031241A">
          <w:rPr>
            <w:rFonts w:ascii="Times New Roman" w:hAnsi="Times New Roman" w:cs="Times New Roman"/>
            <w:sz w:val="24"/>
            <w:szCs w:val="24"/>
          </w:rPr>
          <w:t>Указ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</w:t>
      </w:r>
      <w:r w:rsidR="001D2CAA">
        <w:rPr>
          <w:rFonts w:ascii="Times New Roman" w:hAnsi="Times New Roman" w:cs="Times New Roman"/>
          <w:sz w:val="24"/>
          <w:szCs w:val="24"/>
        </w:rPr>
        <w:t>07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1D2CAA">
        <w:rPr>
          <w:rFonts w:ascii="Times New Roman" w:hAnsi="Times New Roman" w:cs="Times New Roman"/>
          <w:sz w:val="24"/>
          <w:szCs w:val="24"/>
        </w:rPr>
        <w:t>мая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202</w:t>
      </w:r>
      <w:r w:rsidR="001D2CAA">
        <w:rPr>
          <w:rFonts w:ascii="Times New Roman" w:hAnsi="Times New Roman" w:cs="Times New Roman"/>
          <w:sz w:val="24"/>
          <w:szCs w:val="24"/>
        </w:rPr>
        <w:t>4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1D2CAA">
        <w:rPr>
          <w:rFonts w:ascii="Times New Roman" w:hAnsi="Times New Roman" w:cs="Times New Roman"/>
          <w:sz w:val="24"/>
          <w:szCs w:val="24"/>
        </w:rPr>
        <w:t>309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О национальных целях развития Российской Федерации на период до 2030 года</w:t>
      </w:r>
      <w:r w:rsidR="001D2CAA">
        <w:rPr>
          <w:rFonts w:ascii="Times New Roman" w:hAnsi="Times New Roman" w:cs="Times New Roman"/>
          <w:sz w:val="24"/>
          <w:szCs w:val="24"/>
        </w:rPr>
        <w:t xml:space="preserve"> и на перспективу до 2036 года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>послания Президента Российской Федерации Федеральному Собранию Российской Федерации;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>
        <w:r w:rsidR="00700867" w:rsidRPr="0031241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15 апреля 2014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320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31241A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>
        <w:r w:rsidR="00700867" w:rsidRPr="0031241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700867" w:rsidRPr="0031241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18 мая 2016 года </w:t>
      </w:r>
      <w:r w:rsidR="0031241A" w:rsidRPr="0031241A">
        <w:rPr>
          <w:rFonts w:ascii="Times New Roman" w:hAnsi="Times New Roman" w:cs="Times New Roman"/>
          <w:sz w:val="24"/>
          <w:szCs w:val="24"/>
        </w:rPr>
        <w:t>№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445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31241A">
        <w:rPr>
          <w:rFonts w:ascii="Times New Roman" w:hAnsi="Times New Roman" w:cs="Times New Roman"/>
          <w:sz w:val="24"/>
          <w:szCs w:val="24"/>
        </w:rPr>
        <w:t>Развитие федеративных отношений и создание условий для эффективного и ответственного управления региональными и муниципальными финансами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31241A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241A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31241A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Иркутской области от 13 ноября 2023 года №1016-пп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 утверждении государственной программы Иркутской области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00867" w:rsidRPr="007911BB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и признании утратившими силу отдельных постановлений Правительства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A95">
        <w:rPr>
          <w:rFonts w:ascii="Times New Roman" w:hAnsi="Times New Roman" w:cs="Times New Roman"/>
          <w:sz w:val="24"/>
          <w:szCs w:val="24"/>
        </w:rPr>
        <w:t xml:space="preserve">В состав показателей муниципальной программы включен декомпозированный до регионов показатель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F95A95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бюджетов субъектов Российской Федерации и местных бюджетов в расходах консолидированных бюджетов субъектов Российской Федерации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F95A95">
        <w:rPr>
          <w:rFonts w:ascii="Times New Roman" w:hAnsi="Times New Roman" w:cs="Times New Roman"/>
          <w:sz w:val="24"/>
          <w:szCs w:val="24"/>
        </w:rPr>
        <w:t xml:space="preserve"> </w:t>
      </w:r>
      <w:r w:rsidRPr="007911BB">
        <w:rPr>
          <w:rFonts w:ascii="Times New Roman" w:hAnsi="Times New Roman" w:cs="Times New Roman"/>
          <w:sz w:val="24"/>
          <w:szCs w:val="24"/>
        </w:rPr>
        <w:t xml:space="preserve">комплекса процессных мероприятий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Поддержка и организация направления субъектам Российской Федерации межбюджетных трансфертов с целью выравнивания их бюджетной обеспеченности, обеспечения сбалансированности бюджетов субъектов Российской Федерации и муниципальных образований, социально-экономического развития и исполнения делегированных полномочий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 w:rsidRPr="007911BB">
        <w:rPr>
          <w:rFonts w:ascii="Times New Roman" w:hAnsi="Times New Roman" w:cs="Times New Roman"/>
          <w:sz w:val="24"/>
          <w:szCs w:val="24"/>
        </w:rPr>
        <w:lastRenderedPageBreak/>
        <w:t>программы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финансами".</w:t>
      </w:r>
    </w:p>
    <w:p w:rsidR="007501BF" w:rsidRDefault="007501BF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муниципальными финансами Слюдянского муниципального района» направлена на достижение национальной цели</w:t>
      </w:r>
      <w:r w:rsidR="000D23B6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Устойчивая и динамичная экономика</w:t>
      </w:r>
      <w:r w:rsidR="000D23B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843983">
        <w:rPr>
          <w:rFonts w:ascii="Times New Roman" w:hAnsi="Times New Roman" w:cs="Times New Roman"/>
          <w:sz w:val="24"/>
          <w:szCs w:val="24"/>
        </w:rPr>
        <w:t xml:space="preserve"> Указ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7501B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 мая 2024 года №309 «О национальных целях развития Российской Федерации на период до 2030 года и на перспективу до 2036 года»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Также реализация мероприятий муниципальной программы влияет на достижение цели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 xml:space="preserve">Обеспечение стабильных экономических условий за счет соблюдения долгосрочных принципов устойчивости и сбалансированности бюджетной системы" государственной программы Российской Федерации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Pr="007911BB">
        <w:rPr>
          <w:rFonts w:ascii="Times New Roman" w:hAnsi="Times New Roman" w:cs="Times New Roman"/>
          <w:sz w:val="24"/>
          <w:szCs w:val="24"/>
        </w:rPr>
        <w:t>Управление государственными финансами и регулирование финансовых рынков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Муниципальная программа является инструментом достижения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стратегической задачи «Поддержание высокого уровня управления» </w:t>
      </w:r>
      <w:r w:rsidR="00D46BEE" w:rsidRPr="007911BB">
        <w:rPr>
          <w:rFonts w:ascii="Times New Roman" w:hAnsi="Times New Roman" w:cs="Times New Roman"/>
          <w:sz w:val="24"/>
          <w:szCs w:val="24"/>
        </w:rPr>
        <w:t>стратегической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цели </w:t>
      </w:r>
      <w:r w:rsidR="00706FBE">
        <w:rPr>
          <w:rFonts w:ascii="Times New Roman" w:hAnsi="Times New Roman" w:cs="Times New Roman"/>
          <w:sz w:val="24"/>
          <w:szCs w:val="24"/>
        </w:rPr>
        <w:t>«</w:t>
      </w:r>
      <w:r w:rsidR="007B3676" w:rsidRPr="007911BB">
        <w:rPr>
          <w:rFonts w:ascii="Times New Roman" w:hAnsi="Times New Roman" w:cs="Times New Roman"/>
          <w:sz w:val="24"/>
          <w:szCs w:val="24"/>
        </w:rPr>
        <w:t>Повышение качества человеческого капитала на основе социально-ориентированного типа экономического развития</w:t>
      </w:r>
      <w:r w:rsidR="00706FBE">
        <w:rPr>
          <w:rFonts w:ascii="Times New Roman" w:hAnsi="Times New Roman" w:cs="Times New Roman"/>
          <w:sz w:val="24"/>
          <w:szCs w:val="24"/>
        </w:rPr>
        <w:t>»</w:t>
      </w:r>
      <w:r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4F5BD9">
        <w:rPr>
          <w:rFonts w:ascii="Times New Roman" w:hAnsi="Times New Roman" w:cs="Times New Roman"/>
          <w:sz w:val="24"/>
          <w:szCs w:val="24"/>
        </w:rPr>
        <w:t>С</w:t>
      </w:r>
      <w:r w:rsidRPr="007911BB">
        <w:rPr>
          <w:rFonts w:ascii="Times New Roman" w:hAnsi="Times New Roman" w:cs="Times New Roman"/>
          <w:sz w:val="24"/>
          <w:szCs w:val="24"/>
        </w:rPr>
        <w:t xml:space="preserve">тратегии социально-экономического развития </w:t>
      </w:r>
      <w:r w:rsidR="007B3676" w:rsidRPr="007911BB">
        <w:rPr>
          <w:rFonts w:ascii="Times New Roman" w:hAnsi="Times New Roman" w:cs="Times New Roman"/>
          <w:sz w:val="24"/>
          <w:szCs w:val="24"/>
        </w:rPr>
        <w:t>Слюдянского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на период до 203</w:t>
      </w:r>
      <w:r w:rsidR="007B3676" w:rsidRPr="007911BB">
        <w:rPr>
          <w:rFonts w:ascii="Times New Roman" w:hAnsi="Times New Roman" w:cs="Times New Roman"/>
          <w:sz w:val="24"/>
          <w:szCs w:val="24"/>
        </w:rPr>
        <w:t>0</w:t>
      </w:r>
      <w:r w:rsidRPr="007911B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60229">
        <w:rPr>
          <w:rFonts w:ascii="Times New Roman" w:hAnsi="Times New Roman" w:cs="Times New Roman"/>
          <w:sz w:val="24"/>
          <w:szCs w:val="24"/>
        </w:rPr>
        <w:t xml:space="preserve">, в рамках 131-ФЗ «Об общих принципах организации местного самоуправления в Российской Федерации» пункта 1 статьи 15 </w:t>
      </w:r>
      <w:r w:rsidR="00A60229" w:rsidRPr="00A60229">
        <w:rPr>
          <w:rFonts w:ascii="Times New Roman" w:hAnsi="Times New Roman" w:cs="Times New Roman"/>
          <w:sz w:val="24"/>
          <w:szCs w:val="24"/>
        </w:rPr>
        <w:t>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муниципального района</w:t>
      </w:r>
      <w:r w:rsidR="00A60229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В соответствии с указанн</w:t>
      </w:r>
      <w:r w:rsidR="00E003C1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стратегическ</w:t>
      </w:r>
      <w:r w:rsidR="00823258" w:rsidRPr="007911BB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823258" w:rsidRPr="007911BB">
        <w:rPr>
          <w:rFonts w:ascii="Times New Roman" w:hAnsi="Times New Roman" w:cs="Times New Roman"/>
          <w:sz w:val="24"/>
          <w:szCs w:val="24"/>
        </w:rPr>
        <w:t>задачей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определены следующие </w:t>
      </w:r>
      <w:r w:rsidRPr="00F95A95">
        <w:rPr>
          <w:rFonts w:ascii="Times New Roman" w:hAnsi="Times New Roman" w:cs="Times New Roman"/>
          <w:sz w:val="24"/>
          <w:szCs w:val="24"/>
        </w:rPr>
        <w:t xml:space="preserve">цели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и долгосрочной устойчивости бюджетов бюджетной системы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,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 эффективное управ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ление </w:t>
      </w:r>
      <w:r w:rsidR="00823258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финансами;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обеспечение ежегодного темпа роста поступлений налоговых и неналоговых доходов консолидированного бюджета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(в сопоставимых условиях) до 2030 года не ниже 104%;</w:t>
      </w:r>
    </w:p>
    <w:p w:rsidR="00700867" w:rsidRPr="007911BB" w:rsidRDefault="007911BB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сохранение соотношения объема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муниципального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(без учета безвозмездных поступлений) до 2030 года на уровне, не превышающем 20%.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Глава 2. ХАРАКТЕРИСТИКА ТЕКУЩЕГО СОСТОЯНИЯ СФЕРЫ РЕАЛИЗАЦИИ</w:t>
      </w:r>
    </w:p>
    <w:p w:rsidR="00700867" w:rsidRPr="00024F8A" w:rsidRDefault="007B367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024F8A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7911BB" w:rsidRDefault="00700867" w:rsidP="007911B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Современное состояние системы управления </w:t>
      </w:r>
      <w:r w:rsidR="007B3676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финансами в </w:t>
      </w:r>
      <w:r w:rsidR="007B3676" w:rsidRPr="007911BB">
        <w:rPr>
          <w:rFonts w:ascii="Times New Roman" w:hAnsi="Times New Roman" w:cs="Times New Roman"/>
          <w:sz w:val="24"/>
          <w:szCs w:val="24"/>
        </w:rPr>
        <w:t>Слюдянском районе</w:t>
      </w:r>
      <w:r w:rsidRPr="007911BB">
        <w:rPr>
          <w:rFonts w:ascii="Times New Roman" w:hAnsi="Times New Roman" w:cs="Times New Roman"/>
          <w:sz w:val="24"/>
          <w:szCs w:val="24"/>
        </w:rPr>
        <w:t xml:space="preserve"> характеризуется проведением ответственной и прозрачной бюджетной политики в полном соответствии с требованиями бюджетного законодательства, направленной на эффективное использование бюджетных средств.</w:t>
      </w:r>
    </w:p>
    <w:p w:rsidR="00700867" w:rsidRPr="007911BB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Несмотря на сложную экономическую ситуацию, связанную с введением масштабных внешних торговых и финансовых ограничений со стороны ряда стран в отношении Российской Федерации, финансовая система 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остается стабильной и надежной.</w:t>
      </w:r>
    </w:p>
    <w:p w:rsidR="00700867" w:rsidRPr="00F95A95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Исполнение как </w:t>
      </w:r>
      <w:r w:rsidR="007B3676" w:rsidRPr="007911BB">
        <w:rPr>
          <w:rFonts w:ascii="Times New Roman" w:hAnsi="Times New Roman" w:cs="Times New Roman"/>
          <w:sz w:val="24"/>
          <w:szCs w:val="24"/>
        </w:rPr>
        <w:t>районного</w:t>
      </w:r>
      <w:r w:rsidR="00823258" w:rsidRPr="007911BB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7911BB">
        <w:rPr>
          <w:rFonts w:ascii="Times New Roman" w:hAnsi="Times New Roman" w:cs="Times New Roman"/>
          <w:sz w:val="24"/>
          <w:szCs w:val="24"/>
        </w:rPr>
        <w:t xml:space="preserve">, так </w:t>
      </w:r>
      <w:r w:rsidR="00823258" w:rsidRPr="007911BB">
        <w:rPr>
          <w:rFonts w:ascii="Times New Roman" w:hAnsi="Times New Roman" w:cs="Times New Roman"/>
          <w:sz w:val="24"/>
          <w:szCs w:val="24"/>
        </w:rPr>
        <w:t xml:space="preserve">и </w:t>
      </w:r>
      <w:r w:rsidRPr="007911BB">
        <w:rPr>
          <w:rFonts w:ascii="Times New Roman" w:hAnsi="Times New Roman" w:cs="Times New Roman"/>
          <w:sz w:val="24"/>
          <w:szCs w:val="24"/>
        </w:rPr>
        <w:t>бюджетов</w:t>
      </w:r>
      <w:r w:rsidR="007B3676" w:rsidRPr="007911B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р</w:t>
      </w:r>
      <w:r w:rsidR="007B3676" w:rsidRPr="007911BB">
        <w:rPr>
          <w:rFonts w:ascii="Times New Roman" w:hAnsi="Times New Roman" w:cs="Times New Roman"/>
          <w:sz w:val="24"/>
          <w:szCs w:val="24"/>
        </w:rPr>
        <w:t>айона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осуществляется в плановом порядке в соответствии с утвержденными бюджетными назначениями. При этом</w:t>
      </w:r>
      <w:r w:rsidR="004060F1">
        <w:rPr>
          <w:rFonts w:ascii="Times New Roman" w:hAnsi="Times New Roman" w:cs="Times New Roman"/>
          <w:sz w:val="24"/>
          <w:szCs w:val="24"/>
        </w:rPr>
        <w:t>,</w:t>
      </w:r>
      <w:r w:rsidRPr="007911BB">
        <w:rPr>
          <w:rFonts w:ascii="Times New Roman" w:hAnsi="Times New Roman" w:cs="Times New Roman"/>
          <w:sz w:val="24"/>
          <w:szCs w:val="24"/>
        </w:rPr>
        <w:t xml:space="preserve"> реализация мер по оптимизации бюджетных расходов и использование внутренних инструментов управления ликвидностью счета бюджета </w:t>
      </w:r>
      <w:r w:rsidRPr="00F95A95">
        <w:rPr>
          <w:rFonts w:ascii="Times New Roman" w:hAnsi="Times New Roman" w:cs="Times New Roman"/>
          <w:sz w:val="24"/>
          <w:szCs w:val="24"/>
        </w:rPr>
        <w:t xml:space="preserve">позволили исполнять </w:t>
      </w:r>
      <w:r w:rsidR="007B3676" w:rsidRPr="00F95A95">
        <w:rPr>
          <w:rFonts w:ascii="Times New Roman" w:hAnsi="Times New Roman" w:cs="Times New Roman"/>
          <w:sz w:val="24"/>
          <w:szCs w:val="24"/>
        </w:rPr>
        <w:t>районный</w:t>
      </w:r>
      <w:r w:rsidRPr="00F95A95">
        <w:rPr>
          <w:rFonts w:ascii="Times New Roman" w:hAnsi="Times New Roman" w:cs="Times New Roman"/>
          <w:sz w:val="24"/>
          <w:szCs w:val="24"/>
        </w:rPr>
        <w:t xml:space="preserve"> </w:t>
      </w:r>
      <w:r w:rsidRPr="00F95A95">
        <w:rPr>
          <w:rFonts w:ascii="Times New Roman" w:hAnsi="Times New Roman" w:cs="Times New Roman"/>
          <w:sz w:val="24"/>
          <w:szCs w:val="24"/>
        </w:rPr>
        <w:lastRenderedPageBreak/>
        <w:t xml:space="preserve">бюджет без привлечения </w:t>
      </w:r>
      <w:r w:rsidR="007B3676" w:rsidRPr="00F95A95">
        <w:rPr>
          <w:rFonts w:ascii="Times New Roman" w:hAnsi="Times New Roman" w:cs="Times New Roman"/>
          <w:sz w:val="24"/>
          <w:szCs w:val="24"/>
        </w:rPr>
        <w:t xml:space="preserve">бюджетных (за исключением кредитов на пополнение остатков средств на счетах бюджетов) и </w:t>
      </w:r>
      <w:r w:rsidRPr="00F95A95">
        <w:rPr>
          <w:rFonts w:ascii="Times New Roman" w:hAnsi="Times New Roman" w:cs="Times New Roman"/>
          <w:sz w:val="24"/>
          <w:szCs w:val="24"/>
        </w:rPr>
        <w:t>коммерческих кредитов.</w:t>
      </w:r>
    </w:p>
    <w:p w:rsidR="008E1025" w:rsidRDefault="00700867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Наблюдаем</w:t>
      </w:r>
      <w:r w:rsidR="0039576C" w:rsidRPr="007911BB">
        <w:rPr>
          <w:rFonts w:ascii="Times New Roman" w:hAnsi="Times New Roman" w:cs="Times New Roman"/>
          <w:sz w:val="24"/>
          <w:szCs w:val="24"/>
        </w:rPr>
        <w:t>ая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в настоящее</w:t>
      </w:r>
      <w:r w:rsidR="0039576C" w:rsidRPr="007911BB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положительн</w:t>
      </w:r>
      <w:r w:rsidR="0039576C" w:rsidRPr="007911BB">
        <w:rPr>
          <w:rFonts w:ascii="Times New Roman" w:hAnsi="Times New Roman" w:cs="Times New Roman"/>
          <w:sz w:val="24"/>
          <w:szCs w:val="24"/>
        </w:rPr>
        <w:t>ая</w:t>
      </w:r>
      <w:r w:rsidRPr="007911BB">
        <w:rPr>
          <w:rFonts w:ascii="Times New Roman" w:hAnsi="Times New Roman" w:cs="Times New Roman"/>
          <w:sz w:val="24"/>
          <w:szCs w:val="24"/>
        </w:rPr>
        <w:t xml:space="preserve"> динамик</w:t>
      </w:r>
      <w:r w:rsidR="0039576C" w:rsidRPr="007911BB">
        <w:rPr>
          <w:rFonts w:ascii="Times New Roman" w:hAnsi="Times New Roman" w:cs="Times New Roman"/>
          <w:sz w:val="24"/>
          <w:szCs w:val="24"/>
        </w:rPr>
        <w:t>а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поступлений налоговых и неналоговых доходов позволяет исполнять принятые бюджетные обязательства</w:t>
      </w:r>
      <w:r w:rsidR="008E1025">
        <w:rPr>
          <w:rFonts w:ascii="Times New Roman" w:hAnsi="Times New Roman" w:cs="Times New Roman"/>
          <w:sz w:val="24"/>
          <w:szCs w:val="24"/>
        </w:rPr>
        <w:t>.</w:t>
      </w:r>
    </w:p>
    <w:p w:rsidR="004060F1" w:rsidRPr="008E1025" w:rsidRDefault="004060F1" w:rsidP="004060F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еализован ряд мер по повышению эффективности и результативности бюджетных </w:t>
      </w:r>
      <w:r w:rsidR="00700867" w:rsidRPr="008E1025">
        <w:rPr>
          <w:rFonts w:ascii="Times New Roman" w:hAnsi="Times New Roman" w:cs="Times New Roman"/>
          <w:sz w:val="24"/>
          <w:szCs w:val="24"/>
        </w:rPr>
        <w:t>расходов</w:t>
      </w:r>
      <w:r w:rsidRPr="008E1025">
        <w:rPr>
          <w:rFonts w:ascii="Times New Roman" w:hAnsi="Times New Roman" w:cs="Times New Roman"/>
          <w:sz w:val="24"/>
          <w:szCs w:val="24"/>
        </w:rPr>
        <w:t>:</w:t>
      </w:r>
      <w:r w:rsidR="00700867" w:rsidRPr="008E10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0867" w:rsidRPr="007911BB" w:rsidRDefault="004060F1" w:rsidP="004060F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E1025"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8E1025">
        <w:rPr>
          <w:rFonts w:ascii="Times New Roman" w:hAnsi="Times New Roman" w:cs="Times New Roman"/>
          <w:sz w:val="24"/>
          <w:szCs w:val="24"/>
        </w:rPr>
        <w:t>внедрение оценки эффективности налоговых расходов, проведение ежегодной оценки качества финансового менеджмента главных администраторов средств бюджета</w:t>
      </w:r>
      <w:r w:rsidR="00207E12" w:rsidRPr="008E1025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8E1025">
        <w:rPr>
          <w:rFonts w:ascii="Times New Roman" w:hAnsi="Times New Roman" w:cs="Times New Roman"/>
          <w:sz w:val="24"/>
          <w:szCs w:val="24"/>
        </w:rPr>
        <w:t>, казначейское сопровождение риск</w:t>
      </w:r>
      <w:r w:rsidR="008E1025">
        <w:rPr>
          <w:rFonts w:ascii="Times New Roman" w:hAnsi="Times New Roman" w:cs="Times New Roman"/>
          <w:sz w:val="24"/>
          <w:szCs w:val="24"/>
        </w:rPr>
        <w:t xml:space="preserve"> </w:t>
      </w:r>
      <w:r w:rsidRPr="008E1025">
        <w:rPr>
          <w:rFonts w:ascii="Times New Roman" w:hAnsi="Times New Roman" w:cs="Times New Roman"/>
          <w:sz w:val="24"/>
          <w:szCs w:val="24"/>
        </w:rPr>
        <w:t>ё</w:t>
      </w:r>
      <w:r w:rsidR="00700867" w:rsidRPr="008E1025">
        <w:rPr>
          <w:rFonts w:ascii="Times New Roman" w:hAnsi="Times New Roman" w:cs="Times New Roman"/>
          <w:sz w:val="24"/>
          <w:szCs w:val="24"/>
        </w:rPr>
        <w:t>мких направлений расходов;</w:t>
      </w:r>
    </w:p>
    <w:p w:rsidR="00700867" w:rsidRPr="007911BB" w:rsidRDefault="004060F1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091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700867" w:rsidRPr="007911BB">
        <w:rPr>
          <w:rFonts w:ascii="Times New Roman" w:hAnsi="Times New Roman" w:cs="Times New Roman"/>
          <w:sz w:val="24"/>
          <w:szCs w:val="24"/>
        </w:rPr>
        <w:t>инструмент</w:t>
      </w:r>
      <w:r w:rsidR="00D8091C">
        <w:rPr>
          <w:rFonts w:ascii="Times New Roman" w:hAnsi="Times New Roman" w:cs="Times New Roman"/>
          <w:sz w:val="24"/>
          <w:szCs w:val="24"/>
        </w:rPr>
        <w:t>ов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реализации инициативного бюджетирования в р</w:t>
      </w:r>
      <w:r w:rsidR="00207E12" w:rsidRPr="007911BB">
        <w:rPr>
          <w:rFonts w:ascii="Times New Roman" w:hAnsi="Times New Roman" w:cs="Times New Roman"/>
          <w:sz w:val="24"/>
          <w:szCs w:val="24"/>
        </w:rPr>
        <w:t>айоне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реализ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мер поддержки сбалансированности местных бюджетов и устойчивого развития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поселений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внедрен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практик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выравнивания бюджетной обеспеченности городских и сельских поселений 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207E12" w:rsidRPr="007911BB">
        <w:rPr>
          <w:rFonts w:ascii="Times New Roman" w:hAnsi="Times New Roman" w:cs="Times New Roman"/>
          <w:sz w:val="24"/>
          <w:szCs w:val="24"/>
        </w:rPr>
        <w:t>района за счет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предоставления из областного бюджета субвенций на осуществление переданных государственных полномочий по расчету и предоставлению дотаций на выравнивание;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нормативн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баз</w:t>
      </w:r>
      <w:r>
        <w:rPr>
          <w:rFonts w:ascii="Times New Roman" w:hAnsi="Times New Roman" w:cs="Times New Roman"/>
          <w:sz w:val="24"/>
          <w:szCs w:val="24"/>
        </w:rPr>
        <w:t>ы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по порядку формирования и использования средств резервного фонда </w:t>
      </w:r>
      <w:r w:rsidR="00207E12" w:rsidRPr="007911BB">
        <w:rPr>
          <w:rFonts w:ascii="Times New Roman" w:hAnsi="Times New Roman" w:cs="Times New Roman"/>
          <w:sz w:val="24"/>
          <w:szCs w:val="24"/>
        </w:rPr>
        <w:t>администрации Слюдянского муниципального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F95A95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95A95">
        <w:rPr>
          <w:rFonts w:ascii="Times New Roman" w:hAnsi="Times New Roman" w:cs="Times New Roman"/>
          <w:sz w:val="24"/>
          <w:szCs w:val="24"/>
        </w:rPr>
        <w:t xml:space="preserve">- </w:t>
      </w:r>
      <w:r w:rsidR="00E003C1">
        <w:rPr>
          <w:rFonts w:ascii="Times New Roman" w:hAnsi="Times New Roman" w:cs="Times New Roman"/>
          <w:sz w:val="24"/>
          <w:szCs w:val="24"/>
        </w:rPr>
        <w:t xml:space="preserve">отсутствие </w:t>
      </w:r>
      <w:r w:rsidR="00207E12" w:rsidRPr="00F95A95">
        <w:rPr>
          <w:rFonts w:ascii="Times New Roman" w:hAnsi="Times New Roman" w:cs="Times New Roman"/>
          <w:sz w:val="24"/>
          <w:szCs w:val="24"/>
        </w:rPr>
        <w:t>муниципальн</w:t>
      </w:r>
      <w:r w:rsidR="00E003C1">
        <w:rPr>
          <w:rFonts w:ascii="Times New Roman" w:hAnsi="Times New Roman" w:cs="Times New Roman"/>
          <w:sz w:val="24"/>
          <w:szCs w:val="24"/>
        </w:rPr>
        <w:t>ого</w:t>
      </w:r>
      <w:r w:rsidR="00207E12" w:rsidRPr="00F95A95">
        <w:rPr>
          <w:rFonts w:ascii="Times New Roman" w:hAnsi="Times New Roman" w:cs="Times New Roman"/>
          <w:sz w:val="24"/>
          <w:szCs w:val="24"/>
        </w:rPr>
        <w:t xml:space="preserve"> долг</w:t>
      </w:r>
      <w:r w:rsidR="00E003C1">
        <w:rPr>
          <w:rFonts w:ascii="Times New Roman" w:hAnsi="Times New Roman" w:cs="Times New Roman"/>
          <w:sz w:val="24"/>
          <w:szCs w:val="24"/>
        </w:rPr>
        <w:t>а</w:t>
      </w:r>
      <w:r w:rsidR="00207E12" w:rsidRPr="00F95A95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F95A95">
        <w:rPr>
          <w:rFonts w:ascii="Times New Roman" w:hAnsi="Times New Roman" w:cs="Times New Roman"/>
          <w:sz w:val="24"/>
          <w:szCs w:val="24"/>
        </w:rPr>
        <w:t>.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По оценке, проводимой Министерством финансов Иркутск</w:t>
      </w:r>
      <w:r w:rsidR="00207E12" w:rsidRPr="007911BB">
        <w:rPr>
          <w:rFonts w:ascii="Times New Roman" w:hAnsi="Times New Roman" w:cs="Times New Roman"/>
          <w:sz w:val="24"/>
          <w:szCs w:val="24"/>
        </w:rPr>
        <w:t>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област</w:t>
      </w:r>
      <w:r w:rsidR="00207E12" w:rsidRPr="007911BB">
        <w:rPr>
          <w:rFonts w:ascii="Times New Roman" w:hAnsi="Times New Roman" w:cs="Times New Roman"/>
          <w:sz w:val="24"/>
          <w:szCs w:val="24"/>
        </w:rPr>
        <w:t>и</w:t>
      </w:r>
      <w:r w:rsidR="00D8091C">
        <w:rPr>
          <w:rFonts w:ascii="Times New Roman" w:hAnsi="Times New Roman" w:cs="Times New Roman"/>
          <w:sz w:val="24"/>
          <w:szCs w:val="24"/>
        </w:rPr>
        <w:t>,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7E12" w:rsidRPr="007911BB"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 w:rsidR="00207E12" w:rsidRPr="007911BB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Pr="007911BB">
        <w:rPr>
          <w:rFonts w:ascii="Times New Roman" w:hAnsi="Times New Roman" w:cs="Times New Roman"/>
          <w:sz w:val="24"/>
          <w:szCs w:val="24"/>
        </w:rPr>
        <w:t xml:space="preserve"> отнесен к группе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муниципальных образований Иркутской области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с высоким уровнем долговой устойчивости</w:t>
      </w:r>
      <w:r w:rsidR="00336A64" w:rsidRPr="007911BB">
        <w:rPr>
          <w:rFonts w:ascii="Times New Roman" w:hAnsi="Times New Roman" w:cs="Times New Roman"/>
          <w:sz w:val="24"/>
          <w:szCs w:val="24"/>
        </w:rPr>
        <w:t>.</w:t>
      </w:r>
    </w:p>
    <w:p w:rsidR="00716A89" w:rsidRPr="00716A89" w:rsidRDefault="00716A89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протяжении последних лет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Слюдянский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по результатам мониторинга</w:t>
      </w:r>
      <w:r w:rsidR="00706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проводимого Министерством финансов Иркутской области</w:t>
      </w:r>
      <w:r w:rsidR="00706F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имеет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степень управления муниципальными финансами (с надлежащим качеств</w:t>
      </w:r>
      <w:r w:rsidR="00706FBE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>Вместе с тем</w:t>
      </w:r>
      <w:r w:rsidR="00D8091C">
        <w:rPr>
          <w:rFonts w:ascii="Times New Roman" w:hAnsi="Times New Roman" w:cs="Times New Roman"/>
          <w:sz w:val="24"/>
          <w:szCs w:val="24"/>
        </w:rPr>
        <w:t>,</w:t>
      </w:r>
      <w:r w:rsidRPr="007911BB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муниципальными</w:t>
      </w:r>
      <w:r w:rsidRPr="007911BB">
        <w:rPr>
          <w:rFonts w:ascii="Times New Roman" w:hAnsi="Times New Roman" w:cs="Times New Roman"/>
          <w:sz w:val="24"/>
          <w:szCs w:val="24"/>
        </w:rPr>
        <w:t xml:space="preserve"> финансами сохраняется ряд следующих проблем: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недостаточность собственных финансовых ресурсов для обеспечения в полном объеме расходных обязательств </w:t>
      </w:r>
      <w:r w:rsidR="00207E12" w:rsidRPr="007911BB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</w:t>
      </w:r>
      <w:r w:rsidR="00207E12" w:rsidRPr="007911BB">
        <w:rPr>
          <w:rFonts w:ascii="Times New Roman" w:hAnsi="Times New Roman" w:cs="Times New Roman"/>
          <w:sz w:val="24"/>
          <w:szCs w:val="24"/>
        </w:rPr>
        <w:t>и поселений Слюдянского</w:t>
      </w:r>
      <w:r w:rsidR="00392DD9" w:rsidRPr="007911B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>проблематичность бюджетного планирования за пределами трехлетнего бюджетного цикла в условиях нестабильной макроэкономической ситуации и прогнозируемого снижения темпов роста поступлений доходов;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значительная дифференциация бюджетной обеспеченности </w:t>
      </w:r>
      <w:r w:rsidR="00207E12" w:rsidRPr="007911BB">
        <w:rPr>
          <w:rFonts w:ascii="Times New Roman" w:hAnsi="Times New Roman" w:cs="Times New Roman"/>
          <w:sz w:val="24"/>
          <w:szCs w:val="24"/>
        </w:rPr>
        <w:t>поселений района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>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низкая активность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жителей р</w:t>
      </w:r>
      <w:r w:rsidR="00207E12" w:rsidRPr="007911BB">
        <w:rPr>
          <w:rFonts w:ascii="Times New Roman" w:hAnsi="Times New Roman" w:cs="Times New Roman"/>
          <w:sz w:val="24"/>
          <w:szCs w:val="24"/>
        </w:rPr>
        <w:t>айона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в обсуждени</w:t>
      </w:r>
      <w:r w:rsidR="00E003C1">
        <w:rPr>
          <w:rFonts w:ascii="Times New Roman" w:hAnsi="Times New Roman" w:cs="Times New Roman"/>
          <w:sz w:val="24"/>
          <w:szCs w:val="24"/>
        </w:rPr>
        <w:t>и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целей и результатов использования бюджетных средств.</w:t>
      </w:r>
    </w:p>
    <w:p w:rsidR="00700867" w:rsidRPr="007911BB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1BB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207E12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Pr="007911BB">
        <w:rPr>
          <w:rFonts w:ascii="Times New Roman" w:hAnsi="Times New Roman" w:cs="Times New Roman"/>
          <w:sz w:val="24"/>
          <w:szCs w:val="24"/>
        </w:rPr>
        <w:t xml:space="preserve"> программы подвержена влиянию следующих рисков: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изменение федерального </w:t>
      </w:r>
      <w:r w:rsidR="00207E12" w:rsidRPr="007911BB">
        <w:rPr>
          <w:rFonts w:ascii="Times New Roman" w:hAnsi="Times New Roman" w:cs="Times New Roman"/>
          <w:sz w:val="24"/>
          <w:szCs w:val="24"/>
        </w:rPr>
        <w:t xml:space="preserve">и регионального </w:t>
      </w:r>
      <w:r w:rsidR="00700867" w:rsidRPr="007911BB">
        <w:rPr>
          <w:rFonts w:ascii="Times New Roman" w:hAnsi="Times New Roman" w:cs="Times New Roman"/>
          <w:sz w:val="24"/>
          <w:szCs w:val="24"/>
        </w:rPr>
        <w:t>законодательства, в первую очередь, в части перераспределения расходных полномочий, что влечет необходимость пересмотра нормативов распределения налоговых доходов и не способствует построению стабильной и эффективной системы межбюджетных отношений;</w:t>
      </w:r>
    </w:p>
    <w:p w:rsidR="00700867" w:rsidRPr="007911BB" w:rsidRDefault="00D8091C" w:rsidP="007911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замедление темпов экономического развития, негативная конъюнктура на рынках основных экспортных товаров, ограничительные меры как внутреннего, так и внешнего характера, что может повлечь снижение поступлений налоговых и неналоговых доходов в бюджет и, как следствие, сокращение расходов бюджета, в связи с чем целевые значения показателей </w:t>
      </w:r>
      <w:r w:rsidR="00823258" w:rsidRPr="007911BB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7911BB">
        <w:rPr>
          <w:rFonts w:ascii="Times New Roman" w:hAnsi="Times New Roman" w:cs="Times New Roman"/>
          <w:sz w:val="24"/>
          <w:szCs w:val="24"/>
        </w:rPr>
        <w:t xml:space="preserve"> программы могут быть не достигнуты.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Глава 3. ЗАДАЧИ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МУНИЦИПАЛЬНОГО</w:t>
      </w:r>
      <w:r w:rsidRPr="00024F8A">
        <w:rPr>
          <w:rFonts w:ascii="Times New Roman" w:hAnsi="Times New Roman" w:cs="Times New Roman"/>
          <w:sz w:val="24"/>
          <w:szCs w:val="24"/>
        </w:rPr>
        <w:t xml:space="preserve"> УПРАВЛЕНИЯ В СФЕРЕ</w:t>
      </w: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ПРОГРАММЫ, СПОСОБЫ ИХ</w:t>
      </w:r>
    </w:p>
    <w:p w:rsidR="00700867" w:rsidRPr="00024F8A" w:rsidRDefault="007008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ЭФФЕКТИВНОГО РЕШЕНИЯ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Реализация мероприятий (результатов) структурных элементов </w:t>
      </w:r>
      <w:r w:rsidR="008D6A86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Pr="00D8091C">
        <w:rPr>
          <w:rFonts w:ascii="Times New Roman" w:hAnsi="Times New Roman" w:cs="Times New Roman"/>
          <w:sz w:val="24"/>
          <w:szCs w:val="24"/>
        </w:rPr>
        <w:t xml:space="preserve"> программы обеспечивает достижение к 2030 году следующих </w:t>
      </w:r>
      <w:r w:rsidRPr="00E003C1">
        <w:rPr>
          <w:rFonts w:ascii="Times New Roman" w:hAnsi="Times New Roman" w:cs="Times New Roman"/>
          <w:sz w:val="24"/>
          <w:szCs w:val="24"/>
        </w:rPr>
        <w:t>целевых показателей: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степень качества управления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финансами - не ниже </w:t>
      </w:r>
      <w:r w:rsidR="00E03337" w:rsidRPr="00D8091C">
        <w:rPr>
          <w:rFonts w:ascii="Times New Roman" w:hAnsi="Times New Roman" w:cs="Times New Roman"/>
          <w:sz w:val="24"/>
          <w:szCs w:val="24"/>
        </w:rPr>
        <w:t>двух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</w:t>
      </w:r>
      <w:r w:rsidR="00E03337" w:rsidRPr="00D8091C">
        <w:rPr>
          <w:rFonts w:ascii="Times New Roman" w:hAnsi="Times New Roman" w:cs="Times New Roman"/>
          <w:sz w:val="24"/>
          <w:szCs w:val="24"/>
        </w:rPr>
        <w:t>надлежащее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качество);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сохранение соотношения объема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муниципального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E03337" w:rsidRPr="00D8091C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D8091C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03337" w:rsidRPr="00D8091C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по состоянию на 1 января года, следующего за отчетным, к общему годовому объему доходов бюджета </w:t>
      </w:r>
      <w:r w:rsidR="00E03337" w:rsidRPr="00D8091C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(без учета безвозмездных поступлений) - на уровне, не превышающем 20%;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обеспечение ежегодного темпа роста поступлений налоговых и неналоговых доходов </w:t>
      </w:r>
      <w:r w:rsidR="00700867" w:rsidRPr="00706FBE">
        <w:rPr>
          <w:rFonts w:ascii="Times New Roman" w:hAnsi="Times New Roman" w:cs="Times New Roman"/>
          <w:sz w:val="24"/>
          <w:szCs w:val="24"/>
        </w:rPr>
        <w:t xml:space="preserve">консолидированного бюджета </w:t>
      </w:r>
      <w:r w:rsidR="00E03337" w:rsidRPr="00706FBE">
        <w:rPr>
          <w:rFonts w:ascii="Times New Roman" w:hAnsi="Times New Roman" w:cs="Times New Roman"/>
          <w:sz w:val="24"/>
          <w:szCs w:val="24"/>
        </w:rPr>
        <w:t xml:space="preserve">Слюдянского </w:t>
      </w:r>
      <w:r w:rsidR="00392DD9" w:rsidRPr="00706FB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03337" w:rsidRPr="00706FBE">
        <w:rPr>
          <w:rFonts w:ascii="Times New Roman" w:hAnsi="Times New Roman" w:cs="Times New Roman"/>
          <w:sz w:val="24"/>
          <w:szCs w:val="24"/>
        </w:rPr>
        <w:t>района</w:t>
      </w:r>
      <w:r w:rsidR="00700867" w:rsidRPr="00706FBE">
        <w:rPr>
          <w:rFonts w:ascii="Times New Roman" w:hAnsi="Times New Roman" w:cs="Times New Roman"/>
          <w:sz w:val="24"/>
          <w:szCs w:val="24"/>
        </w:rPr>
        <w:t xml:space="preserve"> (в сопоставимых условиях) - не ниже 104%.</w:t>
      </w: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Pr="00D8091C">
        <w:rPr>
          <w:rFonts w:ascii="Times New Roman" w:hAnsi="Times New Roman" w:cs="Times New Roman"/>
          <w:sz w:val="24"/>
          <w:szCs w:val="24"/>
        </w:rPr>
        <w:t xml:space="preserve"> программы в рамках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муниципального</w:t>
      </w:r>
      <w:r w:rsidRPr="00D8091C">
        <w:rPr>
          <w:rFonts w:ascii="Times New Roman" w:hAnsi="Times New Roman" w:cs="Times New Roman"/>
          <w:sz w:val="24"/>
          <w:szCs w:val="24"/>
        </w:rPr>
        <w:t xml:space="preserve"> управления поставлены </w:t>
      </w:r>
      <w:r w:rsidR="00D8091C" w:rsidRPr="00E003C1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E003C1">
        <w:rPr>
          <w:rFonts w:ascii="Times New Roman" w:hAnsi="Times New Roman" w:cs="Times New Roman"/>
          <w:sz w:val="24"/>
          <w:szCs w:val="24"/>
        </w:rPr>
        <w:t>задачи: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>оптимизация (приорит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0867" w:rsidRPr="00D8091C">
        <w:rPr>
          <w:rFonts w:ascii="Times New Roman" w:hAnsi="Times New Roman" w:cs="Times New Roman"/>
          <w:sz w:val="24"/>
          <w:szCs w:val="24"/>
        </w:rPr>
        <w:t>зация) расходов бюджета</w:t>
      </w:r>
      <w:r w:rsidR="005860B3" w:rsidRPr="00D8091C">
        <w:rPr>
          <w:rFonts w:ascii="Times New Roman" w:hAnsi="Times New Roman" w:cs="Times New Roman"/>
          <w:sz w:val="24"/>
          <w:szCs w:val="24"/>
        </w:rPr>
        <w:t xml:space="preserve"> 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>, повышение эффективности использования бюджетных средств и качества бюджетного планирования;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3409C7">
        <w:rPr>
          <w:rFonts w:ascii="Times New Roman" w:hAnsi="Times New Roman" w:cs="Times New Roman"/>
          <w:sz w:val="24"/>
          <w:szCs w:val="24"/>
        </w:rPr>
        <w:t xml:space="preserve"> </w:t>
      </w:r>
      <w:r w:rsidR="00700867" w:rsidRPr="00D8091C">
        <w:rPr>
          <w:rFonts w:ascii="Times New Roman" w:hAnsi="Times New Roman" w:cs="Times New Roman"/>
          <w:sz w:val="24"/>
          <w:szCs w:val="24"/>
        </w:rPr>
        <w:t>модернизация технических и программных комплексов обеспечения бюджетного процесса и формирование единого информационного пространства для участников бюджетного процесса;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>повышение самостоятельности местных бюджетов и эффективности использования межбюджетных трансфертов;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эффективное управление </w:t>
      </w:r>
      <w:r w:rsidR="00E03337" w:rsidRPr="00D8091C">
        <w:rPr>
          <w:rFonts w:ascii="Times New Roman" w:hAnsi="Times New Roman" w:cs="Times New Roman"/>
          <w:sz w:val="24"/>
          <w:szCs w:val="24"/>
        </w:rPr>
        <w:t>муниципальным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долгом;</w:t>
      </w:r>
    </w:p>
    <w:p w:rsidR="00700867" w:rsidRPr="00D8091C" w:rsidRDefault="002305E6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эффективного решения поставленных задач в </w:t>
      </w:r>
      <w:r w:rsidR="005860B3" w:rsidRPr="00D8091C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программе предусмотрена реализация </w:t>
      </w:r>
      <w:r w:rsidR="00E03337" w:rsidRPr="00D8091C">
        <w:rPr>
          <w:rFonts w:ascii="Times New Roman" w:hAnsi="Times New Roman" w:cs="Times New Roman"/>
          <w:sz w:val="24"/>
          <w:szCs w:val="24"/>
        </w:rPr>
        <w:t>двух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комплексов процессных мероприятий: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организация и управление бюджетным процессом </w:t>
      </w:r>
      <w:r w:rsidR="00680A18" w:rsidRPr="00D8091C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>;</w:t>
      </w:r>
    </w:p>
    <w:p w:rsidR="00700867" w:rsidRPr="00D8091C" w:rsidRDefault="00D8091C" w:rsidP="00D8091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поддержка и организация направления муниципальным образованиям </w:t>
      </w:r>
      <w:r w:rsidR="00680A18" w:rsidRPr="00D8091C">
        <w:rPr>
          <w:rFonts w:ascii="Times New Roman" w:hAnsi="Times New Roman" w:cs="Times New Roman"/>
          <w:sz w:val="24"/>
          <w:szCs w:val="24"/>
        </w:rPr>
        <w:t>Слюдянского района</w:t>
      </w:r>
      <w:r w:rsidR="00700867" w:rsidRPr="00D8091C">
        <w:rPr>
          <w:rFonts w:ascii="Times New Roman" w:hAnsi="Times New Roman" w:cs="Times New Roman"/>
          <w:sz w:val="24"/>
          <w:szCs w:val="24"/>
        </w:rPr>
        <w:t xml:space="preserve"> межбюджетных трансфертов с целью выравнивания их бюджетной обеспеченности, обеспечения сбалансированности местных бюджетов</w:t>
      </w:r>
      <w:r w:rsidR="00E03337" w:rsidRPr="00D8091C">
        <w:rPr>
          <w:rFonts w:ascii="Times New Roman" w:hAnsi="Times New Roman" w:cs="Times New Roman"/>
          <w:sz w:val="24"/>
          <w:szCs w:val="24"/>
        </w:rPr>
        <w:t>.</w:t>
      </w:r>
    </w:p>
    <w:p w:rsidR="00700867" w:rsidRPr="00D8091C" w:rsidRDefault="00700867" w:rsidP="00D8091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091C">
        <w:rPr>
          <w:rFonts w:ascii="Times New Roman" w:hAnsi="Times New Roman" w:cs="Times New Roman"/>
          <w:sz w:val="24"/>
          <w:szCs w:val="24"/>
        </w:rPr>
        <w:t>В процессе реализации комплексов процессных мероприятий планируется достижение показателей, указанных в паспортах данных комплексов.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03337" w:rsidRPr="00024F8A" w:rsidRDefault="00700867" w:rsidP="00E03337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Раздел II. ПАСПОРТ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МУНИЦИПАЛЬНОЙ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700867" w:rsidRPr="00024F8A" w:rsidRDefault="00700867" w:rsidP="00E033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МУНИЦИПАЛЬНЫМИ</w:t>
      </w:r>
      <w:r w:rsidRPr="00024F8A">
        <w:rPr>
          <w:rFonts w:ascii="Times New Roman" w:hAnsi="Times New Roman" w:cs="Times New Roman"/>
          <w:sz w:val="24"/>
          <w:szCs w:val="24"/>
        </w:rPr>
        <w:t xml:space="preserve">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Pr="00024F8A">
        <w:rPr>
          <w:rFonts w:ascii="Times New Roman" w:hAnsi="Times New Roman" w:cs="Times New Roman"/>
          <w:sz w:val="24"/>
          <w:szCs w:val="24"/>
        </w:rPr>
        <w:t xml:space="preserve"> " (ДАЛЕЕ - </w:t>
      </w:r>
      <w:r w:rsidR="00E03337" w:rsidRPr="00024F8A">
        <w:rPr>
          <w:rFonts w:ascii="Times New Roman" w:hAnsi="Times New Roman" w:cs="Times New Roman"/>
          <w:sz w:val="24"/>
          <w:szCs w:val="24"/>
        </w:rPr>
        <w:t>МУНИЦИПАЛЬНАЯ</w:t>
      </w:r>
      <w:r w:rsidRPr="00024F8A">
        <w:rPr>
          <w:rFonts w:ascii="Times New Roman" w:hAnsi="Times New Roman" w:cs="Times New Roman"/>
          <w:sz w:val="24"/>
          <w:szCs w:val="24"/>
        </w:rPr>
        <w:t xml:space="preserve"> ПРОГРАММА)</w:t>
      </w:r>
    </w:p>
    <w:p w:rsidR="00700867" w:rsidRPr="00024F8A" w:rsidRDefault="007008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 w:rsidP="000D6067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Таблица 1</w:t>
      </w:r>
    </w:p>
    <w:p w:rsidR="00700867" w:rsidRDefault="00700867" w:rsidP="000D60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24F8A">
        <w:rPr>
          <w:rFonts w:ascii="Times New Roman" w:hAnsi="Times New Roman" w:cs="Times New Roman"/>
          <w:sz w:val="24"/>
          <w:szCs w:val="24"/>
        </w:rPr>
        <w:t>Основные положения</w:t>
      </w:r>
    </w:p>
    <w:p w:rsidR="000D6067" w:rsidRPr="00024F8A" w:rsidRDefault="000D6067" w:rsidP="000D606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700867" w:rsidRPr="000D6067" w:rsidTr="003409C7">
        <w:trPr>
          <w:trHeight w:val="801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="000D60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E0333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</w:tr>
      <w:tr w:rsidR="00700867" w:rsidRPr="000D6067" w:rsidTr="003409C7">
        <w:trPr>
          <w:trHeight w:val="181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E0333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</w:tr>
      <w:tr w:rsidR="00700867" w:rsidRPr="000D6067" w:rsidTr="003409C7"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7008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- 2030 годы</w:t>
            </w:r>
          </w:p>
        </w:tc>
      </w:tr>
      <w:tr w:rsidR="00700867" w:rsidRPr="000D6067" w:rsidTr="003409C7"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0D606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336A64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сбалансированности и долгосрочной устойчивости бюджетов бюджетной системы Слюдянского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района, эффективное управление муниципальными финансами;</w:t>
            </w:r>
          </w:p>
          <w:p w:rsidR="00336A64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темпа роста поступлений налоговых и неналоговых доходов консолидированного бюджета Слюдянского муниципального района (в сопоставимых условиях) до 2030 года не ниже 104%;</w:t>
            </w:r>
          </w:p>
          <w:p w:rsidR="00700867" w:rsidRPr="000D6067" w:rsidRDefault="000D6067" w:rsidP="000D606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36A64" w:rsidRPr="000D6067">
              <w:rPr>
                <w:rFonts w:ascii="Times New Roman" w:hAnsi="Times New Roman" w:cs="Times New Roman"/>
                <w:sz w:val="24"/>
                <w:szCs w:val="24"/>
              </w:rPr>
              <w:t>сохранение соотношения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Слюдянского муниципального района (без учета безвозмездных поступлений) до 2030 года на уровне, не превышающем 20%.</w:t>
            </w:r>
          </w:p>
        </w:tc>
      </w:tr>
      <w:tr w:rsidR="00700867" w:rsidRPr="000D6067" w:rsidTr="003409C7">
        <w:trPr>
          <w:trHeight w:val="625"/>
        </w:trPr>
        <w:tc>
          <w:tcPr>
            <w:tcW w:w="297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реализации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662" w:type="dxa"/>
            <w:vAlign w:val="center"/>
          </w:tcPr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340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0867" w:rsidRPr="000D6067" w:rsidRDefault="00700867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E03337"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0D606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</w:tr>
      <w:tr w:rsidR="00581849" w:rsidRPr="000D6067" w:rsidTr="001475BA">
        <w:trPr>
          <w:trHeight w:val="625"/>
        </w:trPr>
        <w:tc>
          <w:tcPr>
            <w:tcW w:w="2972" w:type="dxa"/>
            <w:shd w:val="clear" w:color="auto" w:fill="auto"/>
            <w:vAlign w:val="center"/>
          </w:tcPr>
          <w:p w:rsidR="00581849" w:rsidRPr="000D6067" w:rsidRDefault="0035480C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 национальными целями Российской Федерации / государственной программой </w:t>
            </w:r>
            <w:r w:rsidR="001475B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81849" w:rsidRPr="000D6067" w:rsidRDefault="001475BA" w:rsidP="000D60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700867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01221" w:rsidRDefault="0000122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00867" w:rsidRPr="00024F8A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00867" w:rsidRPr="00024F8A" w:rsidSect="007911BB">
          <w:headerReference w:type="first" r:id="rId13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W w:w="18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531"/>
        <w:gridCol w:w="992"/>
        <w:gridCol w:w="998"/>
        <w:gridCol w:w="845"/>
        <w:gridCol w:w="709"/>
        <w:gridCol w:w="709"/>
        <w:gridCol w:w="708"/>
        <w:gridCol w:w="709"/>
        <w:gridCol w:w="709"/>
        <w:gridCol w:w="708"/>
        <w:gridCol w:w="709"/>
        <w:gridCol w:w="709"/>
        <w:gridCol w:w="1559"/>
        <w:gridCol w:w="1417"/>
        <w:gridCol w:w="993"/>
        <w:gridCol w:w="1139"/>
        <w:gridCol w:w="8"/>
        <w:gridCol w:w="1281"/>
        <w:gridCol w:w="1281"/>
      </w:tblGrid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221" w:rsidRPr="007D19A3" w:rsidRDefault="00001221" w:rsidP="00001221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01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2</w:t>
            </w:r>
          </w:p>
        </w:tc>
      </w:tr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1221" w:rsidRPr="00001221" w:rsidRDefault="00001221" w:rsidP="000012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221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  <w:p w:rsidR="00001221" w:rsidRPr="007D19A3" w:rsidRDefault="003409C7" w:rsidP="000012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Start w:id="1" w:name="_Hlk180076474"/>
            <w:r w:rsidR="00001221" w:rsidRPr="0000122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  <w:bookmarkEnd w:id="1"/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СЛЮДЯНСК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0754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750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1221" w:rsidRPr="007D19A3" w:rsidTr="00CE5F91">
        <w:trPr>
          <w:gridAfter w:val="2"/>
          <w:wAfter w:w="2562" w:type="dxa"/>
        </w:trPr>
        <w:tc>
          <w:tcPr>
            <w:tcW w:w="1560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1221" w:rsidRPr="007D19A3" w:rsidRDefault="0000122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F91" w:rsidRPr="007D19A3" w:rsidTr="00CE5F91">
        <w:trPr>
          <w:gridAfter w:val="3"/>
          <w:wAfter w:w="2570" w:type="dxa"/>
        </w:trPr>
        <w:tc>
          <w:tcPr>
            <w:tcW w:w="454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E5F91" w:rsidRDefault="00CE5F91" w:rsidP="00CE5F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F91" w:rsidRDefault="00CE5F91" w:rsidP="00CE5F9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  <w:p w:rsidR="00CE5F91" w:rsidRPr="007D19A3" w:rsidRDefault="00CE5F91" w:rsidP="00CE5F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CE5F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показателя</w:t>
            </w:r>
            <w:bookmarkStart w:id="2" w:name="_GoBack"/>
            <w:bookmarkEnd w:id="2"/>
          </w:p>
        </w:tc>
        <w:tc>
          <w:tcPr>
            <w:tcW w:w="845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Ответствен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D19A3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национальных целей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 (при наличии)</w:t>
            </w:r>
          </w:p>
        </w:tc>
      </w:tr>
      <w:tr w:rsidR="00CE5F91" w:rsidRPr="007D19A3" w:rsidTr="00CE5F91">
        <w:trPr>
          <w:gridAfter w:val="3"/>
          <w:wAfter w:w="2570" w:type="dxa"/>
          <w:cantSplit/>
          <w:trHeight w:val="1330"/>
        </w:trPr>
        <w:tc>
          <w:tcPr>
            <w:tcW w:w="454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bottom w:val="single" w:sz="4" w:space="0" w:color="auto"/>
            </w:tcBorders>
          </w:tcPr>
          <w:p w:rsidR="00CE5F91" w:rsidRPr="007D19A3" w:rsidRDefault="00CE5F91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7D19A3" w:rsidTr="00CE5F91">
        <w:trPr>
          <w:gridAfter w:val="3"/>
          <w:wAfter w:w="2570" w:type="dxa"/>
          <w:trHeight w:val="13"/>
        </w:trPr>
        <w:tc>
          <w:tcPr>
            <w:tcW w:w="454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5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1475BA" w:rsidRPr="007D19A3" w:rsidRDefault="001475BA" w:rsidP="0002203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vAlign w:val="center"/>
          </w:tcPr>
          <w:p w:rsidR="001475BA" w:rsidRPr="007D19A3" w:rsidRDefault="001475BA" w:rsidP="007D19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75BA" w:rsidRPr="00024F8A" w:rsidTr="00CE5F91">
        <w:trPr>
          <w:trHeight w:val="277"/>
        </w:trPr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долгосрочной устойчивости бюджетов бюджетной системы Слюдянского муниципального района, эффективное управление муниципальными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качества управления </w:t>
            </w:r>
            <w:r w:rsidRPr="007D19A3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98" w:type="dxa"/>
            <w:vAlign w:val="center"/>
          </w:tcPr>
          <w:p w:rsidR="001475B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. ед. 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Приказ министерства финансов Иркутской области от 25.05.2023 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№</w:t>
            </w: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29н-мпр "Об утверждении Порядка осуществления мониторинга и оценки качества </w:t>
            </w: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lastRenderedPageBreak/>
              <w:t>управления муниципальными финансами в муниципальных районах (городских округах) Иркутской области"</w:t>
            </w: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024F8A" w:rsidTr="00CE5F91"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Обеспечение ежегодного темпа роста поступлений налоговых и неналоговых доходов консолидированного бюджета Слюдянского муниципального района (в сопоставимых условиях) до 2030 года не ниже 104%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Динамика налоговых и неналоговых доходов консолидированного бюджета Слюдянского муниципального района (в сопоставимых условиях)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998" w:type="dxa"/>
            <w:vAlign w:val="center"/>
          </w:tcPr>
          <w:p w:rsidR="001475BA" w:rsidRPr="005E0145" w:rsidRDefault="001475BA" w:rsidP="005E0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 w:rsidP="005E0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475BA" w:rsidRPr="00E003C1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C1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709" w:type="dxa"/>
            <w:vAlign w:val="center"/>
          </w:tcPr>
          <w:p w:rsidR="001475BA" w:rsidRPr="00E003C1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3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1475BA" w:rsidRPr="00F95A95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A95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Решение Думы Слюдянского муниципального района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от 31 января 2019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2-VI </w:t>
            </w:r>
            <w:proofErr w:type="spellStart"/>
            <w:r w:rsidRPr="00F95A95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F95A95">
              <w:rPr>
                <w:rFonts w:ascii="Times New Roman" w:hAnsi="Times New Roman" w:cs="Times New Roman"/>
                <w:sz w:val="24"/>
                <w:szCs w:val="24"/>
              </w:rPr>
              <w:t xml:space="preserve"> "Об утверждении стратегии социально-экономического развития Слюдянского муниципального района на период до 2030 года"; Постановление </w:t>
            </w:r>
            <w:r w:rsidRPr="00F95A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Слюдянского муниципального района от 08.11.2023 год №756 О прогнозе социально-экономического развития 2024 - 2026 годов"</w:t>
            </w: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BA" w:rsidRPr="00024F8A" w:rsidTr="00CE5F91">
        <w:tc>
          <w:tcPr>
            <w:tcW w:w="15606" w:type="dxa"/>
            <w:gridSpan w:val="18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Сохранение соотношения объема муниципального долга Слюдянского муниципального района (без учета особенностей, установленных бюджетным законодательством, нормативными правовыми актами Российской Федерации на соответствующий финансовый год) к общему годовому объему доходов бюджета Слюдянского муниципального района (без учета безвозмездных поступлений) до 2030 года на уровне, не превышающем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1" w:type="dxa"/>
          </w:tcPr>
          <w:p w:rsidR="001475BA" w:rsidRPr="00024F8A" w:rsidRDefault="001475BA"/>
        </w:tc>
        <w:tc>
          <w:tcPr>
            <w:tcW w:w="1281" w:type="dxa"/>
            <w:vAlign w:val="center"/>
          </w:tcPr>
          <w:p w:rsidR="001475BA" w:rsidRPr="00024F8A" w:rsidRDefault="001475BA"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1475BA" w:rsidRPr="00024F8A" w:rsidTr="00CE5F91">
        <w:trPr>
          <w:gridAfter w:val="3"/>
          <w:wAfter w:w="2570" w:type="dxa"/>
        </w:trPr>
        <w:tc>
          <w:tcPr>
            <w:tcW w:w="454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Слюдянского муниципального района (без учета особенностей, установленных бюджетным законодательством, 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правовыми актами Российской Федерации на соответствующий финансовый год) по состоянию на 1 января года, следующего за отчетным, к общему годовому объему доходов бюджета Слюдянского муниципального района (без учета безвозмездных поступлений)</w:t>
            </w:r>
          </w:p>
        </w:tc>
        <w:tc>
          <w:tcPr>
            <w:tcW w:w="992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Align w:val="center"/>
          </w:tcPr>
          <w:p w:rsidR="001475BA" w:rsidRPr="005E0145" w:rsidRDefault="001475BA" w:rsidP="005E0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Наследуемый</w:t>
            </w:r>
          </w:p>
          <w:p w:rsidR="001475BA" w:rsidRPr="00024F8A" w:rsidRDefault="001475BA" w:rsidP="005E0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0145">
              <w:rPr>
                <w:rFonts w:ascii="Times New Roman" w:hAnsi="Times New Roman" w:cs="Times New Roman"/>
                <w:sz w:val="24"/>
                <w:szCs w:val="24"/>
              </w:rPr>
              <w:t>поддерживающий</w:t>
            </w:r>
          </w:p>
        </w:tc>
        <w:tc>
          <w:tcPr>
            <w:tcW w:w="845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Pr="00024F8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финансов Российской Федерации от 3 декабря 2010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552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О Порядке осуществления мониторинга и оценки качества управления 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региональными финансами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Решение Думы Слюдянского муниципального района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от 31 января 2019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2-VI </w:t>
            </w:r>
            <w:proofErr w:type="spellStart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proofErr w:type="spellEnd"/>
            <w:r w:rsidRPr="00024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Об утверждении стратегии социально-экономического развития Слюдянского муниципального района на период до 2030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финансов Слюдянского района</w:t>
            </w:r>
          </w:p>
        </w:tc>
        <w:tc>
          <w:tcPr>
            <w:tcW w:w="993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F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  <w:vAlign w:val="center"/>
          </w:tcPr>
          <w:p w:rsidR="001475BA" w:rsidRPr="00024F8A" w:rsidRDefault="001475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867" w:rsidRPr="00024F8A" w:rsidRDefault="00700867">
      <w:pPr>
        <w:pStyle w:val="ConsPlusNormal"/>
        <w:rPr>
          <w:rFonts w:ascii="Times New Roman" w:hAnsi="Times New Roman" w:cs="Times New Roman"/>
          <w:sz w:val="24"/>
          <w:szCs w:val="24"/>
        </w:rPr>
        <w:sectPr w:rsidR="00700867" w:rsidRPr="00024F8A" w:rsidSect="00024F8A">
          <w:pgSz w:w="16838" w:h="11905" w:orient="landscape"/>
          <w:pgMar w:top="1134" w:right="567" w:bottom="1134" w:left="1134" w:header="0" w:footer="0" w:gutter="0"/>
          <w:cols w:space="720"/>
          <w:titlePg/>
        </w:sect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Таблица 3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ПЕРЕЧЕНЬ СТРУКТУРНЫХ ЭЛЕМЕНТОВ И ОТДЕЛЬНЫХ МЕРОПРИЯТИЙ</w:t>
      </w:r>
    </w:p>
    <w:p w:rsidR="00700867" w:rsidRPr="00814E0E" w:rsidRDefault="00253550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3409C7">
        <w:rPr>
          <w:rFonts w:ascii="Times New Roman" w:hAnsi="Times New Roman" w:cs="Times New Roman"/>
          <w:sz w:val="24"/>
          <w:szCs w:val="24"/>
        </w:rPr>
        <w:t>«</w:t>
      </w:r>
      <w:r w:rsidR="003409C7" w:rsidRPr="00001221">
        <w:rPr>
          <w:rFonts w:ascii="Times New Roman" w:hAnsi="Times New Roman" w:cs="Times New Roman"/>
          <w:sz w:val="24"/>
          <w:szCs w:val="24"/>
        </w:rPr>
        <w:t>УПРАВЛЕНИЕ МУНИЦИПАЛЬНЫМИ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 w:rsidR="003409C7">
        <w:rPr>
          <w:rFonts w:ascii="Times New Roman" w:hAnsi="Times New Roman" w:cs="Times New Roman"/>
          <w:sz w:val="24"/>
          <w:szCs w:val="24"/>
        </w:rPr>
        <w:t>»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438"/>
        <w:gridCol w:w="2211"/>
        <w:gridCol w:w="2891"/>
        <w:gridCol w:w="1896"/>
      </w:tblGrid>
      <w:tr w:rsidR="00700867" w:rsidRPr="00814E0E" w:rsidTr="00814E0E">
        <w:trPr>
          <w:trHeight w:val="1076"/>
        </w:trPr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элемента/отдельного мероприятия</w:t>
            </w:r>
          </w:p>
        </w:tc>
        <w:tc>
          <w:tcPr>
            <w:tcW w:w="221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структурного элемента/отдельного мероприятия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элемента/отдельного мероприятия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700867" w:rsidRPr="00814E0E" w:rsidTr="00F77F6A">
        <w:trPr>
          <w:trHeight w:val="13"/>
        </w:trPr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00867" w:rsidRPr="00814E0E" w:rsidTr="00ED57E4">
        <w:trPr>
          <w:trHeight w:val="13"/>
        </w:trPr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Комплексы процессных мероприятий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1.1 "</w:t>
            </w:r>
            <w:bookmarkStart w:id="3" w:name="_Hlk175642602"/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управление бюджетным </w:t>
            </w:r>
            <w:r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процессом </w:t>
            </w:r>
            <w:r w:rsidR="00253550" w:rsidRPr="00E84CB0">
              <w:rPr>
                <w:rFonts w:ascii="Times New Roman" w:hAnsi="Times New Roman" w:cs="Times New Roman"/>
                <w:sz w:val="24"/>
                <w:szCs w:val="24"/>
              </w:rPr>
              <w:t>Слюдянского</w:t>
            </w:r>
            <w:r w:rsidR="00814E0E"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DD9" w:rsidRPr="00E84C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253550" w:rsidRPr="00E84CB0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bookmarkEnd w:id="3"/>
            <w:r w:rsidRPr="00E84CB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управления </w:t>
            </w:r>
            <w:r w:rsidR="00253550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2211" w:type="dxa"/>
          </w:tcPr>
          <w:p w:rsidR="00700867" w:rsidRPr="00814E0E" w:rsidRDefault="00253550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своевременного исполнения расходных обязательств с соблюдением целевого характера; повышение финансовой дисциплины; совершенствование механизмов планирования расходов; контроль за исполнением сметы; обеспечение непредвиденных расходов, не предусмотренных в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решении Думы Слюдянского муниципального район</w:t>
            </w:r>
            <w:r w:rsidR="00BF3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о бюджете на соответствующий финансовый год, согласно Положению о порядке использования бюджетных ассигнований резервного фонда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администрации Слюдянского муниципального района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38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долгом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финансовыми активами</w:t>
            </w:r>
          </w:p>
        </w:tc>
        <w:tc>
          <w:tcPr>
            <w:tcW w:w="2211" w:type="dxa"/>
          </w:tcPr>
          <w:p w:rsidR="00700867" w:rsidRPr="00814E0E" w:rsidRDefault="00C449A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долга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на экономически безопасном уровне и обеспечение высокого уровня долговой устойчивости р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айо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1, 3</w:t>
            </w:r>
          </w:p>
        </w:tc>
      </w:tr>
      <w:tr w:rsidR="00700867" w:rsidRPr="00814E0E" w:rsidTr="00814E0E">
        <w:tc>
          <w:tcPr>
            <w:tcW w:w="10060" w:type="dxa"/>
            <w:gridSpan w:val="5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95D48"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4" w:name="_Hlk175642620"/>
            <w:r w:rsidR="008801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и организация направления муниципальным образованиям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межбюджетных трансфертов с целью выравнивания их бюджетной обеспеченности, обеспечения сбалансированности местных бюджетов</w:t>
            </w:r>
            <w:bookmarkEnd w:id="4"/>
            <w:r w:rsidR="00D4060C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исполнению переданных</w:t>
            </w:r>
            <w:r w:rsidR="009E5F6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</w:t>
            </w:r>
            <w:r w:rsidR="00D4060C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</w:t>
            </w:r>
            <w:r w:rsidR="008801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00867" w:rsidRPr="00814E0E" w:rsidTr="00814E0E">
        <w:tc>
          <w:tcPr>
            <w:tcW w:w="624" w:type="dxa"/>
          </w:tcPr>
          <w:p w:rsidR="00700867" w:rsidRPr="00814E0E" w:rsidRDefault="00700867" w:rsidP="004D5B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700867" w:rsidRPr="00814E0E" w:rsidRDefault="00AC366D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66D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и распределения бюджетам муниципальных образований дотаций из бюджета Слюдянского муниципального района на выравнивание бюджетной обеспеченности поселений входящих в состав Слюдянского муниципального района, бюджетам поселений, иных межбюджетных трансфертов</w:t>
            </w:r>
          </w:p>
        </w:tc>
        <w:tc>
          <w:tcPr>
            <w:tcW w:w="2211" w:type="dxa"/>
          </w:tcPr>
          <w:p w:rsidR="00700867" w:rsidRPr="00814E0E" w:rsidRDefault="00C449A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 w:rsidR="0070086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Слюдянского района</w:t>
            </w:r>
          </w:p>
        </w:tc>
        <w:tc>
          <w:tcPr>
            <w:tcW w:w="2891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муниципальных образований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Слюдянского </w:t>
            </w:r>
            <w:r w:rsidR="00392DD9"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, обеспечение сбалансированности местных бюджетов</w:t>
            </w:r>
          </w:p>
        </w:tc>
        <w:tc>
          <w:tcPr>
            <w:tcW w:w="1896" w:type="dxa"/>
          </w:tcPr>
          <w:p w:rsidR="00700867" w:rsidRPr="00814E0E" w:rsidRDefault="00700867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Таблица 4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Pr="00814E0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700867" w:rsidRPr="00814E0E" w:rsidRDefault="00E003C1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МУНИЦИПАЛЬНЫМИ</w:t>
      </w:r>
      <w:r w:rsidR="00700867" w:rsidRPr="00814E0E">
        <w:rPr>
          <w:rFonts w:ascii="Times New Roman" w:hAnsi="Times New Roman" w:cs="Times New Roman"/>
          <w:sz w:val="24"/>
          <w:szCs w:val="24"/>
        </w:rPr>
        <w:t xml:space="preserve"> ФИНАНСАМИ</w:t>
      </w:r>
      <w:r w:rsidR="00207543">
        <w:rPr>
          <w:rFonts w:ascii="Times New Roman" w:hAnsi="Times New Roman" w:cs="Times New Roman"/>
          <w:sz w:val="24"/>
          <w:szCs w:val="24"/>
        </w:rPr>
        <w:t xml:space="preserve"> СЛЮДЯНСК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501BF">
        <w:rPr>
          <w:rFonts w:ascii="Times New Roman" w:hAnsi="Times New Roman" w:cs="Times New Roman"/>
          <w:sz w:val="24"/>
          <w:szCs w:val="24"/>
        </w:rPr>
        <w:t>ОГО</w:t>
      </w:r>
      <w:r w:rsidR="00207543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501B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  <w:sectPr w:rsidR="00700867" w:rsidRPr="00814E0E" w:rsidSect="00024F8A">
          <w:pgSz w:w="11905" w:h="16838"/>
          <w:pgMar w:top="1134" w:right="567" w:bottom="1134" w:left="1134" w:header="0" w:footer="0" w:gutter="0"/>
          <w:cols w:space="720"/>
          <w:titlePg/>
        </w:sect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055"/>
        <w:gridCol w:w="1843"/>
        <w:gridCol w:w="3260"/>
        <w:gridCol w:w="992"/>
        <w:gridCol w:w="992"/>
        <w:gridCol w:w="992"/>
        <w:gridCol w:w="1096"/>
        <w:gridCol w:w="1059"/>
        <w:gridCol w:w="1106"/>
      </w:tblGrid>
      <w:tr w:rsidR="00700867" w:rsidRPr="00814E0E" w:rsidTr="009E5F68">
        <w:tc>
          <w:tcPr>
            <w:tcW w:w="484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3055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структурного элемента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отдельного мероприятия </w:t>
            </w:r>
            <w:r w:rsidR="00C449A7"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843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3260" w:type="dxa"/>
            <w:vMerge w:val="restart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vAlign w:val="center"/>
          </w:tcPr>
          <w:p w:rsidR="00700867" w:rsidRPr="00814E0E" w:rsidRDefault="00700867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Расходы (руб.), годы</w:t>
            </w: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96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059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06" w:type="dxa"/>
            <w:vAlign w:val="center"/>
          </w:tcPr>
          <w:p w:rsidR="00F77F6A" w:rsidRPr="00814E0E" w:rsidRDefault="00F77F6A" w:rsidP="00F77F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77F6A" w:rsidRPr="00814E0E" w:rsidTr="009E5F68">
        <w:trPr>
          <w:trHeight w:val="13"/>
        </w:trPr>
        <w:tc>
          <w:tcPr>
            <w:tcW w:w="484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5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6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F77F6A" w:rsidRPr="00814E0E" w:rsidRDefault="00F77F6A" w:rsidP="008801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F6A" w:rsidRPr="00814E0E" w:rsidTr="001475BA">
        <w:tc>
          <w:tcPr>
            <w:tcW w:w="3539" w:type="dxa"/>
            <w:gridSpan w:val="2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"Управление муниципальными финансами Слюдянского муниципального района"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35480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</w:t>
            </w: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80C" w:rsidRPr="00814E0E" w:rsidTr="001475BA">
        <w:tc>
          <w:tcPr>
            <w:tcW w:w="3539" w:type="dxa"/>
            <w:gridSpan w:val="2"/>
            <w:vMerge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предусмотрено</w:t>
            </w: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5480C" w:rsidRPr="00814E0E" w:rsidRDefault="0035480C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3539" w:type="dxa"/>
            <w:gridSpan w:val="2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областного бюджета (далее- ОБ)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 – 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 (далее- ФБ) -при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бюджета района (далее МБ)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5F68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поселений п(далее-БП) при наличии</w:t>
            </w: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E5F68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302"/>
        </w:trPr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9E5F68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 (далее – ИИ)-при наличии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в МБ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B7B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БП</w:t>
            </w: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335B7B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320"/>
        </w:trPr>
        <w:tc>
          <w:tcPr>
            <w:tcW w:w="3539" w:type="dxa"/>
            <w:gridSpan w:val="2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335B7B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Процессная часть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rPr>
          <w:trHeight w:val="281"/>
        </w:trPr>
        <w:tc>
          <w:tcPr>
            <w:tcW w:w="484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rPr>
          <w:trHeight w:val="281"/>
        </w:trPr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rPr>
          <w:trHeight w:val="281"/>
        </w:trPr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"Организация и управление бюджетным процессом Слюдянского муниципального района"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484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5038E"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38E" w:rsidRPr="00814E0E" w:rsidTr="009E5F68">
        <w:tc>
          <w:tcPr>
            <w:tcW w:w="484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5038E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D5038E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55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"Поддержка и организация направления муниципальным образованиям Слюдянского муниципального района межбюджетных трансфертов с целью выравнивания их бюджетной обеспеченности, обеспечения сбалансированности местных бюджетов"</w:t>
            </w:r>
          </w:p>
        </w:tc>
        <w:tc>
          <w:tcPr>
            <w:tcW w:w="1843" w:type="dxa"/>
            <w:vMerge w:val="restart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Комитет финансов Слюдянского района</w:t>
            </w:r>
          </w:p>
        </w:tc>
        <w:tc>
          <w:tcPr>
            <w:tcW w:w="3260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4E0E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Потребность из ОБ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Предусмотрено в ОБ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Потребность из МБ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84" w:rsidRPr="00814E0E" w:rsidTr="009E5F68">
        <w:tc>
          <w:tcPr>
            <w:tcW w:w="484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9C768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4">
              <w:rPr>
                <w:rFonts w:ascii="Times New Roman" w:hAnsi="Times New Roman" w:cs="Times New Roman"/>
                <w:sz w:val="24"/>
                <w:szCs w:val="24"/>
              </w:rPr>
              <w:t>Предусмотрено из МБ</w:t>
            </w: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9C7684" w:rsidRPr="00814E0E" w:rsidRDefault="009C768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BA4" w:rsidRPr="00814E0E" w:rsidTr="009E5F68">
        <w:tc>
          <w:tcPr>
            <w:tcW w:w="484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BE6BA4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F6A" w:rsidRPr="00814E0E" w:rsidTr="009E5F68">
        <w:tc>
          <w:tcPr>
            <w:tcW w:w="484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5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7F6A" w:rsidRPr="00814E0E" w:rsidRDefault="00BE6BA4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F77F6A" w:rsidRPr="00814E0E" w:rsidRDefault="00F77F6A" w:rsidP="00814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  <w:sectPr w:rsidR="00700867" w:rsidRPr="00814E0E" w:rsidSect="00F82728">
          <w:pgSz w:w="16838" w:h="11905" w:orient="landscape"/>
          <w:pgMar w:top="2269" w:right="1134" w:bottom="850" w:left="1134" w:header="0" w:footer="0" w:gutter="0"/>
          <w:cols w:space="720"/>
          <w:titlePg/>
        </w:sect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Раздел III. ПРАВИЛА (ПОРЯДОК) ПРЕДОСТАВЛЕНИЯ МЕЖБЮДЖЕТНЫХ</w:t>
      </w: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ТРАНСФЕРТОВ ИЗ БЮДЖЕТА</w:t>
      </w:r>
      <w:r w:rsidR="00A95D48" w:rsidRPr="00814E0E">
        <w:rPr>
          <w:rFonts w:ascii="Times New Roman" w:hAnsi="Times New Roman" w:cs="Times New Roman"/>
          <w:sz w:val="24"/>
          <w:szCs w:val="24"/>
        </w:rPr>
        <w:t xml:space="preserve"> </w:t>
      </w:r>
      <w:r w:rsidR="00C449A7" w:rsidRPr="00814E0E">
        <w:rPr>
          <w:rFonts w:ascii="Times New Roman" w:hAnsi="Times New Roman" w:cs="Times New Roman"/>
          <w:sz w:val="24"/>
          <w:szCs w:val="24"/>
        </w:rPr>
        <w:t>СЛЮДЯНСКОГО МУНИЦИПАЛЬНОГО РАЙОНА</w:t>
      </w:r>
      <w:r w:rsidRPr="00814E0E">
        <w:rPr>
          <w:rFonts w:ascii="Times New Roman" w:hAnsi="Times New Roman" w:cs="Times New Roman"/>
          <w:sz w:val="24"/>
          <w:szCs w:val="24"/>
        </w:rPr>
        <w:t xml:space="preserve"> </w:t>
      </w:r>
      <w:r w:rsidR="00C449A7" w:rsidRPr="00814E0E">
        <w:rPr>
          <w:rFonts w:ascii="Times New Roman" w:hAnsi="Times New Roman" w:cs="Times New Roman"/>
          <w:sz w:val="24"/>
          <w:szCs w:val="24"/>
        </w:rPr>
        <w:t xml:space="preserve">БЮДЖЕТАМ МУНИЦИПАЛЬНЫХ ОБРАЗОВАНИЙ СЛЮДЯНСКОГО </w:t>
      </w:r>
      <w:r w:rsidR="00392DD9" w:rsidRPr="00814E0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449A7" w:rsidRPr="00814E0E">
        <w:rPr>
          <w:rFonts w:ascii="Times New Roman" w:hAnsi="Times New Roman" w:cs="Times New Roman"/>
          <w:sz w:val="24"/>
          <w:szCs w:val="24"/>
        </w:rPr>
        <w:t>РАЙОНА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Данный раздел не содержит правила предоставления межбюджетных трансфертов местным бюджетам в соответствии с </w:t>
      </w:r>
      <w:hyperlink r:id="rId15">
        <w:r w:rsidRPr="00814E0E">
          <w:rPr>
            <w:rFonts w:ascii="Times New Roman" w:hAnsi="Times New Roman" w:cs="Times New Roman"/>
            <w:color w:val="0000FF"/>
            <w:sz w:val="24"/>
            <w:szCs w:val="24"/>
          </w:rPr>
          <w:t>пунктом 4 статьи 179</w:t>
        </w:r>
      </w:hyperlink>
      <w:r w:rsidRPr="00814E0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700867" w:rsidRPr="00814E0E" w:rsidRDefault="00700867" w:rsidP="00F77F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>Раздел IV. ИНЫЕ ПОЛОЖЕНИЯ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F77F6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4E0E">
        <w:rPr>
          <w:rFonts w:ascii="Times New Roman" w:hAnsi="Times New Roman" w:cs="Times New Roman"/>
          <w:sz w:val="24"/>
          <w:szCs w:val="24"/>
        </w:rPr>
        <w:t xml:space="preserve">Данный раздел не содержит иных положений, которые необходимо отразить в </w:t>
      </w:r>
      <w:r w:rsidR="00C449A7" w:rsidRPr="00814E0E">
        <w:rPr>
          <w:rFonts w:ascii="Times New Roman" w:hAnsi="Times New Roman" w:cs="Times New Roman"/>
          <w:sz w:val="24"/>
          <w:szCs w:val="24"/>
        </w:rPr>
        <w:t>муниципальной</w:t>
      </w:r>
      <w:r w:rsidRPr="00814E0E">
        <w:rPr>
          <w:rFonts w:ascii="Times New Roman" w:hAnsi="Times New Roman" w:cs="Times New Roman"/>
          <w:sz w:val="24"/>
          <w:szCs w:val="24"/>
        </w:rPr>
        <w:t xml:space="preserve"> программе в соответствии с правовыми актами Российской Федерации</w:t>
      </w:r>
      <w:r w:rsidR="00C449A7" w:rsidRPr="00814E0E">
        <w:rPr>
          <w:rFonts w:ascii="Times New Roman" w:hAnsi="Times New Roman" w:cs="Times New Roman"/>
          <w:sz w:val="24"/>
          <w:szCs w:val="24"/>
        </w:rPr>
        <w:t>,</w:t>
      </w:r>
      <w:r w:rsidRPr="00814E0E">
        <w:rPr>
          <w:rFonts w:ascii="Times New Roman" w:hAnsi="Times New Roman" w:cs="Times New Roman"/>
          <w:sz w:val="24"/>
          <w:szCs w:val="24"/>
        </w:rPr>
        <w:t xml:space="preserve"> Иркутской области</w:t>
      </w:r>
      <w:r w:rsidR="00C449A7" w:rsidRPr="00814E0E">
        <w:rPr>
          <w:rFonts w:ascii="Times New Roman" w:hAnsi="Times New Roman" w:cs="Times New Roman"/>
          <w:sz w:val="24"/>
          <w:szCs w:val="24"/>
        </w:rPr>
        <w:t xml:space="preserve"> и администрации Слюдянского муниципального района</w:t>
      </w:r>
      <w:r w:rsidRPr="00814E0E">
        <w:rPr>
          <w:rFonts w:ascii="Times New Roman" w:hAnsi="Times New Roman" w:cs="Times New Roman"/>
          <w:sz w:val="24"/>
          <w:szCs w:val="24"/>
        </w:rPr>
        <w:t>.</w:t>
      </w: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867" w:rsidRPr="00814E0E" w:rsidRDefault="00700867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3742" w:rsidRPr="00814E0E" w:rsidRDefault="00063742" w:rsidP="00814E0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63742" w:rsidRPr="00814E0E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28" w:rsidRDefault="00F82728" w:rsidP="00F82728">
      <w:pPr>
        <w:spacing w:after="0" w:line="240" w:lineRule="auto"/>
      </w:pPr>
      <w:r>
        <w:separator/>
      </w:r>
    </w:p>
  </w:endnote>
  <w:endnote w:type="continuationSeparator" w:id="0">
    <w:p w:rsidR="00F82728" w:rsidRDefault="00F82728" w:rsidP="00F8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28" w:rsidRDefault="00F82728" w:rsidP="00F82728">
      <w:pPr>
        <w:spacing w:after="0" w:line="240" w:lineRule="auto"/>
      </w:pPr>
      <w:r>
        <w:separator/>
      </w:r>
    </w:p>
  </w:footnote>
  <w:footnote w:type="continuationSeparator" w:id="0">
    <w:p w:rsidR="00F82728" w:rsidRDefault="00F82728" w:rsidP="00F8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66D" w:rsidRPr="00F82728" w:rsidRDefault="00AC366D" w:rsidP="00AC366D">
    <w:pPr>
      <w:pStyle w:val="a6"/>
      <w:rPr>
        <w:rFonts w:ascii="Times New Roman" w:hAnsi="Times New Roman" w:cs="Times New Roman"/>
      </w:rPr>
    </w:pPr>
    <w:r w:rsidRPr="00AC366D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</w:t>
    </w:r>
    <w:r w:rsidR="00F82728" w:rsidRPr="00AC366D">
      <w:rPr>
        <w:rFonts w:ascii="Times New Roman" w:hAnsi="Times New Roman" w:cs="Times New Roman"/>
      </w:rPr>
      <w:t xml:space="preserve">                                                                             </w:t>
    </w:r>
  </w:p>
  <w:p w:rsidR="00F82728" w:rsidRPr="00F82728" w:rsidRDefault="00F82728" w:rsidP="00AC366D">
    <w:pPr>
      <w:pStyle w:val="a6"/>
      <w:rPr>
        <w:rFonts w:ascii="Times New Roman" w:hAnsi="Times New Roman" w:cs="Times New Roman"/>
      </w:rPr>
    </w:pPr>
  </w:p>
  <w:p w:rsidR="00F82728" w:rsidRPr="00AC366D" w:rsidRDefault="00F82728" w:rsidP="00AC366D">
    <w:pPr>
      <w:pStyle w:val="a6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47EE0"/>
    <w:multiLevelType w:val="hybridMultilevel"/>
    <w:tmpl w:val="5F084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A0B6D"/>
    <w:multiLevelType w:val="hybridMultilevel"/>
    <w:tmpl w:val="0A22FDE4"/>
    <w:lvl w:ilvl="0" w:tplc="6018E49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867"/>
    <w:rsid w:val="00001221"/>
    <w:rsid w:val="00022034"/>
    <w:rsid w:val="00024F8A"/>
    <w:rsid w:val="00063742"/>
    <w:rsid w:val="00065E49"/>
    <w:rsid w:val="00085272"/>
    <w:rsid w:val="000D23B6"/>
    <w:rsid w:val="000D6067"/>
    <w:rsid w:val="00112BB1"/>
    <w:rsid w:val="001475BA"/>
    <w:rsid w:val="001526E3"/>
    <w:rsid w:val="00167664"/>
    <w:rsid w:val="001D2CAA"/>
    <w:rsid w:val="00207543"/>
    <w:rsid w:val="00207E12"/>
    <w:rsid w:val="00220958"/>
    <w:rsid w:val="002305E6"/>
    <w:rsid w:val="002318B3"/>
    <w:rsid w:val="00253550"/>
    <w:rsid w:val="0031241A"/>
    <w:rsid w:val="00322ADF"/>
    <w:rsid w:val="00335B7B"/>
    <w:rsid w:val="00336A64"/>
    <w:rsid w:val="003409C7"/>
    <w:rsid w:val="003413E4"/>
    <w:rsid w:val="0035008F"/>
    <w:rsid w:val="0035480C"/>
    <w:rsid w:val="00361E78"/>
    <w:rsid w:val="00392DD9"/>
    <w:rsid w:val="0039576C"/>
    <w:rsid w:val="004060F1"/>
    <w:rsid w:val="0042346E"/>
    <w:rsid w:val="00456C7D"/>
    <w:rsid w:val="004677BB"/>
    <w:rsid w:val="00497A6B"/>
    <w:rsid w:val="004C6C2A"/>
    <w:rsid w:val="004C7170"/>
    <w:rsid w:val="004D5B9D"/>
    <w:rsid w:val="004F2BC0"/>
    <w:rsid w:val="004F5BD9"/>
    <w:rsid w:val="0052115F"/>
    <w:rsid w:val="0053491D"/>
    <w:rsid w:val="00581849"/>
    <w:rsid w:val="005860B3"/>
    <w:rsid w:val="005E0145"/>
    <w:rsid w:val="00623558"/>
    <w:rsid w:val="00680A18"/>
    <w:rsid w:val="00700867"/>
    <w:rsid w:val="00704737"/>
    <w:rsid w:val="00706FBE"/>
    <w:rsid w:val="00716A89"/>
    <w:rsid w:val="00724991"/>
    <w:rsid w:val="0073154A"/>
    <w:rsid w:val="007501BF"/>
    <w:rsid w:val="007911BB"/>
    <w:rsid w:val="007B3676"/>
    <w:rsid w:val="007D19A3"/>
    <w:rsid w:val="00814E0E"/>
    <w:rsid w:val="00823258"/>
    <w:rsid w:val="00843983"/>
    <w:rsid w:val="0088019F"/>
    <w:rsid w:val="008D6A86"/>
    <w:rsid w:val="008E1025"/>
    <w:rsid w:val="008E1AB7"/>
    <w:rsid w:val="009C7684"/>
    <w:rsid w:val="009E5F68"/>
    <w:rsid w:val="009F4C3B"/>
    <w:rsid w:val="00A60229"/>
    <w:rsid w:val="00A95D48"/>
    <w:rsid w:val="00AC366D"/>
    <w:rsid w:val="00B96614"/>
    <w:rsid w:val="00BC593F"/>
    <w:rsid w:val="00BE6BA4"/>
    <w:rsid w:val="00BF31D6"/>
    <w:rsid w:val="00BF7186"/>
    <w:rsid w:val="00C449A7"/>
    <w:rsid w:val="00C961D5"/>
    <w:rsid w:val="00CE5F91"/>
    <w:rsid w:val="00D271D3"/>
    <w:rsid w:val="00D4060C"/>
    <w:rsid w:val="00D46BEE"/>
    <w:rsid w:val="00D5038E"/>
    <w:rsid w:val="00D8091C"/>
    <w:rsid w:val="00DD51B4"/>
    <w:rsid w:val="00E003C1"/>
    <w:rsid w:val="00E03337"/>
    <w:rsid w:val="00E30936"/>
    <w:rsid w:val="00E84CB0"/>
    <w:rsid w:val="00EA59A2"/>
    <w:rsid w:val="00ED57E4"/>
    <w:rsid w:val="00EE293E"/>
    <w:rsid w:val="00F66A47"/>
    <w:rsid w:val="00F77F6A"/>
    <w:rsid w:val="00F82728"/>
    <w:rsid w:val="00F95A95"/>
    <w:rsid w:val="00FD6660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B0D3"/>
  <w15:chartTrackingRefBased/>
  <w15:docId w15:val="{00B0597F-5360-4F36-9788-E23C8BE5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08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7008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7911B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61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1E7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2728"/>
  </w:style>
  <w:style w:type="paragraph" w:styleId="a8">
    <w:name w:val="footer"/>
    <w:basedOn w:val="a"/>
    <w:link w:val="a9"/>
    <w:uiPriority w:val="99"/>
    <w:unhideWhenUsed/>
    <w:rsid w:val="00F8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2728"/>
  </w:style>
  <w:style w:type="character" w:styleId="aa">
    <w:name w:val="Hyperlink"/>
    <w:basedOn w:val="a0"/>
    <w:uiPriority w:val="99"/>
    <w:unhideWhenUsed/>
    <w:rsid w:val="007501B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750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581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619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0810&amp;dst=5789" TargetMode="External"/><Relationship Id="rId10" Type="http://schemas.openxmlformats.org/officeDocument/2006/relationships/hyperlink" Target="https://login.consultant.ru/link/?req=doc&amp;base=LAW&amp;n=3579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11&amp;n=187506" TargetMode="External"/><Relationship Id="rId14" Type="http://schemas.openxmlformats.org/officeDocument/2006/relationships/hyperlink" Target="https://login.consultant.ru/link/?req=doc&amp;base=LAW&amp;n=453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A0BDA-53FD-4ADE-B15A-492C5C74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16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tdf</dc:creator>
  <cp:keywords/>
  <dc:description/>
  <cp:lastModifiedBy>econ22</cp:lastModifiedBy>
  <cp:revision>38</cp:revision>
  <cp:lastPrinted>2024-11-07T05:30:00Z</cp:lastPrinted>
  <dcterms:created xsi:type="dcterms:W3CDTF">2024-08-27T01:15:00Z</dcterms:created>
  <dcterms:modified xsi:type="dcterms:W3CDTF">2024-11-11T00:28:00Z</dcterms:modified>
</cp:coreProperties>
</file>