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shd w:val="clear" w:color="auto" w:fill="ffffff"/>
        <w:spacing w:before="100" w:after="100" w:line="24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УВЕДОМЛЕНИЕ</w:t>
      </w:r>
    </w:p>
    <w:p w14:paraId="00000002">
      <w:pPr>
        <w:shd w:val="clear" w:color="auto" w:fill="ffffff"/>
        <w:spacing w:before="100" w:after="100" w:line="24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О НАЧАЛЕ РАЗРАБОТКИ ПРОЕКТА АКТУАЛИЗИРОВАННОЙ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СХЕМЫ ТЕПЛОСНАБЖЕНИЯ ПОРТБАЙКАЛЬСКОГО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МУНИЦИПАЛЬНОГО ОБРАЗОВАНИЯ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на 2024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год</w:t>
      </w:r>
    </w:p>
    <w:p w14:paraId="00000003">
      <w:pPr>
        <w:spacing w:after="0"/>
        <w:rPr>
          <w:rFonts w:ascii="Times New Roman" w:cs="Times New Roman" w:hAnsi="Times New Roma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Администрация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 сельского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поселения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 соответствии с Федеральным законом от 27.07.2010 года № 190-ФЗ «О теплоснабжении», Постановлением Правительства Российской Федерации от 22.02.2012 года № 154 «О требованиях к схемам теплоснабжения, порядку их разработки и утверждения», постановлением администрации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 сельского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поселения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от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29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12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.2014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года №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104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hAnsi="Times New Roman"/>
        </w:rPr>
        <w:t>«Об утверждении схемы водоснабжения и Теплоснабжения Портбайкальского муниципального образования»</w:t>
      </w:r>
    </w:p>
    <w:p w14:paraId="00000004">
      <w:pPr>
        <w:shd w:val="clear" w:color="auto" w:fill="ffffff"/>
        <w:spacing w:before="100" w:after="10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уведомляет о начале разработки проекта актуализированной схемы теплоснабжения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образования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на период до 2031 года.</w:t>
      </w:r>
    </w:p>
    <w:p w14:paraId="00000005">
      <w:pPr>
        <w:shd w:val="clear" w:color="auto" w:fill="ffffff"/>
        <w:spacing w:before="100" w:after="10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Действующая схема теплоснабжения размещена по ссылке: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"https://www.sludyanka.ru" </w:instrText>
      </w:r>
      <w:r>
        <w:fldChar w:fldCharType="separate"/>
      </w:r>
      <w:r>
        <w:rPr>
          <w:rStyle w:val="Hyperlink"/>
          <w:rFonts w:ascii="Times New Roman" w:cs="Times New Roman" w:eastAsia="Times New Roman" w:hAnsi="Times New Roman"/>
          <w:sz w:val="24"/>
          <w:szCs w:val="24"/>
          <w:lang w:eastAsia="ru-RU"/>
        </w:rPr>
        <w:t>https://www.sludyanka.ru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00000006">
      <w:pPr>
        <w:shd w:val="clear" w:color="auto" w:fill="ffffff"/>
        <w:spacing w:before="100" w:after="10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Сбор предложений от теплоснабжающих и теплосетевых организаций и иных лиц по актуализации схемы теплоснабжения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образования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принимаются до 22 мая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2024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года по адресу: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Иркутская область,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п. Байкал, ул.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Байкальская, 1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а так же на адрес электронной почты: </w:t>
      </w:r>
      <w:r>
        <w:rPr>
          <w:rFonts w:ascii="Times New Roman" w:cs="Times New Roman" w:eastAsia="Times New Roman" w:hAnsi="Times New Roman"/>
          <w:sz w:val="24"/>
          <w:szCs w:val="24"/>
          <w:lang w:val="en-US" w:eastAsia="ru-RU"/>
        </w:rPr>
        <w:t>nadezhda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val="en-US" w:eastAsia="ru-RU"/>
        </w:rPr>
        <w:t>baykal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@</w:t>
      </w:r>
      <w:r>
        <w:rPr>
          <w:rFonts w:ascii="Times New Roman" w:cs="Times New Roman" w:eastAsia="Times New Roman" w:hAnsi="Times New Roman"/>
          <w:sz w:val="24"/>
          <w:szCs w:val="24"/>
          <w:lang w:val="en-US" w:eastAsia="ru-RU"/>
        </w:rPr>
        <w:t>yandex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val="en-US" w:eastAsia="ru-RU"/>
        </w:rPr>
        <w:t>ru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.</w:t>
      </w:r>
    </w:p>
    <w:p w14:paraId="00000007">
      <w:pPr>
        <w:shd w:val="clear" w:color="auto" w:fill="ffffff"/>
        <w:spacing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Дата создания: 22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.04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.20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24</w:t>
      </w:r>
      <w:bookmarkStart w:id="0" w:name="_GoBack"/>
      <w:bookmarkEnd w:id="0"/>
    </w:p>
    <w:p w14:paraId="00000008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534"/>
    <w:rsid w:val="00000866"/>
    <w:rsid w:val="00072E42"/>
    <w:rsid w:val="000F3F3C"/>
    <w:rsid w:val="001A7EEF"/>
    <w:rsid w:val="001E02DB"/>
    <w:rsid w:val="002A7D05"/>
    <w:rsid w:val="00381C17"/>
    <w:rsid w:val="003B214B"/>
    <w:rsid w:val="003E12D0"/>
    <w:rsid w:val="003F4A98"/>
    <w:rsid w:val="00743F9C"/>
    <w:rsid w:val="00996913"/>
    <w:rsid w:val="009E6534"/>
    <w:rsid w:val="00AA2662"/>
    <w:rsid w:val="00D42DEA"/>
    <w:rsid w:val="00D674F6"/>
    <w:rsid w:val="00EB4028"/>
    <w:rsid w:val="00FC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link w:val="Заголовок1Знак"/>
    <w:uiPriority w:val="9"/>
    <w:qFormat w:val="on"/>
    <w:pPr>
      <w:spacing w:before="161" w:after="161" w:line="240" w:lineRule="auto"/>
    </w:pPr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Заголовок1Знак">
    <w:name w:val="Заголовок 1 Знак"/>
    <w:basedOn w:val="DefaultParagraphFont"/>
    <w:link w:val="Heading1"/>
    <w:uiPriority w:val="9"/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paragraph" w:styleId="Normal(Web)">
    <w:name w:val="Normal (Web)"/>
    <w:basedOn w:val="Normal"/>
    <w:uiPriority w:val="99"/>
    <w:semiHidden w:val="on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customStyle="1" w:styleId="Department-onedoc__date_title1">
    <w:name w:val="Department-onedoc__date_title1"/>
    <w:basedOn w:val="DefaultParagraphFont"/>
    <w:uiPriority w:val="99"/>
    <w:rPr>
      <w:color w:val="9ea4ac"/>
      <w:sz w:val="21"/>
      <w:szCs w:val="21"/>
    </w:rPr>
  </w:style>
  <w:style w:type="character" w:customStyle="1" w:styleId="Ng-binding">
    <w:name w:val="Ng-binding"/>
    <w:basedOn w:val="DefaultParagraphFont"/>
    <w:uiPriority w:val="99"/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0866"/>
    <w:pPr>
      <w:spacing w:before="161" w:after="16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8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00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partment-onedocdatetitle1">
    <w:name w:val="department-onedoc__date_title1"/>
    <w:basedOn w:val="a0"/>
    <w:rsid w:val="00000866"/>
    <w:rPr>
      <w:color w:val="9EA4AC"/>
      <w:sz w:val="21"/>
      <w:szCs w:val="21"/>
    </w:rPr>
  </w:style>
  <w:style w:type="character" w:customStyle="1" w:styleId="ng-binding">
    <w:name w:val="ng-binding"/>
    <w:basedOn w:val="a0"/>
    <w:rsid w:val="00000866"/>
  </w:style>
  <w:style w:type="character" w:styleId="a4">
    <w:name w:val="Strong"/>
    <w:basedOn w:val="a0"/>
    <w:uiPriority w:val="22"/>
    <w:qFormat/>
    <w:rsid w:val="00000866"/>
    <w:rPr>
      <w:b/>
      <w:bCs/>
    </w:rPr>
  </w:style>
  <w:style w:type="character" w:styleId="a5">
    <w:name w:val="Hyperlink"/>
    <w:basedOn w:val="a0"/>
    <w:uiPriority w:val="99"/>
    <w:unhideWhenUsed/>
    <w:rsid w:val="0000086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6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4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7398">
              <w:marLeft w:val="240"/>
              <w:marRight w:val="24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03108">
                      <w:marLeft w:val="0"/>
                      <w:marRight w:val="0"/>
                      <w:marTop w:val="0"/>
                      <w:marBottom w:val="240"/>
                      <w:divBdr>
                        <w:top w:val="single" w:sz="6" w:space="12" w:color="D7D7D7"/>
                        <w:left w:val="single" w:sz="6" w:space="12" w:color="D7D7D7"/>
                        <w:bottom w:val="single" w:sz="6" w:space="12" w:color="D7D7D7"/>
                        <w:right w:val="single" w:sz="6" w:space="12" w:color="D7D7D7"/>
                      </w:divBdr>
                      <w:divsChild>
                        <w:div w:id="1446464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4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93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32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2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048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1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714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58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187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338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3163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89754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395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62373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827637">
                                                              <w:marLeft w:val="0"/>
                                                              <w:marRight w:val="0"/>
                                                              <w:marTop w:val="3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60688540">
                                                              <w:marLeft w:val="0"/>
                                                              <w:marRight w:val="0"/>
                                                              <w:marTop w:val="3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96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3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4" Type="http://schemas.openxmlformats.org/officeDocument/2006/relationships/webSettings" Target="webSettings.xml"/><Relationship Id="rId5" Type="http://schemas.openxmlformats.org/officeDocument/2006/relationships/hyperlink" Target="https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Алевтина Николаевна Бабученко</dc:creator>
  <cp:lastModifiedBy>Надежда</cp:lastModifiedBy>
</cp:coreProperties>
</file>