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3F3C14" w:rsidRPr="00554592" w:rsidRDefault="00285F00" w:rsidP="003F3C14">
      <w:pPr>
        <w:jc w:val="both"/>
        <w:rPr>
          <w:rFonts w:ascii="Times New Roman" w:eastAsia="Times New Roman" w:hAnsi="Times New Roman" w:cs="Times New Roman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8E1C8B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</w:t>
      </w:r>
      <w:r w:rsidR="008E1C8B" w:rsidRPr="009F676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облюдение требований Федерального закона от 05.04.2013г. №44-ФЗ "О контрактной системе в сфере закупок товаров, работ, услуг для обеспечения государственных и муниципальных нужд"</w:t>
      </w:r>
      <w:r w:rsidR="003F3C14" w:rsidRPr="00554592">
        <w:rPr>
          <w:rFonts w:ascii="Times New Roman" w:eastAsia="Times New Roman" w:hAnsi="Times New Roman" w:cs="Times New Roman"/>
        </w:rPr>
        <w:t>.</w:t>
      </w:r>
    </w:p>
    <w:p w:rsidR="005B4B68" w:rsidRPr="00FA07B5" w:rsidRDefault="005B4B68" w:rsidP="008211EA">
      <w:pPr>
        <w:widowControl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C51D79" w:rsidRPr="00F260E8" w:rsidRDefault="00C51D79" w:rsidP="005A6DC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FD1C54" w:rsidRDefault="000058B6" w:rsidP="008E1C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31.05.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D92CCD" w:rsidP="00FA07B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3F3C14" w:rsidP="008E1C8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 отдела внутреннего муниципального финансового контроля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 1 полугодие 2023 года, утвержденного распоряжением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05.12.2022г. №223-р, распоряжения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</w:rPr>
              <w:t>26.04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.2023 года  № 7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-р «О проведении контрольного мероприятия».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3F3C14" w:rsidRDefault="008E1C8B" w:rsidP="003F3C14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676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Муниципальное казённое учреждение "Комитет по управлению муниципальным имуществом и земельными отношениями </w:t>
            </w:r>
            <w:proofErr w:type="spellStart"/>
            <w:r w:rsidRPr="009F676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Слюдянского</w:t>
            </w:r>
            <w:proofErr w:type="spellEnd"/>
            <w:r w:rsidRPr="009F676D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3F3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3F3C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502ECB" w:rsidRDefault="008E1C8B" w:rsidP="003F3C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14 674 449,00 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AA7AED" w:rsidRPr="00E13EDD" w:rsidRDefault="00AA7AED" w:rsidP="00AA7AED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ind w:left="0" w:firstLine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3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18 нормативных затрат  на обеспечение функций администрации муниципального образования </w:t>
            </w:r>
            <w:proofErr w:type="spellStart"/>
            <w:r w:rsidRPr="00E13ED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E13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и подведомственных ей казённых учреждений, утверждённых постановлением администрации муниципального образования </w:t>
            </w:r>
            <w:proofErr w:type="spellStart"/>
            <w:r w:rsidRPr="00E13ED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E13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28.12.2016г. №551, завышены  нормативы  на услуги по уборке служебных помещений, на услуги программиста.</w:t>
            </w:r>
          </w:p>
          <w:p w:rsidR="00AA7AED" w:rsidRPr="00E13EDD" w:rsidRDefault="00AA7AED" w:rsidP="00AA7AED">
            <w:pPr>
              <w:pStyle w:val="a5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ind w:left="0" w:firstLine="36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3EDD">
              <w:rPr>
                <w:rFonts w:ascii="Times New Roman" w:eastAsia="Calibri" w:hAnsi="Times New Roman" w:cs="Times New Roman"/>
                <w:sz w:val="24"/>
                <w:szCs w:val="24"/>
              </w:rPr>
              <w:t>В нарушение пункта 3 части 1 статьи 3 Федерального закона N 44-ФЗ имело место применение условий контракта (договора) на закупку товаров, работ, услуг для обеспечения муниципальных нужд к отношениям, возникшим до его заключения.</w:t>
            </w:r>
          </w:p>
          <w:p w:rsidR="00AA7AED" w:rsidRPr="00E13EDD" w:rsidRDefault="00AA7AED" w:rsidP="00AA7AED">
            <w:pPr>
              <w:pStyle w:val="1"/>
              <w:numPr>
                <w:ilvl w:val="0"/>
                <w:numId w:val="3"/>
              </w:numPr>
              <w:spacing w:before="0"/>
              <w:ind w:left="0" w:firstLine="360"/>
              <w:jc w:val="both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13EDD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В нарушение  части 2 статьи 34 Федерального закона №44-ФЗ в договорах возмездного оказ</w:t>
            </w:r>
            <w:r w:rsidRPr="00E13EDD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 xml:space="preserve">ания услуг не указывается </w:t>
            </w:r>
            <w:r w:rsidRPr="00E13EDD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 цена договора.</w:t>
            </w:r>
            <w:r w:rsidRPr="00E13EDD">
              <w:rPr>
                <w:rStyle w:val="sectiontitle"/>
                <w:b w:val="0"/>
                <w:color w:val="auto"/>
                <w:sz w:val="24"/>
                <w:szCs w:val="24"/>
              </w:rPr>
              <w:tab/>
            </w:r>
            <w:r>
              <w:rPr>
                <w:rStyle w:val="sectiontitle"/>
                <w:b w:val="0"/>
                <w:color w:val="auto"/>
                <w:sz w:val="24"/>
                <w:szCs w:val="24"/>
              </w:rPr>
              <w:t xml:space="preserve"> </w:t>
            </w:r>
            <w:r w:rsidRPr="00E13EDD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  <w:t>Допускаются  ошибки  в бухгалтерском учёте при разноске  договоров.</w:t>
            </w:r>
          </w:p>
          <w:p w:rsidR="00AA7AED" w:rsidRPr="00E13EDD" w:rsidRDefault="00AA7AED" w:rsidP="00AA7AED">
            <w:pPr>
              <w:pStyle w:val="a5"/>
              <w:numPr>
                <w:ilvl w:val="0"/>
                <w:numId w:val="3"/>
              </w:numPr>
              <w:spacing w:after="0"/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EDD">
              <w:rPr>
                <w:rFonts w:ascii="Times New Roman" w:hAnsi="Times New Roman" w:cs="Times New Roman"/>
                <w:sz w:val="24"/>
                <w:szCs w:val="24"/>
              </w:rPr>
              <w:t xml:space="preserve">Не прошёл в бухгалтерском учёте договор №ППЧ-КУМИ/22 от 15.12.2022г. на техническое обслуживание  и текущий ремонт прибора объектового оконечного. </w:t>
            </w:r>
          </w:p>
          <w:p w:rsidR="00AA7AED" w:rsidRPr="00E13EDD" w:rsidRDefault="00AA7AED" w:rsidP="00AA7AED">
            <w:pPr>
              <w:pStyle w:val="a5"/>
              <w:numPr>
                <w:ilvl w:val="0"/>
                <w:numId w:val="3"/>
              </w:numPr>
              <w:spacing w:after="0"/>
              <w:ind w:left="0" w:firstLine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E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Договор обязательного страхования гражданской ответственности владельца транспортных средств содержит ссылки на   утратившие силу документы.</w:t>
            </w:r>
          </w:p>
          <w:p w:rsidR="00AA7AED" w:rsidRPr="00E13EDD" w:rsidRDefault="00AA7AED" w:rsidP="00AA7AED">
            <w:pPr>
              <w:pStyle w:val="a5"/>
              <w:numPr>
                <w:ilvl w:val="0"/>
                <w:numId w:val="3"/>
              </w:numPr>
              <w:spacing w:after="0"/>
              <w:ind w:left="35" w:firstLine="3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EDD">
              <w:rPr>
                <w:rFonts w:ascii="Times New Roman" w:hAnsi="Times New Roman" w:cs="Times New Roman"/>
                <w:sz w:val="24"/>
                <w:szCs w:val="24"/>
              </w:rPr>
              <w:t>Не соблюдение КУМИ условий  договоров, в части оплаты.</w:t>
            </w:r>
          </w:p>
          <w:p w:rsidR="00052868" w:rsidRPr="00FA07B5" w:rsidRDefault="00AA7AED" w:rsidP="00AA7AED">
            <w:pPr>
              <w:pStyle w:val="a5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/>
              <w:ind w:left="0" w:firstLine="360"/>
              <w:jc w:val="both"/>
              <w:rPr>
                <w:sz w:val="24"/>
                <w:szCs w:val="24"/>
              </w:rPr>
            </w:pPr>
            <w:r w:rsidRPr="00E13EDD">
              <w:rPr>
                <w:rFonts w:ascii="Times New Roman" w:hAnsi="Times New Roman" w:cs="Times New Roman"/>
                <w:sz w:val="24"/>
                <w:szCs w:val="24"/>
              </w:rPr>
              <w:t xml:space="preserve">К бухгалтерскому учёту документы принимаются с нарушением норм статьи 9 Федерального закона от 06.12.2011 N 402-ФЗ "О бухгалтерском учете". 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0058B6" w:rsidRDefault="000058B6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Default="00B33E59" w:rsidP="00B751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FA07B5" w:rsidRDefault="000704FD" w:rsidP="000704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на представление об устранении нарушений от </w:t>
            </w:r>
            <w:r w:rsidR="009C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7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23.06</w:t>
            </w:r>
            <w:r w:rsidR="009C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.2023г.</w:t>
            </w:r>
            <w:r w:rsidR="00AA7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№556.</w:t>
            </w:r>
            <w:bookmarkStart w:id="0" w:name="_GoBack"/>
            <w:bookmarkEnd w:id="0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DF660A">
              <w:rPr>
                <w:rFonts w:ascii="Times New Roman" w:eastAsia="Times New Roman" w:hAnsi="Times New Roman" w:cs="Times New Roman"/>
                <w:sz w:val="24"/>
                <w:szCs w:val="24"/>
              </w:rPr>
              <w:t>31.05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.2023г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0704FD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387"/>
    <w:rsid w:val="000704FD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9406A"/>
    <w:rsid w:val="001961E0"/>
    <w:rsid w:val="0019706D"/>
    <w:rsid w:val="001A0DD9"/>
    <w:rsid w:val="001B1BD9"/>
    <w:rsid w:val="001B72D9"/>
    <w:rsid w:val="001D2874"/>
    <w:rsid w:val="001D54D2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4076A"/>
    <w:rsid w:val="0024206D"/>
    <w:rsid w:val="002559E0"/>
    <w:rsid w:val="00260FE0"/>
    <w:rsid w:val="00262C46"/>
    <w:rsid w:val="00267DFA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E12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BBB"/>
    <w:rsid w:val="007E42B3"/>
    <w:rsid w:val="007E43F2"/>
    <w:rsid w:val="007E70F9"/>
    <w:rsid w:val="007F2D16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7ECA"/>
    <w:rsid w:val="00900636"/>
    <w:rsid w:val="009160E6"/>
    <w:rsid w:val="00934CEC"/>
    <w:rsid w:val="00937DF3"/>
    <w:rsid w:val="0094469B"/>
    <w:rsid w:val="00950B2B"/>
    <w:rsid w:val="009558C4"/>
    <w:rsid w:val="00955ED4"/>
    <w:rsid w:val="0096558A"/>
    <w:rsid w:val="00975401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A05381"/>
    <w:rsid w:val="00A13D9F"/>
    <w:rsid w:val="00A2147D"/>
    <w:rsid w:val="00A24227"/>
    <w:rsid w:val="00A277BF"/>
    <w:rsid w:val="00A32D3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6F2A"/>
    <w:rsid w:val="00BE0CB6"/>
    <w:rsid w:val="00BE2D35"/>
    <w:rsid w:val="00C02752"/>
    <w:rsid w:val="00C03466"/>
    <w:rsid w:val="00C07724"/>
    <w:rsid w:val="00C168C4"/>
    <w:rsid w:val="00C17137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9667F"/>
    <w:rsid w:val="00C9723D"/>
    <w:rsid w:val="00C97D29"/>
    <w:rsid w:val="00CA5FF5"/>
    <w:rsid w:val="00CA73F8"/>
    <w:rsid w:val="00CB48A7"/>
    <w:rsid w:val="00CC0575"/>
    <w:rsid w:val="00CC4998"/>
    <w:rsid w:val="00CD409A"/>
    <w:rsid w:val="00CE61D7"/>
    <w:rsid w:val="00CF2FE9"/>
    <w:rsid w:val="00CF42AA"/>
    <w:rsid w:val="00CF5F15"/>
    <w:rsid w:val="00D01C01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5D38"/>
    <w:rsid w:val="00DC479A"/>
    <w:rsid w:val="00DC5996"/>
    <w:rsid w:val="00DC5FAA"/>
    <w:rsid w:val="00DE122C"/>
    <w:rsid w:val="00DF2483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A48EDC4-E07B-446E-B8E0-0F24137FF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2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18</cp:revision>
  <cp:lastPrinted>2024-01-18T05:15:00Z</cp:lastPrinted>
  <dcterms:created xsi:type="dcterms:W3CDTF">2023-06-14T06:26:00Z</dcterms:created>
  <dcterms:modified xsi:type="dcterms:W3CDTF">2024-01-26T05:07:00Z</dcterms:modified>
</cp:coreProperties>
</file>