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E5FC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27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6345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февраля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694EC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754AD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12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ECB" w:rsidRDefault="00694ECB" w:rsidP="00694E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57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бюджету </w:t>
      </w:r>
      <w:proofErr w:type="spell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94ECB" w:rsidRPr="00B8430E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94ECB" w:rsidRDefault="00871FF3" w:rsidP="00694EC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финансов Российской Федерации от 24 мая 2022 года №82н «О</w:t>
      </w:r>
      <w:r w:rsidR="00694ECB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назначения»,</w:t>
      </w:r>
      <w:r w:rsidR="00694ECB" w:rsidRPr="00C00631">
        <w:rPr>
          <w:rFonts w:ascii="Times New Roman" w:hAnsi="Times New Roman" w:cs="Times New Roman"/>
          <w:sz w:val="24"/>
          <w:szCs w:val="24"/>
        </w:rPr>
        <w:t xml:space="preserve"> 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 w:rsidR="00694ECB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</w:t>
      </w:r>
      <w:proofErr w:type="spellStart"/>
      <w:r w:rsidR="00694ECB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694ECB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694EC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94ECB">
        <w:rPr>
          <w:rFonts w:ascii="Times New Roman" w:hAnsi="Times New Roman" w:cs="Times New Roman"/>
          <w:sz w:val="24"/>
          <w:szCs w:val="24"/>
        </w:rPr>
        <w:t>а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694ECB">
        <w:rPr>
          <w:rFonts w:ascii="Times New Roman" w:hAnsi="Times New Roman" w:cs="Times New Roman"/>
          <w:sz w:val="24"/>
          <w:szCs w:val="24"/>
        </w:rPr>
        <w:t>26</w:t>
      </w:r>
      <w:r w:rsidR="00694ECB" w:rsidRPr="00897C55">
        <w:rPr>
          <w:rFonts w:ascii="Times New Roman" w:hAnsi="Times New Roman" w:cs="Times New Roman"/>
          <w:sz w:val="24"/>
          <w:szCs w:val="24"/>
        </w:rPr>
        <w:t>.1</w:t>
      </w:r>
      <w:r w:rsidR="00694ECB">
        <w:rPr>
          <w:rFonts w:ascii="Times New Roman" w:hAnsi="Times New Roman" w:cs="Times New Roman"/>
          <w:sz w:val="24"/>
          <w:szCs w:val="24"/>
        </w:rPr>
        <w:t>0</w:t>
      </w:r>
      <w:r w:rsidR="00694ECB" w:rsidRPr="00897C55">
        <w:rPr>
          <w:rFonts w:ascii="Times New Roman" w:hAnsi="Times New Roman" w:cs="Times New Roman"/>
          <w:sz w:val="24"/>
          <w:szCs w:val="24"/>
        </w:rPr>
        <w:t>.20</w:t>
      </w:r>
      <w:r w:rsidR="00694ECB">
        <w:rPr>
          <w:rFonts w:ascii="Times New Roman" w:hAnsi="Times New Roman" w:cs="Times New Roman"/>
          <w:sz w:val="24"/>
          <w:szCs w:val="24"/>
        </w:rPr>
        <w:t>22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694ECB">
        <w:rPr>
          <w:rFonts w:ascii="Times New Roman" w:hAnsi="Times New Roman" w:cs="Times New Roman"/>
          <w:sz w:val="24"/>
          <w:szCs w:val="24"/>
        </w:rPr>
        <w:t>57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</w:t>
      </w:r>
      <w:proofErr w:type="spellStart"/>
      <w:r w:rsidR="00694ECB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694ECB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694EC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94ECB">
        <w:rPr>
          <w:rFonts w:ascii="Times New Roman" w:hAnsi="Times New Roman" w:cs="Times New Roman"/>
          <w:sz w:val="24"/>
          <w:szCs w:val="24"/>
        </w:rPr>
        <w:t>а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694ECB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694ECB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694ECB">
        <w:rPr>
          <w:rFonts w:ascii="Times New Roman" w:hAnsi="Times New Roman" w:cs="Times New Roman"/>
          <w:sz w:val="24"/>
          <w:szCs w:val="24"/>
        </w:rPr>
        <w:t>:</w:t>
      </w:r>
    </w:p>
    <w:p w:rsidR="00B002EC" w:rsidRPr="00B002EC" w:rsidRDefault="00694ECB" w:rsidP="00A02C18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 </w:t>
      </w:r>
      <w:r w:rsidR="00B002EC">
        <w:rPr>
          <w:rFonts w:ascii="Times New Roman" w:hAnsi="Times New Roman" w:cs="Times New Roman"/>
          <w:sz w:val="24"/>
          <w:szCs w:val="24"/>
        </w:rPr>
        <w:t xml:space="preserve">раздел </w:t>
      </w:r>
      <w:r w:rsidR="00B002EC" w:rsidRPr="00B002EC">
        <w:rPr>
          <w:rFonts w:ascii="Times New Roman" w:hAnsi="Times New Roman" w:cs="Times New Roman"/>
          <w:sz w:val="24"/>
          <w:szCs w:val="24"/>
        </w:rPr>
        <w:t>4.</w:t>
      </w:r>
      <w:r w:rsidR="00B002EC">
        <w:rPr>
          <w:rFonts w:ascii="Times New Roman" w:hAnsi="Times New Roman" w:cs="Times New Roman"/>
          <w:sz w:val="24"/>
          <w:szCs w:val="24"/>
        </w:rPr>
        <w:t xml:space="preserve"> «</w:t>
      </w:r>
      <w:r w:rsidR="00B002EC" w:rsidRPr="00B002EC">
        <w:rPr>
          <w:rFonts w:ascii="Times New Roman" w:hAnsi="Times New Roman" w:cs="Times New Roman"/>
          <w:sz w:val="24"/>
          <w:szCs w:val="24"/>
        </w:rPr>
        <w:t>Коды источников финансирования дефицитов бюджетов</w:t>
      </w:r>
      <w:r w:rsidR="00B002EC">
        <w:rPr>
          <w:rFonts w:ascii="Times New Roman" w:hAnsi="Times New Roman" w:cs="Times New Roman"/>
          <w:sz w:val="24"/>
          <w:szCs w:val="24"/>
        </w:rPr>
        <w:t xml:space="preserve">» </w:t>
      </w:r>
      <w:r w:rsidR="00B002EC" w:rsidRPr="00B002EC">
        <w:rPr>
          <w:rFonts w:ascii="Times New Roman" w:hAnsi="Times New Roman" w:cs="Times New Roman"/>
          <w:sz w:val="24"/>
          <w:szCs w:val="24"/>
        </w:rPr>
        <w:t>Поряд</w:t>
      </w:r>
      <w:r w:rsidR="00B002EC">
        <w:rPr>
          <w:rFonts w:ascii="Times New Roman" w:hAnsi="Times New Roman" w:cs="Times New Roman"/>
          <w:sz w:val="24"/>
          <w:szCs w:val="24"/>
        </w:rPr>
        <w:t>ка</w:t>
      </w:r>
      <w:r w:rsidR="00B002EC" w:rsidRPr="00B002EC">
        <w:rPr>
          <w:rFonts w:ascii="Times New Roman" w:hAnsi="Times New Roman" w:cs="Times New Roman"/>
          <w:sz w:val="24"/>
          <w:szCs w:val="24"/>
        </w:rPr>
        <w:t xml:space="preserve"> применения бюджетной классификации Российской Федерации в части, относящейся к бюджету </w:t>
      </w:r>
      <w:proofErr w:type="spellStart"/>
      <w:r w:rsidR="00B002EC" w:rsidRPr="00B002E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002EC" w:rsidRPr="00B002E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B002EC">
        <w:rPr>
          <w:rFonts w:ascii="Times New Roman" w:hAnsi="Times New Roman" w:cs="Times New Roman"/>
          <w:sz w:val="24"/>
          <w:szCs w:val="24"/>
        </w:rPr>
        <w:t xml:space="preserve"> изложить в новой редакции:</w:t>
      </w:r>
    </w:p>
    <w:p w:rsidR="00B002EC" w:rsidRPr="00B002EC" w:rsidRDefault="00B002EC" w:rsidP="00B002EC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B002EC">
        <w:rPr>
          <w:rFonts w:ascii="Times New Roman" w:hAnsi="Times New Roman" w:cs="Times New Roman"/>
          <w:sz w:val="24"/>
          <w:szCs w:val="24"/>
        </w:rPr>
        <w:t>Общие требования к порядку формирования перечня кодов статей и видов источников финансирования дефицитов бюджетов утверждает Министерство финансов Российской Федерации.</w:t>
      </w:r>
    </w:p>
    <w:p w:rsidR="00B002EC" w:rsidRPr="00B002EC" w:rsidRDefault="00B002EC" w:rsidP="00B002EC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B002EC">
        <w:rPr>
          <w:rFonts w:ascii="Times New Roman" w:hAnsi="Times New Roman" w:cs="Times New Roman"/>
          <w:sz w:val="24"/>
          <w:szCs w:val="24"/>
        </w:rPr>
        <w:t xml:space="preserve">         Перечень кодов источников финансирования дефицита бюджета и соответствующих ему кодов видов (подвидов, аналитических групп) источников финансирования дефицита бюджета, главными администраторами которого являются органы местного самоуправления </w:t>
      </w:r>
      <w:proofErr w:type="spellStart"/>
      <w:r w:rsidRPr="00B002E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002EC">
        <w:rPr>
          <w:rFonts w:ascii="Times New Roman" w:hAnsi="Times New Roman" w:cs="Times New Roman"/>
          <w:sz w:val="24"/>
          <w:szCs w:val="24"/>
        </w:rPr>
        <w:t xml:space="preserve"> муниципального района (14 - 17 разряды кода классификации источников финансирования дефицита бюджета</w:t>
      </w:r>
      <w:r w:rsidR="00A02C18">
        <w:rPr>
          <w:rFonts w:ascii="Times New Roman" w:hAnsi="Times New Roman" w:cs="Times New Roman"/>
          <w:sz w:val="24"/>
          <w:szCs w:val="24"/>
        </w:rPr>
        <w:t xml:space="preserve">) </w:t>
      </w:r>
      <w:r w:rsidRPr="00B002EC">
        <w:rPr>
          <w:rFonts w:ascii="Times New Roman" w:hAnsi="Times New Roman" w:cs="Times New Roman"/>
          <w:sz w:val="24"/>
          <w:szCs w:val="24"/>
        </w:rPr>
        <w:t>устанавливаются приложением 4 к настоящему Порядку.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0B409E" w:rsidRPr="002E7F60" w:rsidRDefault="000B409E" w:rsidP="00694ECB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A02C18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приложение №4 к порядку применения бюджетной классификации Российской Федерации в части, относящейся к бюджету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«</w:t>
      </w:r>
      <w:r w:rsidR="008D337A" w:rsidRPr="008D337A">
        <w:rPr>
          <w:rFonts w:ascii="Times New Roman" w:hAnsi="Times New Roman" w:cs="Times New Roman"/>
          <w:sz w:val="24"/>
          <w:szCs w:val="24"/>
        </w:rPr>
        <w:t xml:space="preserve">Перечень кодов источников финансирования дефицита бюджета и соответствующих ему кодов видов (подвидов, аналитических групп) источников финансирования дефицита бюджета, главными администраторами которого являются органы местного самоуправления </w:t>
      </w:r>
      <w:proofErr w:type="spellStart"/>
      <w:r w:rsidR="008D337A" w:rsidRPr="008D337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D337A" w:rsidRPr="008D337A">
        <w:rPr>
          <w:rFonts w:ascii="Times New Roman" w:hAnsi="Times New Roman" w:cs="Times New Roman"/>
          <w:sz w:val="24"/>
          <w:szCs w:val="24"/>
        </w:rPr>
        <w:t xml:space="preserve"> муниципального района, используемых при составлении бюджета и его исполнении</w:t>
      </w:r>
      <w:r w:rsidR="00C66E42">
        <w:rPr>
          <w:rFonts w:ascii="Times New Roman" w:hAnsi="Times New Roman" w:cs="Times New Roman"/>
          <w:sz w:val="24"/>
          <w:szCs w:val="24"/>
        </w:rPr>
        <w:t xml:space="preserve">» </w:t>
      </w:r>
      <w:r w:rsidR="00CB44FB">
        <w:rPr>
          <w:rFonts w:ascii="Times New Roman" w:hAnsi="Times New Roman" w:cs="Times New Roman"/>
          <w:sz w:val="24"/>
          <w:szCs w:val="24"/>
        </w:rPr>
        <w:t xml:space="preserve">изложить </w:t>
      </w:r>
      <w:r w:rsidR="00C66E42">
        <w:rPr>
          <w:rFonts w:ascii="Times New Roman" w:hAnsi="Times New Roman" w:cs="Times New Roman"/>
          <w:sz w:val="24"/>
          <w:szCs w:val="24"/>
        </w:rPr>
        <w:t>в новой редакции</w:t>
      </w:r>
      <w:r w:rsidR="00816ACF">
        <w:rPr>
          <w:rFonts w:ascii="Times New Roman" w:hAnsi="Times New Roman" w:cs="Times New Roman"/>
          <w:sz w:val="24"/>
          <w:szCs w:val="24"/>
        </w:rPr>
        <w:t xml:space="preserve"> (прилагается)</w:t>
      </w:r>
      <w:r w:rsidR="00C66E42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694EC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lastRenderedPageBreak/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подписания.</w:t>
      </w:r>
    </w:p>
    <w:p w:rsidR="00694ECB" w:rsidRPr="00CB011A" w:rsidRDefault="00694ECB" w:rsidP="00694ECB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 xml:space="preserve">аспорядителей средств бюджета </w:t>
      </w:r>
      <w:proofErr w:type="spellStart"/>
      <w:r w:rsidRPr="007A67D7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694ECB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 xml:space="preserve">Настоящее распоряжение подлежит размещению на официальном сайте администрации </w:t>
      </w:r>
      <w:proofErr w:type="spellStart"/>
      <w:r w:rsidRPr="00A848D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694ECB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694ECB" w:rsidRDefault="00694ECB" w:rsidP="00694ECB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694ECB" w:rsidRPr="00A43E4F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4ECB" w:rsidRPr="00B8430E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6096"/>
        <w:gridCol w:w="3260"/>
      </w:tblGrid>
      <w:tr w:rsidR="006201B7" w:rsidRPr="006201B7" w:rsidTr="006201B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01B7" w:rsidRPr="006201B7" w:rsidRDefault="006201B7" w:rsidP="00270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Приложение 4</w:t>
            </w:r>
          </w:p>
        </w:tc>
      </w:tr>
      <w:tr w:rsidR="006201B7" w:rsidRPr="006201B7" w:rsidTr="006201B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01B7" w:rsidRPr="006201B7" w:rsidRDefault="006201B7" w:rsidP="00270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к Порядку применения </w:t>
            </w:r>
          </w:p>
        </w:tc>
      </w:tr>
      <w:tr w:rsidR="006201B7" w:rsidRPr="006201B7" w:rsidTr="006201B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01B7" w:rsidRPr="006201B7" w:rsidRDefault="006201B7" w:rsidP="00270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бюджетной классификации </w:t>
            </w:r>
          </w:p>
        </w:tc>
      </w:tr>
      <w:tr w:rsidR="006201B7" w:rsidRPr="006201B7" w:rsidTr="006201B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01B7" w:rsidRPr="006201B7" w:rsidRDefault="006201B7" w:rsidP="00270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Российской Федерации </w:t>
            </w:r>
          </w:p>
        </w:tc>
      </w:tr>
      <w:tr w:rsidR="006201B7" w:rsidRPr="006201B7" w:rsidTr="006201B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01B7" w:rsidRPr="006201B7" w:rsidRDefault="006201B7" w:rsidP="00270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в части, относящейся к </w:t>
            </w:r>
          </w:p>
        </w:tc>
      </w:tr>
      <w:tr w:rsidR="006201B7" w:rsidRPr="006201B7" w:rsidTr="006201B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01B7" w:rsidRPr="006201B7" w:rsidRDefault="006201B7" w:rsidP="00270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бюджету </w:t>
            </w:r>
            <w:proofErr w:type="spell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Слюдянского</w:t>
            </w:r>
            <w:proofErr w:type="spellEnd"/>
          </w:p>
        </w:tc>
      </w:tr>
      <w:tr w:rsidR="006201B7" w:rsidRPr="006201B7" w:rsidTr="006201B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01B7" w:rsidRPr="006201B7" w:rsidRDefault="006201B7" w:rsidP="00270A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муниципального района</w:t>
            </w:r>
          </w:p>
        </w:tc>
      </w:tr>
      <w:tr w:rsidR="006201B7" w:rsidRPr="006201B7" w:rsidTr="006201B7">
        <w:trPr>
          <w:trHeight w:val="1605"/>
        </w:trPr>
        <w:tc>
          <w:tcPr>
            <w:tcW w:w="9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4"/>
                <w:lang w:eastAsia="ru-RU"/>
              </w:rPr>
              <w:t xml:space="preserve">Перечень кодов источников финансирования дефицита бюджета и соответствующих ему кодов видов (подвидов, аналитических групп) источников финансирования дефицита бюджета, главными администраторами которого являются органы местного самоуправления </w:t>
            </w:r>
            <w:proofErr w:type="spellStart"/>
            <w:r w:rsidRPr="006201B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4"/>
                <w:lang w:eastAsia="ru-RU"/>
              </w:rPr>
              <w:t>Слюдянского</w:t>
            </w:r>
            <w:proofErr w:type="spellEnd"/>
            <w:r w:rsidRPr="006201B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4"/>
                <w:lang w:eastAsia="ru-RU"/>
              </w:rPr>
              <w:t xml:space="preserve"> муниципального района, используемых при составлении бюджета и его исполнении.</w:t>
            </w:r>
          </w:p>
        </w:tc>
      </w:tr>
      <w:tr w:rsidR="006201B7" w:rsidRPr="006201B7" w:rsidTr="006201B7">
        <w:trPr>
          <w:trHeight w:val="300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6201B7" w:rsidRPr="006201B7" w:rsidTr="006201B7">
        <w:trPr>
          <w:trHeight w:val="300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</w:tc>
      </w:tr>
      <w:tr w:rsidR="006201B7" w:rsidRPr="006201B7" w:rsidTr="006201B7">
        <w:trPr>
          <w:trHeight w:val="63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Код бюджетной классификации источников финансирования дефицита бюджета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Наименование кодов бюджетной классификации источников финансирования дефицита бюджета</w:t>
            </w:r>
          </w:p>
        </w:tc>
      </w:tr>
      <w:tr w:rsidR="006201B7" w:rsidRPr="006201B7" w:rsidTr="006201B7">
        <w:trPr>
          <w:trHeight w:val="462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Привлечение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901 </w:t>
            </w:r>
            <w:proofErr w:type="gram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01  02</w:t>
            </w:r>
            <w:proofErr w:type="gramEnd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 00  00  05  0000  710</w:t>
            </w:r>
          </w:p>
        </w:tc>
      </w:tr>
      <w:tr w:rsidR="006201B7" w:rsidRPr="006201B7" w:rsidTr="006201B7">
        <w:trPr>
          <w:trHeight w:val="683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proofErr w:type="gram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Привлечение  кредитов</w:t>
            </w:r>
            <w:proofErr w:type="gramEnd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 из 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901 </w:t>
            </w:r>
            <w:proofErr w:type="gram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01  03</w:t>
            </w:r>
            <w:proofErr w:type="gramEnd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 01  00  05  0000  710</w:t>
            </w:r>
          </w:p>
        </w:tc>
      </w:tr>
      <w:tr w:rsidR="006201B7" w:rsidRPr="006201B7" w:rsidTr="006201B7">
        <w:trPr>
          <w:trHeight w:val="711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Погашение </w:t>
            </w:r>
            <w:proofErr w:type="gram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бюджетами  муниципальных</w:t>
            </w:r>
            <w:proofErr w:type="gramEnd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районов   кредитов из других бюджетов бюджетной системы  Российской Федерации в валюте Российской Федерации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901 </w:t>
            </w:r>
            <w:proofErr w:type="gram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01  03</w:t>
            </w:r>
            <w:proofErr w:type="gramEnd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 01  00  05  0000  810</w:t>
            </w:r>
          </w:p>
        </w:tc>
      </w:tr>
      <w:tr w:rsidR="006201B7" w:rsidRPr="006201B7" w:rsidTr="006201B7">
        <w:trPr>
          <w:trHeight w:val="678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901 </w:t>
            </w:r>
            <w:proofErr w:type="gram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01  06</w:t>
            </w:r>
            <w:proofErr w:type="gramEnd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 05  02  05  0000  540</w:t>
            </w:r>
          </w:p>
        </w:tc>
      </w:tr>
      <w:tr w:rsidR="006201B7" w:rsidRPr="006201B7" w:rsidTr="006201B7">
        <w:trPr>
          <w:trHeight w:val="72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901 </w:t>
            </w:r>
            <w:proofErr w:type="gram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01  06</w:t>
            </w:r>
            <w:proofErr w:type="gramEnd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 05  02  05  0000  640</w:t>
            </w:r>
          </w:p>
        </w:tc>
      </w:tr>
      <w:tr w:rsidR="006201B7" w:rsidRPr="006201B7" w:rsidTr="006201B7">
        <w:trPr>
          <w:trHeight w:val="2037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Увеличение финансовых активов в собственности муниципальных районов за счет средств на казначейских счетах для осуществления и отражения операций с денежными средствами, поступающими во временное распоряжение получателей средств местного бюджета, казначейских счетах для осуществления и отражения операций с денежными средствами бюджетных и автономных учреждений, казначейских счетах для осуществления и отражения операций с денежными средствами юридических лиц, не являющихся участниками бюджетного процесса, бюджетными и автономными учреждениями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000   </w:t>
            </w:r>
            <w:proofErr w:type="gram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01  06</w:t>
            </w:r>
            <w:proofErr w:type="gramEnd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 10  02  05  0000  550 </w:t>
            </w:r>
          </w:p>
        </w:tc>
      </w:tr>
      <w:tr w:rsidR="006201B7" w:rsidRPr="006201B7" w:rsidTr="006201B7">
        <w:trPr>
          <w:trHeight w:val="1131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Увеличения финансовых активов за счет привлечения на единый счет местного бюджета остатков средств на казначейских счетах для осуществления и отражения операций с денежными средствами бюджетных и автономных учреждений, открытых финансовому органу муниципального образования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01B7" w:rsidRPr="006201B7" w:rsidRDefault="006201B7" w:rsidP="006201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</w:pPr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000   </w:t>
            </w:r>
            <w:proofErr w:type="gramStart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>01  06</w:t>
            </w:r>
            <w:proofErr w:type="gramEnd"/>
            <w:r w:rsidRPr="006201B7">
              <w:rPr>
                <w:rFonts w:ascii="Times New Roman" w:eastAsia="Times New Roman" w:hAnsi="Times New Roman" w:cs="Times New Roman"/>
                <w:color w:val="000000"/>
                <w:sz w:val="18"/>
                <w:szCs w:val="24"/>
                <w:lang w:eastAsia="ru-RU"/>
              </w:rPr>
              <w:t xml:space="preserve">  10  02  05  0002  550 </w:t>
            </w:r>
          </w:p>
        </w:tc>
      </w:tr>
    </w:tbl>
    <w:p w:rsidR="00AB5834" w:rsidRDefault="00AB5834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B5834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409E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3DA7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0ABD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01B7"/>
    <w:rsid w:val="0062523F"/>
    <w:rsid w:val="006269E2"/>
    <w:rsid w:val="00627094"/>
    <w:rsid w:val="00627BB6"/>
    <w:rsid w:val="00627E0A"/>
    <w:rsid w:val="0063455F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4ECB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876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4AD5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1439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16ACF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337A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2C18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5BDD"/>
    <w:rsid w:val="00A36244"/>
    <w:rsid w:val="00A36268"/>
    <w:rsid w:val="00A3689C"/>
    <w:rsid w:val="00A3714D"/>
    <w:rsid w:val="00A376EF"/>
    <w:rsid w:val="00A43E4F"/>
    <w:rsid w:val="00A44DC1"/>
    <w:rsid w:val="00A45306"/>
    <w:rsid w:val="00A45FB7"/>
    <w:rsid w:val="00A46ABE"/>
    <w:rsid w:val="00A50339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63309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5834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5FCB"/>
    <w:rsid w:val="00AE7445"/>
    <w:rsid w:val="00AF035B"/>
    <w:rsid w:val="00AF04D9"/>
    <w:rsid w:val="00AF26DD"/>
    <w:rsid w:val="00AF3F0A"/>
    <w:rsid w:val="00AF7C10"/>
    <w:rsid w:val="00B002EC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66E42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B44FB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834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EAFF8-B8EE-4DD6-9003-E565CAEE5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7511</TotalTime>
  <Pages>3</Pages>
  <Words>855</Words>
  <Characters>4877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326</cp:revision>
  <cp:lastPrinted>2023-02-27T05:26:00Z</cp:lastPrinted>
  <dcterms:created xsi:type="dcterms:W3CDTF">2014-09-19T06:03:00Z</dcterms:created>
  <dcterms:modified xsi:type="dcterms:W3CDTF">2023-02-28T08:04:00Z</dcterms:modified>
</cp:coreProperties>
</file>