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1F48" w:rsidRDefault="00A31F48" w:rsidP="00A31F48">
      <w:pPr>
        <w:widowControl w:val="0"/>
        <w:autoSpaceDE w:val="0"/>
        <w:autoSpaceDN w:val="0"/>
        <w:adjustRightInd w:val="0"/>
        <w:ind w:firstLine="5245"/>
        <w:jc w:val="right"/>
      </w:pPr>
      <w:r>
        <w:t xml:space="preserve">Приложение № 1 </w:t>
      </w:r>
    </w:p>
    <w:p w:rsidR="00A31F48" w:rsidRDefault="00A31F48" w:rsidP="00A31F48">
      <w:pPr>
        <w:widowControl w:val="0"/>
        <w:autoSpaceDE w:val="0"/>
        <w:autoSpaceDN w:val="0"/>
        <w:adjustRightInd w:val="0"/>
        <w:ind w:firstLine="5245"/>
        <w:jc w:val="right"/>
      </w:pPr>
      <w:r>
        <w:t xml:space="preserve">к решению </w:t>
      </w:r>
      <w:proofErr w:type="spellStart"/>
      <w:r>
        <w:t>Слюдянской</w:t>
      </w:r>
      <w:proofErr w:type="spellEnd"/>
      <w:r>
        <w:t xml:space="preserve"> </w:t>
      </w:r>
      <w:proofErr w:type="gramStart"/>
      <w:r>
        <w:t>территориальной</w:t>
      </w:r>
      <w:proofErr w:type="gramEnd"/>
    </w:p>
    <w:p w:rsidR="00A31F48" w:rsidRDefault="00A31F48" w:rsidP="00A31F48">
      <w:pPr>
        <w:widowControl w:val="0"/>
        <w:autoSpaceDE w:val="0"/>
        <w:autoSpaceDN w:val="0"/>
        <w:adjustRightInd w:val="0"/>
        <w:ind w:firstLine="5245"/>
        <w:jc w:val="right"/>
      </w:pPr>
      <w:r>
        <w:t xml:space="preserve"> избирательной комиссии </w:t>
      </w:r>
    </w:p>
    <w:p w:rsidR="00A31F48" w:rsidRDefault="00A31F48" w:rsidP="00A31F48">
      <w:pPr>
        <w:widowControl w:val="0"/>
        <w:autoSpaceDE w:val="0"/>
        <w:autoSpaceDN w:val="0"/>
        <w:adjustRightInd w:val="0"/>
        <w:ind w:firstLine="5245"/>
        <w:jc w:val="right"/>
      </w:pPr>
      <w:r>
        <w:t>от 22 января 2024 г. № 10</w:t>
      </w:r>
      <w:r w:rsidR="000D0F46">
        <w:t>2</w:t>
      </w:r>
      <w:r>
        <w:t>/86</w:t>
      </w:r>
      <w:r w:rsidR="000D0F46">
        <w:t>3</w:t>
      </w:r>
    </w:p>
    <w:p w:rsidR="00A31F48" w:rsidRDefault="00A31F48" w:rsidP="00165868">
      <w:pPr>
        <w:pStyle w:val="a7"/>
        <w:ind w:firstLine="709"/>
        <w:jc w:val="center"/>
        <w:rPr>
          <w:rFonts w:ascii="Times New Roman" w:hAnsi="Times New Roman"/>
          <w:sz w:val="28"/>
          <w:szCs w:val="28"/>
        </w:rPr>
      </w:pPr>
    </w:p>
    <w:p w:rsidR="00165868" w:rsidRDefault="00165868" w:rsidP="00165868">
      <w:pPr>
        <w:pStyle w:val="a7"/>
        <w:ind w:firstLine="709"/>
        <w:jc w:val="center"/>
        <w:rPr>
          <w:rFonts w:ascii="Times New Roman" w:hAnsi="Times New Roman"/>
          <w:sz w:val="28"/>
          <w:szCs w:val="28"/>
        </w:rPr>
      </w:pPr>
      <w:r>
        <w:rPr>
          <w:rFonts w:ascii="Times New Roman" w:hAnsi="Times New Roman"/>
          <w:sz w:val="28"/>
          <w:szCs w:val="28"/>
        </w:rPr>
        <w:t>Пояснительная записка</w:t>
      </w:r>
    </w:p>
    <w:p w:rsidR="00165868" w:rsidRDefault="00165868" w:rsidP="00165868">
      <w:pPr>
        <w:pStyle w:val="a7"/>
        <w:ind w:firstLine="709"/>
        <w:jc w:val="center"/>
        <w:rPr>
          <w:rFonts w:ascii="Times New Roman" w:hAnsi="Times New Roman"/>
          <w:sz w:val="28"/>
          <w:szCs w:val="28"/>
        </w:rPr>
      </w:pPr>
      <w:proofErr w:type="spellStart"/>
      <w:r>
        <w:rPr>
          <w:rFonts w:ascii="Times New Roman" w:hAnsi="Times New Roman"/>
          <w:sz w:val="28"/>
          <w:szCs w:val="28"/>
        </w:rPr>
        <w:t>Слюдянской</w:t>
      </w:r>
      <w:proofErr w:type="spellEnd"/>
      <w:r>
        <w:rPr>
          <w:rFonts w:ascii="Times New Roman" w:hAnsi="Times New Roman"/>
          <w:sz w:val="28"/>
          <w:szCs w:val="28"/>
        </w:rPr>
        <w:t xml:space="preserve"> территориальной избирательной комиссии</w:t>
      </w:r>
    </w:p>
    <w:p w:rsidR="00165868" w:rsidRDefault="00165868" w:rsidP="00165868">
      <w:pPr>
        <w:pStyle w:val="a7"/>
        <w:ind w:firstLine="709"/>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по результатам анализа работы со списками избирателей, составленными для прове</w:t>
      </w:r>
      <w:r w:rsidR="001774DB">
        <w:rPr>
          <w:rFonts w:ascii="Times New Roman" w:eastAsia="Times New Roman" w:hAnsi="Times New Roman"/>
          <w:sz w:val="28"/>
          <w:szCs w:val="28"/>
          <w:lang w:eastAsia="ru-RU"/>
        </w:rPr>
        <w:t xml:space="preserve">дения </w:t>
      </w:r>
      <w:proofErr w:type="gramStart"/>
      <w:r w:rsidR="001774DB">
        <w:rPr>
          <w:rFonts w:ascii="Times New Roman" w:eastAsia="Times New Roman" w:hAnsi="Times New Roman"/>
          <w:sz w:val="28"/>
          <w:szCs w:val="28"/>
          <w:lang w:eastAsia="ru-RU"/>
        </w:rPr>
        <w:t>выборов депутатов Законодательного Собрания Иркутской области четвертого</w:t>
      </w:r>
      <w:r>
        <w:rPr>
          <w:rFonts w:ascii="Times New Roman" w:eastAsia="Times New Roman" w:hAnsi="Times New Roman"/>
          <w:sz w:val="28"/>
          <w:szCs w:val="28"/>
          <w:lang w:eastAsia="ru-RU"/>
        </w:rPr>
        <w:t xml:space="preserve"> созыва</w:t>
      </w:r>
      <w:proofErr w:type="gramEnd"/>
    </w:p>
    <w:p w:rsidR="00165868" w:rsidRDefault="001774DB" w:rsidP="00165868">
      <w:pPr>
        <w:pStyle w:val="a7"/>
        <w:ind w:firstLine="709"/>
        <w:jc w:val="center"/>
        <w:rPr>
          <w:rFonts w:ascii="Times New Roman" w:eastAsia="Times New Roman" w:hAnsi="Times New Roman"/>
          <w:sz w:val="28"/>
          <w:szCs w:val="28"/>
          <w:lang w:eastAsia="ru-RU"/>
        </w:rPr>
      </w:pPr>
      <w:r>
        <w:rPr>
          <w:rFonts w:ascii="Times New Roman" w:eastAsia="Times New Roman" w:hAnsi="Times New Roman"/>
          <w:sz w:val="28"/>
          <w:szCs w:val="28"/>
          <w:lang w:eastAsia="ru-RU"/>
        </w:rPr>
        <w:t>10</w:t>
      </w:r>
      <w:r w:rsidR="00165868">
        <w:rPr>
          <w:rFonts w:ascii="Times New Roman" w:eastAsia="Times New Roman" w:hAnsi="Times New Roman"/>
          <w:sz w:val="28"/>
          <w:szCs w:val="28"/>
          <w:lang w:eastAsia="ru-RU"/>
        </w:rPr>
        <w:t xml:space="preserve"> сентября 202</w:t>
      </w:r>
      <w:r w:rsidR="00F63D02">
        <w:rPr>
          <w:rFonts w:ascii="Times New Roman" w:eastAsia="Times New Roman" w:hAnsi="Times New Roman"/>
          <w:sz w:val="28"/>
          <w:szCs w:val="28"/>
          <w:lang w:eastAsia="ru-RU"/>
        </w:rPr>
        <w:t>3</w:t>
      </w:r>
      <w:r w:rsidR="00165868">
        <w:rPr>
          <w:rFonts w:ascii="Times New Roman" w:eastAsia="Times New Roman" w:hAnsi="Times New Roman"/>
          <w:sz w:val="28"/>
          <w:szCs w:val="28"/>
          <w:lang w:eastAsia="ru-RU"/>
        </w:rPr>
        <w:t xml:space="preserve"> года</w:t>
      </w:r>
    </w:p>
    <w:p w:rsidR="00165868" w:rsidRDefault="00165868" w:rsidP="00165868">
      <w:pPr>
        <w:pStyle w:val="a7"/>
        <w:ind w:firstLine="709"/>
        <w:rPr>
          <w:rFonts w:ascii="Times New Roman" w:eastAsia="Times New Roman" w:hAnsi="Times New Roman"/>
          <w:sz w:val="28"/>
          <w:szCs w:val="28"/>
          <w:lang w:eastAsia="ru-RU"/>
        </w:rPr>
      </w:pPr>
    </w:p>
    <w:p w:rsidR="001300FC" w:rsidRDefault="00165868" w:rsidP="00AF0B04">
      <w:pPr>
        <w:pStyle w:val="3"/>
        <w:spacing w:after="0" w:line="360" w:lineRule="auto"/>
        <w:jc w:val="both"/>
        <w:rPr>
          <w:sz w:val="28"/>
          <w:szCs w:val="28"/>
        </w:rPr>
      </w:pPr>
      <w:r>
        <w:rPr>
          <w:sz w:val="28"/>
          <w:szCs w:val="28"/>
        </w:rPr>
        <w:t xml:space="preserve">       В соответствии с постановлением Избирательной комиссии Иркутской </w:t>
      </w:r>
    </w:p>
    <w:p w:rsidR="00165868" w:rsidRDefault="001774DB" w:rsidP="00AF0B04">
      <w:pPr>
        <w:pStyle w:val="3"/>
        <w:spacing w:after="0" w:line="360" w:lineRule="auto"/>
        <w:ind w:left="0"/>
        <w:jc w:val="both"/>
        <w:rPr>
          <w:sz w:val="28"/>
          <w:szCs w:val="28"/>
        </w:rPr>
      </w:pPr>
      <w:proofErr w:type="gramStart"/>
      <w:r>
        <w:rPr>
          <w:sz w:val="28"/>
          <w:szCs w:val="28"/>
        </w:rPr>
        <w:t>области от 21 декабря 2023</w:t>
      </w:r>
      <w:r w:rsidR="00F63D02">
        <w:rPr>
          <w:sz w:val="28"/>
          <w:szCs w:val="28"/>
        </w:rPr>
        <w:t xml:space="preserve"> года №37/288</w:t>
      </w:r>
      <w:r w:rsidR="00165868">
        <w:rPr>
          <w:sz w:val="28"/>
          <w:szCs w:val="28"/>
        </w:rPr>
        <w:t xml:space="preserve"> «Об изъятии списков избирателей, составленных для проведения голосования на выборах де</w:t>
      </w:r>
      <w:r w:rsidR="00F63D02">
        <w:rPr>
          <w:sz w:val="28"/>
          <w:szCs w:val="28"/>
        </w:rPr>
        <w:t>путатов Законодательного Собрания Иркутской области четвертого созыва, и использовании содержащихся в них сведений об избирателях для уточнения Регистра избирателей, участников референдума»</w:t>
      </w:r>
      <w:r w:rsidR="00165868">
        <w:rPr>
          <w:sz w:val="28"/>
          <w:szCs w:val="28"/>
        </w:rPr>
        <w:t xml:space="preserve">» </w:t>
      </w:r>
      <w:proofErr w:type="spellStart"/>
      <w:r w:rsidR="00165868">
        <w:rPr>
          <w:sz w:val="28"/>
          <w:szCs w:val="28"/>
        </w:rPr>
        <w:t>Слюдянской</w:t>
      </w:r>
      <w:proofErr w:type="spellEnd"/>
      <w:r w:rsidR="00165868">
        <w:rPr>
          <w:sz w:val="28"/>
          <w:szCs w:val="28"/>
        </w:rPr>
        <w:t xml:space="preserve"> территориальной избирательной комиссией (далее – Комиссия) совместно с системным администратором ГАС «Выборы» проведен анализ работы со списками избирателей по участковым избирательным</w:t>
      </w:r>
      <w:proofErr w:type="gramEnd"/>
      <w:r w:rsidR="00165868">
        <w:rPr>
          <w:sz w:val="28"/>
          <w:szCs w:val="28"/>
        </w:rPr>
        <w:t xml:space="preserve"> комиссиям избирательных участков </w:t>
      </w:r>
      <w:proofErr w:type="spellStart"/>
      <w:r w:rsidR="00165868">
        <w:rPr>
          <w:sz w:val="28"/>
          <w:szCs w:val="28"/>
        </w:rPr>
        <w:t>Слюдянского</w:t>
      </w:r>
      <w:proofErr w:type="spellEnd"/>
      <w:r w:rsidR="00165868">
        <w:rPr>
          <w:sz w:val="28"/>
          <w:szCs w:val="28"/>
        </w:rPr>
        <w:t xml:space="preserve"> муниципального района №1285-1304, №1306-1312, </w:t>
      </w:r>
      <w:proofErr w:type="gramStart"/>
      <w:r w:rsidR="00165868">
        <w:rPr>
          <w:sz w:val="28"/>
          <w:szCs w:val="28"/>
        </w:rPr>
        <w:t>составленными</w:t>
      </w:r>
      <w:proofErr w:type="gramEnd"/>
      <w:r w:rsidR="00165868">
        <w:rPr>
          <w:sz w:val="28"/>
          <w:szCs w:val="28"/>
        </w:rPr>
        <w:t xml:space="preserve"> для проведения голосован</w:t>
      </w:r>
      <w:r>
        <w:rPr>
          <w:sz w:val="28"/>
          <w:szCs w:val="28"/>
        </w:rPr>
        <w:t>ия на выборах депутатов Законодательного Собрания Иркутской области четвертого</w:t>
      </w:r>
      <w:r w:rsidR="00165868">
        <w:rPr>
          <w:sz w:val="28"/>
          <w:szCs w:val="28"/>
        </w:rPr>
        <w:t xml:space="preserve"> созыва (далее – выбор</w:t>
      </w:r>
      <w:r>
        <w:rPr>
          <w:sz w:val="28"/>
          <w:szCs w:val="28"/>
        </w:rPr>
        <w:t>ы депутатов Законодательного Собрания</w:t>
      </w:r>
      <w:r w:rsidR="00165868">
        <w:rPr>
          <w:sz w:val="28"/>
          <w:szCs w:val="28"/>
        </w:rPr>
        <w:t>). Количественные показатели изложены в прилагаемом отчете.</w:t>
      </w:r>
    </w:p>
    <w:p w:rsidR="00A31F48" w:rsidRDefault="00165868" w:rsidP="00AF0B04">
      <w:pPr>
        <w:autoSpaceDE w:val="0"/>
        <w:autoSpaceDN w:val="0"/>
        <w:adjustRightInd w:val="0"/>
        <w:spacing w:line="360" w:lineRule="auto"/>
        <w:ind w:firstLine="851"/>
        <w:jc w:val="both"/>
        <w:rPr>
          <w:sz w:val="28"/>
          <w:szCs w:val="24"/>
        </w:rPr>
        <w:sectPr w:rsidR="00A31F48" w:rsidSect="00A31F48">
          <w:headerReference w:type="default" r:id="rId7"/>
          <w:pgSz w:w="11906" w:h="16838"/>
          <w:pgMar w:top="1134" w:right="850" w:bottom="1134" w:left="1701" w:header="708" w:footer="708" w:gutter="0"/>
          <w:cols w:space="708"/>
          <w:titlePg/>
          <w:docGrid w:linePitch="360"/>
        </w:sectPr>
      </w:pPr>
      <w:r>
        <w:rPr>
          <w:sz w:val="28"/>
          <w:szCs w:val="28"/>
        </w:rPr>
        <w:t xml:space="preserve">Комиссия взаимодействовала с </w:t>
      </w:r>
      <w:r>
        <w:rPr>
          <w:sz w:val="28"/>
          <w:szCs w:val="24"/>
        </w:rPr>
        <w:t xml:space="preserve"> администрацией муниципального     района в части предоставления сведений для уточнения сведений,   содержащихся в списках избирателей. При участии Комиссии постановлением администрации муниципального района от 6 июля 2020 года №322 «Об организации и осуществлении регистрации (учета) избирателей, участников референдума на территории </w:t>
      </w:r>
      <w:proofErr w:type="spellStart"/>
      <w:r>
        <w:rPr>
          <w:sz w:val="28"/>
          <w:szCs w:val="24"/>
        </w:rPr>
        <w:t>Слюдянского</w:t>
      </w:r>
      <w:proofErr w:type="spellEnd"/>
      <w:r>
        <w:rPr>
          <w:sz w:val="28"/>
          <w:szCs w:val="24"/>
        </w:rPr>
        <w:t xml:space="preserve"> муниципального района» установлен и соблюдается порядок предоставления соответствующими организациями  данных об избирателях, в том числе</w:t>
      </w:r>
    </w:p>
    <w:p w:rsidR="00165868" w:rsidRDefault="00165868" w:rsidP="00AF0B04">
      <w:pPr>
        <w:autoSpaceDE w:val="0"/>
        <w:autoSpaceDN w:val="0"/>
        <w:adjustRightInd w:val="0"/>
        <w:spacing w:line="360" w:lineRule="auto"/>
        <w:ind w:firstLine="851"/>
        <w:jc w:val="both"/>
        <w:rPr>
          <w:sz w:val="28"/>
          <w:szCs w:val="24"/>
        </w:rPr>
      </w:pPr>
      <w:r>
        <w:rPr>
          <w:sz w:val="28"/>
          <w:szCs w:val="24"/>
        </w:rPr>
        <w:lastRenderedPageBreak/>
        <w:t xml:space="preserve"> определены должностные лица муниципалитета для</w:t>
      </w:r>
      <w:r>
        <w:rPr>
          <w:sz w:val="28"/>
          <w:szCs w:val="28"/>
        </w:rPr>
        <w:t xml:space="preserve"> получения сведений из Единого государственного реестра записей актов гражданского состояния и проверки </w:t>
      </w:r>
      <w:proofErr w:type="gramStart"/>
      <w:r>
        <w:rPr>
          <w:sz w:val="28"/>
          <w:szCs w:val="28"/>
        </w:rPr>
        <w:t>машиночитаемых носителей, используемых для ввода в комплекс автоматизации ГАС</w:t>
      </w:r>
      <w:proofErr w:type="gramEnd"/>
      <w:r>
        <w:rPr>
          <w:sz w:val="28"/>
          <w:szCs w:val="28"/>
        </w:rPr>
        <w:t xml:space="preserve"> «Выборы» сведений в целях обеспечения защиты указанных сведений и исключения возможности передачи в территориальные фрагменты ГАС «Выборы» информации, зараженной вредоносными компьютерными программами. </w:t>
      </w:r>
    </w:p>
    <w:p w:rsidR="00165868" w:rsidRDefault="00165868" w:rsidP="00AF0B04">
      <w:pPr>
        <w:autoSpaceDE w:val="0"/>
        <w:autoSpaceDN w:val="0"/>
        <w:adjustRightInd w:val="0"/>
        <w:spacing w:line="360" w:lineRule="auto"/>
        <w:ind w:firstLine="709"/>
        <w:jc w:val="both"/>
        <w:rPr>
          <w:sz w:val="28"/>
          <w:szCs w:val="24"/>
        </w:rPr>
      </w:pPr>
      <w:r>
        <w:rPr>
          <w:sz w:val="28"/>
          <w:szCs w:val="24"/>
        </w:rPr>
        <w:t xml:space="preserve"> В ходе избирательной кампании по выбора</w:t>
      </w:r>
      <w:r w:rsidR="001774DB">
        <w:rPr>
          <w:sz w:val="28"/>
          <w:szCs w:val="24"/>
        </w:rPr>
        <w:t>м депутатов Законодательного Собрания</w:t>
      </w:r>
      <w:r>
        <w:rPr>
          <w:sz w:val="28"/>
          <w:szCs w:val="24"/>
        </w:rPr>
        <w:t xml:space="preserve"> </w:t>
      </w:r>
      <w:proofErr w:type="spellStart"/>
      <w:r>
        <w:rPr>
          <w:sz w:val="28"/>
          <w:szCs w:val="24"/>
        </w:rPr>
        <w:t>комиссионно</w:t>
      </w:r>
      <w:proofErr w:type="spellEnd"/>
      <w:r>
        <w:rPr>
          <w:sz w:val="28"/>
          <w:szCs w:val="24"/>
        </w:rPr>
        <w:t xml:space="preserve"> проведена проверка правильности ввода сведений о гражданах Российской Федерации в территориальный фрагмент Регистра избирателей, участников референдума, полученных от администрации муниципального района за пе</w:t>
      </w:r>
      <w:r w:rsidR="001774DB">
        <w:rPr>
          <w:sz w:val="28"/>
          <w:szCs w:val="24"/>
        </w:rPr>
        <w:t>риод с 1 июля по 1 сентября 2023</w:t>
      </w:r>
      <w:r>
        <w:rPr>
          <w:sz w:val="28"/>
          <w:szCs w:val="24"/>
        </w:rPr>
        <w:t xml:space="preserve"> года. В ходе проверки установлено, что сведения об избирателях, участника</w:t>
      </w:r>
      <w:r w:rsidR="001774DB">
        <w:rPr>
          <w:sz w:val="28"/>
          <w:szCs w:val="24"/>
        </w:rPr>
        <w:t>х референдума во 2 квартале 2023</w:t>
      </w:r>
      <w:r>
        <w:rPr>
          <w:sz w:val="28"/>
          <w:szCs w:val="24"/>
        </w:rPr>
        <w:t xml:space="preserve"> года </w:t>
      </w:r>
      <w:proofErr w:type="gramStart"/>
      <w:r>
        <w:rPr>
          <w:sz w:val="28"/>
          <w:szCs w:val="24"/>
        </w:rPr>
        <w:t>введены в базу данных ГАС</w:t>
      </w:r>
      <w:proofErr w:type="gramEnd"/>
      <w:r>
        <w:rPr>
          <w:sz w:val="28"/>
          <w:szCs w:val="24"/>
        </w:rPr>
        <w:t xml:space="preserve"> «Выборы» достоверно и в полном объеме.</w:t>
      </w:r>
    </w:p>
    <w:p w:rsidR="00165868" w:rsidRDefault="00165868" w:rsidP="00AF0B04">
      <w:pPr>
        <w:spacing w:line="360" w:lineRule="auto"/>
        <w:ind w:firstLine="709"/>
        <w:jc w:val="both"/>
        <w:rPr>
          <w:sz w:val="28"/>
          <w:szCs w:val="24"/>
        </w:rPr>
      </w:pPr>
      <w:r>
        <w:rPr>
          <w:sz w:val="28"/>
          <w:szCs w:val="24"/>
        </w:rPr>
        <w:t xml:space="preserve">  Проблем, требующих проведения отдельных рабочих совещаний либо создания рабочих групп, для решения вопросов по уточнению сведений, содержащихся в списках избирателей </w:t>
      </w:r>
      <w:proofErr w:type="spellStart"/>
      <w:r>
        <w:rPr>
          <w:sz w:val="28"/>
          <w:szCs w:val="24"/>
        </w:rPr>
        <w:t>Слюдянского</w:t>
      </w:r>
      <w:proofErr w:type="spellEnd"/>
      <w:r>
        <w:rPr>
          <w:sz w:val="28"/>
          <w:szCs w:val="24"/>
        </w:rPr>
        <w:t xml:space="preserve"> муниципального района, в течение избирательной кампании не возникло. </w:t>
      </w:r>
      <w:proofErr w:type="gramStart"/>
      <w:r>
        <w:rPr>
          <w:sz w:val="28"/>
          <w:szCs w:val="24"/>
        </w:rPr>
        <w:t>Вместе с тем, информация об организации и осуществлении регистрации (учета) избирателей, участников референдума на территории муниципального района, а также о ходе работы со списками избирателей при проведении выборо</w:t>
      </w:r>
      <w:r w:rsidR="001774DB">
        <w:rPr>
          <w:sz w:val="28"/>
          <w:szCs w:val="24"/>
        </w:rPr>
        <w:t>в депутатов Законодательного Собрания</w:t>
      </w:r>
      <w:r>
        <w:rPr>
          <w:sz w:val="28"/>
          <w:szCs w:val="24"/>
        </w:rPr>
        <w:t xml:space="preserve">, была предметом обсуждения на заседаниях  районной рабочей группы по оказанию содействия избирательным комиссиям при проведении выборов указанного уровня и координационном совещании в прокуратуре </w:t>
      </w:r>
      <w:proofErr w:type="spellStart"/>
      <w:r>
        <w:rPr>
          <w:sz w:val="28"/>
          <w:szCs w:val="24"/>
        </w:rPr>
        <w:t>Слюдянского</w:t>
      </w:r>
      <w:proofErr w:type="spellEnd"/>
      <w:r>
        <w:rPr>
          <w:sz w:val="28"/>
          <w:szCs w:val="24"/>
        </w:rPr>
        <w:t xml:space="preserve"> района.</w:t>
      </w:r>
      <w:proofErr w:type="gramEnd"/>
    </w:p>
    <w:p w:rsidR="00165868" w:rsidRDefault="00165868" w:rsidP="00AF0B04">
      <w:pPr>
        <w:spacing w:line="360" w:lineRule="auto"/>
        <w:ind w:firstLine="709"/>
        <w:jc w:val="both"/>
        <w:rPr>
          <w:sz w:val="28"/>
          <w:szCs w:val="24"/>
        </w:rPr>
      </w:pPr>
      <w:r>
        <w:rPr>
          <w:sz w:val="28"/>
          <w:szCs w:val="24"/>
        </w:rPr>
        <w:t xml:space="preserve">Списки избирателей были составлены и переданы в участковые избирательные комиссии избирательных участков №1285-1304, №1306-1312 (далее – УИК) в установленные сроки. Работа Комиссии совместно с УИК по уточнению списков избирателей после передачи списков избирателей на </w:t>
      </w:r>
      <w:r>
        <w:rPr>
          <w:sz w:val="28"/>
          <w:szCs w:val="24"/>
        </w:rPr>
        <w:lastRenderedPageBreak/>
        <w:t xml:space="preserve">избирательные участки и до дня голосования строилась на оперативной передаче  информации, уточняющей сведения об избирателях, ее проверке и внесении данных в списки избирателей. </w:t>
      </w:r>
    </w:p>
    <w:p w:rsidR="00165868" w:rsidRDefault="00165868" w:rsidP="00AF0B04">
      <w:pPr>
        <w:spacing w:line="360" w:lineRule="auto"/>
        <w:ind w:firstLine="709"/>
        <w:jc w:val="both"/>
        <w:rPr>
          <w:color w:val="000000"/>
          <w:sz w:val="28"/>
          <w:szCs w:val="28"/>
        </w:rPr>
      </w:pPr>
      <w:r>
        <w:rPr>
          <w:sz w:val="28"/>
          <w:szCs w:val="28"/>
        </w:rPr>
        <w:t xml:space="preserve"> Работа членов УИК со списком избирателей проанализирована в отношении каждой из 27 УИК.</w:t>
      </w:r>
      <w:r>
        <w:rPr>
          <w:color w:val="000000"/>
          <w:sz w:val="28"/>
          <w:szCs w:val="28"/>
        </w:rPr>
        <w:t xml:space="preserve"> Из 27 участковых комиссий </w:t>
      </w:r>
      <w:proofErr w:type="spellStart"/>
      <w:r>
        <w:rPr>
          <w:color w:val="000000"/>
          <w:sz w:val="28"/>
          <w:szCs w:val="28"/>
        </w:rPr>
        <w:t>Слюдянского</w:t>
      </w:r>
      <w:proofErr w:type="spellEnd"/>
      <w:r>
        <w:rPr>
          <w:color w:val="000000"/>
          <w:sz w:val="28"/>
          <w:szCs w:val="28"/>
        </w:rPr>
        <w:t xml:space="preserve"> района работа со списками избирателей выполнена на х</w:t>
      </w:r>
      <w:r w:rsidR="00F63D02">
        <w:rPr>
          <w:color w:val="000000"/>
          <w:sz w:val="28"/>
          <w:szCs w:val="28"/>
        </w:rPr>
        <w:t>орошем уровне без замечаний в 22</w:t>
      </w:r>
      <w:r>
        <w:rPr>
          <w:color w:val="000000"/>
          <w:sz w:val="28"/>
          <w:szCs w:val="28"/>
        </w:rPr>
        <w:t xml:space="preserve"> УИК, имею</w:t>
      </w:r>
      <w:r w:rsidR="00F63D02">
        <w:rPr>
          <w:color w:val="000000"/>
          <w:sz w:val="28"/>
          <w:szCs w:val="28"/>
        </w:rPr>
        <w:t>тся замечания в отношении 5</w:t>
      </w:r>
      <w:r>
        <w:rPr>
          <w:color w:val="000000"/>
          <w:sz w:val="28"/>
          <w:szCs w:val="28"/>
        </w:rPr>
        <w:t xml:space="preserve"> УИК. Наиболее типичными недочетами при работе со списком избирателей в УИК являются непоследовательное сшивание книг при формировании единой книги списка избирателей, несоблюдение нумерации страниц списка избирателей либо отсутствие указание количества страниц, неверная нумерация титульных листов книг. По итогам работы со списками избирателей направлен запрос Комиссии в отделение по вопросам миграции ОМВД России по </w:t>
      </w:r>
      <w:proofErr w:type="spellStart"/>
      <w:r>
        <w:rPr>
          <w:color w:val="000000"/>
          <w:sz w:val="28"/>
          <w:szCs w:val="28"/>
        </w:rPr>
        <w:t>С</w:t>
      </w:r>
      <w:r w:rsidR="001774DB">
        <w:rPr>
          <w:color w:val="000000"/>
          <w:sz w:val="28"/>
          <w:szCs w:val="28"/>
        </w:rPr>
        <w:t>людянскому</w:t>
      </w:r>
      <w:proofErr w:type="spellEnd"/>
      <w:r w:rsidR="001774DB">
        <w:rPr>
          <w:color w:val="000000"/>
          <w:sz w:val="28"/>
          <w:szCs w:val="28"/>
        </w:rPr>
        <w:t xml:space="preserve"> району в отношении 13</w:t>
      </w:r>
      <w:r>
        <w:rPr>
          <w:color w:val="000000"/>
          <w:sz w:val="28"/>
          <w:szCs w:val="28"/>
        </w:rPr>
        <w:t xml:space="preserve"> избирателей, согласно полученной информации в Регистр избирателей, участников референдума будут внесены изменения.</w:t>
      </w:r>
    </w:p>
    <w:p w:rsidR="00165868" w:rsidRDefault="00165868" w:rsidP="00AF0B04">
      <w:pPr>
        <w:spacing w:line="360" w:lineRule="auto"/>
        <w:ind w:firstLine="709"/>
        <w:jc w:val="both"/>
        <w:rPr>
          <w:color w:val="000000"/>
          <w:sz w:val="28"/>
          <w:szCs w:val="28"/>
        </w:rPr>
      </w:pPr>
      <w:r>
        <w:rPr>
          <w:color w:val="000000"/>
          <w:sz w:val="28"/>
          <w:szCs w:val="28"/>
        </w:rPr>
        <w:t>Результаты анализа работы участковых избирательных комиссий со списками избирателей в период подготовки и проведения выборо</w:t>
      </w:r>
      <w:r w:rsidR="001774DB">
        <w:rPr>
          <w:color w:val="000000"/>
          <w:sz w:val="28"/>
          <w:szCs w:val="28"/>
        </w:rPr>
        <w:t>в депутатов Законодательного Собрания</w:t>
      </w:r>
      <w:r>
        <w:rPr>
          <w:color w:val="000000"/>
          <w:sz w:val="28"/>
          <w:szCs w:val="28"/>
        </w:rPr>
        <w:t>, в том числе по имеющимся</w:t>
      </w:r>
      <w:r w:rsidR="001774DB">
        <w:rPr>
          <w:color w:val="000000"/>
          <w:sz w:val="28"/>
          <w:szCs w:val="28"/>
        </w:rPr>
        <w:t xml:space="preserve"> замечаниям, будут сформированы в формате памятки и</w:t>
      </w:r>
      <w:r>
        <w:rPr>
          <w:color w:val="000000"/>
          <w:sz w:val="28"/>
          <w:szCs w:val="28"/>
        </w:rPr>
        <w:t xml:space="preserve"> использованы при проведении обучающих семинаров и практических занятий </w:t>
      </w:r>
      <w:r w:rsidR="001774DB">
        <w:rPr>
          <w:color w:val="000000"/>
          <w:sz w:val="28"/>
          <w:szCs w:val="28"/>
        </w:rPr>
        <w:t>для членов УИК в марте</w:t>
      </w:r>
      <w:r>
        <w:rPr>
          <w:color w:val="000000"/>
          <w:sz w:val="28"/>
          <w:szCs w:val="28"/>
        </w:rPr>
        <w:t xml:space="preserve"> текущего года.</w:t>
      </w:r>
    </w:p>
    <w:p w:rsidR="00165868" w:rsidRDefault="00165868" w:rsidP="00165868">
      <w:pPr>
        <w:jc w:val="both"/>
        <w:rPr>
          <w:rFonts w:eastAsia="Calibri"/>
          <w:sz w:val="28"/>
          <w:szCs w:val="28"/>
          <w:lang w:eastAsia="en-US"/>
        </w:rPr>
      </w:pPr>
      <w:r>
        <w:rPr>
          <w:sz w:val="28"/>
          <w:szCs w:val="24"/>
        </w:rPr>
        <w:t xml:space="preserve">   </w:t>
      </w:r>
      <w:r>
        <w:rPr>
          <w:sz w:val="28"/>
          <w:szCs w:val="28"/>
        </w:rPr>
        <w:t xml:space="preserve">       </w:t>
      </w:r>
    </w:p>
    <w:p w:rsidR="00165868" w:rsidRDefault="00165868" w:rsidP="00165868">
      <w:pPr>
        <w:rPr>
          <w:sz w:val="28"/>
          <w:szCs w:val="28"/>
        </w:rPr>
      </w:pPr>
      <w:r>
        <w:rPr>
          <w:sz w:val="28"/>
          <w:szCs w:val="28"/>
        </w:rPr>
        <w:t>Председатель комиссии                                                                    Н.Л. Лазарева</w:t>
      </w:r>
    </w:p>
    <w:p w:rsidR="00165868" w:rsidRDefault="00165868" w:rsidP="00165868">
      <w:pPr>
        <w:pStyle w:val="a5"/>
        <w:jc w:val="center"/>
      </w:pPr>
      <w:bookmarkStart w:id="0" w:name="_GoBack"/>
      <w:bookmarkEnd w:id="0"/>
    </w:p>
    <w:sectPr w:rsidR="0016586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1F48" w:rsidRDefault="00A31F48" w:rsidP="00A31F48">
      <w:r>
        <w:separator/>
      </w:r>
    </w:p>
  </w:endnote>
  <w:endnote w:type="continuationSeparator" w:id="0">
    <w:p w:rsidR="00A31F48" w:rsidRDefault="00A31F48" w:rsidP="00A31F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1F48" w:rsidRDefault="00A31F48" w:rsidP="00A31F48">
      <w:r>
        <w:separator/>
      </w:r>
    </w:p>
  </w:footnote>
  <w:footnote w:type="continuationSeparator" w:id="0">
    <w:p w:rsidR="00A31F48" w:rsidRDefault="00A31F48" w:rsidP="00A31F4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95945740"/>
      <w:docPartObj>
        <w:docPartGallery w:val="Page Numbers (Top of Page)"/>
        <w:docPartUnique/>
      </w:docPartObj>
    </w:sdtPr>
    <w:sdtEndPr/>
    <w:sdtContent>
      <w:p w:rsidR="00A31F48" w:rsidRDefault="00A31F48">
        <w:pPr>
          <w:pStyle w:val="a8"/>
          <w:jc w:val="center"/>
        </w:pPr>
        <w:r>
          <w:fldChar w:fldCharType="begin"/>
        </w:r>
        <w:r>
          <w:instrText>PAGE   \* MERGEFORMAT</w:instrText>
        </w:r>
        <w:r>
          <w:fldChar w:fldCharType="separate"/>
        </w:r>
        <w:r w:rsidR="002155FA">
          <w:rPr>
            <w:noProof/>
          </w:rPr>
          <w:t>3</w:t>
        </w:r>
        <w:r>
          <w:fldChar w:fldCharType="end"/>
        </w:r>
      </w:p>
    </w:sdtContent>
  </w:sdt>
  <w:p w:rsidR="00A31F48" w:rsidRDefault="00A31F48">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2"/>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70F0"/>
    <w:rsid w:val="000D0F46"/>
    <w:rsid w:val="001300FC"/>
    <w:rsid w:val="00165868"/>
    <w:rsid w:val="001774DB"/>
    <w:rsid w:val="001970F0"/>
    <w:rsid w:val="002155FA"/>
    <w:rsid w:val="00A31F48"/>
    <w:rsid w:val="00AF0B04"/>
    <w:rsid w:val="00BC03FA"/>
    <w:rsid w:val="00C00C69"/>
    <w:rsid w:val="00F63D0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868"/>
    <w:pPr>
      <w:spacing w:after="0"/>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00C69"/>
    <w:rPr>
      <w:b/>
      <w:bCs/>
    </w:rPr>
  </w:style>
  <w:style w:type="paragraph" w:styleId="a4">
    <w:name w:val="List Paragraph"/>
    <w:basedOn w:val="a"/>
    <w:uiPriority w:val="34"/>
    <w:qFormat/>
    <w:rsid w:val="00C00C69"/>
    <w:pPr>
      <w:spacing w:after="200"/>
      <w:ind w:left="720"/>
      <w:contextualSpacing/>
    </w:pPr>
    <w:rPr>
      <w:szCs w:val="24"/>
    </w:rPr>
  </w:style>
  <w:style w:type="paragraph" w:styleId="a5">
    <w:name w:val="Body Text"/>
    <w:basedOn w:val="a"/>
    <w:link w:val="a6"/>
    <w:semiHidden/>
    <w:unhideWhenUsed/>
    <w:rsid w:val="00165868"/>
    <w:pPr>
      <w:jc w:val="both"/>
    </w:pPr>
    <w:rPr>
      <w:sz w:val="28"/>
    </w:rPr>
  </w:style>
  <w:style w:type="character" w:customStyle="1" w:styleId="a6">
    <w:name w:val="Основной текст Знак"/>
    <w:basedOn w:val="a0"/>
    <w:link w:val="a5"/>
    <w:semiHidden/>
    <w:rsid w:val="00165868"/>
    <w:rPr>
      <w:rFonts w:ascii="Times New Roman" w:eastAsia="Times New Roman" w:hAnsi="Times New Roman" w:cs="Times New Roman"/>
      <w:sz w:val="28"/>
      <w:szCs w:val="20"/>
      <w:lang w:eastAsia="ru-RU"/>
    </w:rPr>
  </w:style>
  <w:style w:type="paragraph" w:styleId="3">
    <w:name w:val="Body Text Indent 3"/>
    <w:basedOn w:val="a"/>
    <w:link w:val="30"/>
    <w:semiHidden/>
    <w:unhideWhenUsed/>
    <w:rsid w:val="00165868"/>
    <w:pPr>
      <w:spacing w:after="120"/>
      <w:ind w:left="283"/>
    </w:pPr>
    <w:rPr>
      <w:sz w:val="16"/>
      <w:szCs w:val="16"/>
    </w:rPr>
  </w:style>
  <w:style w:type="character" w:customStyle="1" w:styleId="30">
    <w:name w:val="Основной текст с отступом 3 Знак"/>
    <w:basedOn w:val="a0"/>
    <w:link w:val="3"/>
    <w:semiHidden/>
    <w:rsid w:val="00165868"/>
    <w:rPr>
      <w:rFonts w:ascii="Times New Roman" w:eastAsia="Times New Roman" w:hAnsi="Times New Roman" w:cs="Times New Roman"/>
      <w:sz w:val="16"/>
      <w:szCs w:val="16"/>
      <w:lang w:eastAsia="ru-RU"/>
    </w:rPr>
  </w:style>
  <w:style w:type="paragraph" w:styleId="a7">
    <w:name w:val="No Spacing"/>
    <w:uiPriority w:val="1"/>
    <w:qFormat/>
    <w:rsid w:val="00165868"/>
    <w:pPr>
      <w:spacing w:after="0"/>
    </w:pPr>
    <w:rPr>
      <w:rFonts w:ascii="Calibri" w:eastAsia="Calibri" w:hAnsi="Calibri" w:cs="Times New Roman"/>
    </w:rPr>
  </w:style>
  <w:style w:type="paragraph" w:styleId="a8">
    <w:name w:val="header"/>
    <w:basedOn w:val="a"/>
    <w:link w:val="a9"/>
    <w:uiPriority w:val="99"/>
    <w:unhideWhenUsed/>
    <w:rsid w:val="00A31F48"/>
    <w:pPr>
      <w:tabs>
        <w:tab w:val="center" w:pos="4677"/>
        <w:tab w:val="right" w:pos="9355"/>
      </w:tabs>
    </w:pPr>
  </w:style>
  <w:style w:type="character" w:customStyle="1" w:styleId="a9">
    <w:name w:val="Верхний колонтитул Знак"/>
    <w:basedOn w:val="a0"/>
    <w:link w:val="a8"/>
    <w:uiPriority w:val="99"/>
    <w:rsid w:val="00A31F48"/>
    <w:rPr>
      <w:rFonts w:ascii="Times New Roman" w:eastAsia="Times New Roman" w:hAnsi="Times New Roman" w:cs="Times New Roman"/>
      <w:sz w:val="24"/>
      <w:szCs w:val="20"/>
      <w:lang w:eastAsia="ru-RU"/>
    </w:rPr>
  </w:style>
  <w:style w:type="paragraph" w:styleId="aa">
    <w:name w:val="footer"/>
    <w:basedOn w:val="a"/>
    <w:link w:val="ab"/>
    <w:uiPriority w:val="99"/>
    <w:unhideWhenUsed/>
    <w:rsid w:val="00A31F48"/>
    <w:pPr>
      <w:tabs>
        <w:tab w:val="center" w:pos="4677"/>
        <w:tab w:val="right" w:pos="9355"/>
      </w:tabs>
    </w:pPr>
  </w:style>
  <w:style w:type="character" w:customStyle="1" w:styleId="ab">
    <w:name w:val="Нижний колонтитул Знак"/>
    <w:basedOn w:val="a0"/>
    <w:link w:val="aa"/>
    <w:uiPriority w:val="99"/>
    <w:rsid w:val="00A31F48"/>
    <w:rPr>
      <w:rFonts w:ascii="Times New Roman" w:eastAsia="Times New Roman" w:hAnsi="Times New Roman" w:cs="Times New Roman"/>
      <w:sz w:val="24"/>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65868"/>
    <w:pPr>
      <w:spacing w:after="0"/>
    </w:pPr>
    <w:rPr>
      <w:rFonts w:ascii="Times New Roman" w:eastAsia="Times New Roman" w:hAnsi="Times New Roman" w:cs="Times New Roman"/>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C00C69"/>
    <w:rPr>
      <w:b/>
      <w:bCs/>
    </w:rPr>
  </w:style>
  <w:style w:type="paragraph" w:styleId="a4">
    <w:name w:val="List Paragraph"/>
    <w:basedOn w:val="a"/>
    <w:uiPriority w:val="34"/>
    <w:qFormat/>
    <w:rsid w:val="00C00C69"/>
    <w:pPr>
      <w:spacing w:after="200"/>
      <w:ind w:left="720"/>
      <w:contextualSpacing/>
    </w:pPr>
    <w:rPr>
      <w:szCs w:val="24"/>
    </w:rPr>
  </w:style>
  <w:style w:type="paragraph" w:styleId="a5">
    <w:name w:val="Body Text"/>
    <w:basedOn w:val="a"/>
    <w:link w:val="a6"/>
    <w:semiHidden/>
    <w:unhideWhenUsed/>
    <w:rsid w:val="00165868"/>
    <w:pPr>
      <w:jc w:val="both"/>
    </w:pPr>
    <w:rPr>
      <w:sz w:val="28"/>
    </w:rPr>
  </w:style>
  <w:style w:type="character" w:customStyle="1" w:styleId="a6">
    <w:name w:val="Основной текст Знак"/>
    <w:basedOn w:val="a0"/>
    <w:link w:val="a5"/>
    <w:semiHidden/>
    <w:rsid w:val="00165868"/>
    <w:rPr>
      <w:rFonts w:ascii="Times New Roman" w:eastAsia="Times New Roman" w:hAnsi="Times New Roman" w:cs="Times New Roman"/>
      <w:sz w:val="28"/>
      <w:szCs w:val="20"/>
      <w:lang w:eastAsia="ru-RU"/>
    </w:rPr>
  </w:style>
  <w:style w:type="paragraph" w:styleId="3">
    <w:name w:val="Body Text Indent 3"/>
    <w:basedOn w:val="a"/>
    <w:link w:val="30"/>
    <w:semiHidden/>
    <w:unhideWhenUsed/>
    <w:rsid w:val="00165868"/>
    <w:pPr>
      <w:spacing w:after="120"/>
      <w:ind w:left="283"/>
    </w:pPr>
    <w:rPr>
      <w:sz w:val="16"/>
      <w:szCs w:val="16"/>
    </w:rPr>
  </w:style>
  <w:style w:type="character" w:customStyle="1" w:styleId="30">
    <w:name w:val="Основной текст с отступом 3 Знак"/>
    <w:basedOn w:val="a0"/>
    <w:link w:val="3"/>
    <w:semiHidden/>
    <w:rsid w:val="00165868"/>
    <w:rPr>
      <w:rFonts w:ascii="Times New Roman" w:eastAsia="Times New Roman" w:hAnsi="Times New Roman" w:cs="Times New Roman"/>
      <w:sz w:val="16"/>
      <w:szCs w:val="16"/>
      <w:lang w:eastAsia="ru-RU"/>
    </w:rPr>
  </w:style>
  <w:style w:type="paragraph" w:styleId="a7">
    <w:name w:val="No Spacing"/>
    <w:uiPriority w:val="1"/>
    <w:qFormat/>
    <w:rsid w:val="00165868"/>
    <w:pPr>
      <w:spacing w:after="0"/>
    </w:pPr>
    <w:rPr>
      <w:rFonts w:ascii="Calibri" w:eastAsia="Calibri" w:hAnsi="Calibri" w:cs="Times New Roman"/>
    </w:rPr>
  </w:style>
  <w:style w:type="paragraph" w:styleId="a8">
    <w:name w:val="header"/>
    <w:basedOn w:val="a"/>
    <w:link w:val="a9"/>
    <w:uiPriority w:val="99"/>
    <w:unhideWhenUsed/>
    <w:rsid w:val="00A31F48"/>
    <w:pPr>
      <w:tabs>
        <w:tab w:val="center" w:pos="4677"/>
        <w:tab w:val="right" w:pos="9355"/>
      </w:tabs>
    </w:pPr>
  </w:style>
  <w:style w:type="character" w:customStyle="1" w:styleId="a9">
    <w:name w:val="Верхний колонтитул Знак"/>
    <w:basedOn w:val="a0"/>
    <w:link w:val="a8"/>
    <w:uiPriority w:val="99"/>
    <w:rsid w:val="00A31F48"/>
    <w:rPr>
      <w:rFonts w:ascii="Times New Roman" w:eastAsia="Times New Roman" w:hAnsi="Times New Roman" w:cs="Times New Roman"/>
      <w:sz w:val="24"/>
      <w:szCs w:val="20"/>
      <w:lang w:eastAsia="ru-RU"/>
    </w:rPr>
  </w:style>
  <w:style w:type="paragraph" w:styleId="aa">
    <w:name w:val="footer"/>
    <w:basedOn w:val="a"/>
    <w:link w:val="ab"/>
    <w:uiPriority w:val="99"/>
    <w:unhideWhenUsed/>
    <w:rsid w:val="00A31F48"/>
    <w:pPr>
      <w:tabs>
        <w:tab w:val="center" w:pos="4677"/>
        <w:tab w:val="right" w:pos="9355"/>
      </w:tabs>
    </w:pPr>
  </w:style>
  <w:style w:type="character" w:customStyle="1" w:styleId="ab">
    <w:name w:val="Нижний колонтитул Знак"/>
    <w:basedOn w:val="a0"/>
    <w:link w:val="aa"/>
    <w:uiPriority w:val="99"/>
    <w:rsid w:val="00A31F48"/>
    <w:rPr>
      <w:rFonts w:ascii="Times New Roman" w:eastAsia="Times New Roman" w:hAnsi="Times New Roman" w:cs="Times New Roman"/>
      <w:sz w:val="24"/>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9419950">
      <w:bodyDiv w:val="1"/>
      <w:marLeft w:val="0"/>
      <w:marRight w:val="0"/>
      <w:marTop w:val="0"/>
      <w:marBottom w:val="0"/>
      <w:divBdr>
        <w:top w:val="none" w:sz="0" w:space="0" w:color="auto"/>
        <w:left w:val="none" w:sz="0" w:space="0" w:color="auto"/>
        <w:bottom w:val="none" w:sz="0" w:space="0" w:color="auto"/>
        <w:right w:val="none" w:sz="0" w:space="0" w:color="auto"/>
      </w:divBdr>
    </w:div>
    <w:div w:id="1516573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3</Pages>
  <Words>772</Words>
  <Characters>4407</Characters>
  <Application>Microsoft Office Word</Application>
  <DocSecurity>0</DocSecurity>
  <Lines>36</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Лазарева Наталья Леонардовна</dc:creator>
  <cp:keywords/>
  <dc:description/>
  <cp:lastModifiedBy>admin</cp:lastModifiedBy>
  <cp:revision>10</cp:revision>
  <cp:lastPrinted>2024-01-22T06:03:00Z</cp:lastPrinted>
  <dcterms:created xsi:type="dcterms:W3CDTF">2022-03-23T03:47:00Z</dcterms:created>
  <dcterms:modified xsi:type="dcterms:W3CDTF">2024-01-22T06:03:00Z</dcterms:modified>
</cp:coreProperties>
</file>