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3F3C14" w:rsidRPr="00554592" w:rsidRDefault="00285F00" w:rsidP="003F3C14">
      <w:pPr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8E1C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</w:t>
      </w:r>
      <w:r w:rsidR="008E1C8B" w:rsidRPr="009F676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3F3C14" w:rsidRPr="00554592">
        <w:rPr>
          <w:rFonts w:ascii="Times New Roman" w:eastAsia="Times New Roman" w:hAnsi="Times New Roman" w:cs="Times New Roman"/>
        </w:rPr>
        <w:t>.</w:t>
      </w:r>
    </w:p>
    <w:p w:rsidR="005B4B68" w:rsidRPr="00FA07B5" w:rsidRDefault="005B4B68" w:rsidP="008211EA">
      <w:pPr>
        <w:widowControl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C51D79" w:rsidRPr="00F260E8" w:rsidRDefault="00C51D79" w:rsidP="005A6D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FD1C54" w:rsidRDefault="000058B6" w:rsidP="00D032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D0320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 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полугодие 2023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05.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г. №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</w:rPr>
              <w:t>26.0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.2023 года  № 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-р «О проведении контрольного мероприятия».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D0320F" w:rsidRDefault="00D0320F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1D06">
              <w:rPr>
                <w:rFonts w:ascii="Times New Roman" w:eastAsia="Times New Roman" w:hAnsi="Times New Roman" w:cs="Times New Roman"/>
                <w:szCs w:val="20"/>
              </w:rPr>
              <w:t xml:space="preserve">Муниципальное бюджетное общеобразовательное учреждение  «Средняя общеобразовательная школа №50 г. </w:t>
            </w:r>
            <w:proofErr w:type="spellStart"/>
            <w:r w:rsidRPr="00111D06">
              <w:rPr>
                <w:rFonts w:ascii="Times New Roman" w:eastAsia="Times New Roman" w:hAnsi="Times New Roman" w:cs="Times New Roman"/>
                <w:szCs w:val="20"/>
              </w:rPr>
              <w:t>Слюдянки</w:t>
            </w:r>
            <w:proofErr w:type="spellEnd"/>
            <w:r w:rsidRPr="00111D06">
              <w:rPr>
                <w:rFonts w:ascii="Times New Roman" w:eastAsia="Times New Roman" w:hAnsi="Times New Roman" w:cs="Times New Roman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3F3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F3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D0320F" w:rsidRDefault="00D0320F" w:rsidP="00D0320F">
            <w:pPr>
              <w:pStyle w:val="11"/>
              <w:shd w:val="clear" w:color="auto" w:fill="auto"/>
              <w:spacing w:line="276" w:lineRule="auto"/>
              <w:ind w:firstLine="0"/>
              <w:jc w:val="both"/>
              <w:rPr>
                <w:rFonts w:eastAsia="Calibri"/>
                <w:sz w:val="24"/>
                <w:szCs w:val="24"/>
              </w:rPr>
            </w:pPr>
            <w:r w:rsidRPr="00C4360A">
              <w:rPr>
                <w:rFonts w:eastAsia="Calibri"/>
                <w:sz w:val="24"/>
                <w:szCs w:val="24"/>
              </w:rPr>
              <w:t>Сумма проверенных сре</w:t>
            </w:r>
            <w:proofErr w:type="gramStart"/>
            <w:r w:rsidRPr="00C4360A">
              <w:rPr>
                <w:rFonts w:eastAsia="Calibri"/>
                <w:sz w:val="24"/>
                <w:szCs w:val="24"/>
              </w:rPr>
              <w:t>дств  пр</w:t>
            </w:r>
            <w:proofErr w:type="gramEnd"/>
            <w:r w:rsidRPr="00C4360A">
              <w:rPr>
                <w:rFonts w:eastAsia="Calibri"/>
                <w:sz w:val="24"/>
                <w:szCs w:val="24"/>
              </w:rPr>
              <w:t>и осуществлении закупок товаров, работ, услуг по нормам Федерального закона №44-ФЗ от 05.04.2013г.</w:t>
            </w:r>
            <w:r>
              <w:rPr>
                <w:rFonts w:eastAsia="Calibri"/>
                <w:sz w:val="24"/>
                <w:szCs w:val="24"/>
              </w:rPr>
              <w:t>:</w:t>
            </w:r>
          </w:p>
          <w:p w:rsidR="00D0320F" w:rsidRPr="00716C9D" w:rsidRDefault="00D0320F" w:rsidP="00D0320F">
            <w:pPr>
              <w:pStyle w:val="11"/>
              <w:shd w:val="clear" w:color="auto" w:fill="auto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 w:rsidRPr="00716C9D">
              <w:rPr>
                <w:sz w:val="24"/>
                <w:szCs w:val="24"/>
              </w:rPr>
              <w:t xml:space="preserve">- региональный проект «Модернизация школьных систем образования Иркутской области» федеральный и областной бюджет </w:t>
            </w:r>
            <w:r w:rsidRPr="00716C9D">
              <w:rPr>
                <w:rFonts w:eastAsia="Calibri"/>
                <w:sz w:val="24"/>
                <w:szCs w:val="24"/>
              </w:rPr>
              <w:t>17 285 277,34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16C9D">
              <w:rPr>
                <w:sz w:val="24"/>
                <w:szCs w:val="24"/>
              </w:rPr>
              <w:t xml:space="preserve">руб., местный бюджет </w:t>
            </w:r>
            <w:r w:rsidRPr="00716C9D">
              <w:rPr>
                <w:rFonts w:eastAsia="Calibri"/>
                <w:sz w:val="24"/>
                <w:szCs w:val="24"/>
              </w:rPr>
              <w:t>1 709 533,66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16C9D">
              <w:rPr>
                <w:sz w:val="24"/>
                <w:szCs w:val="24"/>
              </w:rPr>
              <w:t>руб.</w:t>
            </w:r>
            <w:r>
              <w:rPr>
                <w:sz w:val="24"/>
                <w:szCs w:val="24"/>
              </w:rPr>
              <w:t>;</w:t>
            </w:r>
          </w:p>
          <w:p w:rsidR="000058B6" w:rsidRPr="00502ECB" w:rsidRDefault="00D0320F" w:rsidP="00D0320F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sz w:val="24"/>
                <w:szCs w:val="24"/>
                <w:lang w:eastAsia="ru-RU"/>
              </w:rPr>
            </w:pPr>
            <w:r w:rsidRPr="00716C9D">
              <w:rPr>
                <w:b w:val="0"/>
                <w:sz w:val="24"/>
                <w:szCs w:val="24"/>
              </w:rPr>
              <w:t xml:space="preserve">- </w:t>
            </w:r>
            <w:r>
              <w:rPr>
                <w:b w:val="0"/>
                <w:sz w:val="24"/>
                <w:szCs w:val="24"/>
              </w:rPr>
              <w:t>8 429 129,36</w:t>
            </w:r>
            <w:r w:rsidRPr="00716C9D">
              <w:rPr>
                <w:b w:val="0"/>
                <w:sz w:val="24"/>
                <w:szCs w:val="24"/>
              </w:rPr>
              <w:t xml:space="preserve"> руб.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D0320F" w:rsidRPr="00D00824" w:rsidRDefault="00D0320F" w:rsidP="00D0320F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proofErr w:type="gramStart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Рекомендуем внести изменение в Приказ МКУ «Комитет по социальной политике и культуре </w:t>
            </w:r>
            <w:proofErr w:type="spellStart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Слюдянского</w:t>
            </w:r>
            <w:proofErr w:type="spellEnd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муниципального района» №184 от 28.06.2021г. «Об утверждении Порядка составления и утверждения плана финансово-хозяйственной деятельности муниципальных бюджетных учреждений образования и культуры </w:t>
            </w:r>
            <w:proofErr w:type="spellStart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Слюдянского</w:t>
            </w:r>
            <w:proofErr w:type="spellEnd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муниципального района, подведомственных Муниципальному казенному учреждению «Комитет по социальной политике и культуре </w:t>
            </w:r>
            <w:proofErr w:type="spellStart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Слюдянского</w:t>
            </w:r>
            <w:proofErr w:type="spellEnd"/>
            <w:r w:rsidRPr="00D0082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муниципального района» в части сроков утверждения. </w:t>
            </w:r>
            <w:proofErr w:type="gramEnd"/>
          </w:p>
          <w:p w:rsidR="00D0320F" w:rsidRPr="00D00824" w:rsidRDefault="00D0320F" w:rsidP="00D0320F">
            <w:pPr>
              <w:tabs>
                <w:tab w:val="left" w:pos="709"/>
                <w:tab w:val="left" w:pos="3686"/>
              </w:tabs>
              <w:ind w:firstLine="142"/>
              <w:jc w:val="both"/>
              <w:rPr>
                <w:rFonts w:ascii="Times New Roman" w:hAnsi="Times New Roman" w:cs="Times New Roman"/>
              </w:rPr>
            </w:pPr>
            <w:r w:rsidRPr="00D00824">
              <w:rPr>
                <w:rFonts w:ascii="Times New Roman" w:eastAsia="Times New Roman" w:hAnsi="Times New Roman" w:cs="Times New Roman"/>
                <w:b/>
              </w:rPr>
              <w:t xml:space="preserve">          </w:t>
            </w:r>
            <w:r w:rsidRPr="00D00824">
              <w:rPr>
                <w:rFonts w:ascii="Times New Roman" w:hAnsi="Times New Roman" w:cs="Times New Roman"/>
              </w:rPr>
              <w:t xml:space="preserve">Согласно </w:t>
            </w:r>
            <w:hyperlink r:id="rId9">
              <w:r w:rsidRPr="00D00824">
                <w:rPr>
                  <w:rFonts w:ascii="Times New Roman" w:hAnsi="Times New Roman" w:cs="Times New Roman"/>
                  <w:color w:val="0000FF"/>
                </w:rPr>
                <w:t>п. 46</w:t>
              </w:r>
            </w:hyperlink>
            <w:r w:rsidRPr="00D00824">
              <w:rPr>
                <w:rFonts w:ascii="Times New Roman" w:hAnsi="Times New Roman" w:cs="Times New Roman"/>
              </w:rPr>
              <w:t xml:space="preserve"> </w:t>
            </w:r>
            <w:r w:rsidRPr="00D00824">
              <w:rPr>
                <w:rFonts w:ascii="Times New Roman" w:eastAsia="Times New Roman" w:hAnsi="Times New Roman" w:cs="Times New Roman"/>
              </w:rPr>
              <w:t xml:space="preserve">Приказ Минфина России от 31.08.2018 N 186н  "О Требованиях к составлению и утверждению плана финансово-хозяйственной деятельности государственного (муниципального) учреждения" </w:t>
            </w:r>
            <w:r w:rsidRPr="00D00824">
              <w:rPr>
                <w:rFonts w:ascii="Times New Roman" w:hAnsi="Times New Roman" w:cs="Times New Roman"/>
              </w:rPr>
              <w:t>план финансово-хозяйственной деятельности утверждается в порядке и сроки, установленные органом-</w:t>
            </w:r>
            <w:r w:rsidRPr="00D00824">
              <w:rPr>
                <w:rFonts w:ascii="Times New Roman" w:hAnsi="Times New Roman" w:cs="Times New Roman"/>
              </w:rPr>
              <w:lastRenderedPageBreak/>
              <w:t>учредителем, но не позднее начала очередного финансового года. То есть учредитель обязан установить в своем порядке утверждения ПФХД срок, не выходящий за рамки текущего года. Таким образом, ПФХД на 2023 год должен быть утвержден в 2022 году.</w:t>
            </w:r>
            <w:r w:rsidRPr="00111D06">
              <w:t xml:space="preserve"> </w:t>
            </w:r>
            <w:r w:rsidRPr="00D00824">
              <w:rPr>
                <w:rFonts w:ascii="Times New Roman" w:hAnsi="Times New Roman" w:cs="Times New Roman"/>
              </w:rPr>
              <w:t xml:space="preserve">Теперь в </w:t>
            </w:r>
            <w:hyperlink r:id="rId10">
              <w:r w:rsidRPr="00D00824">
                <w:rPr>
                  <w:rFonts w:ascii="Times New Roman" w:hAnsi="Times New Roman" w:cs="Times New Roman"/>
                  <w:color w:val="0000FF"/>
                </w:rPr>
                <w:t>Требованиях</w:t>
              </w:r>
            </w:hyperlink>
            <w:r w:rsidRPr="00D00824">
              <w:rPr>
                <w:rFonts w:ascii="Times New Roman" w:hAnsi="Times New Roman" w:cs="Times New Roman"/>
              </w:rPr>
              <w:t xml:space="preserve"> к ПФХД правило о сроках утверждения плана сформулировано более четко.</w:t>
            </w:r>
          </w:p>
          <w:p w:rsidR="00D0320F" w:rsidRPr="00D00824" w:rsidRDefault="00D0320F" w:rsidP="00D0320F">
            <w:pPr>
              <w:tabs>
                <w:tab w:val="left" w:pos="3686"/>
              </w:tabs>
              <w:ind w:firstLine="142"/>
              <w:jc w:val="both"/>
              <w:rPr>
                <w:rFonts w:ascii="Times New Roman" w:eastAsia="Calibri" w:hAnsi="Times New Roman" w:cs="Times New Roman"/>
              </w:rPr>
            </w:pPr>
            <w:r w:rsidRPr="00D00824">
              <w:rPr>
                <w:rFonts w:ascii="Times New Roman" w:eastAsia="Times New Roman" w:hAnsi="Times New Roman" w:cs="Times New Roman"/>
              </w:rPr>
              <w:t xml:space="preserve">          Таким  образом, все изменения план</w:t>
            </w:r>
            <w:r>
              <w:rPr>
                <w:rFonts w:ascii="Times New Roman" w:eastAsia="Times New Roman" w:hAnsi="Times New Roman" w:cs="Times New Roman"/>
              </w:rPr>
              <w:t>а</w:t>
            </w:r>
            <w:r w:rsidRPr="00D00824">
              <w:rPr>
                <w:rFonts w:ascii="Times New Roman" w:eastAsia="Times New Roman" w:hAnsi="Times New Roman" w:cs="Times New Roman"/>
              </w:rPr>
              <w:t xml:space="preserve"> финансово-хозяйственной деятельности, плана закупок на 2022 год должны были пройти в 2022 году.</w:t>
            </w:r>
          </w:p>
          <w:p w:rsidR="00D0320F" w:rsidRPr="00305D27" w:rsidRDefault="00D0320F" w:rsidP="00D0320F">
            <w:pPr>
              <w:pStyle w:val="a5"/>
              <w:numPr>
                <w:ilvl w:val="0"/>
                <w:numId w:val="2"/>
              </w:numPr>
              <w:spacing w:line="293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Допущено необоснованное увеличение  доведённых лимитов потребления электроэнергии на 273,43%, холодной воды на 34,49%, водоотведения на 22,24%. </w:t>
            </w:r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Нарушены нормы статьи  78.1 Бюджетного кодекса РФ при предоставлении субсидий (возмещение ущерба и сверхлимитное потребление коммунальных услуг). </w:t>
            </w:r>
          </w:p>
          <w:p w:rsidR="00D0320F" w:rsidRPr="00305D27" w:rsidRDefault="00D0320F" w:rsidP="00D0320F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>В нарушение статьи 23  Федерального закона №44-ФЗ индикационный код закупки (далее – ИКЗ),  указанный в договоре,  не взаимосвязан с планом-графиком.</w:t>
            </w:r>
          </w:p>
          <w:p w:rsidR="00D0320F" w:rsidRPr="00305D27" w:rsidRDefault="00D0320F" w:rsidP="00D0320F">
            <w:pPr>
              <w:pStyle w:val="a5"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>-   Договор №308/12 от  19.12.2022г. об оказании услуг по противопожарной защите объекта, заключён с ООО «Центр пожарной безопасности Иркут».</w:t>
            </w:r>
          </w:p>
          <w:p w:rsidR="00D0320F" w:rsidRPr="00305D27" w:rsidRDefault="00D0320F" w:rsidP="00D0320F">
            <w:pPr>
              <w:pStyle w:val="a5"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>- Договор №1170408-2022/ТКО от 08.12.2022г. на оказание услуг по обращению с твёрдыми коммунальными отходами. Договор заключен с ООО «РТ-НЭО Иркутск».</w:t>
            </w:r>
          </w:p>
          <w:p w:rsidR="00D0320F" w:rsidRPr="00305D27" w:rsidRDefault="00D0320F" w:rsidP="00D0320F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>В нарушение части 1 статьи 23 Федерального закона №44-ФЗ в договоре не указан идентификационный код закупки.</w:t>
            </w:r>
          </w:p>
          <w:p w:rsidR="00D0320F" w:rsidRDefault="00D0320F" w:rsidP="00D0320F">
            <w:pPr>
              <w:pStyle w:val="a5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05D27">
              <w:rPr>
                <w:rFonts w:ascii="Roboto" w:eastAsia="Times New Roman" w:hAnsi="Roboto" w:cs="Times New Roman"/>
                <w:sz w:val="24"/>
                <w:szCs w:val="24"/>
              </w:rPr>
              <w:t xml:space="preserve">Договор №1140728-2022/ТКО от 25.07.2022г. на оказание услуг по обращению с твёрдыми коммунальными отходами. </w:t>
            </w:r>
            <w:r w:rsidRPr="00305D2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Договор заключен с ООО «РТ-НЭО Иркутск». </w:t>
            </w:r>
          </w:p>
          <w:p w:rsidR="00D0320F" w:rsidRPr="00305D27" w:rsidRDefault="00D0320F" w:rsidP="00D0320F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305D27">
              <w:rPr>
                <w:rFonts w:ascii="Times New Roman" w:hAnsi="Times New Roman" w:cs="Times New Roman"/>
                <w:sz w:val="24"/>
                <w:szCs w:val="24"/>
              </w:rPr>
              <w:t>В отчёте об объёме закупок у субъектов малого предпринимательства, социально-ориентированных некоммерческих организаций содержит некорректные  сведения о совокупном годовом объёме закупок.</w:t>
            </w:r>
            <w:r w:rsidRPr="00111D06">
              <w:rPr>
                <w:b/>
              </w:rPr>
              <w:t xml:space="preserve"> </w:t>
            </w:r>
            <w:r w:rsidRPr="00111D0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52868" w:rsidRPr="00D0320F" w:rsidRDefault="00D0320F" w:rsidP="00D0320F">
            <w:pPr>
              <w:pStyle w:val="a5"/>
              <w:numPr>
                <w:ilvl w:val="0"/>
                <w:numId w:val="2"/>
              </w:numPr>
              <w:spacing w:after="0"/>
              <w:ind w:left="0" w:firstLine="0"/>
              <w:jc w:val="both"/>
              <w:rPr>
                <w:sz w:val="24"/>
                <w:szCs w:val="24"/>
              </w:rPr>
            </w:pPr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Отделом внутреннего муниципального финансового контроля  администрации </w:t>
            </w:r>
            <w:proofErr w:type="spellStart"/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осуществлен  визуальный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осмотр</w:t>
            </w:r>
            <w:r w:rsidRPr="00305D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результатов выполненной работы  по капитальному ремонту силовых и осветительных сетей в здании МБОУ СОШ №50. Результаты осмотра представлены в фотографиях (приложения к Акту). Имеют место многочисленные дефекты  в работе. Просим представить пояснение  с приложением документов  по устранению  дефектов.</w:t>
            </w:r>
            <w:r w:rsidR="00AA7AED" w:rsidRPr="00D032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контрольного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</w:t>
            </w:r>
          </w:p>
        </w:tc>
        <w:tc>
          <w:tcPr>
            <w:tcW w:w="3507" w:type="pct"/>
          </w:tcPr>
          <w:p w:rsidR="000058B6" w:rsidRDefault="000058B6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Default="00B33E59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FA07B5" w:rsidRDefault="00AA7AED" w:rsidP="00CC3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(ответ </w:t>
            </w:r>
            <w:r w:rsidR="00CC3B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устранени</w:t>
            </w:r>
            <w:r w:rsidR="00CC3B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нар</w:t>
            </w:r>
            <w:bookmarkStart w:id="0" w:name="_GoBack"/>
            <w:bookmarkEnd w:id="0"/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ушений)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31.08.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="00D03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DF660A">
              <w:rPr>
                <w:rFonts w:ascii="Times New Roman" w:eastAsia="Times New Roman" w:hAnsi="Times New Roman" w:cs="Times New Roman"/>
                <w:sz w:val="24"/>
                <w:szCs w:val="24"/>
              </w:rPr>
              <w:t>31.0</w:t>
            </w:r>
            <w:r w:rsid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.2023г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1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CC3B83">
          <w:rPr>
            <w:rFonts w:ascii="Times New Roman" w:hAnsi="Times New Roman"/>
            <w:noProof/>
          </w:rPr>
          <w:t>3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9667F"/>
    <w:rsid w:val="00C9723D"/>
    <w:rsid w:val="00C97D29"/>
    <w:rsid w:val="00CA5FF5"/>
    <w:rsid w:val="00CA73F8"/>
    <w:rsid w:val="00CB48A7"/>
    <w:rsid w:val="00CC0575"/>
    <w:rsid w:val="00CC3B83"/>
    <w:rsid w:val="00CC4998"/>
    <w:rsid w:val="00CD409A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37D07AC17A69FB8C8B427821053A81A6DC290FB0FC08F091C1C3B9FF4C8D609AA966957D758302F33D64FBC3EAD255DA931C8E8E3F9CD0CxBoB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37D07AC17A69FB8C8B427821053A81A6DC290FB0FC08F091C1C3B9FF4C8D609AA966957D45F3A7F63994EE07BF1365CA731CAEFFFxFo8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CEE2467-B4BE-409D-9DD0-0575F5322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3</Pages>
  <Words>790</Words>
  <Characters>4506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19</cp:revision>
  <cp:lastPrinted>2024-01-18T05:15:00Z</cp:lastPrinted>
  <dcterms:created xsi:type="dcterms:W3CDTF">2023-06-14T06:26:00Z</dcterms:created>
  <dcterms:modified xsi:type="dcterms:W3CDTF">2024-01-25T06:54:00Z</dcterms:modified>
</cp:coreProperties>
</file>