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54FC" w:rsidRDefault="007354FC" w:rsidP="007354FC">
      <w:pPr>
        <w:widowControl w:val="0"/>
        <w:autoSpaceDE w:val="0"/>
        <w:autoSpaceDN w:val="0"/>
        <w:adjustRightInd w:val="0"/>
        <w:ind w:firstLine="5245"/>
        <w:jc w:val="right"/>
      </w:pPr>
      <w:r>
        <w:t>Утвержден</w:t>
      </w:r>
      <w:r>
        <w:t xml:space="preserve">  </w:t>
      </w:r>
    </w:p>
    <w:p w:rsidR="007354FC" w:rsidRDefault="007354FC" w:rsidP="007354FC">
      <w:pPr>
        <w:widowControl w:val="0"/>
        <w:autoSpaceDE w:val="0"/>
        <w:autoSpaceDN w:val="0"/>
        <w:adjustRightInd w:val="0"/>
        <w:ind w:firstLine="5245"/>
        <w:jc w:val="right"/>
      </w:pPr>
      <w:r>
        <w:t xml:space="preserve"> решением</w:t>
      </w:r>
      <w:bookmarkStart w:id="0" w:name="_GoBack"/>
      <w:bookmarkEnd w:id="0"/>
      <w:r>
        <w:t xml:space="preserve"> Слюдянской территориальной</w:t>
      </w:r>
    </w:p>
    <w:p w:rsidR="007354FC" w:rsidRDefault="007354FC" w:rsidP="007354FC">
      <w:pPr>
        <w:widowControl w:val="0"/>
        <w:autoSpaceDE w:val="0"/>
        <w:autoSpaceDN w:val="0"/>
        <w:adjustRightInd w:val="0"/>
        <w:ind w:firstLine="5245"/>
        <w:jc w:val="right"/>
      </w:pPr>
      <w:r>
        <w:t xml:space="preserve"> избирательной комиссии </w:t>
      </w:r>
    </w:p>
    <w:p w:rsidR="007354FC" w:rsidRDefault="007354FC" w:rsidP="007354FC">
      <w:pPr>
        <w:widowControl w:val="0"/>
        <w:autoSpaceDE w:val="0"/>
        <w:autoSpaceDN w:val="0"/>
        <w:adjustRightInd w:val="0"/>
        <w:ind w:firstLine="5245"/>
        <w:jc w:val="right"/>
      </w:pPr>
      <w:r>
        <w:t>от 20 декабря 2024 г. № 142/1169</w:t>
      </w:r>
    </w:p>
    <w:p w:rsidR="007354FC" w:rsidRDefault="007354FC" w:rsidP="007354FC">
      <w:pPr>
        <w:widowControl w:val="0"/>
        <w:jc w:val="center"/>
        <w:rPr>
          <w:b/>
          <w:sz w:val="28"/>
          <w:szCs w:val="28"/>
        </w:rPr>
      </w:pPr>
      <w:r>
        <w:rPr>
          <w:b/>
          <w:sz w:val="28"/>
          <w:szCs w:val="28"/>
        </w:rPr>
        <w:t>ПЛАН</w:t>
      </w:r>
    </w:p>
    <w:p w:rsidR="007354FC" w:rsidRDefault="007354FC" w:rsidP="007354FC">
      <w:pPr>
        <w:widowControl w:val="0"/>
        <w:jc w:val="center"/>
        <w:rPr>
          <w:b/>
          <w:sz w:val="28"/>
          <w:szCs w:val="28"/>
        </w:rPr>
      </w:pPr>
      <w:r>
        <w:rPr>
          <w:b/>
          <w:sz w:val="28"/>
          <w:szCs w:val="28"/>
        </w:rPr>
        <w:t xml:space="preserve">работы Контрольно-ревизионной службы </w:t>
      </w:r>
    </w:p>
    <w:p w:rsidR="007354FC" w:rsidRDefault="007354FC" w:rsidP="007354FC">
      <w:pPr>
        <w:widowControl w:val="0"/>
        <w:jc w:val="center"/>
        <w:rPr>
          <w:b/>
          <w:sz w:val="28"/>
          <w:szCs w:val="28"/>
        </w:rPr>
      </w:pPr>
      <w:r>
        <w:rPr>
          <w:b/>
          <w:sz w:val="28"/>
          <w:szCs w:val="28"/>
        </w:rPr>
        <w:t xml:space="preserve">при Слюдянской территориальной избирательной комиссии </w:t>
      </w:r>
    </w:p>
    <w:p w:rsidR="007354FC" w:rsidRDefault="007354FC" w:rsidP="007354FC">
      <w:pPr>
        <w:widowControl w:val="0"/>
        <w:jc w:val="center"/>
        <w:rPr>
          <w:b/>
          <w:sz w:val="28"/>
          <w:szCs w:val="28"/>
        </w:rPr>
      </w:pPr>
      <w:r>
        <w:rPr>
          <w:b/>
          <w:sz w:val="28"/>
          <w:szCs w:val="28"/>
        </w:rPr>
        <w:t>на 2025 год</w:t>
      </w:r>
    </w:p>
    <w:p w:rsidR="007354FC" w:rsidRDefault="007354FC" w:rsidP="007354FC">
      <w:pPr>
        <w:widowControl w:val="0"/>
        <w:jc w:val="center"/>
        <w:rPr>
          <w:b/>
          <w:sz w:val="28"/>
          <w:szCs w:val="28"/>
        </w:rPr>
      </w:pPr>
    </w:p>
    <w:tbl>
      <w:tblPr>
        <w:tblW w:w="1023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5472"/>
        <w:gridCol w:w="2152"/>
        <w:gridCol w:w="2138"/>
      </w:tblGrid>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b/>
                <w:sz w:val="28"/>
                <w:szCs w:val="28"/>
              </w:rPr>
            </w:pPr>
            <w:r>
              <w:rPr>
                <w:b/>
                <w:sz w:val="28"/>
                <w:szCs w:val="28"/>
              </w:rPr>
              <w:t>№</w:t>
            </w:r>
          </w:p>
          <w:p w:rsidR="007354FC" w:rsidRDefault="007354FC">
            <w:pPr>
              <w:widowControl w:val="0"/>
              <w:ind w:left="-180" w:right="-108"/>
              <w:jc w:val="center"/>
              <w:rPr>
                <w:b/>
                <w:sz w:val="28"/>
                <w:szCs w:val="28"/>
              </w:rPr>
            </w:pPr>
            <w:r>
              <w:rPr>
                <w:b/>
                <w:sz w:val="28"/>
                <w:szCs w:val="28"/>
              </w:rPr>
              <w:t>п/п</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b/>
                <w:sz w:val="28"/>
                <w:szCs w:val="28"/>
              </w:rPr>
            </w:pPr>
            <w:r>
              <w:rPr>
                <w:b/>
                <w:sz w:val="28"/>
                <w:szCs w:val="28"/>
              </w:rPr>
              <w:t>Наименование мероприятий</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b/>
                <w:sz w:val="28"/>
                <w:szCs w:val="28"/>
              </w:rPr>
            </w:pPr>
            <w:r>
              <w:rPr>
                <w:b/>
                <w:sz w:val="28"/>
                <w:szCs w:val="28"/>
              </w:rPr>
              <w:t>Ответственные исполнители</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b/>
                <w:sz w:val="28"/>
                <w:szCs w:val="28"/>
              </w:rPr>
            </w:pPr>
            <w:r>
              <w:rPr>
                <w:b/>
                <w:sz w:val="28"/>
                <w:szCs w:val="28"/>
              </w:rPr>
              <w:t>Срок исполнения</w:t>
            </w:r>
          </w:p>
        </w:tc>
      </w:tr>
      <w:tr w:rsidR="007354FC" w:rsidTr="007354FC">
        <w:trPr>
          <w:trHeight w:val="978"/>
        </w:trPr>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t>1</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Подготовка и проведение заседаний Контрольно-ревизионной службы при Слюдянской территориальной избирательной комиссии Иркутской области (далее – КРС).</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Н.Л. Лазарева</w:t>
            </w:r>
          </w:p>
          <w:p w:rsidR="007354FC" w:rsidRDefault="007354FC">
            <w:pPr>
              <w:widowControl w:val="0"/>
              <w:jc w:val="center"/>
              <w:rPr>
                <w:sz w:val="28"/>
                <w:szCs w:val="28"/>
              </w:rPr>
            </w:pPr>
            <w:r>
              <w:rPr>
                <w:sz w:val="28"/>
                <w:szCs w:val="28"/>
              </w:rPr>
              <w:t>О.В. Володченко</w:t>
            </w:r>
          </w:p>
          <w:p w:rsidR="007354FC" w:rsidRDefault="007354FC">
            <w:pPr>
              <w:widowControl w:val="0"/>
              <w:jc w:val="center"/>
              <w:rPr>
                <w:sz w:val="28"/>
                <w:szCs w:val="28"/>
              </w:rPr>
            </w:pPr>
            <w:r>
              <w:rPr>
                <w:sz w:val="28"/>
                <w:szCs w:val="28"/>
              </w:rPr>
              <w:t>Н.Л. Титова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По мере необходимости</w:t>
            </w:r>
          </w:p>
        </w:tc>
      </w:tr>
      <w:tr w:rsidR="007354FC" w:rsidTr="007354FC">
        <w:trPr>
          <w:trHeight w:val="978"/>
        </w:trPr>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t>2</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 xml:space="preserve">Внесение изменений в состав КРС (далее – КРС) и распределение обязанностей между членами КРС (по необходимости). </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rPr>
                <w:sz w:val="28"/>
                <w:szCs w:val="28"/>
              </w:rPr>
            </w:pPr>
            <w:r>
              <w:rPr>
                <w:sz w:val="28"/>
                <w:szCs w:val="28"/>
              </w:rPr>
              <w:t>Н.Л. Лазарева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По мере необходимости</w:t>
            </w:r>
          </w:p>
        </w:tc>
      </w:tr>
      <w:tr w:rsidR="007354FC" w:rsidTr="007354FC">
        <w:trPr>
          <w:trHeight w:val="1384"/>
        </w:trPr>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t>3</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Подготовка и проведение по вопросам компетенции КРС семинаров, консультационных встреч с представителями избирательных объединений, кандидатами, уполномоченными представителями по финансовым вопросам</w:t>
            </w:r>
          </w:p>
        </w:tc>
        <w:tc>
          <w:tcPr>
            <w:tcW w:w="2152" w:type="dxa"/>
            <w:tcBorders>
              <w:top w:val="single" w:sz="4" w:space="0" w:color="auto"/>
              <w:left w:val="single" w:sz="4" w:space="0" w:color="auto"/>
              <w:bottom w:val="single" w:sz="4" w:space="0" w:color="auto"/>
              <w:right w:val="single" w:sz="4" w:space="0" w:color="auto"/>
            </w:tcBorders>
          </w:tcPr>
          <w:p w:rsidR="007354FC" w:rsidRDefault="007354FC">
            <w:pPr>
              <w:widowControl w:val="0"/>
              <w:jc w:val="center"/>
              <w:rPr>
                <w:sz w:val="28"/>
                <w:szCs w:val="28"/>
              </w:rPr>
            </w:pPr>
            <w:r>
              <w:rPr>
                <w:sz w:val="28"/>
                <w:szCs w:val="28"/>
              </w:rPr>
              <w:t>Н.Л. Лазарева</w:t>
            </w:r>
          </w:p>
          <w:p w:rsidR="007354FC" w:rsidRDefault="007354FC">
            <w:pPr>
              <w:widowControl w:val="0"/>
              <w:jc w:val="center"/>
              <w:rPr>
                <w:sz w:val="28"/>
                <w:szCs w:val="28"/>
              </w:rPr>
            </w:pPr>
            <w:r>
              <w:rPr>
                <w:sz w:val="28"/>
                <w:szCs w:val="28"/>
              </w:rPr>
              <w:t>О.В. Володченко</w:t>
            </w:r>
          </w:p>
          <w:p w:rsidR="007354FC" w:rsidRDefault="007354FC">
            <w:pPr>
              <w:widowControl w:val="0"/>
              <w:jc w:val="center"/>
              <w:rPr>
                <w:sz w:val="28"/>
                <w:szCs w:val="28"/>
              </w:rPr>
            </w:pPr>
            <w:r>
              <w:rPr>
                <w:sz w:val="28"/>
                <w:szCs w:val="28"/>
              </w:rPr>
              <w:t>Н.Л. Титова</w:t>
            </w:r>
          </w:p>
          <w:p w:rsidR="007354FC" w:rsidRDefault="007354FC">
            <w:pPr>
              <w:widowControl w:val="0"/>
              <w:rPr>
                <w:sz w:val="28"/>
                <w:szCs w:val="28"/>
              </w:rPr>
            </w:pP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Весь период проведения избирательных кампаний</w:t>
            </w:r>
          </w:p>
        </w:tc>
      </w:tr>
      <w:tr w:rsidR="007354FC" w:rsidTr="007354FC">
        <w:trPr>
          <w:trHeight w:val="1384"/>
        </w:trPr>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t>4</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Привлечение специалистов, входящих в состав КРС, к участию в обучающих мероприятиях, проводимых ТИК для организаторов выборов и иных участников избирательного процесса</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Н.Л. Лазарева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Согласно плану обучения организаторов выборов на 2025 год</w:t>
            </w:r>
          </w:p>
        </w:tc>
      </w:tr>
      <w:tr w:rsidR="007354FC" w:rsidTr="007354FC">
        <w:trPr>
          <w:trHeight w:val="1384"/>
        </w:trPr>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t>5</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 xml:space="preserve">Проведение консультационных встреч с  председателями участковых избирательных комиссий (далее – УИК) по вопросам финансирования, ведения учета и отчетности расходов на проведение выборов Губернатора Иркутской области, выборов главы Утуликского сельского поселения Слюдянского муниципального района Иркутской области, дополнительных выборов депутата Думы Слюдянского муниципального района восьмого созыва по одномандатному избирательному округу № 5 (далее – </w:t>
            </w:r>
            <w:r>
              <w:rPr>
                <w:sz w:val="28"/>
                <w:szCs w:val="28"/>
              </w:rPr>
              <w:lastRenderedPageBreak/>
              <w:t>выборы, назначенные на единый день голосования 14 сентября 2025 года).</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lastRenderedPageBreak/>
              <w:t>Н.Л. Лазарева</w:t>
            </w:r>
          </w:p>
          <w:p w:rsidR="007354FC" w:rsidRDefault="007354FC">
            <w:pPr>
              <w:widowControl w:val="0"/>
              <w:jc w:val="center"/>
              <w:rPr>
                <w:sz w:val="28"/>
                <w:szCs w:val="28"/>
              </w:rPr>
            </w:pPr>
            <w:r>
              <w:rPr>
                <w:sz w:val="28"/>
                <w:szCs w:val="28"/>
              </w:rPr>
              <w:t>О.Н. Скрябина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Весь период проведения избирательных кампаний</w:t>
            </w:r>
          </w:p>
        </w:tc>
      </w:tr>
      <w:tr w:rsidR="007354FC" w:rsidTr="007354FC">
        <w:trPr>
          <w:trHeight w:val="1384"/>
        </w:trPr>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lastRenderedPageBreak/>
              <w:t>6</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Подготовка проектов правовых актов ТИК (решений, распоряжений), связанных с финансовых обеспечением выборов, назначенных на единый день голосования 14 сентября 2025 года).</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Н.Л. Лазарева</w:t>
            </w:r>
          </w:p>
          <w:p w:rsidR="007354FC" w:rsidRDefault="007354FC">
            <w:pPr>
              <w:widowControl w:val="0"/>
              <w:jc w:val="center"/>
              <w:rPr>
                <w:sz w:val="28"/>
                <w:szCs w:val="28"/>
              </w:rPr>
            </w:pPr>
            <w:r>
              <w:rPr>
                <w:sz w:val="28"/>
                <w:szCs w:val="28"/>
              </w:rPr>
              <w:t>О.Н. Скрябина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Весь период проведения избирательных кампаний</w:t>
            </w:r>
          </w:p>
        </w:tc>
      </w:tr>
      <w:tr w:rsidR="007354FC" w:rsidTr="007354FC">
        <w:trPr>
          <w:trHeight w:val="1711"/>
        </w:trPr>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t>7</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 xml:space="preserve">Подготовка и </w:t>
            </w:r>
            <w:r>
              <w:rPr>
                <w:sz w:val="28"/>
                <w:szCs w:val="22"/>
                <w:lang w:eastAsia="en-US"/>
              </w:rPr>
              <w:t>направление представлений в соответствующие органы, организации и учреждения для осуществления проверок достоверности представленных кандидатами сведений.</w:t>
            </w:r>
          </w:p>
          <w:p w:rsidR="007354FC" w:rsidRDefault="007354FC">
            <w:pPr>
              <w:widowControl w:val="0"/>
              <w:jc w:val="both"/>
              <w:rPr>
                <w:sz w:val="28"/>
                <w:szCs w:val="28"/>
              </w:rPr>
            </w:pPr>
            <w:r>
              <w:rPr>
                <w:sz w:val="28"/>
                <w:szCs w:val="22"/>
                <w:lang w:eastAsia="en-US"/>
              </w:rPr>
              <w:t>Обобщение полученных из соответствующих органов, организаций и учреждений ответов на представления о проведении проверок сведений, подготовка выводов и предложений по результатам проверок сведений, представленных кандидатами в ТИК.</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О.В. Володченко</w:t>
            </w:r>
          </w:p>
          <w:p w:rsidR="007354FC" w:rsidRDefault="007354FC">
            <w:pPr>
              <w:widowControl w:val="0"/>
              <w:jc w:val="center"/>
              <w:rPr>
                <w:sz w:val="28"/>
                <w:szCs w:val="28"/>
              </w:rPr>
            </w:pPr>
            <w:r>
              <w:rPr>
                <w:sz w:val="28"/>
                <w:szCs w:val="28"/>
              </w:rPr>
              <w:t>Н.Л. Титова</w:t>
            </w:r>
          </w:p>
          <w:p w:rsidR="007354FC" w:rsidRDefault="007354FC">
            <w:pPr>
              <w:widowControl w:val="0"/>
              <w:rPr>
                <w:sz w:val="28"/>
                <w:szCs w:val="28"/>
              </w:rPr>
            </w:pPr>
            <w:r>
              <w:rPr>
                <w:sz w:val="28"/>
                <w:szCs w:val="28"/>
              </w:rPr>
              <w:t xml:space="preserve">  </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Весь период проведения избирательных кампаний</w:t>
            </w:r>
          </w:p>
        </w:tc>
      </w:tr>
      <w:tr w:rsidR="007354FC" w:rsidTr="007354FC">
        <w:trPr>
          <w:trHeight w:val="1711"/>
        </w:trPr>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t>8</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jc w:val="both"/>
              <w:rPr>
                <w:sz w:val="28"/>
                <w:szCs w:val="22"/>
                <w:lang w:eastAsia="en-US"/>
              </w:rPr>
            </w:pPr>
            <w:r>
              <w:rPr>
                <w:sz w:val="28"/>
                <w:szCs w:val="22"/>
                <w:lang w:eastAsia="en-US"/>
              </w:rPr>
              <w:t>Подготовка и представление соответствующим участковым избирательным комиссиям для обеспечения опубликования в средствах массовой информации и размещения на информационных стендах в помещениях для голосования информации о выявленных фактах недостоверности представленных кандидатами сведений.</w:t>
            </w:r>
          </w:p>
        </w:tc>
        <w:tc>
          <w:tcPr>
            <w:tcW w:w="2152" w:type="dxa"/>
            <w:tcBorders>
              <w:top w:val="single" w:sz="4" w:space="0" w:color="auto"/>
              <w:left w:val="single" w:sz="4" w:space="0" w:color="auto"/>
              <w:bottom w:val="single" w:sz="4" w:space="0" w:color="auto"/>
              <w:right w:val="single" w:sz="4" w:space="0" w:color="auto"/>
            </w:tcBorders>
          </w:tcPr>
          <w:p w:rsidR="007354FC" w:rsidRDefault="007354FC">
            <w:pPr>
              <w:widowControl w:val="0"/>
              <w:jc w:val="center"/>
              <w:rPr>
                <w:sz w:val="28"/>
                <w:szCs w:val="28"/>
              </w:rPr>
            </w:pPr>
            <w:r>
              <w:rPr>
                <w:sz w:val="28"/>
                <w:szCs w:val="28"/>
              </w:rPr>
              <w:t>О.В. Володченко</w:t>
            </w:r>
          </w:p>
          <w:p w:rsidR="007354FC" w:rsidRDefault="007354FC">
            <w:pPr>
              <w:widowControl w:val="0"/>
              <w:jc w:val="center"/>
              <w:rPr>
                <w:sz w:val="28"/>
                <w:szCs w:val="28"/>
              </w:rPr>
            </w:pPr>
            <w:r>
              <w:rPr>
                <w:sz w:val="28"/>
                <w:szCs w:val="28"/>
              </w:rPr>
              <w:t>Н.Л. Титова</w:t>
            </w:r>
          </w:p>
          <w:p w:rsidR="007354FC" w:rsidRDefault="007354FC">
            <w:pPr>
              <w:widowControl w:val="0"/>
              <w:rPr>
                <w:sz w:val="28"/>
                <w:szCs w:val="28"/>
              </w:rPr>
            </w:pP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Весь период проведения избирательных кампаний</w:t>
            </w:r>
          </w:p>
        </w:tc>
      </w:tr>
      <w:tr w:rsidR="007354FC" w:rsidTr="007354FC">
        <w:trPr>
          <w:trHeight w:val="557"/>
        </w:trPr>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t>5</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Контроль соблюдения порядка открытия, ведения и закрытия специальных избирательных счетов для формирования избирательных фондов кандидатов при проведении   муниципальных выборов.</w:t>
            </w:r>
          </w:p>
        </w:tc>
        <w:tc>
          <w:tcPr>
            <w:tcW w:w="2152" w:type="dxa"/>
            <w:tcBorders>
              <w:top w:val="single" w:sz="4" w:space="0" w:color="auto"/>
              <w:left w:val="single" w:sz="4" w:space="0" w:color="auto"/>
              <w:bottom w:val="single" w:sz="4" w:space="0" w:color="auto"/>
              <w:right w:val="single" w:sz="4" w:space="0" w:color="auto"/>
            </w:tcBorders>
          </w:tcPr>
          <w:p w:rsidR="007354FC" w:rsidRDefault="007354FC">
            <w:pPr>
              <w:widowControl w:val="0"/>
              <w:rPr>
                <w:sz w:val="28"/>
                <w:szCs w:val="28"/>
              </w:rPr>
            </w:pPr>
            <w:r>
              <w:rPr>
                <w:sz w:val="28"/>
                <w:szCs w:val="28"/>
              </w:rPr>
              <w:t>Члены КРС согласно распределения обязанностей</w:t>
            </w:r>
          </w:p>
          <w:p w:rsidR="007354FC" w:rsidRDefault="007354FC">
            <w:pPr>
              <w:widowControl w:val="0"/>
              <w:rPr>
                <w:sz w:val="28"/>
                <w:szCs w:val="28"/>
              </w:rPr>
            </w:pP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Июнь - октябрь</w:t>
            </w: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6</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Обеспечение поступления от  филиала Сберегательного банка РФ сведений о поступлении средств на специальные избирательные счета кандидатов и расходовании этих средств посредством ДБО «Сбербанк Бизнес</w:t>
            </w:r>
            <w:r>
              <w:t xml:space="preserve"> Онлайн»</w:t>
            </w:r>
            <w:r>
              <w:rPr>
                <w:sz w:val="28"/>
                <w:szCs w:val="28"/>
              </w:rPr>
              <w:t xml:space="preserve"> при проведении   муниципальных выборов.</w:t>
            </w:r>
          </w:p>
        </w:tc>
        <w:tc>
          <w:tcPr>
            <w:tcW w:w="2152" w:type="dxa"/>
            <w:tcBorders>
              <w:top w:val="single" w:sz="4" w:space="0" w:color="auto"/>
              <w:left w:val="single" w:sz="4" w:space="0" w:color="auto"/>
              <w:bottom w:val="single" w:sz="4" w:space="0" w:color="auto"/>
              <w:right w:val="single" w:sz="4" w:space="0" w:color="auto"/>
            </w:tcBorders>
          </w:tcPr>
          <w:p w:rsidR="007354FC" w:rsidRDefault="007354FC">
            <w:pPr>
              <w:widowControl w:val="0"/>
              <w:rPr>
                <w:sz w:val="28"/>
                <w:szCs w:val="28"/>
              </w:rPr>
            </w:pPr>
          </w:p>
          <w:p w:rsidR="007354FC" w:rsidRDefault="007354FC">
            <w:pPr>
              <w:rPr>
                <w:color w:val="000000"/>
                <w:spacing w:val="-1"/>
                <w:sz w:val="28"/>
                <w:szCs w:val="28"/>
              </w:rPr>
            </w:pPr>
            <w:r>
              <w:rPr>
                <w:color w:val="000000"/>
                <w:spacing w:val="-1"/>
                <w:sz w:val="28"/>
                <w:szCs w:val="28"/>
              </w:rPr>
              <w:t>О.Н. Скрябина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Июнь - октябрь</w:t>
            </w: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7</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jc w:val="both"/>
              <w:rPr>
                <w:sz w:val="28"/>
                <w:szCs w:val="28"/>
              </w:rPr>
            </w:pPr>
            <w:r>
              <w:rPr>
                <w:sz w:val="28"/>
                <w:szCs w:val="28"/>
              </w:rPr>
              <w:t xml:space="preserve">Анализ сведений о поступлении средств на специальные избирательные счета </w:t>
            </w:r>
            <w:r>
              <w:rPr>
                <w:sz w:val="28"/>
                <w:szCs w:val="28"/>
              </w:rPr>
              <w:lastRenderedPageBreak/>
              <w:t>кандидатов и расходовании этих средств, представленных филиалом Сберегательного банка РФ.</w:t>
            </w:r>
          </w:p>
          <w:p w:rsidR="007354FC" w:rsidRDefault="007354FC">
            <w:pPr>
              <w:widowControl w:val="0"/>
              <w:jc w:val="both"/>
              <w:rPr>
                <w:sz w:val="28"/>
                <w:szCs w:val="28"/>
              </w:rPr>
            </w:pPr>
            <w:r>
              <w:rPr>
                <w:sz w:val="28"/>
                <w:szCs w:val="28"/>
              </w:rPr>
              <w:t>Ввод данных в подсистему «Контроль избирательных фондов» ГАС «Выборы».</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rPr>
                <w:color w:val="000000"/>
                <w:spacing w:val="-1"/>
                <w:sz w:val="28"/>
                <w:szCs w:val="28"/>
              </w:rPr>
            </w:pPr>
            <w:r>
              <w:rPr>
                <w:color w:val="000000"/>
                <w:spacing w:val="-1"/>
                <w:sz w:val="28"/>
                <w:szCs w:val="28"/>
              </w:rPr>
              <w:lastRenderedPageBreak/>
              <w:t>О.Н. Скрябина</w:t>
            </w:r>
          </w:p>
          <w:p w:rsidR="007354FC" w:rsidRDefault="007354FC">
            <w:pPr>
              <w:widowControl w:val="0"/>
              <w:rPr>
                <w:sz w:val="28"/>
                <w:szCs w:val="28"/>
              </w:rPr>
            </w:pPr>
            <w:r>
              <w:rPr>
                <w:color w:val="000000"/>
                <w:spacing w:val="-1"/>
                <w:sz w:val="28"/>
                <w:szCs w:val="28"/>
              </w:rPr>
              <w:t>О.С. Алексеева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Июнь - октябрь</w:t>
            </w: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lastRenderedPageBreak/>
              <w:t>8</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Проверка данных о жертвователях – физических и юридических лицах, перечисливших (внесших) средства в избирательные фонды кандидатов</w:t>
            </w:r>
          </w:p>
        </w:tc>
        <w:tc>
          <w:tcPr>
            <w:tcW w:w="2152" w:type="dxa"/>
            <w:tcBorders>
              <w:top w:val="single" w:sz="4" w:space="0" w:color="auto"/>
              <w:left w:val="single" w:sz="4" w:space="0" w:color="auto"/>
              <w:bottom w:val="single" w:sz="4" w:space="0" w:color="auto"/>
              <w:right w:val="single" w:sz="4" w:space="0" w:color="auto"/>
            </w:tcBorders>
          </w:tcPr>
          <w:p w:rsidR="007354FC" w:rsidRDefault="007354FC">
            <w:pPr>
              <w:widowControl w:val="0"/>
              <w:rPr>
                <w:sz w:val="28"/>
                <w:szCs w:val="28"/>
              </w:rPr>
            </w:pPr>
            <w:r>
              <w:rPr>
                <w:sz w:val="28"/>
                <w:szCs w:val="28"/>
              </w:rPr>
              <w:t>О.В. Володченко</w:t>
            </w:r>
          </w:p>
          <w:p w:rsidR="007354FC" w:rsidRDefault="007354FC">
            <w:pPr>
              <w:widowControl w:val="0"/>
              <w:rPr>
                <w:sz w:val="28"/>
                <w:szCs w:val="28"/>
              </w:rPr>
            </w:pPr>
          </w:p>
          <w:p w:rsidR="007354FC" w:rsidRDefault="007354FC">
            <w:pPr>
              <w:widowControl w:val="0"/>
              <w:rPr>
                <w:sz w:val="28"/>
                <w:szCs w:val="28"/>
              </w:rPr>
            </w:pP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Июнь - октябрь</w:t>
            </w: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9</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jc w:val="both"/>
              <w:rPr>
                <w:sz w:val="28"/>
                <w:szCs w:val="28"/>
              </w:rPr>
            </w:pPr>
            <w:r>
              <w:rPr>
                <w:sz w:val="28"/>
                <w:szCs w:val="28"/>
              </w:rPr>
              <w:t>Обработка результатов проверки данных о жертвователях - физических и юридических лицах, перечисливших (внесших) средства в избирательные фонды кандидатов.</w:t>
            </w:r>
          </w:p>
        </w:tc>
        <w:tc>
          <w:tcPr>
            <w:tcW w:w="2152" w:type="dxa"/>
            <w:tcBorders>
              <w:top w:val="single" w:sz="4" w:space="0" w:color="auto"/>
              <w:left w:val="single" w:sz="4" w:space="0" w:color="auto"/>
              <w:bottom w:val="single" w:sz="4" w:space="0" w:color="auto"/>
              <w:right w:val="single" w:sz="4" w:space="0" w:color="auto"/>
            </w:tcBorders>
          </w:tcPr>
          <w:p w:rsidR="007354FC" w:rsidRDefault="007354FC">
            <w:pPr>
              <w:widowControl w:val="0"/>
              <w:rPr>
                <w:sz w:val="28"/>
                <w:szCs w:val="28"/>
              </w:rPr>
            </w:pPr>
            <w:r>
              <w:rPr>
                <w:sz w:val="28"/>
                <w:szCs w:val="28"/>
              </w:rPr>
              <w:t>О.В. Володченко</w:t>
            </w:r>
          </w:p>
          <w:p w:rsidR="007354FC" w:rsidRDefault="007354FC">
            <w:pPr>
              <w:widowControl w:val="0"/>
              <w:rPr>
                <w:sz w:val="28"/>
                <w:szCs w:val="28"/>
              </w:rPr>
            </w:pPr>
          </w:p>
          <w:p w:rsidR="007354FC" w:rsidRDefault="007354FC">
            <w:pPr>
              <w:widowControl w:val="0"/>
              <w:rPr>
                <w:sz w:val="28"/>
                <w:szCs w:val="28"/>
              </w:rPr>
            </w:pP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Июнь - октябрь</w:t>
            </w: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08"/>
              <w:jc w:val="center"/>
              <w:rPr>
                <w:sz w:val="28"/>
                <w:szCs w:val="28"/>
              </w:rPr>
            </w:pPr>
            <w:r>
              <w:rPr>
                <w:sz w:val="28"/>
                <w:szCs w:val="28"/>
              </w:rPr>
              <w:t>10</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Формирование сведений в соответствующем сервисе ПАО Сбербанк  о поступлении и расходовании средств избирательных фондов кандидатов при проведении муниципальных выборов, а также направление их в СМИ, размещение на интернет-источниках ТИК.</w:t>
            </w:r>
          </w:p>
        </w:tc>
        <w:tc>
          <w:tcPr>
            <w:tcW w:w="2152" w:type="dxa"/>
            <w:tcBorders>
              <w:top w:val="single" w:sz="4" w:space="0" w:color="auto"/>
              <w:left w:val="single" w:sz="4" w:space="0" w:color="auto"/>
              <w:bottom w:val="single" w:sz="4" w:space="0" w:color="auto"/>
              <w:right w:val="single" w:sz="4" w:space="0" w:color="auto"/>
            </w:tcBorders>
          </w:tcPr>
          <w:p w:rsidR="007354FC" w:rsidRDefault="007354FC">
            <w:pPr>
              <w:rPr>
                <w:color w:val="000000"/>
                <w:spacing w:val="-1"/>
                <w:sz w:val="28"/>
                <w:szCs w:val="28"/>
              </w:rPr>
            </w:pPr>
            <w:r>
              <w:rPr>
                <w:color w:val="000000"/>
                <w:spacing w:val="-1"/>
                <w:sz w:val="28"/>
                <w:szCs w:val="28"/>
              </w:rPr>
              <w:t>О.Н. Скрябина</w:t>
            </w:r>
          </w:p>
          <w:p w:rsidR="007354FC" w:rsidRDefault="007354FC">
            <w:pPr>
              <w:widowControl w:val="0"/>
              <w:rPr>
                <w:sz w:val="28"/>
                <w:szCs w:val="28"/>
              </w:rPr>
            </w:pPr>
            <w:r>
              <w:rPr>
                <w:sz w:val="28"/>
                <w:szCs w:val="28"/>
              </w:rPr>
              <w:t>О.С. Алексеева</w:t>
            </w:r>
          </w:p>
          <w:p w:rsidR="007354FC" w:rsidRDefault="007354FC">
            <w:pPr>
              <w:widowControl w:val="0"/>
              <w:rPr>
                <w:sz w:val="28"/>
                <w:szCs w:val="28"/>
              </w:rPr>
            </w:pP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kern w:val="2"/>
                <w:sz w:val="28"/>
                <w:szCs w:val="28"/>
              </w:rPr>
              <w:t>Согласно установленных сроков</w:t>
            </w:r>
          </w:p>
        </w:tc>
      </w:tr>
      <w:tr w:rsidR="007354FC" w:rsidTr="007354FC">
        <w:trPr>
          <w:trHeight w:val="2335"/>
        </w:trPr>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08"/>
              <w:jc w:val="center"/>
              <w:rPr>
                <w:sz w:val="28"/>
                <w:szCs w:val="28"/>
              </w:rPr>
            </w:pPr>
            <w:r>
              <w:rPr>
                <w:sz w:val="28"/>
                <w:szCs w:val="28"/>
              </w:rPr>
              <w:t>11</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Подготовка и предоставление для размещения на сайте Избирательной комиссии Иркутской области сведений о поступлении средств на специальные избирательные счета кандидатов и расходовании этих средств при проведении муниципальных выборов.</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rPr>
                <w:color w:val="000000"/>
                <w:spacing w:val="-1"/>
                <w:sz w:val="28"/>
                <w:szCs w:val="28"/>
              </w:rPr>
            </w:pPr>
            <w:r>
              <w:rPr>
                <w:color w:val="000000"/>
                <w:spacing w:val="-1"/>
                <w:sz w:val="28"/>
                <w:szCs w:val="28"/>
              </w:rPr>
              <w:t>О.Н. Скрябина</w:t>
            </w:r>
          </w:p>
          <w:p w:rsidR="007354FC" w:rsidRDefault="007354FC">
            <w:pPr>
              <w:widowControl w:val="0"/>
              <w:rPr>
                <w:sz w:val="28"/>
                <w:szCs w:val="28"/>
              </w:rPr>
            </w:pPr>
            <w:r>
              <w:rPr>
                <w:sz w:val="28"/>
                <w:szCs w:val="28"/>
              </w:rPr>
              <w:t>О.С. Алексеева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Согласно установленных  сроков</w:t>
            </w: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right="-180"/>
              <w:rPr>
                <w:sz w:val="28"/>
                <w:szCs w:val="28"/>
              </w:rPr>
            </w:pPr>
            <w:r>
              <w:rPr>
                <w:sz w:val="28"/>
                <w:szCs w:val="28"/>
              </w:rPr>
              <w:t>12</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Рассмотрение и регистрация уведомлений,  сведений от СМИ, сетевых изданий, организаций и индивидуальных предпринимателей о готовности предоставлять печатную площадь, эфирное время, а также оказывать услуги избирательным объединениям, кандидатам для проведения предвыборной агитации на  муниципальных выборах.</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rPr>
                <w:sz w:val="28"/>
                <w:szCs w:val="28"/>
              </w:rPr>
            </w:pPr>
            <w:r>
              <w:rPr>
                <w:sz w:val="28"/>
                <w:szCs w:val="28"/>
              </w:rPr>
              <w:t>О.В. Володченко</w:t>
            </w:r>
          </w:p>
        </w:tc>
        <w:tc>
          <w:tcPr>
            <w:tcW w:w="2138" w:type="dxa"/>
            <w:tcBorders>
              <w:top w:val="single" w:sz="4" w:space="0" w:color="auto"/>
              <w:left w:val="single" w:sz="4" w:space="0" w:color="auto"/>
              <w:bottom w:val="single" w:sz="4" w:space="0" w:color="auto"/>
              <w:right w:val="single" w:sz="4" w:space="0" w:color="auto"/>
            </w:tcBorders>
          </w:tcPr>
          <w:p w:rsidR="007354FC" w:rsidRDefault="007354FC">
            <w:pPr>
              <w:jc w:val="center"/>
              <w:rPr>
                <w:sz w:val="28"/>
                <w:szCs w:val="28"/>
              </w:rPr>
            </w:pPr>
            <w:r>
              <w:rPr>
                <w:sz w:val="28"/>
                <w:szCs w:val="28"/>
              </w:rPr>
              <w:t>Июнь - июль</w:t>
            </w:r>
          </w:p>
          <w:p w:rsidR="007354FC" w:rsidRDefault="007354FC">
            <w:pPr>
              <w:widowControl w:val="0"/>
              <w:jc w:val="center"/>
              <w:rPr>
                <w:sz w:val="28"/>
                <w:szCs w:val="28"/>
              </w:rPr>
            </w:pP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right="-180"/>
              <w:rPr>
                <w:sz w:val="28"/>
                <w:szCs w:val="28"/>
              </w:rPr>
            </w:pPr>
            <w:r>
              <w:rPr>
                <w:sz w:val="28"/>
                <w:szCs w:val="28"/>
              </w:rPr>
              <w:t>13</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jc w:val="both"/>
              <w:rPr>
                <w:sz w:val="28"/>
                <w:szCs w:val="28"/>
              </w:rPr>
            </w:pPr>
            <w:r>
              <w:rPr>
                <w:sz w:val="28"/>
                <w:szCs w:val="28"/>
              </w:rPr>
              <w:t>Мониторинг печатных агитационных материалов, экземпляров аудиовизуальных агитационных материалов, фотографий, иных агитационных материалов кандидатов с целью контроля за соблюдением прядка финансирования предвыборной агитации.</w:t>
            </w:r>
          </w:p>
          <w:p w:rsidR="007354FC" w:rsidRDefault="007354FC">
            <w:pPr>
              <w:widowControl w:val="0"/>
              <w:jc w:val="both"/>
              <w:rPr>
                <w:sz w:val="28"/>
                <w:szCs w:val="28"/>
              </w:rPr>
            </w:pPr>
            <w:r>
              <w:rPr>
                <w:sz w:val="28"/>
                <w:szCs w:val="28"/>
              </w:rPr>
              <w:lastRenderedPageBreak/>
              <w:t>Контроль за соблюдением установленных требований при распространении агитационных материалов кандидатов</w:t>
            </w:r>
          </w:p>
        </w:tc>
        <w:tc>
          <w:tcPr>
            <w:tcW w:w="2152" w:type="dxa"/>
            <w:tcBorders>
              <w:top w:val="single" w:sz="4" w:space="0" w:color="auto"/>
              <w:left w:val="single" w:sz="4" w:space="0" w:color="auto"/>
              <w:bottom w:val="single" w:sz="4" w:space="0" w:color="auto"/>
              <w:right w:val="single" w:sz="4" w:space="0" w:color="auto"/>
            </w:tcBorders>
          </w:tcPr>
          <w:p w:rsidR="007354FC" w:rsidRDefault="007354FC">
            <w:pPr>
              <w:widowControl w:val="0"/>
              <w:jc w:val="center"/>
              <w:rPr>
                <w:sz w:val="28"/>
                <w:szCs w:val="28"/>
              </w:rPr>
            </w:pPr>
            <w:r>
              <w:rPr>
                <w:sz w:val="28"/>
                <w:szCs w:val="28"/>
              </w:rPr>
              <w:lastRenderedPageBreak/>
              <w:t>Члены КРС согласно распределения обязанностей</w:t>
            </w:r>
          </w:p>
          <w:p w:rsidR="007354FC" w:rsidRDefault="007354FC">
            <w:pPr>
              <w:widowControl w:val="0"/>
              <w:rPr>
                <w:sz w:val="28"/>
                <w:szCs w:val="28"/>
              </w:rPr>
            </w:pP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Весь период проведения избирательных</w:t>
            </w:r>
          </w:p>
          <w:p w:rsidR="007354FC" w:rsidRDefault="007354FC">
            <w:pPr>
              <w:jc w:val="center"/>
              <w:rPr>
                <w:sz w:val="28"/>
                <w:szCs w:val="28"/>
              </w:rPr>
            </w:pPr>
            <w:r>
              <w:rPr>
                <w:sz w:val="28"/>
                <w:szCs w:val="28"/>
              </w:rPr>
              <w:t>кампаний</w:t>
            </w: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right="-180"/>
              <w:rPr>
                <w:sz w:val="28"/>
                <w:szCs w:val="28"/>
              </w:rPr>
            </w:pPr>
            <w:r>
              <w:rPr>
                <w:sz w:val="28"/>
                <w:szCs w:val="28"/>
              </w:rPr>
              <w:lastRenderedPageBreak/>
              <w:t>14</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jc w:val="both"/>
              <w:rPr>
                <w:sz w:val="28"/>
                <w:szCs w:val="28"/>
              </w:rPr>
            </w:pPr>
            <w:r>
              <w:rPr>
                <w:sz w:val="28"/>
                <w:szCs w:val="28"/>
                <w:highlight w:val="white"/>
              </w:rPr>
              <w:t>Прием и проверка первичной финансовой документации, подготовка финансовых отчетов о поступлении и расходовании  средств соответствующего бюджета, выделенных на подготовку и проведение</w:t>
            </w:r>
            <w:r>
              <w:rPr>
                <w:sz w:val="28"/>
                <w:szCs w:val="28"/>
              </w:rPr>
              <w:t xml:space="preserve"> выборов, назначенных на единый день голосования 14 сентября 2025 года</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rPr>
                <w:sz w:val="28"/>
                <w:szCs w:val="28"/>
              </w:rPr>
            </w:pPr>
            <w:r>
              <w:rPr>
                <w:sz w:val="28"/>
                <w:szCs w:val="28"/>
              </w:rPr>
              <w:t>О.Н. Скрябина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 xml:space="preserve">Сентябрь </w:t>
            </w: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right="-180"/>
              <w:rPr>
                <w:sz w:val="28"/>
                <w:szCs w:val="28"/>
              </w:rPr>
            </w:pPr>
            <w:r>
              <w:rPr>
                <w:sz w:val="28"/>
                <w:szCs w:val="28"/>
              </w:rPr>
              <w:t>15</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jc w:val="both"/>
              <w:rPr>
                <w:sz w:val="28"/>
                <w:szCs w:val="28"/>
                <w:highlight w:val="white"/>
              </w:rPr>
            </w:pPr>
            <w:r>
              <w:rPr>
                <w:sz w:val="28"/>
                <w:szCs w:val="28"/>
              </w:rPr>
              <w:t>Проверка целевого использования бюджетных средств, выделенных  избирательным комиссиям на подготовку и проведение  соответствующих выборов, назначенных на единый день голосования 14 сентября 2025 года</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rPr>
                <w:sz w:val="28"/>
                <w:szCs w:val="28"/>
              </w:rPr>
            </w:pPr>
            <w:r>
              <w:rPr>
                <w:sz w:val="28"/>
                <w:szCs w:val="28"/>
              </w:rPr>
              <w:t>Р.А. Щепелина</w:t>
            </w:r>
          </w:p>
          <w:p w:rsidR="007354FC" w:rsidRDefault="007354FC">
            <w:pPr>
              <w:widowControl w:val="0"/>
              <w:rPr>
                <w:sz w:val="28"/>
                <w:szCs w:val="28"/>
              </w:rPr>
            </w:pPr>
            <w:r>
              <w:rPr>
                <w:sz w:val="28"/>
                <w:szCs w:val="28"/>
              </w:rPr>
              <w:t>О.А. Бутина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Сентябрь - октябрь</w:t>
            </w: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right="-180"/>
              <w:rPr>
                <w:sz w:val="28"/>
                <w:szCs w:val="28"/>
              </w:rPr>
            </w:pPr>
            <w:r>
              <w:rPr>
                <w:sz w:val="28"/>
                <w:szCs w:val="28"/>
              </w:rPr>
              <w:t>16</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jc w:val="both"/>
              <w:rPr>
                <w:sz w:val="28"/>
                <w:szCs w:val="28"/>
              </w:rPr>
            </w:pPr>
            <w:r>
              <w:rPr>
                <w:sz w:val="28"/>
                <w:szCs w:val="28"/>
                <w:highlight w:val="white"/>
              </w:rPr>
              <w:t xml:space="preserve">Подготовка проектов решений об утверждении финансовых отчетов о поступлении и расходовании средств соответствующего бюджета, выделенных Слюдянской территориальной избирательной комиссии на подготовку и проведение выборов, </w:t>
            </w:r>
            <w:r>
              <w:rPr>
                <w:sz w:val="28"/>
                <w:szCs w:val="28"/>
              </w:rPr>
              <w:t>назначенных на единый день голосования 14 сентября 2025 года</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rPr>
                <w:sz w:val="28"/>
                <w:szCs w:val="28"/>
              </w:rPr>
            </w:pPr>
            <w:r>
              <w:rPr>
                <w:sz w:val="28"/>
                <w:szCs w:val="28"/>
              </w:rPr>
              <w:t>Н.Л. Лазарева</w:t>
            </w:r>
          </w:p>
          <w:p w:rsidR="007354FC" w:rsidRDefault="007354FC">
            <w:pPr>
              <w:widowControl w:val="0"/>
              <w:rPr>
                <w:sz w:val="28"/>
                <w:szCs w:val="28"/>
              </w:rPr>
            </w:pPr>
            <w:r>
              <w:rPr>
                <w:sz w:val="28"/>
                <w:szCs w:val="28"/>
              </w:rPr>
              <w:t>О.Н. Скрябина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Сентябрь-октябрь</w:t>
            </w:r>
          </w:p>
        </w:tc>
      </w:tr>
      <w:tr w:rsidR="007354FC" w:rsidTr="007354FC">
        <w:tc>
          <w:tcPr>
            <w:tcW w:w="468" w:type="dxa"/>
            <w:tcBorders>
              <w:top w:val="single" w:sz="4" w:space="0" w:color="auto"/>
              <w:left w:val="single" w:sz="4" w:space="0" w:color="auto"/>
              <w:bottom w:val="single" w:sz="4" w:space="0" w:color="auto"/>
              <w:right w:val="single" w:sz="4" w:space="0" w:color="auto"/>
            </w:tcBorders>
          </w:tcPr>
          <w:p w:rsidR="007354FC" w:rsidRDefault="007354FC">
            <w:pPr>
              <w:widowControl w:val="0"/>
              <w:ind w:right="-180"/>
              <w:rPr>
                <w:sz w:val="28"/>
                <w:szCs w:val="28"/>
              </w:rPr>
            </w:pPr>
          </w:p>
          <w:p w:rsidR="007354FC" w:rsidRDefault="007354FC">
            <w:pPr>
              <w:widowControl w:val="0"/>
              <w:ind w:right="-180"/>
              <w:rPr>
                <w:sz w:val="28"/>
                <w:szCs w:val="28"/>
              </w:rPr>
            </w:pPr>
            <w:r>
              <w:rPr>
                <w:sz w:val="28"/>
                <w:szCs w:val="28"/>
              </w:rPr>
              <w:t>17</w:t>
            </w:r>
          </w:p>
        </w:tc>
        <w:tc>
          <w:tcPr>
            <w:tcW w:w="5472" w:type="dxa"/>
            <w:tcBorders>
              <w:top w:val="single" w:sz="4" w:space="0" w:color="auto"/>
              <w:left w:val="single" w:sz="4" w:space="0" w:color="auto"/>
              <w:bottom w:val="single" w:sz="4" w:space="0" w:color="auto"/>
              <w:right w:val="single" w:sz="4" w:space="0" w:color="auto"/>
            </w:tcBorders>
          </w:tcPr>
          <w:p w:rsidR="007354FC" w:rsidRDefault="007354FC">
            <w:pPr>
              <w:jc w:val="both"/>
              <w:rPr>
                <w:sz w:val="28"/>
                <w:szCs w:val="28"/>
              </w:rPr>
            </w:pPr>
            <w:r>
              <w:rPr>
                <w:sz w:val="28"/>
                <w:szCs w:val="28"/>
              </w:rPr>
              <w:t>Прием и проверка итоговых финансовых отчётов кандидатов на муниципальных выборах.</w:t>
            </w:r>
          </w:p>
          <w:p w:rsidR="007354FC" w:rsidRDefault="007354FC">
            <w:pPr>
              <w:widowControl w:val="0"/>
              <w:jc w:val="both"/>
              <w:rPr>
                <w:sz w:val="28"/>
                <w:szCs w:val="28"/>
              </w:rPr>
            </w:pPr>
            <w:r>
              <w:rPr>
                <w:sz w:val="28"/>
                <w:szCs w:val="28"/>
              </w:rPr>
              <w:t>Внесение данных в подсистему «Контроль избирательных фондов» ГАС «Выборы».</w:t>
            </w:r>
          </w:p>
          <w:p w:rsidR="007354FC" w:rsidRDefault="007354FC">
            <w:pPr>
              <w:widowControl w:val="0"/>
              <w:jc w:val="both"/>
              <w:rPr>
                <w:sz w:val="28"/>
                <w:szCs w:val="28"/>
              </w:rPr>
            </w:pP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rPr>
                <w:spacing w:val="-2"/>
                <w:sz w:val="28"/>
                <w:szCs w:val="28"/>
              </w:rPr>
            </w:pPr>
            <w:r>
              <w:rPr>
                <w:spacing w:val="-2"/>
                <w:sz w:val="28"/>
                <w:szCs w:val="28"/>
              </w:rPr>
              <w:t>О.В. Володченко</w:t>
            </w:r>
          </w:p>
          <w:p w:rsidR="007354FC" w:rsidRDefault="007354FC">
            <w:pPr>
              <w:widowControl w:val="0"/>
              <w:rPr>
                <w:spacing w:val="-2"/>
                <w:sz w:val="28"/>
                <w:szCs w:val="28"/>
              </w:rPr>
            </w:pPr>
            <w:r>
              <w:rPr>
                <w:spacing w:val="-2"/>
                <w:sz w:val="28"/>
                <w:szCs w:val="28"/>
              </w:rPr>
              <w:t>О.Н. Скрябина</w:t>
            </w:r>
          </w:p>
          <w:p w:rsidR="007354FC" w:rsidRDefault="007354FC">
            <w:pPr>
              <w:widowControl w:val="0"/>
              <w:rPr>
                <w:spacing w:val="-2"/>
                <w:sz w:val="28"/>
                <w:szCs w:val="28"/>
              </w:rPr>
            </w:pPr>
            <w:r>
              <w:rPr>
                <w:spacing w:val="-2"/>
                <w:sz w:val="28"/>
                <w:szCs w:val="28"/>
              </w:rPr>
              <w:t>О.А. Бутина</w:t>
            </w:r>
          </w:p>
          <w:p w:rsidR="007354FC" w:rsidRDefault="007354FC">
            <w:pPr>
              <w:widowControl w:val="0"/>
              <w:rPr>
                <w:sz w:val="28"/>
                <w:szCs w:val="28"/>
              </w:rPr>
            </w:pPr>
            <w:r>
              <w:rPr>
                <w:spacing w:val="-2"/>
                <w:sz w:val="28"/>
                <w:szCs w:val="28"/>
              </w:rPr>
              <w:t>О.С. Алексеева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rPr>
                <w:sz w:val="28"/>
                <w:szCs w:val="28"/>
              </w:rPr>
            </w:pPr>
            <w:r>
              <w:rPr>
                <w:sz w:val="28"/>
                <w:szCs w:val="28"/>
              </w:rPr>
              <w:t xml:space="preserve">  Сентябрь-   </w:t>
            </w:r>
          </w:p>
          <w:p w:rsidR="007354FC" w:rsidRDefault="007354FC">
            <w:pPr>
              <w:widowControl w:val="0"/>
              <w:rPr>
                <w:sz w:val="28"/>
                <w:szCs w:val="28"/>
              </w:rPr>
            </w:pPr>
            <w:r>
              <w:rPr>
                <w:sz w:val="28"/>
                <w:szCs w:val="28"/>
              </w:rPr>
              <w:t xml:space="preserve">    октябрь</w:t>
            </w: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t>18</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Подготовка и направление в средства массовой информации для опубликования сведений о поступлении и расходовании средств из избирательных фондов кандидатов в необходимом объеме, копий итоговых финансовых отчетов кандидатов.</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rPr>
                <w:sz w:val="28"/>
                <w:szCs w:val="28"/>
              </w:rPr>
            </w:pPr>
            <w:r>
              <w:rPr>
                <w:sz w:val="28"/>
                <w:szCs w:val="28"/>
              </w:rPr>
              <w:t>О.В. Володченко</w:t>
            </w:r>
          </w:p>
          <w:p w:rsidR="007354FC" w:rsidRDefault="007354FC">
            <w:pPr>
              <w:rPr>
                <w:color w:val="000000"/>
                <w:spacing w:val="-1"/>
                <w:sz w:val="28"/>
                <w:szCs w:val="28"/>
              </w:rPr>
            </w:pPr>
            <w:r>
              <w:rPr>
                <w:color w:val="000000"/>
                <w:spacing w:val="-1"/>
                <w:sz w:val="28"/>
                <w:szCs w:val="28"/>
              </w:rPr>
              <w:t>О.Н. Скрябина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В течение 5 рабочих дней со дня получения финансовых отчетов</w:t>
            </w: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t>19</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Направление письменного указания филиалу Сберегательного банка РФ о перечислении остатков денежных средств на специальных избирательных счетах кандидатов в доход соответствующего местного бюджетов.</w:t>
            </w:r>
          </w:p>
        </w:tc>
        <w:tc>
          <w:tcPr>
            <w:tcW w:w="215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rPr>
                <w:sz w:val="28"/>
                <w:szCs w:val="28"/>
              </w:rPr>
            </w:pPr>
            <w:r>
              <w:rPr>
                <w:sz w:val="28"/>
                <w:szCs w:val="28"/>
              </w:rPr>
              <w:t>О.Н. Скрябина</w:t>
            </w: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По истечении 60 дней со дня голосования</w:t>
            </w: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t>20</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 xml:space="preserve">Рассмотрение жалоб, обращений, </w:t>
            </w:r>
            <w:r>
              <w:rPr>
                <w:sz w:val="28"/>
                <w:szCs w:val="28"/>
              </w:rPr>
              <w:lastRenderedPageBreak/>
              <w:t>поступающих в Слюдянскую территориальную избирательную комиссию, касающихся деятельности КРС при Слюдянской территориальной избирательной комиссии.</w:t>
            </w:r>
          </w:p>
        </w:tc>
        <w:tc>
          <w:tcPr>
            <w:tcW w:w="2152" w:type="dxa"/>
            <w:tcBorders>
              <w:top w:val="single" w:sz="4" w:space="0" w:color="auto"/>
              <w:left w:val="single" w:sz="4" w:space="0" w:color="auto"/>
              <w:bottom w:val="single" w:sz="4" w:space="0" w:color="auto"/>
              <w:right w:val="single" w:sz="4" w:space="0" w:color="auto"/>
            </w:tcBorders>
          </w:tcPr>
          <w:p w:rsidR="007354FC" w:rsidRDefault="007354FC">
            <w:pPr>
              <w:widowControl w:val="0"/>
              <w:rPr>
                <w:sz w:val="28"/>
                <w:szCs w:val="28"/>
              </w:rPr>
            </w:pPr>
            <w:r>
              <w:rPr>
                <w:sz w:val="28"/>
                <w:szCs w:val="28"/>
              </w:rPr>
              <w:lastRenderedPageBreak/>
              <w:t xml:space="preserve">Члены КРС на </w:t>
            </w:r>
            <w:r>
              <w:rPr>
                <w:sz w:val="28"/>
                <w:szCs w:val="28"/>
              </w:rPr>
              <w:lastRenderedPageBreak/>
              <w:t>заседаниях</w:t>
            </w:r>
          </w:p>
          <w:p w:rsidR="007354FC" w:rsidRDefault="007354FC">
            <w:pPr>
              <w:rPr>
                <w:color w:val="000000"/>
                <w:spacing w:val="-1"/>
                <w:sz w:val="28"/>
                <w:szCs w:val="28"/>
              </w:rPr>
            </w:pPr>
          </w:p>
          <w:p w:rsidR="007354FC" w:rsidRDefault="007354FC">
            <w:pPr>
              <w:widowControl w:val="0"/>
              <w:rPr>
                <w:sz w:val="28"/>
                <w:szCs w:val="28"/>
              </w:rPr>
            </w:pPr>
          </w:p>
        </w:tc>
        <w:tc>
          <w:tcPr>
            <w:tcW w:w="2138" w:type="dxa"/>
            <w:tcBorders>
              <w:top w:val="single" w:sz="4" w:space="0" w:color="auto"/>
              <w:left w:val="single" w:sz="4" w:space="0" w:color="auto"/>
              <w:bottom w:val="single" w:sz="4" w:space="0" w:color="auto"/>
              <w:right w:val="single" w:sz="4" w:space="0" w:color="auto"/>
            </w:tcBorders>
          </w:tcPr>
          <w:p w:rsidR="007354FC" w:rsidRDefault="007354FC">
            <w:pPr>
              <w:widowControl w:val="0"/>
              <w:jc w:val="center"/>
              <w:rPr>
                <w:sz w:val="28"/>
                <w:szCs w:val="28"/>
              </w:rPr>
            </w:pPr>
            <w:r>
              <w:rPr>
                <w:sz w:val="28"/>
                <w:szCs w:val="28"/>
              </w:rPr>
              <w:lastRenderedPageBreak/>
              <w:t xml:space="preserve">Весь период </w:t>
            </w:r>
            <w:r>
              <w:rPr>
                <w:sz w:val="28"/>
                <w:szCs w:val="28"/>
              </w:rPr>
              <w:lastRenderedPageBreak/>
              <w:t>проведения избирательных</w:t>
            </w:r>
          </w:p>
          <w:p w:rsidR="007354FC" w:rsidRDefault="007354FC">
            <w:pPr>
              <w:widowControl w:val="0"/>
              <w:jc w:val="center"/>
              <w:rPr>
                <w:sz w:val="28"/>
                <w:szCs w:val="28"/>
              </w:rPr>
            </w:pPr>
            <w:r>
              <w:rPr>
                <w:sz w:val="28"/>
                <w:szCs w:val="28"/>
              </w:rPr>
              <w:t>кампаний</w:t>
            </w:r>
          </w:p>
          <w:p w:rsidR="007354FC" w:rsidRDefault="007354FC">
            <w:pPr>
              <w:widowControl w:val="0"/>
              <w:jc w:val="center"/>
              <w:rPr>
                <w:sz w:val="28"/>
                <w:szCs w:val="28"/>
              </w:rPr>
            </w:pP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lastRenderedPageBreak/>
              <w:t>21</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Проверка данных учета объемов и стоимости эфирного времени, печатной площади, предоставленных средствами массовой информации кандидатам, сопоставление с данными о поступлении и расходовании средств избирательных фондов кандидатов, представленными филиалом Сберегательного банка РФ, и итоговыми финансовыми отчетами кандидатов.</w:t>
            </w:r>
          </w:p>
        </w:tc>
        <w:tc>
          <w:tcPr>
            <w:tcW w:w="2152" w:type="dxa"/>
            <w:tcBorders>
              <w:top w:val="single" w:sz="4" w:space="0" w:color="auto"/>
              <w:left w:val="single" w:sz="4" w:space="0" w:color="auto"/>
              <w:bottom w:val="single" w:sz="4" w:space="0" w:color="auto"/>
              <w:right w:val="single" w:sz="4" w:space="0" w:color="auto"/>
            </w:tcBorders>
          </w:tcPr>
          <w:p w:rsidR="007354FC" w:rsidRDefault="007354FC">
            <w:pPr>
              <w:widowControl w:val="0"/>
              <w:rPr>
                <w:sz w:val="28"/>
                <w:szCs w:val="28"/>
              </w:rPr>
            </w:pPr>
            <w:r>
              <w:rPr>
                <w:sz w:val="28"/>
                <w:szCs w:val="28"/>
              </w:rPr>
              <w:t>Члены КРС на заседаниях</w:t>
            </w:r>
          </w:p>
          <w:p w:rsidR="007354FC" w:rsidRDefault="007354FC">
            <w:pPr>
              <w:widowControl w:val="0"/>
              <w:rPr>
                <w:sz w:val="28"/>
                <w:szCs w:val="28"/>
              </w:rPr>
            </w:pP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Сентябрь - октябрь</w:t>
            </w:r>
          </w:p>
        </w:tc>
      </w:tr>
      <w:tr w:rsidR="007354FC" w:rsidTr="007354FC">
        <w:tc>
          <w:tcPr>
            <w:tcW w:w="46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ind w:left="-180" w:right="-108"/>
              <w:jc w:val="center"/>
              <w:rPr>
                <w:sz w:val="28"/>
                <w:szCs w:val="28"/>
              </w:rPr>
            </w:pPr>
            <w:r>
              <w:rPr>
                <w:sz w:val="28"/>
                <w:szCs w:val="28"/>
              </w:rPr>
              <w:t>22</w:t>
            </w:r>
          </w:p>
        </w:tc>
        <w:tc>
          <w:tcPr>
            <w:tcW w:w="5472"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both"/>
              <w:rPr>
                <w:sz w:val="28"/>
                <w:szCs w:val="28"/>
              </w:rPr>
            </w:pPr>
            <w:r>
              <w:rPr>
                <w:sz w:val="28"/>
                <w:szCs w:val="28"/>
              </w:rPr>
              <w:t>Разработка плана работы КРС на 2026 год.</w:t>
            </w:r>
          </w:p>
        </w:tc>
        <w:tc>
          <w:tcPr>
            <w:tcW w:w="2152" w:type="dxa"/>
            <w:tcBorders>
              <w:top w:val="single" w:sz="4" w:space="0" w:color="auto"/>
              <w:left w:val="single" w:sz="4" w:space="0" w:color="auto"/>
              <w:bottom w:val="single" w:sz="4" w:space="0" w:color="auto"/>
              <w:right w:val="single" w:sz="4" w:space="0" w:color="auto"/>
            </w:tcBorders>
          </w:tcPr>
          <w:p w:rsidR="007354FC" w:rsidRDefault="007354FC">
            <w:pPr>
              <w:widowControl w:val="0"/>
              <w:jc w:val="center"/>
              <w:rPr>
                <w:sz w:val="28"/>
                <w:szCs w:val="28"/>
              </w:rPr>
            </w:pPr>
            <w:r>
              <w:rPr>
                <w:sz w:val="28"/>
                <w:szCs w:val="28"/>
              </w:rPr>
              <w:t>Н.Л. Лазарева</w:t>
            </w:r>
          </w:p>
          <w:p w:rsidR="007354FC" w:rsidRDefault="007354FC">
            <w:pPr>
              <w:widowControl w:val="0"/>
              <w:jc w:val="center"/>
              <w:rPr>
                <w:sz w:val="28"/>
                <w:szCs w:val="28"/>
              </w:rPr>
            </w:pPr>
            <w:r>
              <w:rPr>
                <w:sz w:val="28"/>
                <w:szCs w:val="28"/>
              </w:rPr>
              <w:t>О.В. Володченко</w:t>
            </w:r>
          </w:p>
          <w:p w:rsidR="007354FC" w:rsidRDefault="007354FC">
            <w:pPr>
              <w:widowControl w:val="0"/>
              <w:rPr>
                <w:sz w:val="28"/>
                <w:szCs w:val="28"/>
              </w:rPr>
            </w:pPr>
          </w:p>
        </w:tc>
        <w:tc>
          <w:tcPr>
            <w:tcW w:w="2138" w:type="dxa"/>
            <w:tcBorders>
              <w:top w:val="single" w:sz="4" w:space="0" w:color="auto"/>
              <w:left w:val="single" w:sz="4" w:space="0" w:color="auto"/>
              <w:bottom w:val="single" w:sz="4" w:space="0" w:color="auto"/>
              <w:right w:val="single" w:sz="4" w:space="0" w:color="auto"/>
            </w:tcBorders>
            <w:hideMark/>
          </w:tcPr>
          <w:p w:rsidR="007354FC" w:rsidRDefault="007354FC">
            <w:pPr>
              <w:widowControl w:val="0"/>
              <w:jc w:val="center"/>
              <w:rPr>
                <w:sz w:val="28"/>
                <w:szCs w:val="28"/>
              </w:rPr>
            </w:pPr>
            <w:r>
              <w:rPr>
                <w:sz w:val="28"/>
                <w:szCs w:val="28"/>
              </w:rPr>
              <w:t>Декабрь</w:t>
            </w:r>
          </w:p>
        </w:tc>
      </w:tr>
    </w:tbl>
    <w:p w:rsidR="007354FC" w:rsidRDefault="007354FC" w:rsidP="007354FC">
      <w:pPr>
        <w:widowControl w:val="0"/>
        <w:tabs>
          <w:tab w:val="left" w:pos="2175"/>
        </w:tabs>
        <w:rPr>
          <w:sz w:val="28"/>
          <w:szCs w:val="28"/>
        </w:rPr>
      </w:pPr>
    </w:p>
    <w:p w:rsidR="007354FC" w:rsidRDefault="007354FC" w:rsidP="007354FC">
      <w:pPr>
        <w:rPr>
          <w:sz w:val="28"/>
          <w:szCs w:val="28"/>
        </w:rPr>
      </w:pPr>
    </w:p>
    <w:p w:rsidR="007354FC" w:rsidRDefault="007354FC" w:rsidP="007354FC">
      <w:pPr>
        <w:jc w:val="center"/>
        <w:outlineLvl w:val="0"/>
        <w:rPr>
          <w:sz w:val="28"/>
          <w:szCs w:val="28"/>
        </w:rPr>
      </w:pPr>
    </w:p>
    <w:p w:rsidR="007354FC" w:rsidRDefault="007354FC" w:rsidP="007354FC">
      <w:pPr>
        <w:jc w:val="both"/>
        <w:rPr>
          <w:sz w:val="28"/>
        </w:rPr>
      </w:pPr>
    </w:p>
    <w:p w:rsidR="00B91A45" w:rsidRDefault="00B91A45"/>
    <w:sectPr w:rsidR="00B91A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5CF4"/>
    <w:rsid w:val="00505CF4"/>
    <w:rsid w:val="007354FC"/>
    <w:rsid w:val="00B91A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54F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54F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3889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1170</Words>
  <Characters>6673</Characters>
  <Application>Microsoft Office Word</Application>
  <DocSecurity>0</DocSecurity>
  <Lines>55</Lines>
  <Paragraphs>15</Paragraphs>
  <ScaleCrop>false</ScaleCrop>
  <Company/>
  <LinksUpToDate>false</LinksUpToDate>
  <CharactersWithSpaces>7828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Лазарева Наталья Леонардовна</dc:creator>
  <cp:keywords/>
  <dc:description/>
  <cp:lastModifiedBy>Лазарева Наталья Леонардовна</cp:lastModifiedBy>
  <cp:revision>2</cp:revision>
  <dcterms:created xsi:type="dcterms:W3CDTF">2025-01-13T06:21:00Z</dcterms:created>
  <dcterms:modified xsi:type="dcterms:W3CDTF">2025-01-13T06:22:00Z</dcterms:modified>
</cp:coreProperties>
</file>