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454" w:rsidRDefault="000B3454" w:rsidP="000B34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345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3E9A12F" wp14:editId="34D93D93">
            <wp:simplePos x="0" y="0"/>
            <wp:positionH relativeFrom="column">
              <wp:posOffset>2468245</wp:posOffset>
            </wp:positionH>
            <wp:positionV relativeFrom="paragraph">
              <wp:posOffset>-234950</wp:posOffset>
            </wp:positionV>
            <wp:extent cx="800100" cy="1005205"/>
            <wp:effectExtent l="0" t="0" r="0" b="444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05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3454" w:rsidRPr="000B3454" w:rsidRDefault="000B3454" w:rsidP="000B34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0B3454" w:rsidRPr="000B3454" w:rsidRDefault="000B3454" w:rsidP="000B34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СЛЮДЯНСКОГО МУНИЦИПАЛЬНОГО РАЙОНА</w:t>
      </w:r>
    </w:p>
    <w:p w:rsidR="000B3454" w:rsidRPr="000B3454" w:rsidRDefault="000B3454" w:rsidP="000B3454">
      <w:pPr>
        <w:tabs>
          <w:tab w:val="left" w:pos="3686"/>
        </w:tabs>
        <w:spacing w:after="120"/>
        <w:ind w:left="142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</w:p>
    <w:p w:rsidR="000B3454" w:rsidRPr="000B3454" w:rsidRDefault="000B3454" w:rsidP="000B3454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</w:pP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П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О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С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Т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А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Н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О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В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Л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Е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Н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И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0B3454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Е</w:t>
      </w:r>
    </w:p>
    <w:p w:rsidR="000B3454" w:rsidRPr="000B3454" w:rsidRDefault="000B3454" w:rsidP="000B3454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0B3454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г. </w:t>
      </w:r>
      <w:proofErr w:type="spellStart"/>
      <w:r w:rsidRPr="000B3454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Слюдянка</w:t>
      </w:r>
      <w:proofErr w:type="spellEnd"/>
    </w:p>
    <w:p w:rsidR="000B3454" w:rsidRPr="000B3454" w:rsidRDefault="000B3454" w:rsidP="000B345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>т  15.12.2023 года   №  894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361"/>
      </w:tblGrid>
      <w:tr w:rsidR="000B3454" w:rsidRPr="000B3454" w:rsidTr="00780F6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0B3454" w:rsidRPr="000B3454" w:rsidRDefault="000B3454" w:rsidP="000B3454">
            <w:pPr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4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 утверждении Плана мероприятий на 2024  - 2025 годы  по   реализации</w:t>
            </w:r>
          </w:p>
          <w:p w:rsidR="000B3454" w:rsidRPr="000B3454" w:rsidRDefault="000B3454" w:rsidP="000B3454">
            <w:pPr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4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0B34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0B34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муниципальном  районе  второго этапа Концепции семейной политики в Иркутской области на период до 2025 года </w:t>
            </w:r>
          </w:p>
        </w:tc>
      </w:tr>
    </w:tbl>
    <w:p w:rsidR="000B3454" w:rsidRDefault="000B3454" w:rsidP="000B3454">
      <w:pPr>
        <w:tabs>
          <w:tab w:val="left" w:pos="534"/>
          <w:tab w:val="left" w:pos="2069"/>
          <w:tab w:val="left" w:pos="2518"/>
          <w:tab w:val="left" w:pos="4139"/>
          <w:tab w:val="left" w:pos="4933"/>
          <w:tab w:val="left" w:pos="5103"/>
          <w:tab w:val="left" w:pos="9185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B3454" w:rsidRPr="000B3454" w:rsidRDefault="000B3454" w:rsidP="009C6B15">
      <w:pPr>
        <w:tabs>
          <w:tab w:val="left" w:pos="534"/>
          <w:tab w:val="left" w:pos="2069"/>
          <w:tab w:val="left" w:pos="2518"/>
          <w:tab w:val="left" w:pos="4139"/>
          <w:tab w:val="left" w:pos="4933"/>
          <w:tab w:val="left" w:pos="5103"/>
          <w:tab w:val="left" w:pos="91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3454">
        <w:rPr>
          <w:rFonts w:ascii="Times New Roman" w:hAnsi="Times New Roman" w:cs="Times New Roman"/>
          <w:sz w:val="24"/>
          <w:szCs w:val="24"/>
        </w:rPr>
        <w:t>В соответствии с Концепцией семейной политики в Иркутской области на период до 2025 года, одобренной распоряжением Губернатора Иркутской области от 26 июня 2015 года № 78-р, распоряжением Правительства Иркутской области от 14 февраля 2019 года  №  71-рп «Об утверждении Плана мероприятий на 2019 - 2025 годы по реализации в Иркутской области второго этапа Концепции семейной политики в Иркутской области на период до 2025</w:t>
      </w:r>
      <w:proofErr w:type="gramEnd"/>
      <w:r w:rsidRPr="000B3454">
        <w:rPr>
          <w:rFonts w:ascii="Times New Roman" w:hAnsi="Times New Roman" w:cs="Times New Roman"/>
          <w:sz w:val="24"/>
          <w:szCs w:val="24"/>
        </w:rPr>
        <w:t xml:space="preserve"> года», руководствуясь статьями </w:t>
      </w:r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24, 38, 47, 58 Устава </w:t>
      </w:r>
      <w:proofErr w:type="spellStart"/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постановлением Губернатора Иркутской области от 30 июня 2005 года № 303-П, </w:t>
      </w:r>
      <w:proofErr w:type="gramStart"/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14-3, администрация </w:t>
      </w:r>
      <w:proofErr w:type="spellStart"/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9C6B15" w:rsidRDefault="009C6B15" w:rsidP="009C6B1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454" w:rsidRDefault="000B3454" w:rsidP="008E2C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3454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9C6B15" w:rsidRPr="000B3454" w:rsidRDefault="009C6B15" w:rsidP="009C6B1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454" w:rsidRPr="000B3454" w:rsidRDefault="000B3454" w:rsidP="009C6B1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B3454">
        <w:rPr>
          <w:rFonts w:ascii="Times New Roman" w:hAnsi="Times New Roman" w:cs="Times New Roman"/>
          <w:sz w:val="24"/>
          <w:szCs w:val="24"/>
        </w:rPr>
        <w:t xml:space="preserve">1. Утвердить План мероприятий на 2024  - 2025 годы  по   реализации в </w:t>
      </w:r>
      <w:proofErr w:type="spellStart"/>
      <w:r w:rsidRPr="000B3454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B3454">
        <w:rPr>
          <w:rFonts w:ascii="Times New Roman" w:hAnsi="Times New Roman" w:cs="Times New Roman"/>
          <w:sz w:val="24"/>
          <w:szCs w:val="24"/>
        </w:rPr>
        <w:t xml:space="preserve"> муниципальном  районе  второго этапа Концепции семейной политики в Иркутской области на период до 2025 года (далее - План) </w:t>
      </w:r>
      <w:r w:rsidRPr="000B3454">
        <w:rPr>
          <w:rFonts w:ascii="Times New Roman" w:hAnsi="Times New Roman" w:cs="Times New Roman"/>
          <w:bCs/>
          <w:sz w:val="24"/>
          <w:szCs w:val="24"/>
        </w:rPr>
        <w:t>(приложение).</w:t>
      </w:r>
    </w:p>
    <w:p w:rsidR="000B3454" w:rsidRPr="000B3454" w:rsidRDefault="000B3454" w:rsidP="009C6B1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B3454">
        <w:rPr>
          <w:rFonts w:ascii="Times New Roman" w:hAnsi="Times New Roman" w:cs="Times New Roman"/>
          <w:bCs/>
          <w:sz w:val="24"/>
          <w:szCs w:val="24"/>
        </w:rPr>
        <w:t xml:space="preserve">2. Ответственным исполнителям за реализацию Плана, ежегодно, не позднее 15 января, следующего за отчетным годом,  предоставлять в администрацию </w:t>
      </w:r>
      <w:proofErr w:type="spellStart"/>
      <w:r w:rsidRPr="000B3454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0B3454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 отчет по исполнению Плана.</w:t>
      </w:r>
    </w:p>
    <w:p w:rsidR="000B3454" w:rsidRPr="000B3454" w:rsidRDefault="000B3454" w:rsidP="009C6B1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B3454">
        <w:rPr>
          <w:rFonts w:ascii="Times New Roman" w:hAnsi="Times New Roman" w:cs="Times New Roman"/>
          <w:bCs/>
          <w:sz w:val="24"/>
          <w:szCs w:val="24"/>
        </w:rPr>
        <w:t xml:space="preserve">3. </w:t>
      </w:r>
      <w:proofErr w:type="gramStart"/>
      <w:r w:rsidRPr="000B3454">
        <w:rPr>
          <w:rFonts w:ascii="Times New Roman" w:hAnsi="Times New Roman" w:cs="Times New Roman"/>
          <w:bCs/>
          <w:sz w:val="24"/>
          <w:szCs w:val="24"/>
        </w:rPr>
        <w:t>Разместить</w:t>
      </w:r>
      <w:proofErr w:type="gramEnd"/>
      <w:r w:rsidRPr="000B3454">
        <w:rPr>
          <w:rFonts w:ascii="Times New Roman" w:hAnsi="Times New Roman" w:cs="Times New Roman"/>
          <w:bCs/>
          <w:sz w:val="24"/>
          <w:szCs w:val="24"/>
        </w:rPr>
        <w:t xml:space="preserve"> настоящее постановление на официальном сайте администрации </w:t>
      </w:r>
      <w:proofErr w:type="spellStart"/>
      <w:r w:rsidRPr="000B3454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0B3454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района: http://www.sludyanka.ru/ в разделе  «Муниципальные правовые акты».</w:t>
      </w:r>
    </w:p>
    <w:p w:rsidR="000B3454" w:rsidRPr="000B3454" w:rsidRDefault="000B3454" w:rsidP="009C6B1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B3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0B345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B345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 на  заместителя мэра </w:t>
      </w:r>
      <w:proofErr w:type="spellStart"/>
      <w:r w:rsidRPr="000B345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B3454">
        <w:rPr>
          <w:rFonts w:ascii="Times New Roman" w:hAnsi="Times New Roman" w:cs="Times New Roman"/>
          <w:sz w:val="24"/>
          <w:szCs w:val="24"/>
        </w:rPr>
        <w:t xml:space="preserve">  муниципального района  по социально - культурным  вопросам  </w:t>
      </w:r>
      <w:proofErr w:type="spellStart"/>
      <w:r w:rsidRPr="000B3454">
        <w:rPr>
          <w:rFonts w:ascii="Times New Roman" w:hAnsi="Times New Roman" w:cs="Times New Roman"/>
          <w:sz w:val="24"/>
          <w:szCs w:val="24"/>
        </w:rPr>
        <w:t>Т.Н.Усачеву</w:t>
      </w:r>
      <w:proofErr w:type="spellEnd"/>
      <w:r w:rsidRPr="000B345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B3454" w:rsidRDefault="000B3454" w:rsidP="009C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454" w:rsidRPr="000B3454" w:rsidRDefault="000B3454" w:rsidP="009C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3454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0B345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B3454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</w:t>
      </w:r>
      <w:r w:rsidRPr="000B3454">
        <w:rPr>
          <w:rFonts w:ascii="Times New Roman" w:hAnsi="Times New Roman" w:cs="Times New Roman"/>
          <w:sz w:val="24"/>
          <w:szCs w:val="24"/>
        </w:rPr>
        <w:tab/>
        <w:t xml:space="preserve">                          А. Г. Шульц</w:t>
      </w:r>
    </w:p>
    <w:p w:rsidR="00284495" w:rsidRPr="000B3454" w:rsidRDefault="00284495" w:rsidP="009C6B15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  <w:lang w:eastAsia="ru-RU"/>
        </w:rPr>
      </w:pPr>
    </w:p>
    <w:p w:rsidR="000B3454" w:rsidRPr="000B3454" w:rsidRDefault="000B3454" w:rsidP="009C6B15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  <w:lang w:eastAsia="ru-RU"/>
        </w:rPr>
      </w:pPr>
    </w:p>
    <w:p w:rsidR="000B3454" w:rsidRDefault="000B3454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  <w:lang w:eastAsia="ru-RU"/>
        </w:rPr>
        <w:sectPr w:rsidR="000B3454" w:rsidSect="000B3454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080F12" w:rsidRDefault="00080F12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  <w:lang w:eastAsia="ru-RU"/>
        </w:rPr>
      </w:pPr>
      <w:bookmarkStart w:id="0" w:name="_GoBack"/>
      <w:bookmarkEnd w:id="0"/>
    </w:p>
    <w:p w:rsidR="00284495" w:rsidRPr="00284495" w:rsidRDefault="00284495" w:rsidP="002844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4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</w:t>
      </w:r>
      <w:r w:rsidR="001724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Pr="002844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284495" w:rsidRPr="00284495" w:rsidRDefault="00284495" w:rsidP="002844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4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к постановлению администрации</w:t>
      </w:r>
    </w:p>
    <w:p w:rsidR="00284495" w:rsidRPr="00284495" w:rsidRDefault="00284495" w:rsidP="002844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49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</w:p>
    <w:p w:rsidR="00284495" w:rsidRPr="00284495" w:rsidRDefault="00284495" w:rsidP="002844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844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</w:t>
      </w:r>
      <w:r w:rsidRPr="0028449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от  15.12.2023 года      №   89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</w:t>
      </w:r>
    </w:p>
    <w:p w:rsidR="00284495" w:rsidRDefault="00284495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</w:pPr>
    </w:p>
    <w:p w:rsidR="00080F12" w:rsidRPr="00284495" w:rsidRDefault="00080F12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</w:pPr>
    </w:p>
    <w:p w:rsidR="00284495" w:rsidRPr="00284495" w:rsidRDefault="00284495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</w:pPr>
      <w:r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>ПЛАН</w:t>
      </w:r>
    </w:p>
    <w:p w:rsidR="00284495" w:rsidRPr="00284495" w:rsidRDefault="0040328B" w:rsidP="00284495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</w:pPr>
      <w:r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 xml:space="preserve"> мероприятий </w:t>
      </w:r>
      <w:r w:rsidR="00254CFD"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>на</w:t>
      </w:r>
      <w:r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 xml:space="preserve"> 202</w:t>
      </w:r>
      <w:r w:rsidR="00284495"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>4</w:t>
      </w:r>
      <w:r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>-202</w:t>
      </w:r>
      <w:r w:rsidR="00284495"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>5</w:t>
      </w:r>
      <w:r w:rsidR="00254CFD"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 xml:space="preserve"> годы</w:t>
      </w:r>
      <w:r w:rsidR="00284495"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 xml:space="preserve"> </w:t>
      </w:r>
      <w:r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 xml:space="preserve"> по реализации в </w:t>
      </w:r>
      <w:r w:rsidR="00254CFD"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>Слюдянском муниципальном районе</w:t>
      </w:r>
      <w:r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 xml:space="preserve"> </w:t>
      </w:r>
    </w:p>
    <w:p w:rsidR="00284495" w:rsidRPr="00284495" w:rsidRDefault="00284495" w:rsidP="00284495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</w:pPr>
      <w:r w:rsidRPr="00284495">
        <w:rPr>
          <w:rFonts w:ascii="Times New Roman" w:eastAsia="Times New Roman" w:hAnsi="Times New Roman" w:cs="Times New Roman"/>
          <w:b/>
          <w:color w:val="3C3C3C"/>
          <w:spacing w:val="2"/>
          <w:sz w:val="24"/>
          <w:szCs w:val="24"/>
          <w:lang w:eastAsia="ru-RU"/>
        </w:rPr>
        <w:t>второго этапа Концепции семейной политики в Иркутской области на период до 2025 года</w:t>
      </w:r>
    </w:p>
    <w:p w:rsidR="00C25336" w:rsidRDefault="00C25336">
      <w:pPr>
        <w:shd w:val="clear" w:color="auto" w:fill="FFFFFF"/>
        <w:spacing w:after="0" w:line="240" w:lineRule="auto"/>
        <w:ind w:left="426" w:hanging="426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tbl>
      <w:tblPr>
        <w:tblW w:w="14600" w:type="dxa"/>
        <w:tblInd w:w="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"/>
        <w:gridCol w:w="4765"/>
        <w:gridCol w:w="1701"/>
        <w:gridCol w:w="3686"/>
        <w:gridCol w:w="3827"/>
      </w:tblGrid>
      <w:tr w:rsidR="001C3F11" w:rsidTr="00284495">
        <w:trPr>
          <w:trHeight w:val="15"/>
        </w:trPr>
        <w:tc>
          <w:tcPr>
            <w:tcW w:w="621" w:type="dxa"/>
          </w:tcPr>
          <w:p w:rsidR="001C3F11" w:rsidRDefault="001C3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5" w:type="dxa"/>
          </w:tcPr>
          <w:p w:rsidR="001C3F11" w:rsidRDefault="001C3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C3F11" w:rsidRDefault="001C3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:rsidR="001C3F11" w:rsidRDefault="001C3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1C3F11" w:rsidRDefault="001C3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3F11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284495" w:rsidP="00284495">
            <w:pPr>
              <w:spacing w:after="0" w:line="240" w:lineRule="auto"/>
              <w:ind w:left="-149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="001C3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</w:t>
            </w:r>
            <w:proofErr w:type="gramEnd"/>
            <w:r w:rsidR="001C3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28449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1C3F11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84495" w:rsidRPr="00284495" w:rsidRDefault="001C3F11" w:rsidP="00284495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8449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Мероприятия, направленные на повышение уровня экономического благосостояния семей, имеющих детей, и создание</w:t>
            </w:r>
          </w:p>
          <w:p w:rsidR="001C3F11" w:rsidRPr="00284495" w:rsidRDefault="001C3F11" w:rsidP="00284495">
            <w:pPr>
              <w:pStyle w:val="a3"/>
              <w:spacing w:after="0" w:line="240" w:lineRule="auto"/>
              <w:ind w:left="1080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8449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условий для активной трудовой деятельности всех трудоспособных членов семьи</w:t>
            </w:r>
          </w:p>
        </w:tc>
      </w:tr>
      <w:tr w:rsidR="001C3F11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 w:rsidP="00080F1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Заключение соглашений 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 предоставлении иных межбюджетных трансфертов на финансовое обеспечение мероприятий по созданию дополнительных мест для детей в возрасте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до трех лет в образовательных организациях, осуществляющих образовательную деятельность по образовательным программам дошкольного образования</w:t>
            </w:r>
          </w:p>
          <w:p w:rsidR="00080F12" w:rsidRDefault="00080F12" w:rsidP="00080F1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080F12" w:rsidP="0028449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2024 -2025 </w:t>
            </w:r>
            <w:r w:rsidR="001C3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 w:rsidP="00E32382">
            <w:pPr>
              <w:spacing w:after="0" w:line="240" w:lineRule="auto"/>
              <w:ind w:right="-111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1C3F11" w:rsidRDefault="001C3F11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Pr="0040328B" w:rsidRDefault="00E32382" w:rsidP="00D63EB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Достижение 100 % доступности услуг дошкольного образования для детей в возрасте до трех лет</w:t>
            </w:r>
          </w:p>
        </w:tc>
      </w:tr>
      <w:tr w:rsidR="001C3F11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Реализация комплекса мер 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 созданию дополнительных мест для детей в возрасте от двух месяцев до трех лет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в образовательных организациях, осуществляющих образовательную деятельность по образовательным программам дошкольного образования, по направлениям:</w:t>
            </w:r>
          </w:p>
          <w:p w:rsidR="001C3F11" w:rsidRDefault="001C3F11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мероприятия, реализуемые в рамках финансирования государственных программ Иркутской области;</w:t>
            </w:r>
          </w:p>
          <w:p w:rsidR="001C3F11" w:rsidRDefault="001C3F11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мероприятия, реализуемые муниципальными образованиями по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созданию дополнительных мест для детей в возрасте от двух месяцев до трех лет в образовательных организациях, осуществляющих образовательную деятельность по образовательным программам</w:t>
            </w:r>
            <w:r>
              <w:rPr>
                <w:rFonts w:ascii="Times New Roman" w:eastAsia="Times New Roman" w:hAnsi="Times New Roman" w:cs="Times New Roman"/>
                <w:b/>
                <w:color w:val="2D2D2D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дошкольного образования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Default="001C3F11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1C3F11" w:rsidRDefault="001C3F11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11" w:rsidRPr="0040328B" w:rsidRDefault="00E32382" w:rsidP="00254CF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highlight w:val="yellow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Достижение 100 % доступности услуг дошкольного образования для детей в возрасте до трех лет</w:t>
            </w:r>
          </w:p>
        </w:tc>
      </w:tr>
      <w:tr w:rsidR="00E32382" w:rsidTr="003821E0">
        <w:trPr>
          <w:trHeight w:val="2287"/>
        </w:trPr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Default="00E323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Default="00E32382" w:rsidP="00322219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Мониторинг рынка услуг по уходу и присмотру за детьми дошкольного возраста в части удовлетворенности уровнем цен, качеством и возможностями выбора услуг, анализа условий предоставления услуг по уходу и присмотру за детьми дошкольного возраста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Default="00E32382" w:rsidP="0032221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Default="00E32382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E32382" w:rsidRDefault="00E32382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Pr="0096181A" w:rsidRDefault="00E32382" w:rsidP="0096181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Повышение качества предоставления услуг дошкольного образования</w:t>
            </w:r>
          </w:p>
        </w:tc>
      </w:tr>
      <w:tr w:rsidR="00E32382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Default="00E323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Pr="00E32382" w:rsidRDefault="00E32382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Формирование    и    реализация    механизма «добровольной                        сертификации», направленного              на              поддержку некоммерческих организаций, оказывающих услуги  по  уходу  и  присмотру  за детьми дошкольного возраста</w:t>
            </w: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ab/>
            </w:r>
          </w:p>
          <w:p w:rsidR="00E32382" w:rsidRDefault="00E32382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ab/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Default="00E323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ab/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Pr="00E32382" w:rsidRDefault="00E32382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E32382" w:rsidRDefault="00E32382" w:rsidP="00E323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32382" w:rsidRPr="0040328B" w:rsidRDefault="00E32382" w:rsidP="00505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3238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Повышение качества предоставления услуг дошкольного образования</w:t>
            </w:r>
          </w:p>
        </w:tc>
      </w:tr>
      <w:tr w:rsidR="0022612D" w:rsidTr="0022612D">
        <w:trPr>
          <w:trHeight w:val="411"/>
        </w:trPr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5.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22612D">
            <w:pPr>
              <w:shd w:val="clear" w:color="auto" w:fill="FFFFFF"/>
              <w:spacing w:line="278" w:lineRule="exact"/>
              <w:ind w:firstLine="10"/>
              <w:jc w:val="both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с муниципальными  образованиями по внедрению механизма предоставления сертификатов на получение услуг     у     некоммерческих     организаций, </w:t>
            </w:r>
            <w:r w:rsidRPr="0022612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оказывающих услуги по уходу и присмотру за </w:t>
            </w:r>
            <w:r w:rsidRPr="0022612D">
              <w:rPr>
                <w:rFonts w:ascii="Times New Roman" w:eastAsia="Times New Roman" w:hAnsi="Times New Roman" w:cs="Times New Roman"/>
                <w:sz w:val="24"/>
                <w:szCs w:val="24"/>
              </w:rPr>
              <w:t>детьми дошкольного возраста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1C797B">
            <w:pPr>
              <w:shd w:val="clear" w:color="auto" w:fill="FFFFFF"/>
              <w:ind w:left="91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22612D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МКУ «Комитет по социальной политике и культуре Слюдянского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22612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1C797B">
            <w:pPr>
              <w:shd w:val="clear" w:color="auto" w:fill="FFFFFF"/>
              <w:spacing w:line="283" w:lineRule="exact"/>
              <w:ind w:right="19" w:hanging="10"/>
              <w:jc w:val="both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качества предоставления услуг дошкольного образования</w:t>
            </w:r>
          </w:p>
        </w:tc>
      </w:tr>
      <w:tr w:rsidR="0022612D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22612D">
            <w:pPr>
              <w:shd w:val="clear" w:color="auto" w:fill="FFFFFF"/>
              <w:spacing w:line="269" w:lineRule="exact"/>
              <w:ind w:firstLine="5"/>
              <w:jc w:val="both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и развитие инфраструктуры служб ранней помощи для детей раннего возраста с ограниченными возможностями здоровья и их       семей       в       государственных       и муниципальных                    образовательных организациях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1C797B">
            <w:pPr>
              <w:shd w:val="clear" w:color="auto" w:fill="FFFFFF"/>
              <w:ind w:left="91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22612D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МКУ «Комитет по социальной политике и культуре Слюдянского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22612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 w:rsidP="001C797B">
            <w:pPr>
              <w:shd w:val="clear" w:color="auto" w:fill="FFFFFF"/>
              <w:spacing w:line="278" w:lineRule="exact"/>
              <w:ind w:right="10" w:hanging="10"/>
              <w:jc w:val="both"/>
              <w:rPr>
                <w:rFonts w:ascii="Times New Roman" w:hAnsi="Times New Roman" w:cs="Times New Roman"/>
              </w:rPr>
            </w:pPr>
            <w:r w:rsidRPr="0022612D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качества предоставления услуг дошкольного образования</w:t>
            </w:r>
          </w:p>
        </w:tc>
      </w:tr>
      <w:tr w:rsidR="0022612D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22612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2261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Содействие в трудоустройстве, в том числе на рабочие места с гибкими формами занятости, граждан, воспитывающих несовершеннолетних детей, обратившихся </w:t>
            </w: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 xml:space="preserve">в </w:t>
            </w: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Слюдянск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ий</w:t>
            </w: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филиал ОГКУ «Кадровый центр Иркутской области»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2E2FF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Слюдянский филиал ОГКУ «Кадровый центр Иркутской области» (далее – Кадровый  центр)</w:t>
            </w:r>
            <w:r w:rsidR="00F66D3D">
              <w:t xml:space="preserve"> </w:t>
            </w:r>
            <w:r w:rsidR="00F66D3D" w:rsidRPr="00F66D3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2E2F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Сохранение доли трудоустроенных граждан, воспитывающих несовершеннолетних детей, в </w:t>
            </w: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 xml:space="preserve">общей </w:t>
            </w:r>
            <w:proofErr w:type="gramStart"/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численности</w:t>
            </w:r>
            <w:proofErr w:type="gramEnd"/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обратившихся в центры занятости населения граждан указанной категории не менее 50%</w:t>
            </w:r>
          </w:p>
        </w:tc>
      </w:tr>
      <w:tr w:rsidR="0022612D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lastRenderedPageBreak/>
              <w:t>8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2E2F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Организация профессионального обучения и дополнительного профессионального образования женщин в период отпуска по уходу за ребенком до достижения им возраста трех лет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2E2FF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F66D3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Кадровый  центр</w:t>
            </w:r>
            <w:r w:rsidR="00F66D3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="00F66D3D" w:rsidRPr="00F66D3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 w:rsidP="002E2F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Сохранение доли направленных на профессиональное обучение или дополнительное профессиональное образование женщин в период отпуска по уходу за ребенком до достижения им возраста трех лет в общей </w:t>
            </w:r>
            <w:proofErr w:type="gramStart"/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численности</w:t>
            </w:r>
            <w:proofErr w:type="gramEnd"/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обратившихся в центры занятости населения женщин указанной категории не менее 96%</w:t>
            </w:r>
          </w:p>
        </w:tc>
      </w:tr>
      <w:tr w:rsidR="0022612D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Организация временной занятости несовершеннолетних граждан в возрасте от 14 до 18 лет в свободное от учебы время, обратившихся в центры занятости населения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2E2FF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E2FF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F66D3D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Кадровый  центр</w:t>
            </w:r>
            <w:r w:rsidR="00AE5C07">
              <w:t xml:space="preserve"> </w:t>
            </w:r>
            <w:r w:rsidR="00AE5C07"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E2FF2" w:rsidRDefault="0022612D" w:rsidP="002E2F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Сохранение доли несовершеннолетних граждан в возрасте от 14 до 18 лет, временно занятых в свободное от учебы время, в общей </w:t>
            </w:r>
            <w:proofErr w:type="gramStart"/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численности</w:t>
            </w:r>
            <w:proofErr w:type="gramEnd"/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обратившихся в центры занятости населения граждан указанной категории</w:t>
            </w:r>
            <w:r>
              <w:t xml:space="preserve"> </w:t>
            </w:r>
            <w:r w:rsidRPr="0022612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 менее 96%</w:t>
            </w:r>
          </w:p>
        </w:tc>
      </w:tr>
      <w:tr w:rsidR="0022612D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22612D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 w:rsidP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Содействие в трудоустройстве несовершеннолетних граждан в возрасте от 16 до 18 лет на квотируемые рабочие места в рамках Закона Иркутской области от 06 марта 2014г. № 22-оз «О квотировании рабочих мест для несовершеннолетних».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Ежемесячно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F66D3D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F66D3D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Кадровый  центр 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3821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Сохранение доли несовершеннолетних граждан в возрасте от 14 до 18 лет, временно занятых в свободное от учебы время, в общей </w:t>
            </w:r>
            <w:proofErr w:type="gramStart"/>
            <w:r w:rsidRPr="003821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численности</w:t>
            </w:r>
            <w:proofErr w:type="gramEnd"/>
            <w:r w:rsidRPr="003821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обратившихся в центры занятости населения граждан указанной категории</w:t>
            </w:r>
            <w:r>
              <w:t xml:space="preserve"> </w:t>
            </w:r>
            <w:r w:rsidRPr="003821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 менее 96%</w:t>
            </w:r>
          </w:p>
        </w:tc>
      </w:tr>
      <w:tr w:rsidR="0022612D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 w:rsidP="002E2F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Проведение конкурса по развитию личного подсобного хозяйства 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Лучшая семейная усадьба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среди многодетных семей Иркутской области, воспитывающих пять и более детей, а также предоставление социальных выплат победителям конкурса,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участникам конкурса, занявшим поощрительные места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 w:rsidP="002E2FF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7215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ОГКУ «Управление социальной защиты населения по  Слюдянскому району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»</w:t>
            </w:r>
            <w:r w:rsidR="00AE5C07">
              <w:t xml:space="preserve"> </w:t>
            </w:r>
            <w:r w:rsidR="00AE5C07"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Pr="00E72155" w:rsidRDefault="007D7015" w:rsidP="00E7215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7D701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поддержка многодетных семей, развитие экономической самостоятельности семьи, повышение ценности семейного образа жизни, сохранение духовно-нравственных традиций </w:t>
            </w:r>
            <w:r w:rsidRPr="007D701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в семейных отношениях и семейном воспитании.</w:t>
            </w:r>
          </w:p>
        </w:tc>
      </w:tr>
      <w:tr w:rsidR="0022612D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2612D" w:rsidRDefault="0022612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II. Мероприятия, направленные на развитие системы государственной поддержки семей, в том числе при рождении и воспитании детей</w:t>
            </w:r>
          </w:p>
        </w:tc>
      </w:tr>
      <w:tr w:rsidR="007D7015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 w:rsidP="00426E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Проведение медицинских профилактических осмотров несовершеннолетних с целью раннего выявления отклонений с последующим выполнением программ лечения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 w:rsidP="00426E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Pr="008D0F56" w:rsidRDefault="007D7015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Областное </w:t>
            </w:r>
            <w:r w:rsidRPr="008D0F56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государственное бюджетное учреждение здравоохранения</w:t>
            </w:r>
          </w:p>
          <w:p w:rsidR="007D7015" w:rsidRDefault="007D7015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8D0F56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«Слюдянская районная больница»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7D701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Охват медицинскими осмотрами несовершеннолетних не менее 90%</w:t>
            </w:r>
          </w:p>
        </w:tc>
      </w:tr>
      <w:tr w:rsidR="007D7015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3821E0" w:rsidP="009C7D0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Организация </w:t>
            </w:r>
            <w:proofErr w:type="spellStart"/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доабортного</w:t>
            </w:r>
            <w:proofErr w:type="spellEnd"/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 консультирования специалистами: психологами, акушерами-гинекологами, оказание </w:t>
            </w:r>
            <w:proofErr w:type="gramStart"/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медико-социальной</w:t>
            </w:r>
            <w:proofErr w:type="gramEnd"/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 помощи беременным женщинам, оказавшимся в трудной жизненной ситуации, включая их социальное сопровождение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Pr="008D0F56" w:rsidRDefault="007D7015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Областное </w:t>
            </w:r>
            <w:r w:rsidRPr="008D0F56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государственное бюджетное учреждение здравоохранения</w:t>
            </w:r>
          </w:p>
          <w:p w:rsidR="007D7015" w:rsidRDefault="007D7015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 w:rsidRPr="008D0F56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«Слюдянская районная больница»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Pr="008D0F56" w:rsidRDefault="007D7015" w:rsidP="004E79A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 w:rsidRPr="007D7015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Отказ от прерывания беременности по желанию женщины до 10% от всех прошедших психологическое тестирование</w:t>
            </w:r>
          </w:p>
        </w:tc>
      </w:tr>
      <w:tr w:rsidR="007D7015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II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 Мероприятия, направленные на создание механизмов поддержки семей, нуждающихся в улучшении жилищных условий</w:t>
            </w:r>
          </w:p>
        </w:tc>
      </w:tr>
      <w:tr w:rsidR="007D7015" w:rsidTr="00284495">
        <w:trPr>
          <w:trHeight w:val="5089"/>
        </w:trPr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3821E0" w:rsidP="009C7D0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Реализация подпрограммы </w:t>
            </w:r>
            <w:r w:rsidRPr="0040328B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Молодым семьям - доступное жилье</w:t>
            </w:r>
            <w:r w:rsidRPr="0040328B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 на 2024 - 2024 годы государственной программы Иркутской области </w:t>
            </w:r>
            <w:r w:rsidRPr="0040328B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Доступное жилье</w:t>
            </w:r>
            <w:r w:rsidRPr="0040328B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 на 2024 - 2024 годы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 w:rsidP="007D7015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Администрация района </w:t>
            </w:r>
          </w:p>
          <w:p w:rsidR="007D7015" w:rsidRPr="007D7015" w:rsidRDefault="007D7015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Главы</w:t>
            </w:r>
            <w:r w:rsidRPr="007D7015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муниципальных образований района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Pr="001434A0" w:rsidRDefault="004F1D22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</w:pPr>
            <w:r w:rsidRPr="004F1D22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Повышение доступности жилья для молодых          се</w:t>
            </w: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мей,</w:t>
            </w:r>
            <w:r>
              <w:t xml:space="preserve"> </w:t>
            </w:r>
            <w:r w:rsidRPr="004F1D22">
              <w:rPr>
                <w:rFonts w:ascii="Times New Roman" w:eastAsia="Times New Roman" w:hAnsi="Times New Roman"/>
                <w:color w:val="2D2D2D"/>
                <w:sz w:val="24"/>
                <w:szCs w:val="24"/>
                <w:lang w:eastAsia="ru-RU"/>
              </w:rPr>
              <w:t>безопасных   и   комфортных   условий проживания</w:t>
            </w:r>
          </w:p>
        </w:tc>
      </w:tr>
      <w:tr w:rsidR="007D7015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7015" w:rsidRDefault="007D7015" w:rsidP="007D701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SimSun" w:hAnsi="Times New Roman" w:cs="Times New Roman"/>
                <w:sz w:val="24"/>
                <w:szCs w:val="24"/>
              </w:rPr>
              <w:t xml:space="preserve">V.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Мероприятия, направленные на повышение ценности семейного образа жизни, сохранение духовно-нравственных  традиций в семейных отношениях и семейном воспитании, на содействие в реализации воспитательного и культурно-образовательного потенциала семьи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6F339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Проведение районного Форума приемных родителей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Отдел опеки и попечительства граждан по Слюдянскому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району Межрайонное управление министерства социального развития, опеки и попечительства Иркутской области №1 (дале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е-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отдел опеки и попечительства граждан) </w:t>
            </w:r>
            <w:r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(по согласованию)</w:t>
            </w:r>
          </w:p>
          <w:p w:rsidR="003821E0" w:rsidRPr="0040328B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99672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highlight w:val="yellow"/>
                <w:lang w:eastAsia="ru-RU"/>
              </w:rPr>
            </w:pPr>
            <w:r w:rsidRPr="007D701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 xml:space="preserve">Повышение юридической грамотности замещающих </w:t>
            </w:r>
            <w:r w:rsidRPr="007D701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родителей, оказание помощи опекунам и попечителям по вопросам обучения, занятости подопечных, получения медицинской помощи, информационной безопасности. Профилактика возвратов подопечных в организации для детей-сирот и детей, оставшихся без попечения родителей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6F339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16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Привлечение социально ориентированных некоммерческих организаций к сотрудничеству по реализации мероприятий, направленных на повышение ценности семейного образа жизни, сохранение духовно-нравственных традиций в семейных отношениях и семейном воспитании, на содействие в реализации воспитательного и культурно-образовательного потенциала семьи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Администрация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района, </w:t>
            </w:r>
          </w:p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  <w:p w:rsidR="003821E0" w:rsidRPr="0040328B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shd w:val="clear" w:color="FFFFFF" w:fill="D9D9D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Комиссия по делам несовершеннолетних и защите их прав района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7D701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Увеличение количества социально ориентированных некоммерческих организаций, участвующих в мероприятиях, направленных на повышение ценности семейного образа жизни, сохранение духовно-нравственных традиций в семейных отношениях и семейном воспитании, на содействие в реализации воспитательного и культурно-образовательного потенциала семьи</w:t>
            </w:r>
          </w:p>
        </w:tc>
      </w:tr>
      <w:tr w:rsidR="003821E0" w:rsidTr="00284495">
        <w:trPr>
          <w:trHeight w:val="1119"/>
        </w:trPr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6F339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Проведение информационной кампании, направленной на пропаганду среди населения Иркутской области семейных ценностей, ответственного отцовства и материнства, на укрепление института семьи и духовно-нравственных традиций семейных отношений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  <w:p w:rsidR="003821E0" w:rsidRDefault="003821E0" w:rsidP="007D70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Комиссия по делам несовершеннолетних и защите их прав района</w:t>
            </w:r>
          </w:p>
          <w:p w:rsidR="003821E0" w:rsidRPr="0040328B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5059E3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7D701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Повышение общественного престижа семейного образа жизни, традиционных семейных ценностей и ответственного родительства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90C1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Информационная поддержка социально ориентированных некоммерческих организаций в Иркутской области, семейных клубов и родительских объединений, осуществляющих акции и мероприятия по популяризации и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продвижению традиционных семейных ценностей, а также по поддержке и защите семьи, материнства, отцовства и детства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Администрация Слюдянского муниципального района </w:t>
            </w:r>
          </w:p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 xml:space="preserve">Популяризация и продвижение семейных ценностей, развитие взаимодействия социально ориентированных некоммерческих организаций 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17C2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Проведение обучающих семинаров, тренингов, курсов повышения квалификации для специалистов муниципальных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общеобразовательных организаций Слюдянского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E5C07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Развитие системы повышения квалификации специалистов, работающих с семьями и детьми, способствующей формированию ответственного родительства у подрастающего поколения</w:t>
            </w:r>
          </w:p>
          <w:p w:rsidR="003821E0" w:rsidRPr="0040328B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17C2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Сопровождение работы родительских клубов и консультативных пунктов для повышения социальной, коммуникативной и педагогической компетенции родителей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F4CC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 w:rsidP="009F4C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7B6417" w:rsidRDefault="003821E0" w:rsidP="007B641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Поддержка семейных клубов, семейных родительских объединений, содействующих укреплению, сохранению и возрождению семейных и нравственных ценностей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17C2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F015DA" w:rsidRDefault="003821E0" w:rsidP="001C778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F015D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Показ спектаклей, концертов, иных культурных мероприятий, направленных на сохранение семейных ценностей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F015DA" w:rsidRDefault="003821E0" w:rsidP="001C77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F015D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F015DA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F015D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Администрация района. </w:t>
            </w:r>
          </w:p>
          <w:p w:rsidR="003821E0" w:rsidRPr="00F015DA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F015D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Отдел культуры, спорта и молодежной политики администрации района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Увеличение количества посещений концертов, спектаклей, иных куль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турных мероприятий 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F015DA" w:rsidRDefault="003821E0" w:rsidP="00917C2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 w:rsidRPr="00F015D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22</w:t>
            </w:r>
            <w:r w:rsidRPr="00F015D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2809E0" w:rsidRDefault="003821E0" w:rsidP="00C70B7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809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Проведение мероприятий муниципальных библиотек, направленных на воспитание, развитие детей и молодежи, раскрытие творческого потенциала семьи, в том числе для людей с ограниченными возможностями здоровья (инвалидов по зрению)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2809E0" w:rsidRDefault="003821E0" w:rsidP="00C70B7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809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2809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809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Администрация района. </w:t>
            </w:r>
          </w:p>
          <w:p w:rsidR="003821E0" w:rsidRPr="002809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2809E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Отдел культуры, спорта и молодежной политики администрации района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E5C0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Увеличение числа участников мероприятий библиотек 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17C2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66CDE" w:rsidRDefault="003821E0" w:rsidP="00134B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66CDE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Организация и проведение мероприятий по поддержке молодых семей, формированию позитивного отношения к институту семьи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66CDE" w:rsidRDefault="003821E0" w:rsidP="00134B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66CDE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66CDE" w:rsidRDefault="003821E0" w:rsidP="00134B2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66CDE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Администрация района. </w:t>
            </w:r>
          </w:p>
          <w:p w:rsidR="003821E0" w:rsidRPr="00A66CDE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66CDE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Отдел культуры, спорта и молодежной политики администрации района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E5C07" w:rsidRDefault="003821E0" w:rsidP="001C797B">
            <w:pPr>
              <w:shd w:val="clear" w:color="auto" w:fill="FFFFFF"/>
              <w:spacing w:line="278" w:lineRule="exact"/>
              <w:ind w:hanging="5"/>
              <w:jc w:val="both"/>
              <w:rPr>
                <w:rFonts w:ascii="Times New Roman" w:hAnsi="Times New Roman" w:cs="Times New Roman"/>
              </w:rPr>
            </w:pPr>
            <w:r w:rsidRPr="00AE5C07"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института семьи в Иркутской области на основе развития связей поколений, популяризация традиционных семейных ценностей и формирование позитивного отношения к институту семьи в молодежной среде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E302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AE5C0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Организация и проведение районного конкурса 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Почетная семья  Слюдянского района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6B28A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Слюдянского района </w:t>
            </w:r>
          </w:p>
          <w:p w:rsidR="003821E0" w:rsidRPr="00CC4CA2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AE5C07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</w:t>
            </w:r>
            <w:r w:rsidRPr="00AE5C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молодежной политики администрации района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E5C07" w:rsidRDefault="003821E0" w:rsidP="00AE5C07">
            <w:pPr>
              <w:shd w:val="clear" w:color="auto" w:fill="FFFFFF"/>
              <w:spacing w:line="274" w:lineRule="exact"/>
              <w:ind w:hanging="5"/>
              <w:jc w:val="both"/>
              <w:rPr>
                <w:rFonts w:ascii="Times New Roman" w:hAnsi="Times New Roman" w:cs="Times New Roman"/>
              </w:rPr>
            </w:pPr>
            <w:r w:rsidRPr="00AE5C0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Укрепление роли семьи, возрождение семейных традиций, повышение внимания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местного самоуправления</w:t>
            </w:r>
            <w:r w:rsidRPr="00AE5C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и общественных организаций 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проблемам семьи и детей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A15A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802F8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Вручение почетного знака 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Материнская слава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802F8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E5C0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CC4CA2">
              <w:rPr>
                <w:rFonts w:ascii="Times New Roman" w:hAnsi="Times New Roman" w:cs="Times New Roman"/>
              </w:rPr>
              <w:t>ОГКУ «Управление социальной защиты</w:t>
            </w:r>
            <w:r w:rsidRPr="00CC4C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населения по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 Слюдянскому району» 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E5C07" w:rsidRDefault="003821E0" w:rsidP="001C797B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</w:rPr>
            </w:pPr>
            <w:r w:rsidRPr="00AE5C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авторитета материнства, общественного признания и уважения многодетной матери за заслуги в </w:t>
            </w:r>
            <w:r w:rsidRPr="00AE5C0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воспитании детей, создание условий для </w:t>
            </w:r>
            <w:r w:rsidRPr="00AE5C07"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сохранения и возрождения семейных ценностей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C7D0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E91F11" w:rsidRDefault="003821E0" w:rsidP="00E21CA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Участие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выставке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-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форума </w:t>
            </w:r>
            <w:r w:rsidRPr="0040328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Мир семьи. Страна Детства</w:t>
            </w: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E21CA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E91F11" w:rsidRDefault="003821E0" w:rsidP="00E91F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 w:rsidP="00E91F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  <w:p w:rsidR="003821E0" w:rsidRDefault="003821E0" w:rsidP="00E21CA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МБОУ СОШ</w:t>
            </w: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№ 1  </w:t>
            </w:r>
          </w:p>
          <w:p w:rsidR="003821E0" w:rsidRPr="00E91F11" w:rsidRDefault="003821E0" w:rsidP="00E21CA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Комиссия по делам несовершеннолетних и защите их прав района (далее - КДН)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AE5C07" w:rsidRDefault="003821E0" w:rsidP="001C797B">
            <w:pPr>
              <w:shd w:val="clear" w:color="auto" w:fill="FFFFFF"/>
              <w:spacing w:line="274" w:lineRule="exact"/>
              <w:ind w:firstLine="5"/>
              <w:jc w:val="both"/>
              <w:rPr>
                <w:rFonts w:ascii="Times New Roman" w:hAnsi="Times New Roman" w:cs="Times New Roman"/>
              </w:rPr>
            </w:pPr>
            <w:r w:rsidRPr="00AE5C07"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института семьи в Иркутской области. Проведение консультаций специалистов разных сфер по вопросам трудоустройства и занятости молодежи, о дополнительных социальных выплатах отдельным категориям граждан, по проблемам воспитания и развития детей в семье, супружеских отношений и другим вопросам</w:t>
            </w:r>
          </w:p>
        </w:tc>
      </w:tr>
      <w:tr w:rsidR="003821E0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V. Мероприятия, направленные на развитие жизнеохранительной функции семьи и создание условий для обеспечения здоровья ее членов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373FE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Организация и проведение массовых физкультурных мероприятий, пропагандистских акций, в том числе направленных на вовлечение в занятия физической культурой и спортом семей с детьми, воспитанников организаций для детей-сирот и детей, оставшихся без попечения родителей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>
            <w:pPr>
              <w:spacing w:after="0" w:line="240" w:lineRule="auto"/>
              <w:textAlignment w:val="baseline"/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  <w:r>
              <w:t xml:space="preserve">, 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Отдел культуры, спорта и молодежной политики администрации района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E91F11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Увеличение доли населения, занимающегося физической культурой и спортом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в районе </w:t>
            </w: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до 55% в 2024 году</w:t>
            </w:r>
          </w:p>
          <w:p w:rsidR="003821E0" w:rsidRPr="0040328B" w:rsidRDefault="003821E0" w:rsidP="00E91F11">
            <w:pPr>
              <w:spacing w:after="0" w:line="240" w:lineRule="auto"/>
              <w:ind w:firstLine="240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6626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Развитие инфраструктуры физической культуры и спорта, в том числе доступной для занятий инвалидов и лиц с ограниченными возможностями здоровья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МКУ «Комитет по социальной политике и культуре Слюдянского</w:t>
            </w:r>
          </w:p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муниципального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36647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Повышение уровня обеспеченности населения спортивными сооружениями исходя из единовременной пропускной способности объектов спорта до 58% в 2024 году</w:t>
            </w:r>
          </w:p>
        </w:tc>
      </w:tr>
      <w:tr w:rsidR="003821E0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VI. Мероприятия, направленные на обеспечение социальной защиты семей и детей, нуждающихся в особой заботе государства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A6626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Реализация мероприятий в рамках социального партнерства и шефской работы в организациях с постоянным пребыванием детей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Комиссия по делам несовершеннолетних и защите их прав района</w:t>
            </w:r>
          </w:p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</w:t>
            </w: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тдел опеки и попечительства граждан (по согласованию)</w:t>
            </w:r>
          </w:p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ОМВД России</w:t>
            </w:r>
          </w:p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 Слюдянскому району 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40328B" w:rsidRDefault="003821E0" w:rsidP="001A5C9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Сокращение числа правонарушений и самовольных   уходов   воспитанниками организаций    с    пребыванием    детей-сирот     и     детей,     оставшихся     без попечения родителей. Повышение       уровня       доверия       к правоохранительным органам</w:t>
            </w:r>
          </w:p>
        </w:tc>
      </w:tr>
      <w:tr w:rsidR="003821E0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VII. Мероприятия, направленные на профилактику семейного неблагополучия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C7D0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11482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Организация проведения в районе областных межведомственных профилактических мероприятий (акций, операций) по раннему выявлению семейного неблагополучия с оказанием социальной и иных видов помощи семьям, находящимся в социально опасном положении или иной трудной жизненной ситуации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Комиссия по делам несовершеннолетних и защите их прав района: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ОГКУ «Управление  социальной защиты населения Слюдянского района»;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ОГКУСО «Центр помощи детям, оставшимся без попечения родителей, Слюдянского района»,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</w:t>
            </w: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тдел опеки и попечительства граждан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;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Отдел МВД России по Слюдянскому району; Слюдянский  линейный пункт полиции;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МКУ «Комитет по социальной политике и культуре Слюдянского муниципального района»;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ОГБУЗ  «Слюдянская районная больница»;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Филиал по Слюдянскому району  ФКУ УИИ ГУФСИН России по Иркутской области;</w:t>
            </w:r>
          </w:p>
          <w:p w:rsidR="003821E0" w:rsidRDefault="003821E0" w:rsidP="00E91F1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Кадровый центр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1B024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E91F1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Своевременное выявление и устранение причин   и   условий,   способствующих социальному   неблагополучию   семей, имеющих   детей,   неисполнения   либо ненадлежащего исполнения родителями (законными                  представителями несовершеннолетних) обязанностей по воспитанию,      обучению      и      (или) содержанию детей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81201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36647F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30716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Обеспечение работы служб телефонов доверия в круглосуточном режиме, в том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числе в службах, осуществляющих деятельность по оказанию экстренной медицинской, психологической, педагогической, юридической, социальной помощи детям и семьям, имеющим детей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30716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30716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Комиссия по делам несовершеннолетних и защите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их прав района</w:t>
            </w:r>
          </w:p>
          <w:p w:rsidR="003821E0" w:rsidRDefault="003821E0" w:rsidP="0030716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ОГКУСО «Центр помощи детям, оставшимся без попечения родителей, Слюдянского района»,</w:t>
            </w:r>
          </w:p>
          <w:p w:rsidR="003821E0" w:rsidRDefault="003821E0" w:rsidP="0030716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ОГБУЗ  «Слюдянская районная больница»</w:t>
            </w:r>
          </w:p>
          <w:p w:rsidR="003821E0" w:rsidRDefault="003821E0" w:rsidP="0030716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Отдел МВД России по Слюдянскому району</w:t>
            </w:r>
          </w:p>
          <w:p w:rsidR="003821E0" w:rsidRDefault="003821E0" w:rsidP="0030716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1B024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4777C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 xml:space="preserve">Оказание содействия в предоставлении экстренной </w:t>
            </w:r>
            <w:r w:rsidRPr="004777C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медицинской, психологической, педагогической, юридической, социальной помощи детям и семьям, имеющим детей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F24F2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lastRenderedPageBreak/>
              <w:t>3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C429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Оказание юридической, социальной, медицинской, психологической, педагогической помощи семьям, находящимся в социально опасном положении, безнадзорным несовершеннолетним в случаях нарушения их прав и законных интересов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C429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Комиссия по делам несовершеннолетних и защите их прав района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ОГКУ «Управление  социальной защиты населения Слюдянского района»;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ОГКУСО «Центр помощи детям, оставшимся без попечения родителей, Слюдянского района»,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Межрайонное управление министерства социального развития, опеки и попечительства Иркутской области № 1,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Отдел МВД России по Слюдянскому району; Слюдянский  линейный пункт полиции;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 МКУ «Комитет по социальной политике и культуре Слюдянского муниципального района»;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ОГБУЗ  «Слюдянская районная больница»;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Филиал по Слюдянскому району  ФКУ УИИ ГУФСИН России по Иркутской области;</w:t>
            </w:r>
          </w:p>
          <w:p w:rsidR="003821E0" w:rsidRDefault="003821E0" w:rsidP="00C429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ОГКУ «Центр занятости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населения Слюдянского района»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C4298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4777C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Обеспечение прав и законных интересов несовершеннолетних, проживающих в семьях высокого социального риска</w:t>
            </w:r>
            <w:r>
              <w:t xml:space="preserve"> </w:t>
            </w:r>
            <w:r w:rsidRPr="004777C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Повышение уровня правосознания отдельных категорий граждан</w:t>
            </w:r>
          </w:p>
        </w:tc>
      </w:tr>
      <w:tr w:rsidR="003821E0" w:rsidTr="00284495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VIII. Мероприятия, направленные на повышение эффективности системы защиты семей с несовершеннолетними детьми, вовлеченными в сферу гражданского, административного и уголовного судопроизводства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9C7D0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val="en-US"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Обеспечение комплексного сопровождения и адресной помощи несовершеннолетним, вернувшимся из мест лишения свободы и (или) специальных учебно-воспитательных учреждений закрытого типа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Комиссии по делам несовершеннолетних и защите их прав Слюдянского района</w:t>
            </w:r>
          </w:p>
          <w:p w:rsidR="003821E0" w:rsidRDefault="003821E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Кадровый центр (по согласованию)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CC6E4E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highlight w:val="green"/>
                <w:lang w:eastAsia="ru-RU"/>
              </w:rPr>
            </w:pPr>
            <w:r w:rsidRPr="0011482F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Профилактика рецидивных преступлений несовершеннолетними, вернувшимися из мест лишения свободы и (или) специальных учебн</w:t>
            </w:r>
            <w:proofErr w:type="gramStart"/>
            <w:r w:rsidRPr="0011482F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о-</w:t>
            </w:r>
            <w:proofErr w:type="gramEnd"/>
            <w:r>
              <w:t xml:space="preserve"> </w:t>
            </w:r>
            <w:r w:rsidRPr="0011482F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воспитательных учреждений закрытого типа. Ресоциализация отдельных категорий несовершеннолетних</w:t>
            </w:r>
          </w:p>
        </w:tc>
      </w:tr>
      <w:tr w:rsidR="003821E0" w:rsidTr="00F039D9">
        <w:tc>
          <w:tcPr>
            <w:tcW w:w="146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11482F" w:rsidRDefault="003821E0" w:rsidP="0011482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11482F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IX. Механизмы реализации Концепции семейной политики в Иркутской области на период до 2025 года</w:t>
            </w:r>
          </w:p>
        </w:tc>
      </w:tr>
      <w:tr w:rsidR="003821E0" w:rsidTr="00284495"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11482F" w:rsidRDefault="003821E0" w:rsidP="009C7D0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34.</w:t>
            </w:r>
          </w:p>
        </w:tc>
        <w:tc>
          <w:tcPr>
            <w:tcW w:w="4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11482F" w:rsidRDefault="003821E0" w:rsidP="0011482F">
            <w:pPr>
              <w:shd w:val="clear" w:color="auto" w:fill="FFFFFF"/>
              <w:spacing w:line="278" w:lineRule="exact"/>
              <w:rPr>
                <w:rFonts w:ascii="Times New Roman" w:hAnsi="Times New Roman" w:cs="Times New Roman"/>
              </w:rPr>
            </w:pPr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информационной </w:t>
            </w:r>
            <w:proofErr w:type="gramStart"/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>доступности итогов    реализации    плана    мероприятий</w:t>
            </w:r>
            <w:proofErr w:type="gramEnd"/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 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-   2025   годы   по   реализации  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Слюдянском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районе</w:t>
            </w:r>
            <w:r w:rsidRPr="0011482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второго этапа Концепции </w:t>
            </w:r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семейной политики в Иркутской области на период до 2025 года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11482F" w:rsidRDefault="003821E0" w:rsidP="001C797B">
            <w:pPr>
              <w:shd w:val="clear" w:color="auto" w:fill="FFFFFF"/>
              <w:ind w:left="101"/>
              <w:rPr>
                <w:rFonts w:ascii="Times New Roman" w:hAnsi="Times New Roman" w:cs="Times New Roman"/>
              </w:rPr>
            </w:pPr>
            <w:r w:rsidRPr="0011482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Ежегодно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Default="003821E0" w:rsidP="003821E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482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района  </w:t>
            </w:r>
          </w:p>
          <w:p w:rsidR="003821E0" w:rsidRDefault="003821E0" w:rsidP="003821E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482F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района»;</w:t>
            </w:r>
            <w:r w:rsidRPr="003821E0">
              <w:rPr>
                <w:rFonts w:ascii="Times New Roman" w:hAnsi="Times New Roman" w:cs="Times New Roman"/>
                <w:sz w:val="24"/>
                <w:szCs w:val="24"/>
              </w:rPr>
              <w:t xml:space="preserve"> Отдел культуры, спорта и молодежной политики администрации района</w:t>
            </w:r>
            <w:r>
              <w:t xml:space="preserve"> </w:t>
            </w:r>
            <w:r w:rsidRPr="003821E0">
              <w:rPr>
                <w:rFonts w:ascii="Times New Roman" w:hAnsi="Times New Roman" w:cs="Times New Roman"/>
                <w:sz w:val="24"/>
                <w:szCs w:val="24"/>
              </w:rPr>
              <w:t>Кадровый центр (по согласованию)</w:t>
            </w:r>
          </w:p>
          <w:p w:rsidR="003821E0" w:rsidRPr="0011482F" w:rsidRDefault="003821E0" w:rsidP="0011482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821E0" w:rsidRPr="0011482F" w:rsidRDefault="003821E0" w:rsidP="0011482F">
            <w:pPr>
              <w:shd w:val="clear" w:color="auto" w:fill="FFFFFF"/>
              <w:spacing w:line="274" w:lineRule="exact"/>
              <w:ind w:firstLine="5"/>
              <w:jc w:val="both"/>
              <w:rPr>
                <w:rFonts w:ascii="Times New Roman" w:hAnsi="Times New Roman" w:cs="Times New Roman"/>
              </w:rPr>
            </w:pPr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Свободный доступ </w:t>
            </w:r>
            <w:proofErr w:type="gramStart"/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 получению информации о реализации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районе</w:t>
            </w:r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второго этапа Концепции семейной политики в Иркутской области на период</w:t>
            </w:r>
            <w:proofErr w:type="gramEnd"/>
            <w:r w:rsidRPr="0011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 2025 года</w:t>
            </w:r>
          </w:p>
        </w:tc>
      </w:tr>
    </w:tbl>
    <w:p w:rsidR="00C25336" w:rsidRDefault="00C253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21E0" w:rsidRPr="003821E0" w:rsidRDefault="003821E0" w:rsidP="00382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21E0" w:rsidRPr="003821E0" w:rsidRDefault="003821E0" w:rsidP="00382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21E0" w:rsidRPr="003821E0" w:rsidRDefault="003821E0" w:rsidP="00382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821E0">
        <w:rPr>
          <w:rFonts w:ascii="Times New Roman" w:hAnsi="Times New Roman" w:cs="Times New Roman"/>
          <w:sz w:val="24"/>
          <w:szCs w:val="24"/>
        </w:rPr>
        <w:t>Заместитель мэра Слюдянского муниципального</w:t>
      </w:r>
    </w:p>
    <w:p w:rsidR="003821E0" w:rsidRPr="003821E0" w:rsidRDefault="003821E0" w:rsidP="003821E0">
      <w:pPr>
        <w:spacing w:after="0" w:line="240" w:lineRule="auto"/>
        <w:ind w:right="-3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821E0">
        <w:rPr>
          <w:rFonts w:ascii="Times New Roman" w:hAnsi="Times New Roman" w:cs="Times New Roman"/>
          <w:sz w:val="24"/>
          <w:szCs w:val="24"/>
        </w:rPr>
        <w:t xml:space="preserve">района по социально-культурным вопросам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Pr="003821E0">
        <w:rPr>
          <w:rFonts w:ascii="Times New Roman" w:hAnsi="Times New Roman" w:cs="Times New Roman"/>
          <w:sz w:val="24"/>
          <w:szCs w:val="24"/>
        </w:rPr>
        <w:t xml:space="preserve">                               Т.Н. Усачева</w:t>
      </w:r>
    </w:p>
    <w:p w:rsidR="003821E0" w:rsidRPr="003821E0" w:rsidRDefault="003821E0" w:rsidP="00382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1BB2" w:rsidRDefault="00FE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E1BB2">
      <w:pgSz w:w="16838" w:h="11906" w:orient="landscape"/>
      <w:pgMar w:top="567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E80" w:rsidRDefault="00362E80">
      <w:pPr>
        <w:spacing w:line="240" w:lineRule="auto"/>
      </w:pPr>
      <w:r>
        <w:separator/>
      </w:r>
    </w:p>
  </w:endnote>
  <w:endnote w:type="continuationSeparator" w:id="0">
    <w:p w:rsidR="00362E80" w:rsidRDefault="00362E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E80" w:rsidRDefault="00362E80">
      <w:pPr>
        <w:spacing w:after="0"/>
      </w:pPr>
      <w:r>
        <w:separator/>
      </w:r>
    </w:p>
  </w:footnote>
  <w:footnote w:type="continuationSeparator" w:id="0">
    <w:p w:rsidR="00362E80" w:rsidRDefault="00362E8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20620"/>
    <w:multiLevelType w:val="hybridMultilevel"/>
    <w:tmpl w:val="10D8B45A"/>
    <w:lvl w:ilvl="0" w:tplc="E1FC34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A143D1"/>
    <w:multiLevelType w:val="hybridMultilevel"/>
    <w:tmpl w:val="8F94B3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F3"/>
    <w:rsid w:val="000008C4"/>
    <w:rsid w:val="000201D8"/>
    <w:rsid w:val="000378C5"/>
    <w:rsid w:val="00043A13"/>
    <w:rsid w:val="000440FD"/>
    <w:rsid w:val="00063D12"/>
    <w:rsid w:val="00080F12"/>
    <w:rsid w:val="00081764"/>
    <w:rsid w:val="000837A7"/>
    <w:rsid w:val="000926FF"/>
    <w:rsid w:val="000B3454"/>
    <w:rsid w:val="000B620F"/>
    <w:rsid w:val="000C1451"/>
    <w:rsid w:val="000C3F98"/>
    <w:rsid w:val="000E110C"/>
    <w:rsid w:val="000F51B8"/>
    <w:rsid w:val="00110953"/>
    <w:rsid w:val="0011482F"/>
    <w:rsid w:val="0013088A"/>
    <w:rsid w:val="00137AB5"/>
    <w:rsid w:val="001434A0"/>
    <w:rsid w:val="00167DEE"/>
    <w:rsid w:val="00172113"/>
    <w:rsid w:val="001724A7"/>
    <w:rsid w:val="00186EE8"/>
    <w:rsid w:val="00194166"/>
    <w:rsid w:val="001A44E2"/>
    <w:rsid w:val="001A5C9B"/>
    <w:rsid w:val="001B024A"/>
    <w:rsid w:val="001B3796"/>
    <w:rsid w:val="001C3F11"/>
    <w:rsid w:val="001E3010"/>
    <w:rsid w:val="001E6103"/>
    <w:rsid w:val="00205F31"/>
    <w:rsid w:val="0022612D"/>
    <w:rsid w:val="00226578"/>
    <w:rsid w:val="00227D09"/>
    <w:rsid w:val="00230310"/>
    <w:rsid w:val="00237A79"/>
    <w:rsid w:val="00250384"/>
    <w:rsid w:val="00254CFD"/>
    <w:rsid w:val="002809E0"/>
    <w:rsid w:val="00284495"/>
    <w:rsid w:val="002864AD"/>
    <w:rsid w:val="00295F17"/>
    <w:rsid w:val="002B68BB"/>
    <w:rsid w:val="002B7753"/>
    <w:rsid w:val="002C2C5E"/>
    <w:rsid w:val="002D365E"/>
    <w:rsid w:val="002E2FF2"/>
    <w:rsid w:val="0031100E"/>
    <w:rsid w:val="0033695C"/>
    <w:rsid w:val="00346EC1"/>
    <w:rsid w:val="00352000"/>
    <w:rsid w:val="00362E80"/>
    <w:rsid w:val="0036647F"/>
    <w:rsid w:val="003761BD"/>
    <w:rsid w:val="003821E0"/>
    <w:rsid w:val="00386108"/>
    <w:rsid w:val="003B2EB7"/>
    <w:rsid w:val="003B451A"/>
    <w:rsid w:val="0040328B"/>
    <w:rsid w:val="00405B01"/>
    <w:rsid w:val="0041707E"/>
    <w:rsid w:val="00417CD8"/>
    <w:rsid w:val="00424CA8"/>
    <w:rsid w:val="00433A49"/>
    <w:rsid w:val="00454B58"/>
    <w:rsid w:val="0045531E"/>
    <w:rsid w:val="00474D41"/>
    <w:rsid w:val="004777C1"/>
    <w:rsid w:val="004821AF"/>
    <w:rsid w:val="0048763D"/>
    <w:rsid w:val="0049176D"/>
    <w:rsid w:val="004A1D19"/>
    <w:rsid w:val="004A4C2E"/>
    <w:rsid w:val="004B5CA3"/>
    <w:rsid w:val="004D5BCA"/>
    <w:rsid w:val="004D73DD"/>
    <w:rsid w:val="004E79A8"/>
    <w:rsid w:val="004F1D22"/>
    <w:rsid w:val="005059E3"/>
    <w:rsid w:val="00530547"/>
    <w:rsid w:val="00532C35"/>
    <w:rsid w:val="00565DF4"/>
    <w:rsid w:val="00566DE3"/>
    <w:rsid w:val="00575F5F"/>
    <w:rsid w:val="00576283"/>
    <w:rsid w:val="005E1648"/>
    <w:rsid w:val="005E1F88"/>
    <w:rsid w:val="005E7661"/>
    <w:rsid w:val="00601AFA"/>
    <w:rsid w:val="00605935"/>
    <w:rsid w:val="00646C15"/>
    <w:rsid w:val="00660590"/>
    <w:rsid w:val="006735CB"/>
    <w:rsid w:val="00677089"/>
    <w:rsid w:val="006801AB"/>
    <w:rsid w:val="0068419E"/>
    <w:rsid w:val="006A0F30"/>
    <w:rsid w:val="006B791D"/>
    <w:rsid w:val="006C3EB4"/>
    <w:rsid w:val="006D39DF"/>
    <w:rsid w:val="00712DA2"/>
    <w:rsid w:val="00716948"/>
    <w:rsid w:val="00732692"/>
    <w:rsid w:val="0073606C"/>
    <w:rsid w:val="00751FA0"/>
    <w:rsid w:val="0077662B"/>
    <w:rsid w:val="00776B96"/>
    <w:rsid w:val="007809E8"/>
    <w:rsid w:val="0078393A"/>
    <w:rsid w:val="007A3930"/>
    <w:rsid w:val="007A5075"/>
    <w:rsid w:val="007B6417"/>
    <w:rsid w:val="007C0D9D"/>
    <w:rsid w:val="007C40F3"/>
    <w:rsid w:val="007D4FBB"/>
    <w:rsid w:val="007D62AD"/>
    <w:rsid w:val="007D7015"/>
    <w:rsid w:val="00804FD3"/>
    <w:rsid w:val="0081201F"/>
    <w:rsid w:val="00812DF8"/>
    <w:rsid w:val="00825599"/>
    <w:rsid w:val="00835187"/>
    <w:rsid w:val="008470B4"/>
    <w:rsid w:val="00850E20"/>
    <w:rsid w:val="00870AFB"/>
    <w:rsid w:val="0087421D"/>
    <w:rsid w:val="008A6797"/>
    <w:rsid w:val="008D0F56"/>
    <w:rsid w:val="008D331D"/>
    <w:rsid w:val="008E2C74"/>
    <w:rsid w:val="00923C5B"/>
    <w:rsid w:val="0092547C"/>
    <w:rsid w:val="00933862"/>
    <w:rsid w:val="00955541"/>
    <w:rsid w:val="0096181A"/>
    <w:rsid w:val="00964738"/>
    <w:rsid w:val="009930B4"/>
    <w:rsid w:val="00996721"/>
    <w:rsid w:val="009A5E54"/>
    <w:rsid w:val="009B0707"/>
    <w:rsid w:val="009C140C"/>
    <w:rsid w:val="009C39A1"/>
    <w:rsid w:val="009C5B60"/>
    <w:rsid w:val="009C6B15"/>
    <w:rsid w:val="009C7D0A"/>
    <w:rsid w:val="009D4B3C"/>
    <w:rsid w:val="009E7D58"/>
    <w:rsid w:val="009F051E"/>
    <w:rsid w:val="009F621A"/>
    <w:rsid w:val="00A27F50"/>
    <w:rsid w:val="00A654F6"/>
    <w:rsid w:val="00A6626E"/>
    <w:rsid w:val="00A66CDE"/>
    <w:rsid w:val="00A86105"/>
    <w:rsid w:val="00A96C1D"/>
    <w:rsid w:val="00AA1CA2"/>
    <w:rsid w:val="00AB4F09"/>
    <w:rsid w:val="00AE5C07"/>
    <w:rsid w:val="00B1029C"/>
    <w:rsid w:val="00B22EFB"/>
    <w:rsid w:val="00B527DF"/>
    <w:rsid w:val="00B55C5C"/>
    <w:rsid w:val="00B60DA8"/>
    <w:rsid w:val="00BA2EF0"/>
    <w:rsid w:val="00BB55F2"/>
    <w:rsid w:val="00BD6BB3"/>
    <w:rsid w:val="00BF25E5"/>
    <w:rsid w:val="00BF6DC0"/>
    <w:rsid w:val="00C23A80"/>
    <w:rsid w:val="00C25336"/>
    <w:rsid w:val="00C35396"/>
    <w:rsid w:val="00C45D4E"/>
    <w:rsid w:val="00C5116D"/>
    <w:rsid w:val="00C74035"/>
    <w:rsid w:val="00CC4CA2"/>
    <w:rsid w:val="00CC6E4E"/>
    <w:rsid w:val="00CE6207"/>
    <w:rsid w:val="00D003A9"/>
    <w:rsid w:val="00D07539"/>
    <w:rsid w:val="00D53566"/>
    <w:rsid w:val="00D61A04"/>
    <w:rsid w:val="00D63EB8"/>
    <w:rsid w:val="00D709A6"/>
    <w:rsid w:val="00D83039"/>
    <w:rsid w:val="00D85B5C"/>
    <w:rsid w:val="00DB4E81"/>
    <w:rsid w:val="00DC7673"/>
    <w:rsid w:val="00DF0F8E"/>
    <w:rsid w:val="00E12259"/>
    <w:rsid w:val="00E1654A"/>
    <w:rsid w:val="00E32382"/>
    <w:rsid w:val="00E35B4F"/>
    <w:rsid w:val="00E67A8A"/>
    <w:rsid w:val="00E72155"/>
    <w:rsid w:val="00E91F11"/>
    <w:rsid w:val="00E96873"/>
    <w:rsid w:val="00ED5435"/>
    <w:rsid w:val="00EE79DF"/>
    <w:rsid w:val="00EF2C0B"/>
    <w:rsid w:val="00F015DA"/>
    <w:rsid w:val="00F0384E"/>
    <w:rsid w:val="00F120FC"/>
    <w:rsid w:val="00F13315"/>
    <w:rsid w:val="00F14ED0"/>
    <w:rsid w:val="00F2095C"/>
    <w:rsid w:val="00F26B11"/>
    <w:rsid w:val="00F45AFC"/>
    <w:rsid w:val="00F66D3D"/>
    <w:rsid w:val="00F76EAD"/>
    <w:rsid w:val="00F80B07"/>
    <w:rsid w:val="00F875F8"/>
    <w:rsid w:val="00FC6EE2"/>
    <w:rsid w:val="00FD5B34"/>
    <w:rsid w:val="00FE1BB2"/>
    <w:rsid w:val="00FE6A1D"/>
    <w:rsid w:val="00FF2662"/>
    <w:rsid w:val="135505C5"/>
    <w:rsid w:val="1A717E90"/>
    <w:rsid w:val="1D954D97"/>
    <w:rsid w:val="28342B2E"/>
    <w:rsid w:val="321C3557"/>
    <w:rsid w:val="34137D7F"/>
    <w:rsid w:val="3BC0269B"/>
    <w:rsid w:val="4AE52ACB"/>
    <w:rsid w:val="4F6F2A7E"/>
    <w:rsid w:val="4FA10D52"/>
    <w:rsid w:val="571C1B68"/>
    <w:rsid w:val="5BC56BD2"/>
    <w:rsid w:val="629F5317"/>
    <w:rsid w:val="630B2CEC"/>
    <w:rsid w:val="653427AC"/>
    <w:rsid w:val="69477CCD"/>
    <w:rsid w:val="70F22B5B"/>
    <w:rsid w:val="722E5057"/>
    <w:rsid w:val="75427AEF"/>
    <w:rsid w:val="7AAF6506"/>
    <w:rsid w:val="7F73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5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DF4"/>
    <w:rPr>
      <w:rFonts w:ascii="Tahoma" w:eastAsiaTheme="minorHAnsi" w:hAnsi="Tahoma" w:cs="Tahoma"/>
      <w:sz w:val="16"/>
      <w:szCs w:val="16"/>
      <w:lang w:eastAsia="en-US"/>
    </w:rPr>
  </w:style>
  <w:style w:type="table" w:styleId="a6">
    <w:name w:val="Table Grid"/>
    <w:basedOn w:val="a1"/>
    <w:uiPriority w:val="59"/>
    <w:rsid w:val="000B345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5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DF4"/>
    <w:rPr>
      <w:rFonts w:ascii="Tahoma" w:eastAsiaTheme="minorHAnsi" w:hAnsi="Tahoma" w:cs="Tahoma"/>
      <w:sz w:val="16"/>
      <w:szCs w:val="16"/>
      <w:lang w:eastAsia="en-US"/>
    </w:rPr>
  </w:style>
  <w:style w:type="table" w:styleId="a6">
    <w:name w:val="Table Grid"/>
    <w:basedOn w:val="a1"/>
    <w:uiPriority w:val="59"/>
    <w:rsid w:val="000B345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15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971F9A-D578-4BC0-AE24-6389830F9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11</Pages>
  <Words>3236</Words>
  <Characters>18451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Усачева Татьяна Николаевна</dc:creator>
  <cp:lastModifiedBy>Маюрова Ольга Евгеньевна</cp:lastModifiedBy>
  <cp:revision>9</cp:revision>
  <cp:lastPrinted>2024-01-22T07:00:00Z</cp:lastPrinted>
  <dcterms:created xsi:type="dcterms:W3CDTF">2024-01-21T04:46:00Z</dcterms:created>
  <dcterms:modified xsi:type="dcterms:W3CDTF">2024-01-29T03:24:00Z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1049-11.2.0.11225</vt:lpwstr>
  </property>
  <property fmtid="{D5CDD505-2E9C-101B-9397-08002B2CF9AE}" pid="3" name="ICV">
    <vt:lpwstr>DA82CF5CBDD2405EB5A0151929708E78</vt:lpwstr>
  </property>
</Properties>
</file>