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81ACF" w:rsidRPr="00DA72C8" w:rsidRDefault="00181ACF" w:rsidP="00181ACF">
      <w:pPr>
        <w:rPr>
          <w:b/>
        </w:rPr>
      </w:pPr>
      <w:r>
        <w:rPr>
          <w:b/>
        </w:rPr>
        <w:t xml:space="preserve">                               </w:t>
      </w:r>
      <w:bookmarkStart w:id="0" w:name="_GoBack"/>
      <w:bookmarkEnd w:id="0"/>
      <w:r w:rsidR="008E52BF" w:rsidRPr="00DA72C8">
        <w:rPr>
          <w:b/>
        </w:rPr>
        <w:t>ДУМА МАРИТУЙСКОГО</w:t>
      </w:r>
      <w:r w:rsidRPr="00DA72C8">
        <w:rPr>
          <w:b/>
        </w:rPr>
        <w:t xml:space="preserve"> СЕЛЬСКОГО ПОСЕЛЕНИЯ</w:t>
      </w:r>
    </w:p>
    <w:p w:rsidR="00181ACF" w:rsidRPr="00DA72C8" w:rsidRDefault="00181ACF" w:rsidP="00181ACF">
      <w:pPr>
        <w:jc w:val="center"/>
        <w:rPr>
          <w:b/>
        </w:rPr>
      </w:pPr>
      <w:r w:rsidRPr="00DA72C8">
        <w:rPr>
          <w:b/>
        </w:rPr>
        <w:t xml:space="preserve">СЛЮДЯНСКОГО МУНИЦИПАЛЬНОГО РАЙОНА </w:t>
      </w:r>
    </w:p>
    <w:p w:rsidR="00181ACF" w:rsidRPr="00DA72C8" w:rsidRDefault="00181ACF" w:rsidP="00181ACF">
      <w:pPr>
        <w:jc w:val="center"/>
        <w:rPr>
          <w:b/>
        </w:rPr>
      </w:pPr>
      <w:r w:rsidRPr="00DA72C8">
        <w:rPr>
          <w:b/>
        </w:rPr>
        <w:t>ИРКУТСКОЙ ОБЛАСТИ</w:t>
      </w:r>
    </w:p>
    <w:p w:rsidR="00181ACF" w:rsidRPr="00DA72C8" w:rsidRDefault="00181ACF" w:rsidP="00181ACF">
      <w:pPr>
        <w:jc w:val="center"/>
        <w:rPr>
          <w:b/>
        </w:rPr>
      </w:pPr>
    </w:p>
    <w:p w:rsidR="00181ACF" w:rsidRPr="00DA72C8" w:rsidRDefault="00181ACF" w:rsidP="00181ACF">
      <w:pPr>
        <w:jc w:val="center"/>
        <w:rPr>
          <w:b/>
          <w:sz w:val="32"/>
          <w:szCs w:val="32"/>
        </w:rPr>
      </w:pPr>
      <w:r w:rsidRPr="00DA72C8">
        <w:rPr>
          <w:b/>
          <w:sz w:val="32"/>
          <w:szCs w:val="32"/>
        </w:rPr>
        <w:t>РЕШЕНИЕ</w:t>
      </w:r>
    </w:p>
    <w:p w:rsidR="00181ACF" w:rsidRPr="00DA72C8" w:rsidRDefault="00181ACF" w:rsidP="00181ACF">
      <w:pPr>
        <w:jc w:val="center"/>
      </w:pPr>
    </w:p>
    <w:p w:rsidR="00181ACF" w:rsidRPr="00DA72C8" w:rsidRDefault="00181ACF" w:rsidP="00181ACF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3 марта</w:t>
      </w:r>
      <w:r w:rsidRPr="00DA72C8">
        <w:rPr>
          <w:b/>
          <w:sz w:val="28"/>
          <w:szCs w:val="28"/>
        </w:rPr>
        <w:t xml:space="preserve"> 202</w:t>
      </w:r>
      <w:r>
        <w:rPr>
          <w:b/>
          <w:sz w:val="28"/>
          <w:szCs w:val="28"/>
        </w:rPr>
        <w:t>3</w:t>
      </w:r>
      <w:r w:rsidRPr="00DA72C8">
        <w:rPr>
          <w:b/>
          <w:sz w:val="28"/>
          <w:szCs w:val="28"/>
        </w:rPr>
        <w:t xml:space="preserve"> года                                                                                № </w:t>
      </w:r>
      <w:r w:rsidR="008E52BF">
        <w:rPr>
          <w:b/>
          <w:sz w:val="28"/>
          <w:szCs w:val="28"/>
        </w:rPr>
        <w:t>4</w:t>
      </w:r>
      <w:r w:rsidRPr="00DA72C8">
        <w:rPr>
          <w:b/>
          <w:sz w:val="28"/>
          <w:szCs w:val="28"/>
        </w:rPr>
        <w:t>-5сд</w:t>
      </w:r>
    </w:p>
    <w:p w:rsidR="00181ACF" w:rsidRPr="00DA72C8" w:rsidRDefault="00181ACF" w:rsidP="00181ACF">
      <w:pPr>
        <w:jc w:val="center"/>
        <w:rPr>
          <w:b/>
          <w:sz w:val="28"/>
          <w:szCs w:val="28"/>
        </w:rPr>
      </w:pPr>
      <w:r w:rsidRPr="00DA72C8">
        <w:rPr>
          <w:b/>
          <w:sz w:val="28"/>
          <w:szCs w:val="28"/>
        </w:rPr>
        <w:t>с. Маритуй</w:t>
      </w:r>
    </w:p>
    <w:p w:rsidR="00181ACF" w:rsidRPr="0049597E" w:rsidRDefault="00181ACF" w:rsidP="00181ACF">
      <w:pPr>
        <w:keepNext/>
        <w:widowControl w:val="0"/>
        <w:suppressAutoHyphens/>
        <w:ind w:firstLine="567"/>
        <w:jc w:val="center"/>
        <w:outlineLvl w:val="1"/>
        <w:rPr>
          <w:rFonts w:ascii="Arial" w:hAnsi="Arial" w:cs="Arial"/>
          <w:b/>
          <w:sz w:val="32"/>
          <w:szCs w:val="32"/>
          <w:lang w:eastAsia="ar-SA"/>
        </w:rPr>
      </w:pPr>
    </w:p>
    <w:p w:rsidR="00181ACF" w:rsidRPr="00181ACF" w:rsidRDefault="00181ACF" w:rsidP="00181ACF">
      <w:pPr>
        <w:keepNext/>
        <w:widowControl w:val="0"/>
        <w:suppressAutoHyphens/>
        <w:ind w:firstLine="567"/>
        <w:jc w:val="center"/>
        <w:outlineLvl w:val="1"/>
        <w:rPr>
          <w:b/>
          <w:sz w:val="28"/>
          <w:szCs w:val="28"/>
          <w:lang w:eastAsia="ar-SA"/>
        </w:rPr>
      </w:pPr>
      <w:r w:rsidRPr="00181ACF">
        <w:rPr>
          <w:b/>
          <w:sz w:val="28"/>
          <w:szCs w:val="28"/>
          <w:lang w:eastAsia="ar-SA"/>
        </w:rPr>
        <w:t>О внесении изменений в Устав Маритуйского муниципального образования</w:t>
      </w:r>
    </w:p>
    <w:p w:rsidR="00181ACF" w:rsidRPr="0049597E" w:rsidRDefault="00181ACF" w:rsidP="00181ACF">
      <w:pPr>
        <w:widowControl w:val="0"/>
        <w:tabs>
          <w:tab w:val="left" w:leader="underscore" w:pos="1909"/>
        </w:tabs>
        <w:ind w:firstLine="567"/>
        <w:jc w:val="both"/>
        <w:rPr>
          <w:b/>
          <w:lang w:eastAsia="ar-SA"/>
        </w:rPr>
      </w:pPr>
    </w:p>
    <w:p w:rsidR="00181ACF" w:rsidRPr="00C042EE" w:rsidRDefault="00181ACF" w:rsidP="00181ACF">
      <w:pPr>
        <w:spacing w:after="20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49597E">
        <w:rPr>
          <w:rFonts w:eastAsia="Palatino Linotype"/>
          <w:color w:val="000000"/>
          <w:sz w:val="28"/>
          <w:szCs w:val="28"/>
          <w:lang w:bidi="ru-RU"/>
        </w:rPr>
        <w:t>В целях приведения Устава Маритуйского муниципального образования в соответствие с действующим законодательством РФ по состоянию на 03.11</w:t>
      </w:r>
      <w:r>
        <w:rPr>
          <w:rFonts w:eastAsia="Palatino Linotype"/>
          <w:color w:val="000000"/>
          <w:sz w:val="28"/>
          <w:szCs w:val="28"/>
          <w:lang w:bidi="ru-RU"/>
        </w:rPr>
        <w:t>.2022</w:t>
      </w:r>
      <w:r w:rsidRPr="0049597E">
        <w:rPr>
          <w:rFonts w:eastAsia="Palatino Linotype"/>
          <w:color w:val="000000"/>
          <w:sz w:val="28"/>
          <w:szCs w:val="28"/>
          <w:lang w:bidi="ru-RU"/>
        </w:rPr>
        <w:t xml:space="preserve">, руководствуясь </w:t>
      </w:r>
      <w:r w:rsidRPr="00C042EE">
        <w:rPr>
          <w:rFonts w:eastAsia="Calibri"/>
          <w:color w:val="000000"/>
          <w:sz w:val="28"/>
          <w:szCs w:val="28"/>
          <w:lang w:eastAsia="en-US"/>
        </w:rPr>
        <w:t xml:space="preserve">Федеральным законом от 14 марта 2022 г. N 60-ФЗ «О внесении изменений в отдельные законодательные акты Российской Федерации», Федеральным законом от 30 декабря 2021 г. N 492-ФЗ «О внесении изменений в Федеральный закон "Об искусственных земельных участках, созданных на водных объектах, находящихся в федеральной собственности, и о внесении изменений в отдельные законодательные акты Российской Федерации» и отдельные законодательные акты Российской Федерации», ч. 10 </w:t>
      </w:r>
      <w:r>
        <w:rPr>
          <w:rFonts w:eastAsia="Palatino Linotype"/>
          <w:color w:val="000000"/>
          <w:sz w:val="28"/>
          <w:szCs w:val="28"/>
          <w:lang w:bidi="ru-RU"/>
        </w:rPr>
        <w:t xml:space="preserve">ст. 35 Федерального закона от </w:t>
      </w:r>
      <w:r w:rsidRPr="0049597E">
        <w:rPr>
          <w:rFonts w:eastAsia="Palatino Linotype"/>
          <w:color w:val="000000"/>
          <w:sz w:val="28"/>
          <w:szCs w:val="28"/>
          <w:lang w:bidi="ru-RU"/>
        </w:rPr>
        <w:t>6</w:t>
      </w:r>
      <w:r>
        <w:rPr>
          <w:rFonts w:eastAsia="Palatino Linotype"/>
          <w:color w:val="000000"/>
          <w:sz w:val="28"/>
          <w:szCs w:val="28"/>
          <w:lang w:bidi="ru-RU"/>
        </w:rPr>
        <w:t xml:space="preserve"> октября </w:t>
      </w:r>
      <w:r w:rsidRPr="0049597E">
        <w:rPr>
          <w:rFonts w:eastAsia="Palatino Linotype"/>
          <w:color w:val="000000"/>
          <w:sz w:val="28"/>
          <w:szCs w:val="28"/>
          <w:lang w:bidi="ru-RU"/>
        </w:rPr>
        <w:t>2003</w:t>
      </w:r>
      <w:r>
        <w:rPr>
          <w:rFonts w:eastAsia="Palatino Linotype"/>
          <w:color w:val="000000"/>
          <w:sz w:val="28"/>
          <w:szCs w:val="28"/>
          <w:lang w:bidi="ru-RU"/>
        </w:rPr>
        <w:t xml:space="preserve"> г.</w:t>
      </w:r>
      <w:r w:rsidRPr="0049597E">
        <w:rPr>
          <w:rFonts w:eastAsia="Palatino Linotype"/>
          <w:color w:val="000000"/>
          <w:sz w:val="28"/>
          <w:szCs w:val="28"/>
          <w:lang w:bidi="ru-RU"/>
        </w:rPr>
        <w:t xml:space="preserve"> № 131-ФЗ «Об общих принципах организации местного самоуправления в Российской Федерации»,  </w:t>
      </w:r>
      <w:r w:rsidRPr="00C042EE">
        <w:rPr>
          <w:rFonts w:eastAsia="Calibri"/>
          <w:sz w:val="28"/>
          <w:szCs w:val="28"/>
          <w:lang w:eastAsia="en-US"/>
        </w:rPr>
        <w:t xml:space="preserve">ст. 12, 36 Устава Маритуйского муниципального образования, Дума Маритуйского </w:t>
      </w:r>
      <w:r>
        <w:rPr>
          <w:rFonts w:eastAsia="Calibri"/>
          <w:sz w:val="28"/>
          <w:szCs w:val="28"/>
          <w:lang w:eastAsia="en-US"/>
        </w:rPr>
        <w:t>сельского поселения</w:t>
      </w:r>
      <w:r w:rsidRPr="00C042EE">
        <w:rPr>
          <w:rFonts w:eastAsia="Calibri"/>
          <w:sz w:val="28"/>
          <w:szCs w:val="28"/>
          <w:lang w:eastAsia="en-US"/>
        </w:rPr>
        <w:t>,</w:t>
      </w:r>
      <w:r>
        <w:rPr>
          <w:rFonts w:eastAsia="Calibri"/>
          <w:sz w:val="28"/>
          <w:szCs w:val="28"/>
          <w:lang w:eastAsia="en-US"/>
        </w:rPr>
        <w:t xml:space="preserve"> </w:t>
      </w:r>
      <w:r w:rsidRPr="001E2B22">
        <w:rPr>
          <w:rFonts w:eastAsia="Calibri"/>
          <w:b/>
          <w:sz w:val="28"/>
          <w:szCs w:val="28"/>
          <w:lang w:eastAsia="en-US"/>
        </w:rPr>
        <w:t xml:space="preserve">решила: </w:t>
      </w:r>
    </w:p>
    <w:p w:rsidR="00181ACF" w:rsidRPr="0049597E" w:rsidRDefault="00181ACF" w:rsidP="00181ACF">
      <w:pPr>
        <w:widowControl w:val="0"/>
        <w:numPr>
          <w:ilvl w:val="0"/>
          <w:numId w:val="1"/>
        </w:numPr>
        <w:tabs>
          <w:tab w:val="left" w:pos="709"/>
          <w:tab w:val="left" w:pos="851"/>
        </w:tabs>
        <w:spacing w:after="200" w:line="276" w:lineRule="auto"/>
        <w:ind w:left="0" w:firstLine="567"/>
        <w:contextualSpacing/>
        <w:jc w:val="both"/>
        <w:rPr>
          <w:rFonts w:eastAsia="Palatino Linotype"/>
          <w:color w:val="000000"/>
          <w:sz w:val="28"/>
          <w:szCs w:val="28"/>
          <w:lang w:bidi="ru-RU"/>
        </w:rPr>
      </w:pPr>
      <w:r w:rsidRPr="0049597E">
        <w:rPr>
          <w:rFonts w:eastAsia="Palatino Linotype"/>
          <w:color w:val="000000"/>
          <w:sz w:val="28"/>
          <w:szCs w:val="28"/>
          <w:lang w:bidi="ru-RU"/>
        </w:rPr>
        <w:t>Внести в Устав Маритуйского муниципального образования следующие изменения:</w:t>
      </w:r>
    </w:p>
    <w:p w:rsidR="00181ACF" w:rsidRPr="00181ACF" w:rsidRDefault="00181ACF" w:rsidP="00181ACF">
      <w:pPr>
        <w:widowControl w:val="0"/>
        <w:numPr>
          <w:ilvl w:val="1"/>
          <w:numId w:val="1"/>
        </w:numPr>
        <w:tabs>
          <w:tab w:val="left" w:pos="709"/>
        </w:tabs>
        <w:spacing w:after="200" w:line="276" w:lineRule="auto"/>
        <w:ind w:left="0" w:firstLine="567"/>
        <w:contextualSpacing/>
        <w:jc w:val="both"/>
        <w:rPr>
          <w:rFonts w:eastAsia="Palatino Linotype"/>
          <w:color w:val="000000"/>
          <w:sz w:val="28"/>
          <w:szCs w:val="28"/>
          <w:lang w:bidi="ru-RU"/>
        </w:rPr>
      </w:pPr>
      <w:r w:rsidRPr="00181ACF">
        <w:rPr>
          <w:rFonts w:eastAsia="Palatino Linotype"/>
          <w:color w:val="000000"/>
          <w:sz w:val="28"/>
          <w:szCs w:val="28"/>
          <w:lang w:bidi="ru-RU"/>
        </w:rPr>
        <w:t>В пункте 3 статьи 3 «Территория поселения»</w:t>
      </w:r>
      <w:r w:rsidRPr="00181ACF">
        <w:rPr>
          <w:sz w:val="28"/>
          <w:szCs w:val="28"/>
        </w:rPr>
        <w:t xml:space="preserve"> </w:t>
      </w:r>
      <w:r w:rsidRPr="00181ACF">
        <w:rPr>
          <w:rFonts w:eastAsia="Palatino Linotype"/>
          <w:color w:val="000000"/>
          <w:sz w:val="28"/>
          <w:szCs w:val="28"/>
          <w:lang w:bidi="ru-RU"/>
        </w:rPr>
        <w:t>слова «муниципального образования Слюдянский район» заменить словами «Слюдянского муниципального района».</w:t>
      </w:r>
    </w:p>
    <w:p w:rsidR="00181ACF" w:rsidRPr="0049597E" w:rsidRDefault="00181ACF" w:rsidP="00181ACF">
      <w:pPr>
        <w:shd w:val="clear" w:color="auto" w:fill="FFFFFF"/>
        <w:tabs>
          <w:tab w:val="left" w:leader="underscore" w:pos="2179"/>
        </w:tabs>
        <w:ind w:firstLine="567"/>
        <w:jc w:val="both"/>
        <w:rPr>
          <w:spacing w:val="-1"/>
          <w:sz w:val="28"/>
          <w:szCs w:val="28"/>
        </w:rPr>
      </w:pPr>
      <w:r w:rsidRPr="0049597E">
        <w:rPr>
          <w:spacing w:val="-1"/>
          <w:sz w:val="28"/>
          <w:szCs w:val="28"/>
        </w:rPr>
        <w:t xml:space="preserve">1.2. статьи 50, 51 Устава исключить. </w:t>
      </w:r>
    </w:p>
    <w:p w:rsidR="00181ACF" w:rsidRPr="0049597E" w:rsidRDefault="00181ACF" w:rsidP="00181ACF">
      <w:pPr>
        <w:widowControl w:val="0"/>
        <w:tabs>
          <w:tab w:val="left" w:pos="709"/>
        </w:tabs>
        <w:ind w:firstLine="567"/>
        <w:jc w:val="both"/>
        <w:rPr>
          <w:rFonts w:eastAsia="Palatino Linotype"/>
          <w:color w:val="000000"/>
          <w:sz w:val="28"/>
          <w:szCs w:val="28"/>
          <w:lang w:bidi="ru-RU"/>
        </w:rPr>
      </w:pPr>
      <w:r w:rsidRPr="0049597E">
        <w:rPr>
          <w:rFonts w:eastAsia="Palatino Linotype"/>
          <w:color w:val="000000"/>
          <w:sz w:val="28"/>
          <w:szCs w:val="28"/>
          <w:lang w:bidi="ru-RU"/>
        </w:rPr>
        <w:t xml:space="preserve">2. В порядке, установленном Федеральным законом от 21.07.2005 № 97-ФЗ «О государственной регистрации Уставов муниципальных образований», предоставить настоящее решение в Управление Министерства юстиции Российской Федерации по Иркутской области для государственной регистрации. </w:t>
      </w:r>
    </w:p>
    <w:p w:rsidR="00181ACF" w:rsidRPr="0049597E" w:rsidRDefault="00181ACF" w:rsidP="00181ACF">
      <w:pPr>
        <w:widowControl w:val="0"/>
        <w:tabs>
          <w:tab w:val="left" w:pos="709"/>
        </w:tabs>
        <w:ind w:firstLine="567"/>
        <w:jc w:val="both"/>
        <w:rPr>
          <w:rFonts w:eastAsia="Palatino Linotype"/>
          <w:color w:val="000000"/>
          <w:sz w:val="28"/>
          <w:szCs w:val="28"/>
          <w:lang w:bidi="ru-RU"/>
        </w:rPr>
      </w:pPr>
      <w:r w:rsidRPr="0049597E">
        <w:rPr>
          <w:sz w:val="28"/>
          <w:szCs w:val="28"/>
        </w:rPr>
        <w:t xml:space="preserve">3. В течение 7 (семи) дней после государственной регистрации опубликовать </w:t>
      </w:r>
      <w:r w:rsidRPr="0049597E">
        <w:rPr>
          <w:rFonts w:eastAsia="Palatino Linotype"/>
          <w:color w:val="000000"/>
          <w:sz w:val="28"/>
          <w:szCs w:val="28"/>
          <w:lang w:bidi="ru-RU"/>
        </w:rPr>
        <w:t>настоящее решение.</w:t>
      </w:r>
    </w:p>
    <w:p w:rsidR="00181ACF" w:rsidRPr="0049597E" w:rsidRDefault="00181ACF" w:rsidP="00181ACF">
      <w:pPr>
        <w:tabs>
          <w:tab w:val="left" w:pos="1134"/>
        </w:tabs>
        <w:ind w:firstLine="567"/>
        <w:jc w:val="both"/>
        <w:rPr>
          <w:sz w:val="28"/>
          <w:szCs w:val="28"/>
        </w:rPr>
      </w:pPr>
      <w:r w:rsidRPr="0049597E">
        <w:rPr>
          <w:sz w:val="28"/>
          <w:szCs w:val="28"/>
        </w:rPr>
        <w:t>4. В 10-дневный срок после государственной регистрации направить в Управление Министерства юстиции Российской Федерации по Иркутской области сведения об источнике и о дате официального обнародования муниципального правового акта Маритуйского муниципального образования для включения сведений в государственный реестр уставов муниципальных образований Иркутской области.</w:t>
      </w:r>
    </w:p>
    <w:p w:rsidR="00181ACF" w:rsidRPr="00181ACF" w:rsidRDefault="00181ACF" w:rsidP="00181ACF">
      <w:pPr>
        <w:widowControl w:val="0"/>
        <w:shd w:val="clear" w:color="auto" w:fill="FFFFFF"/>
        <w:tabs>
          <w:tab w:val="left" w:pos="-3686"/>
          <w:tab w:val="left" w:pos="-3119"/>
          <w:tab w:val="left" w:pos="9173"/>
        </w:tabs>
        <w:autoSpaceDE w:val="0"/>
        <w:autoSpaceDN w:val="0"/>
        <w:adjustRightInd w:val="0"/>
        <w:spacing w:line="322" w:lineRule="exact"/>
        <w:ind w:right="-41"/>
        <w:rPr>
          <w:sz w:val="28"/>
          <w:szCs w:val="28"/>
        </w:rPr>
      </w:pPr>
      <w:r>
        <w:rPr>
          <w:spacing w:val="4"/>
          <w:sz w:val="28"/>
          <w:szCs w:val="28"/>
        </w:rPr>
        <w:t xml:space="preserve">        </w:t>
      </w:r>
      <w:r w:rsidRPr="0049597E">
        <w:rPr>
          <w:spacing w:val="4"/>
          <w:sz w:val="28"/>
          <w:szCs w:val="28"/>
        </w:rPr>
        <w:t xml:space="preserve">5. </w:t>
      </w:r>
      <w:r w:rsidRPr="00181ACF">
        <w:rPr>
          <w:sz w:val="28"/>
          <w:szCs w:val="28"/>
        </w:rPr>
        <w:t xml:space="preserve"> Настоящее решение вступает в силу на следующий день после дня его официального опубликования (обнародования).</w:t>
      </w:r>
    </w:p>
    <w:p w:rsidR="00181ACF" w:rsidRPr="00181ACF" w:rsidRDefault="00181ACF" w:rsidP="00181ACF">
      <w:pPr>
        <w:jc w:val="both"/>
        <w:rPr>
          <w:sz w:val="28"/>
          <w:szCs w:val="28"/>
        </w:rPr>
      </w:pPr>
      <w:r w:rsidRPr="00181ACF">
        <w:rPr>
          <w:sz w:val="28"/>
          <w:szCs w:val="28"/>
        </w:rPr>
        <w:lastRenderedPageBreak/>
        <w:t xml:space="preserve">     </w:t>
      </w:r>
      <w:r>
        <w:rPr>
          <w:sz w:val="28"/>
          <w:szCs w:val="28"/>
        </w:rPr>
        <w:t xml:space="preserve">  6</w:t>
      </w:r>
      <w:r w:rsidRPr="00181ACF">
        <w:rPr>
          <w:sz w:val="28"/>
          <w:szCs w:val="28"/>
        </w:rPr>
        <w:t>. Настоящее решение подлежит официальному опубликованию (обнародованию) в периодическом печатном издании газете «Вестник Маритуйского муниципального образования», а также размещению на сайте муниципального образования в информационно-телекоммуникационной сети «Интернет» (www.sludyanka.ru), в разделе «Городские и сельские поселения муниципального образования Слюдянский район» в разделе «Маритуйское сельское поселение».</w:t>
      </w:r>
    </w:p>
    <w:p w:rsidR="00181ACF" w:rsidRPr="00181ACF" w:rsidRDefault="00181ACF" w:rsidP="00181ACF">
      <w:pPr>
        <w:widowControl w:val="0"/>
        <w:ind w:right="-2"/>
        <w:contextualSpacing/>
        <w:jc w:val="both"/>
        <w:rPr>
          <w:i/>
          <w:sz w:val="28"/>
          <w:szCs w:val="28"/>
          <w:lang w:eastAsia="en-US"/>
        </w:rPr>
      </w:pPr>
    </w:p>
    <w:p w:rsidR="00181ACF" w:rsidRPr="0049597E" w:rsidRDefault="00181ACF" w:rsidP="00181ACF">
      <w:pPr>
        <w:tabs>
          <w:tab w:val="left" w:pos="1134"/>
        </w:tabs>
        <w:ind w:firstLine="567"/>
        <w:jc w:val="both"/>
        <w:rPr>
          <w:spacing w:val="4"/>
          <w:sz w:val="28"/>
          <w:szCs w:val="28"/>
        </w:rPr>
      </w:pPr>
    </w:p>
    <w:p w:rsidR="00181ACF" w:rsidRPr="0049597E" w:rsidRDefault="00181ACF" w:rsidP="00181ACF">
      <w:pPr>
        <w:tabs>
          <w:tab w:val="left" w:pos="1134"/>
        </w:tabs>
        <w:ind w:firstLine="567"/>
        <w:jc w:val="both"/>
        <w:rPr>
          <w:spacing w:val="4"/>
          <w:sz w:val="28"/>
          <w:szCs w:val="28"/>
        </w:rPr>
      </w:pPr>
    </w:p>
    <w:p w:rsidR="00181ACF" w:rsidRPr="001E2B22" w:rsidRDefault="00181ACF" w:rsidP="00181ACF">
      <w:pPr>
        <w:rPr>
          <w:rFonts w:eastAsia="Calibri"/>
          <w:sz w:val="28"/>
          <w:szCs w:val="28"/>
          <w:lang w:eastAsia="en-US"/>
        </w:rPr>
      </w:pPr>
      <w:r w:rsidRPr="001E2B22">
        <w:rPr>
          <w:rFonts w:eastAsia="Calibri"/>
          <w:sz w:val="28"/>
          <w:szCs w:val="28"/>
          <w:lang w:eastAsia="en-US"/>
        </w:rPr>
        <w:t>Председатель Думы Маритуйского сельского поселения,</w:t>
      </w:r>
    </w:p>
    <w:p w:rsidR="00181ACF" w:rsidRDefault="00181ACF" w:rsidP="00181ACF">
      <w:pPr>
        <w:rPr>
          <w:rFonts w:eastAsia="Calibri"/>
          <w:sz w:val="28"/>
          <w:szCs w:val="28"/>
          <w:lang w:eastAsia="en-US"/>
        </w:rPr>
      </w:pPr>
      <w:r w:rsidRPr="001E2B22">
        <w:rPr>
          <w:rFonts w:eastAsia="Calibri"/>
          <w:sz w:val="28"/>
          <w:szCs w:val="28"/>
          <w:lang w:eastAsia="en-US"/>
        </w:rPr>
        <w:t xml:space="preserve">Глава Маритуйского сельского поселения                                 </w:t>
      </w:r>
      <w:r>
        <w:rPr>
          <w:rFonts w:eastAsia="Calibri"/>
          <w:sz w:val="28"/>
          <w:szCs w:val="28"/>
          <w:lang w:eastAsia="en-US"/>
        </w:rPr>
        <w:t xml:space="preserve">     </w:t>
      </w:r>
      <w:r w:rsidRPr="001E2B22">
        <w:rPr>
          <w:rFonts w:eastAsia="Calibri"/>
          <w:sz w:val="28"/>
          <w:szCs w:val="28"/>
          <w:lang w:eastAsia="en-US"/>
        </w:rPr>
        <w:t xml:space="preserve"> </w:t>
      </w:r>
      <w:proofErr w:type="spellStart"/>
      <w:r w:rsidRPr="001E2B22">
        <w:rPr>
          <w:rFonts w:eastAsia="Calibri"/>
          <w:sz w:val="28"/>
          <w:szCs w:val="28"/>
          <w:lang w:eastAsia="en-US"/>
        </w:rPr>
        <w:t>Е.А.Антонова</w:t>
      </w:r>
      <w:proofErr w:type="spellEnd"/>
      <w:r w:rsidRPr="001E2B22">
        <w:rPr>
          <w:rFonts w:eastAsia="Calibri"/>
          <w:sz w:val="28"/>
          <w:szCs w:val="28"/>
          <w:lang w:eastAsia="en-US"/>
        </w:rPr>
        <w:t xml:space="preserve"> </w:t>
      </w:r>
    </w:p>
    <w:p w:rsidR="00181ACF" w:rsidRDefault="00181ACF" w:rsidP="00181ACF">
      <w:pPr>
        <w:rPr>
          <w:rFonts w:eastAsia="Calibri"/>
          <w:sz w:val="28"/>
          <w:szCs w:val="28"/>
          <w:lang w:eastAsia="en-US"/>
        </w:rPr>
      </w:pPr>
    </w:p>
    <w:p w:rsidR="003C3412" w:rsidRDefault="003C3412"/>
    <w:sectPr w:rsidR="003C3412" w:rsidSect="00181ACF">
      <w:headerReference w:type="default" r:id="rId7"/>
      <w:pgSz w:w="11906" w:h="16838"/>
      <w:pgMar w:top="1134" w:right="567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241EA" w:rsidRDefault="00C241EA" w:rsidP="00181ACF">
      <w:r>
        <w:separator/>
      </w:r>
    </w:p>
  </w:endnote>
  <w:endnote w:type="continuationSeparator" w:id="0">
    <w:p w:rsidR="00C241EA" w:rsidRDefault="00C241EA" w:rsidP="00181A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241EA" w:rsidRDefault="00C241EA" w:rsidP="00181ACF">
      <w:r>
        <w:separator/>
      </w:r>
    </w:p>
  </w:footnote>
  <w:footnote w:type="continuationSeparator" w:id="0">
    <w:p w:rsidR="00C241EA" w:rsidRDefault="00C241EA" w:rsidP="00181AC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2146503761"/>
      <w:docPartObj>
        <w:docPartGallery w:val="Page Numbers (Top of Page)"/>
        <w:docPartUnique/>
      </w:docPartObj>
    </w:sdtPr>
    <w:sdtEndPr/>
    <w:sdtContent>
      <w:p w:rsidR="00181ACF" w:rsidRDefault="00181ACF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  <w:p w:rsidR="00181ACF" w:rsidRDefault="00181ACF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4D80E66"/>
    <w:multiLevelType w:val="multilevel"/>
    <w:tmpl w:val="9BFC916A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47713"/>
    <w:rsid w:val="00047713"/>
    <w:rsid w:val="00181ACF"/>
    <w:rsid w:val="003C3412"/>
    <w:rsid w:val="008E52BF"/>
    <w:rsid w:val="00A56A77"/>
    <w:rsid w:val="00C241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DF8A1F"/>
  <w15:docId w15:val="{AF1D0AA1-D923-4F4B-9333-5E472A6A28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181AC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81AC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81AC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181AC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81ACF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432</Words>
  <Characters>2464</Characters>
  <Application>Microsoft Office Word</Application>
  <DocSecurity>0</DocSecurity>
  <Lines>20</Lines>
  <Paragraphs>5</Paragraphs>
  <ScaleCrop>false</ScaleCrop>
  <Company>Маритуй</Company>
  <LinksUpToDate>false</LinksUpToDate>
  <CharactersWithSpaces>2891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</dc:creator>
  <cp:keywords/>
  <dc:description/>
  <cp:lastModifiedBy>Пользователь</cp:lastModifiedBy>
  <cp:revision>3</cp:revision>
  <dcterms:created xsi:type="dcterms:W3CDTF">2023-02-27T01:31:00Z</dcterms:created>
  <dcterms:modified xsi:type="dcterms:W3CDTF">2023-04-27T11:04:00Z</dcterms:modified>
</cp:coreProperties>
</file>