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2CFE" w:rsidRPr="00DC093B" w:rsidRDefault="00FC2CFE" w:rsidP="00DC093B">
      <w:pPr>
        <w:pStyle w:val="2"/>
        <w:spacing w:after="0" w:line="228" w:lineRule="auto"/>
        <w:ind w:left="0" w:right="45"/>
      </w:pPr>
      <w:r w:rsidRPr="00DC093B">
        <w:rPr>
          <w:noProof/>
          <w:lang w:val="ru-RU" w:eastAsia="ru-RU"/>
        </w:rPr>
        <w:drawing>
          <wp:anchor distT="0" distB="0" distL="114300" distR="114300" simplePos="0" relativeHeight="251659264" behindDoc="0" locked="0" layoutInCell="1" allowOverlap="1">
            <wp:simplePos x="0" y="0"/>
            <wp:positionH relativeFrom="column">
              <wp:posOffset>2510790</wp:posOffset>
            </wp:positionH>
            <wp:positionV relativeFrom="paragraph">
              <wp:posOffset>-167640</wp:posOffset>
            </wp:positionV>
            <wp:extent cx="657225" cy="762000"/>
            <wp:effectExtent l="0" t="0" r="9525" b="0"/>
            <wp:wrapTopAndBottom/>
            <wp:docPr id="1" name="Рисунок 1" descr="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57225" cy="762000"/>
                    </a:xfrm>
                    <a:prstGeom prst="rect">
                      <a:avLst/>
                    </a:prstGeom>
                    <a:noFill/>
                  </pic:spPr>
                </pic:pic>
              </a:graphicData>
            </a:graphic>
          </wp:anchor>
        </w:drawing>
      </w:r>
    </w:p>
    <w:p w:rsidR="00FC2CFE" w:rsidRPr="00DC093B" w:rsidRDefault="00FC2CFE" w:rsidP="00DC093B">
      <w:pPr>
        <w:jc w:val="center"/>
        <w:rPr>
          <w:b/>
          <w:sz w:val="28"/>
          <w:szCs w:val="28"/>
        </w:rPr>
      </w:pPr>
      <w:r w:rsidRPr="00DC093B">
        <w:rPr>
          <w:b/>
          <w:sz w:val="28"/>
          <w:szCs w:val="28"/>
        </w:rPr>
        <w:t xml:space="preserve">АДМИНИСТРАЦИЯ  </w:t>
      </w:r>
      <w:r w:rsidR="0000169E" w:rsidRPr="00DC093B">
        <w:rPr>
          <w:b/>
          <w:sz w:val="28"/>
          <w:szCs w:val="28"/>
        </w:rPr>
        <w:t>СЛЮДЯНСК</w:t>
      </w:r>
      <w:r w:rsidR="0000169E">
        <w:rPr>
          <w:b/>
          <w:sz w:val="28"/>
          <w:szCs w:val="28"/>
        </w:rPr>
        <w:t>ОГО</w:t>
      </w:r>
      <w:r w:rsidR="0000169E" w:rsidRPr="00DC093B">
        <w:rPr>
          <w:b/>
          <w:sz w:val="28"/>
          <w:szCs w:val="28"/>
        </w:rPr>
        <w:t xml:space="preserve"> </w:t>
      </w:r>
      <w:proofErr w:type="gramStart"/>
      <w:r w:rsidRPr="00DC093B">
        <w:rPr>
          <w:b/>
          <w:sz w:val="28"/>
          <w:szCs w:val="28"/>
        </w:rPr>
        <w:t>МУНИЦИПАЛЬНОГО</w:t>
      </w:r>
      <w:proofErr w:type="gramEnd"/>
      <w:r w:rsidRPr="00DC093B">
        <w:rPr>
          <w:b/>
          <w:sz w:val="28"/>
          <w:szCs w:val="28"/>
        </w:rPr>
        <w:t xml:space="preserve"> </w:t>
      </w:r>
    </w:p>
    <w:p w:rsidR="00FC2CFE" w:rsidRPr="00DC093B" w:rsidRDefault="00FC2CFE" w:rsidP="00DC093B">
      <w:pPr>
        <w:jc w:val="center"/>
        <w:rPr>
          <w:b/>
          <w:sz w:val="28"/>
          <w:szCs w:val="28"/>
        </w:rPr>
      </w:pPr>
      <w:r w:rsidRPr="00DC093B">
        <w:rPr>
          <w:b/>
          <w:sz w:val="28"/>
          <w:szCs w:val="28"/>
        </w:rPr>
        <w:t>РАЙОН</w:t>
      </w:r>
      <w:r w:rsidR="0000169E">
        <w:rPr>
          <w:b/>
          <w:sz w:val="28"/>
          <w:szCs w:val="28"/>
        </w:rPr>
        <w:t>А</w:t>
      </w:r>
    </w:p>
    <w:p w:rsidR="00FC2CFE" w:rsidRPr="00DC093B" w:rsidRDefault="00FC2CFE" w:rsidP="00DC093B">
      <w:pPr>
        <w:pStyle w:val="a5"/>
        <w:tabs>
          <w:tab w:val="left" w:pos="3686"/>
        </w:tabs>
        <w:ind w:left="142"/>
        <w:rPr>
          <w:sz w:val="28"/>
          <w:szCs w:val="28"/>
        </w:rPr>
      </w:pPr>
      <w:r w:rsidRPr="00DC093B">
        <w:rPr>
          <w:sz w:val="28"/>
          <w:szCs w:val="28"/>
        </w:rPr>
        <w:t xml:space="preserve">                                                            </w:t>
      </w:r>
    </w:p>
    <w:p w:rsidR="00FC2CFE" w:rsidRPr="005C2744" w:rsidRDefault="005C2744" w:rsidP="00DC093B">
      <w:pPr>
        <w:pStyle w:val="a5"/>
        <w:tabs>
          <w:tab w:val="left" w:pos="3686"/>
        </w:tabs>
        <w:ind w:left="142"/>
        <w:jc w:val="center"/>
        <w:rPr>
          <w:b/>
          <w:sz w:val="28"/>
          <w:szCs w:val="28"/>
          <w:lang w:val="ru-RU"/>
        </w:rPr>
      </w:pPr>
      <w:r>
        <w:rPr>
          <w:b/>
          <w:sz w:val="28"/>
          <w:szCs w:val="28"/>
          <w:lang w:val="ru-RU"/>
        </w:rPr>
        <w:t>РАСПОРЯЖЕНИЕ</w:t>
      </w:r>
    </w:p>
    <w:p w:rsidR="00FC2CFE" w:rsidRPr="00DC093B" w:rsidRDefault="00FC2CFE" w:rsidP="00DC093B">
      <w:pPr>
        <w:pStyle w:val="a5"/>
        <w:tabs>
          <w:tab w:val="left" w:pos="3686"/>
        </w:tabs>
        <w:ind w:left="142"/>
        <w:jc w:val="center"/>
        <w:rPr>
          <w:sz w:val="28"/>
          <w:szCs w:val="28"/>
        </w:rPr>
      </w:pPr>
      <w:r w:rsidRPr="00DC093B">
        <w:rPr>
          <w:sz w:val="28"/>
          <w:szCs w:val="28"/>
        </w:rPr>
        <w:t xml:space="preserve">г. </w:t>
      </w:r>
      <w:proofErr w:type="spellStart"/>
      <w:r w:rsidRPr="00DC093B">
        <w:rPr>
          <w:sz w:val="28"/>
          <w:szCs w:val="28"/>
        </w:rPr>
        <w:t>Слюдянка</w:t>
      </w:r>
      <w:proofErr w:type="spellEnd"/>
    </w:p>
    <w:p w:rsidR="00657ACE" w:rsidRDefault="00657ACE" w:rsidP="00DC093B"/>
    <w:p w:rsidR="00FC2CFE" w:rsidRDefault="00773C03" w:rsidP="00DC093B">
      <w:r w:rsidRPr="00DC093B">
        <w:t xml:space="preserve">От </w:t>
      </w:r>
      <w:r w:rsidR="00942CE4">
        <w:rPr>
          <w:u w:val="single"/>
        </w:rPr>
        <w:t>20</w:t>
      </w:r>
      <w:r w:rsidR="00D117CC">
        <w:t>.</w:t>
      </w:r>
      <w:r w:rsidR="00D117CC">
        <w:rPr>
          <w:u w:val="single"/>
        </w:rPr>
        <w:t>07</w:t>
      </w:r>
      <w:r w:rsidR="00D117CC">
        <w:t xml:space="preserve"> </w:t>
      </w:r>
      <w:r w:rsidR="00D117CC" w:rsidRPr="00DC093B">
        <w:t>20</w:t>
      </w:r>
      <w:r w:rsidR="00D117CC">
        <w:t>22</w:t>
      </w:r>
      <w:r w:rsidR="00D117CC" w:rsidRPr="00DC093B">
        <w:t xml:space="preserve"> года №</w:t>
      </w:r>
      <w:r w:rsidR="00D117CC">
        <w:t xml:space="preserve"> </w:t>
      </w:r>
      <w:r w:rsidR="00B927D7">
        <w:rPr>
          <w:u w:val="single"/>
        </w:rPr>
        <w:t>135</w:t>
      </w:r>
      <w:r w:rsidR="00D117CC">
        <w:rPr>
          <w:u w:val="single"/>
        </w:rPr>
        <w:t>-р</w:t>
      </w:r>
    </w:p>
    <w:p w:rsidR="00A74B51" w:rsidRPr="00CA64EC" w:rsidRDefault="00A74B51" w:rsidP="00DC093B">
      <w:pPr>
        <w:rPr>
          <w:sz w:val="23"/>
          <w:szCs w:val="23"/>
          <w:u w:val="single"/>
        </w:rPr>
      </w:pPr>
    </w:p>
    <w:p w:rsidR="005C2744" w:rsidRDefault="00A74B51" w:rsidP="005D16D3">
      <w:pPr>
        <w:rPr>
          <w:b/>
        </w:rPr>
      </w:pPr>
      <w:r w:rsidRPr="00A74B51">
        <w:rPr>
          <w:b/>
        </w:rPr>
        <w:t>О</w:t>
      </w:r>
      <w:r w:rsidR="00D117CC">
        <w:rPr>
          <w:b/>
        </w:rPr>
        <w:t>б утверждении П</w:t>
      </w:r>
      <w:r w:rsidR="005C2744">
        <w:rPr>
          <w:b/>
        </w:rPr>
        <w:t>еречня</w:t>
      </w:r>
      <w:r w:rsidRPr="00A74B51">
        <w:rPr>
          <w:b/>
        </w:rPr>
        <w:t xml:space="preserve"> </w:t>
      </w:r>
      <w:r w:rsidR="007976C5">
        <w:rPr>
          <w:b/>
        </w:rPr>
        <w:t>ответственных сотрудников</w:t>
      </w:r>
      <w:r w:rsidR="005C2744">
        <w:rPr>
          <w:b/>
        </w:rPr>
        <w:t xml:space="preserve"> </w:t>
      </w:r>
    </w:p>
    <w:p w:rsidR="005C2744" w:rsidRDefault="005C2744" w:rsidP="005D16D3">
      <w:pPr>
        <w:rPr>
          <w:b/>
        </w:rPr>
      </w:pPr>
      <w:r>
        <w:rPr>
          <w:b/>
        </w:rPr>
        <w:t xml:space="preserve">администрации </w:t>
      </w:r>
      <w:proofErr w:type="spellStart"/>
      <w:r>
        <w:rPr>
          <w:b/>
        </w:rPr>
        <w:t>Слюдянског</w:t>
      </w:r>
      <w:r w:rsidR="00C24119">
        <w:rPr>
          <w:b/>
        </w:rPr>
        <w:t>о</w:t>
      </w:r>
      <w:proofErr w:type="spellEnd"/>
      <w:r w:rsidR="00C24119">
        <w:rPr>
          <w:b/>
        </w:rPr>
        <w:t xml:space="preserve"> муниципального района</w:t>
      </w:r>
    </w:p>
    <w:p w:rsidR="00076BEF" w:rsidRDefault="005C2744" w:rsidP="005D16D3">
      <w:pPr>
        <w:rPr>
          <w:b/>
        </w:rPr>
      </w:pPr>
      <w:r>
        <w:rPr>
          <w:b/>
        </w:rPr>
        <w:t>и ее структурных подразделений</w:t>
      </w:r>
      <w:r w:rsidR="007976C5">
        <w:rPr>
          <w:b/>
        </w:rPr>
        <w:t xml:space="preserve">, имеющих доступ </w:t>
      </w:r>
      <w:proofErr w:type="gramStart"/>
      <w:r w:rsidR="007976C5">
        <w:rPr>
          <w:b/>
        </w:rPr>
        <w:t>к</w:t>
      </w:r>
      <w:proofErr w:type="gramEnd"/>
      <w:r w:rsidR="007976C5">
        <w:rPr>
          <w:b/>
        </w:rPr>
        <w:t xml:space="preserve"> </w:t>
      </w:r>
      <w:r w:rsidR="005D16D3">
        <w:rPr>
          <w:b/>
        </w:rPr>
        <w:t xml:space="preserve"> </w:t>
      </w:r>
    </w:p>
    <w:p w:rsidR="00DD5EB8" w:rsidRDefault="005D16D3" w:rsidP="005D16D3">
      <w:pPr>
        <w:rPr>
          <w:b/>
        </w:rPr>
      </w:pPr>
      <w:r>
        <w:rPr>
          <w:b/>
        </w:rPr>
        <w:t xml:space="preserve">системе </w:t>
      </w:r>
      <w:r w:rsidR="002669F8">
        <w:rPr>
          <w:b/>
        </w:rPr>
        <w:t>«</w:t>
      </w:r>
      <w:r w:rsidR="005C2744">
        <w:rPr>
          <w:b/>
        </w:rPr>
        <w:t>Платформа государственных сервисов</w:t>
      </w:r>
      <w:r w:rsidR="002669F8">
        <w:rPr>
          <w:b/>
        </w:rPr>
        <w:t>»</w:t>
      </w:r>
      <w:r w:rsidR="007976C5">
        <w:rPr>
          <w:b/>
        </w:rPr>
        <w:t xml:space="preserve">, </w:t>
      </w:r>
    </w:p>
    <w:p w:rsidR="00DD5EB8" w:rsidRDefault="007976C5" w:rsidP="005D16D3">
      <w:pPr>
        <w:rPr>
          <w:b/>
        </w:rPr>
      </w:pPr>
      <w:r>
        <w:rPr>
          <w:b/>
        </w:rPr>
        <w:t>в соответствии с ролями и группами доступа</w:t>
      </w:r>
    </w:p>
    <w:p w:rsidR="005D16D3" w:rsidRDefault="007976C5" w:rsidP="005D16D3">
      <w:pPr>
        <w:rPr>
          <w:b/>
        </w:rPr>
      </w:pPr>
      <w:r>
        <w:rPr>
          <w:b/>
        </w:rPr>
        <w:t>информационной</w:t>
      </w:r>
      <w:r w:rsidR="005D16D3">
        <w:rPr>
          <w:b/>
        </w:rPr>
        <w:t xml:space="preserve"> системы</w:t>
      </w:r>
      <w:r>
        <w:rPr>
          <w:b/>
        </w:rPr>
        <w:t xml:space="preserve"> </w:t>
      </w:r>
    </w:p>
    <w:p w:rsidR="004232CF" w:rsidRPr="00D117CC" w:rsidRDefault="00F26F91" w:rsidP="00D117CC">
      <w:pPr>
        <w:rPr>
          <w:b/>
        </w:rPr>
      </w:pPr>
      <w:proofErr w:type="spellStart"/>
      <w:r>
        <w:rPr>
          <w:b/>
        </w:rPr>
        <w:t>Слюдянского</w:t>
      </w:r>
      <w:proofErr w:type="spellEnd"/>
      <w:r>
        <w:rPr>
          <w:b/>
        </w:rPr>
        <w:t xml:space="preserve"> муниципального района</w:t>
      </w:r>
      <w:r w:rsidR="006D540B">
        <w:rPr>
          <w:b/>
        </w:rPr>
        <w:t xml:space="preserve"> </w:t>
      </w:r>
    </w:p>
    <w:p w:rsidR="004232CF" w:rsidRDefault="004232CF" w:rsidP="004232CF">
      <w:pPr>
        <w:jc w:val="both"/>
      </w:pPr>
    </w:p>
    <w:p w:rsidR="00FC2CFE" w:rsidRPr="00844761" w:rsidRDefault="00FC2CFE" w:rsidP="00844761">
      <w:pPr>
        <w:ind w:firstLine="709"/>
        <w:jc w:val="both"/>
        <w:rPr>
          <w:b/>
          <w:color w:val="000000" w:themeColor="text1"/>
        </w:rPr>
      </w:pPr>
      <w:r w:rsidRPr="00DC093B">
        <w:t xml:space="preserve">  </w:t>
      </w:r>
      <w:proofErr w:type="gramStart"/>
      <w:r w:rsidR="005C2744">
        <w:t>В соответствии с</w:t>
      </w:r>
      <w:r w:rsidR="00A74B51">
        <w:t xml:space="preserve"> </w:t>
      </w:r>
      <w:r w:rsidR="009B146A">
        <w:t>Федеральны</w:t>
      </w:r>
      <w:r w:rsidR="00D66BC3">
        <w:t>м законом от 27.07.2010 года №2</w:t>
      </w:r>
      <w:r w:rsidR="009B146A">
        <w:t>10-ФЗ «Об организации предоставления государственных и муниципальных услуг</w:t>
      </w:r>
      <w:r w:rsidR="009B146A" w:rsidRPr="00844761">
        <w:t xml:space="preserve">», </w:t>
      </w:r>
      <w:r w:rsidR="00C24119">
        <w:rPr>
          <w:rStyle w:val="aff2"/>
          <w:b w:val="0"/>
          <w:iCs/>
          <w:color w:val="000000" w:themeColor="text1"/>
          <w:shd w:val="clear" w:color="auto" w:fill="FFFFFF"/>
        </w:rPr>
        <w:t>Указом</w:t>
      </w:r>
      <w:r w:rsidR="00844761" w:rsidRPr="00844761">
        <w:rPr>
          <w:rStyle w:val="aff2"/>
          <w:b w:val="0"/>
          <w:iCs/>
          <w:color w:val="000000" w:themeColor="text1"/>
          <w:shd w:val="clear" w:color="auto" w:fill="FFFFFF"/>
        </w:rPr>
        <w:t xml:space="preserve"> Президента Российской Федерации от 21 июля 2020 года № 474 «О национальных целях развития Российской Федерации на период до 2030</w:t>
      </w:r>
      <w:r w:rsidR="00C24119">
        <w:rPr>
          <w:rStyle w:val="aff2"/>
          <w:b w:val="0"/>
          <w:iCs/>
          <w:color w:val="000000" w:themeColor="text1"/>
          <w:shd w:val="clear" w:color="auto" w:fill="FFFFFF"/>
        </w:rPr>
        <w:t xml:space="preserve"> года», поручением</w:t>
      </w:r>
      <w:r w:rsidR="00844761" w:rsidRPr="00844761">
        <w:rPr>
          <w:rStyle w:val="aff2"/>
          <w:b w:val="0"/>
          <w:iCs/>
          <w:color w:val="000000" w:themeColor="text1"/>
          <w:shd w:val="clear" w:color="auto" w:fill="FFFFFF"/>
        </w:rPr>
        <w:t xml:space="preserve"> Президента Российской Федерации от 10.10.2020</w:t>
      </w:r>
      <w:r w:rsidR="00C24119">
        <w:rPr>
          <w:rStyle w:val="aff2"/>
          <w:b w:val="0"/>
          <w:iCs/>
          <w:color w:val="000000" w:themeColor="text1"/>
          <w:shd w:val="clear" w:color="auto" w:fill="FFFFFF"/>
        </w:rPr>
        <w:t xml:space="preserve"> года</w:t>
      </w:r>
      <w:r w:rsidR="00844761" w:rsidRPr="00844761">
        <w:rPr>
          <w:rStyle w:val="aff2"/>
          <w:b w:val="0"/>
          <w:iCs/>
          <w:color w:val="000000" w:themeColor="text1"/>
          <w:shd w:val="clear" w:color="auto" w:fill="FFFFFF"/>
        </w:rPr>
        <w:t xml:space="preserve"> № Пр-1648 об обеспечении к 01.01.2023 перевода в электронный формат</w:t>
      </w:r>
      <w:r w:rsidR="0031652E">
        <w:rPr>
          <w:rStyle w:val="aff2"/>
          <w:b w:val="0"/>
          <w:iCs/>
          <w:color w:val="000000" w:themeColor="text1"/>
          <w:shd w:val="clear" w:color="auto" w:fill="FFFFFF"/>
        </w:rPr>
        <w:t xml:space="preserve"> массовых социально значимых государственных и муниципальных услуг</w:t>
      </w:r>
      <w:proofErr w:type="gramEnd"/>
      <w:r w:rsidR="00844761" w:rsidRPr="00844761">
        <w:rPr>
          <w:rStyle w:val="aff2"/>
          <w:b w:val="0"/>
          <w:iCs/>
          <w:color w:val="000000" w:themeColor="text1"/>
          <w:shd w:val="clear" w:color="auto" w:fill="FFFFFF"/>
        </w:rPr>
        <w:t>,</w:t>
      </w:r>
      <w:r w:rsidR="004A4F79">
        <w:t xml:space="preserve"> руководствуясь статьями </w:t>
      </w:r>
      <w:r w:rsidR="003203E6">
        <w:t xml:space="preserve">8, </w:t>
      </w:r>
      <w:r w:rsidR="004A4F79">
        <w:t>24</w:t>
      </w:r>
      <w:r w:rsidR="001B5AE4">
        <w:t>, 38,</w:t>
      </w:r>
      <w:r w:rsidR="004A4F79">
        <w:t xml:space="preserve"> 47,</w:t>
      </w:r>
      <w:r w:rsidRPr="00DC093B">
        <w:t xml:space="preserve"> Устава </w:t>
      </w:r>
      <w:proofErr w:type="spellStart"/>
      <w:r w:rsidR="006F0179">
        <w:t>Слюдянского</w:t>
      </w:r>
      <w:proofErr w:type="spellEnd"/>
      <w:r w:rsidR="006F0179">
        <w:t xml:space="preserve"> муниципального</w:t>
      </w:r>
      <w:r w:rsidRPr="00DC093B">
        <w:t xml:space="preserve"> район</w:t>
      </w:r>
      <w:r w:rsidR="001B5AE4">
        <w:t>а</w:t>
      </w:r>
      <w:r w:rsidR="004A4F79">
        <w:t xml:space="preserve"> (новая редакция)</w:t>
      </w:r>
      <w:r w:rsidRPr="00DC093B">
        <w:t xml:space="preserve">, зарегистрированного постановлением </w:t>
      </w:r>
      <w:r w:rsidR="004528E5" w:rsidRPr="00DC093B">
        <w:t>Г</w:t>
      </w:r>
      <w:r w:rsidRPr="00DC093B">
        <w:t>у</w:t>
      </w:r>
      <w:r w:rsidR="004A4F79">
        <w:t>бернатора Иркутской области от 3</w:t>
      </w:r>
      <w:r w:rsidRPr="00DC093B">
        <w:t>0.06.2005</w:t>
      </w:r>
      <w:r w:rsidR="0000169E">
        <w:t xml:space="preserve"> </w:t>
      </w:r>
      <w:r w:rsidR="0026369A">
        <w:t xml:space="preserve">г. № </w:t>
      </w:r>
      <w:r w:rsidR="004A4F79">
        <w:rPr>
          <w:color w:val="000000" w:themeColor="text1"/>
        </w:rPr>
        <w:t>303-П</w:t>
      </w:r>
      <w:r w:rsidR="00C24119">
        <w:t>.</w:t>
      </w:r>
      <w:r w:rsidR="00963AE7">
        <w:t xml:space="preserve"> </w:t>
      </w:r>
    </w:p>
    <w:p w:rsidR="009B146A" w:rsidRDefault="009B146A" w:rsidP="00DC093B">
      <w:pPr>
        <w:jc w:val="both"/>
      </w:pPr>
    </w:p>
    <w:p w:rsidR="00C24119" w:rsidRPr="00DC093B" w:rsidRDefault="00C24119" w:rsidP="00DC093B">
      <w:pPr>
        <w:jc w:val="both"/>
      </w:pPr>
    </w:p>
    <w:p w:rsidR="00017292" w:rsidRDefault="00D117CC" w:rsidP="00134ADF">
      <w:pPr>
        <w:pStyle w:val="a7"/>
        <w:numPr>
          <w:ilvl w:val="0"/>
          <w:numId w:val="23"/>
        </w:numPr>
        <w:tabs>
          <w:tab w:val="left" w:pos="0"/>
          <w:tab w:val="left" w:pos="1134"/>
          <w:tab w:val="left" w:pos="1560"/>
        </w:tabs>
        <w:spacing w:after="0" w:line="240" w:lineRule="auto"/>
        <w:ind w:left="0" w:firstLine="709"/>
      </w:pPr>
      <w:r>
        <w:t>Утвердить П</w:t>
      </w:r>
      <w:r w:rsidR="0031652E">
        <w:t>еречень ответственных сотрудников</w:t>
      </w:r>
      <w:r w:rsidR="00C24119">
        <w:t xml:space="preserve"> администрации </w:t>
      </w:r>
      <w:proofErr w:type="spellStart"/>
      <w:r w:rsidR="00C24119">
        <w:t>Слюдянского</w:t>
      </w:r>
      <w:proofErr w:type="spellEnd"/>
      <w:r w:rsidR="00C24119">
        <w:t xml:space="preserve"> муниципального района и ее структурных подразделений</w:t>
      </w:r>
      <w:r w:rsidR="0031652E">
        <w:t xml:space="preserve">, имеющих доступ к системе </w:t>
      </w:r>
      <w:r w:rsidR="002669F8">
        <w:t>«Платформа государственных сервисов»</w:t>
      </w:r>
      <w:r w:rsidR="0031652E">
        <w:t xml:space="preserve">, в соответствии с ролями и группами доступа информационной системы </w:t>
      </w:r>
      <w:proofErr w:type="spellStart"/>
      <w:r w:rsidR="0031652E">
        <w:t>Слюдянского</w:t>
      </w:r>
      <w:proofErr w:type="spellEnd"/>
      <w:r w:rsidR="0031652E">
        <w:t xml:space="preserve"> муниц</w:t>
      </w:r>
      <w:r w:rsidR="002669F8">
        <w:t>ипального района</w:t>
      </w:r>
      <w:r w:rsidR="00C24119">
        <w:t xml:space="preserve"> (приложение</w:t>
      </w:r>
      <w:r w:rsidR="00017292">
        <w:t>).</w:t>
      </w:r>
    </w:p>
    <w:p w:rsidR="00B927D7" w:rsidRDefault="00B927D7" w:rsidP="00B927D7">
      <w:pPr>
        <w:pStyle w:val="a7"/>
        <w:numPr>
          <w:ilvl w:val="0"/>
          <w:numId w:val="23"/>
        </w:numPr>
        <w:tabs>
          <w:tab w:val="left" w:pos="0"/>
          <w:tab w:val="left" w:pos="1134"/>
          <w:tab w:val="left" w:pos="1560"/>
        </w:tabs>
        <w:spacing w:after="0" w:line="240" w:lineRule="auto"/>
        <w:ind w:left="0" w:firstLine="709"/>
      </w:pPr>
      <w:r>
        <w:t>Принятие решения о предоставлении муниципальных услуг в электронном виде в сфере земельных отношений производится специалистами и</w:t>
      </w:r>
      <w:r w:rsidR="00701D52">
        <w:t xml:space="preserve"> должностным лицом с подписью при наличии согласования мэра</w:t>
      </w:r>
      <w:r>
        <w:t xml:space="preserve"> </w:t>
      </w:r>
      <w:proofErr w:type="spellStart"/>
      <w:r>
        <w:t>Слюдянского</w:t>
      </w:r>
      <w:proofErr w:type="spellEnd"/>
      <w:r>
        <w:t xml:space="preserve"> муниципального района.</w:t>
      </w:r>
    </w:p>
    <w:p w:rsidR="00B927D7" w:rsidRPr="00B927D7" w:rsidRDefault="00FC2CFE" w:rsidP="00B927D7">
      <w:pPr>
        <w:pStyle w:val="a7"/>
        <w:numPr>
          <w:ilvl w:val="0"/>
          <w:numId w:val="23"/>
        </w:numPr>
        <w:tabs>
          <w:tab w:val="left" w:pos="0"/>
          <w:tab w:val="left" w:pos="1134"/>
          <w:tab w:val="left" w:pos="1560"/>
        </w:tabs>
        <w:spacing w:after="0" w:line="240" w:lineRule="auto"/>
        <w:ind w:left="0" w:firstLine="709"/>
      </w:pPr>
      <w:proofErr w:type="gramStart"/>
      <w:r w:rsidRPr="00DC093B">
        <w:t>Разместить</w:t>
      </w:r>
      <w:proofErr w:type="gramEnd"/>
      <w:r w:rsidRPr="00DC093B">
        <w:t xml:space="preserve"> настоящее </w:t>
      </w:r>
      <w:r w:rsidR="00C24119">
        <w:t>распоряжение</w:t>
      </w:r>
      <w:r w:rsidRPr="00DC093B">
        <w:t xml:space="preserve"> на официальном сайте администрации </w:t>
      </w:r>
      <w:r w:rsidR="00A736ED">
        <w:t xml:space="preserve">            </w:t>
      </w:r>
      <w:proofErr w:type="spellStart"/>
      <w:r w:rsidR="00A36227" w:rsidRPr="00A36227">
        <w:t>Слюдянского</w:t>
      </w:r>
      <w:proofErr w:type="spellEnd"/>
      <w:r w:rsidR="00A36227" w:rsidRPr="00A36227">
        <w:t xml:space="preserve"> муниципального района </w:t>
      </w:r>
      <w:r w:rsidR="006F3191" w:rsidRPr="00B927D7">
        <w:rPr>
          <w:szCs w:val="24"/>
          <w:lang w:eastAsia="ru-RU"/>
        </w:rPr>
        <w:t xml:space="preserve">по адресу http://www.sludyanka.ru в разделе «Муниципальные </w:t>
      </w:r>
      <w:r w:rsidR="0026369A" w:rsidRPr="00B927D7">
        <w:rPr>
          <w:szCs w:val="24"/>
          <w:lang w:eastAsia="ru-RU"/>
        </w:rPr>
        <w:t>услуги, функции</w:t>
      </w:r>
      <w:r w:rsidR="006F3191" w:rsidRPr="00B927D7">
        <w:rPr>
          <w:szCs w:val="24"/>
          <w:lang w:eastAsia="ru-RU"/>
        </w:rPr>
        <w:t>».</w:t>
      </w:r>
    </w:p>
    <w:p w:rsidR="00FC2CFE" w:rsidRPr="00B927D7" w:rsidRDefault="00FC2CFE" w:rsidP="00B927D7">
      <w:pPr>
        <w:pStyle w:val="a7"/>
        <w:numPr>
          <w:ilvl w:val="0"/>
          <w:numId w:val="23"/>
        </w:numPr>
        <w:tabs>
          <w:tab w:val="left" w:pos="0"/>
          <w:tab w:val="left" w:pos="1134"/>
          <w:tab w:val="left" w:pos="1560"/>
        </w:tabs>
        <w:spacing w:after="0" w:line="240" w:lineRule="auto"/>
        <w:ind w:left="0" w:firstLine="709"/>
      </w:pPr>
      <w:proofErr w:type="gramStart"/>
      <w:r w:rsidRPr="00DC093B">
        <w:t>Контроль за</w:t>
      </w:r>
      <w:proofErr w:type="gramEnd"/>
      <w:r w:rsidRPr="00DC093B">
        <w:t xml:space="preserve"> исполнением настоящего </w:t>
      </w:r>
      <w:r w:rsidR="00D117CC">
        <w:t>распоряжения</w:t>
      </w:r>
      <w:r w:rsidRPr="00DC093B">
        <w:t xml:space="preserve"> возложить на вице-мэра, первого заместителя мэра </w:t>
      </w:r>
      <w:proofErr w:type="spellStart"/>
      <w:r w:rsidRPr="00DC093B">
        <w:t>Слюдянск</w:t>
      </w:r>
      <w:r w:rsidR="00C532B0">
        <w:t>ого</w:t>
      </w:r>
      <w:proofErr w:type="spellEnd"/>
      <w:r w:rsidRPr="00DC093B">
        <w:t xml:space="preserve"> </w:t>
      </w:r>
      <w:r w:rsidR="00C532B0" w:rsidRPr="00DC093B">
        <w:t xml:space="preserve">муниципального </w:t>
      </w:r>
      <w:r w:rsidRPr="00DC093B">
        <w:t>район</w:t>
      </w:r>
      <w:r w:rsidR="00C532B0">
        <w:t>а</w:t>
      </w:r>
      <w:r w:rsidRPr="00DC093B">
        <w:t xml:space="preserve"> Ю.Н. </w:t>
      </w:r>
      <w:proofErr w:type="spellStart"/>
      <w:r w:rsidRPr="00DC093B">
        <w:t>Азорина</w:t>
      </w:r>
      <w:proofErr w:type="spellEnd"/>
      <w:r w:rsidRPr="00DC093B">
        <w:t>.</w:t>
      </w:r>
    </w:p>
    <w:p w:rsidR="00890CE1" w:rsidRDefault="00890CE1" w:rsidP="00701D52">
      <w:pPr>
        <w:tabs>
          <w:tab w:val="left" w:pos="0"/>
        </w:tabs>
      </w:pPr>
    </w:p>
    <w:p w:rsidR="00CA4EBC" w:rsidRDefault="00CA4EBC" w:rsidP="00CA4EBC"/>
    <w:tbl>
      <w:tblPr>
        <w:tblW w:w="5000" w:type="pct"/>
        <w:tblInd w:w="108" w:type="dxa"/>
        <w:tblLook w:val="0000" w:firstRow="0" w:lastRow="0" w:firstColumn="0" w:lastColumn="0" w:noHBand="0" w:noVBand="0"/>
      </w:tblPr>
      <w:tblGrid>
        <w:gridCol w:w="6380"/>
        <w:gridCol w:w="3191"/>
      </w:tblGrid>
      <w:tr w:rsidR="004A4F79" w:rsidTr="004A4F79">
        <w:tc>
          <w:tcPr>
            <w:tcW w:w="3333" w:type="pct"/>
            <w:tcBorders>
              <w:top w:val="nil"/>
              <w:left w:val="nil"/>
              <w:bottom w:val="nil"/>
              <w:right w:val="nil"/>
            </w:tcBorders>
          </w:tcPr>
          <w:p w:rsidR="004A4F79" w:rsidRDefault="004A4F79" w:rsidP="004A4F79">
            <w:pPr>
              <w:pStyle w:val="afc"/>
            </w:pPr>
            <w:r>
              <w:t xml:space="preserve">Мэр </w:t>
            </w:r>
            <w:proofErr w:type="spellStart"/>
            <w:r>
              <w:t>Слюдянского</w:t>
            </w:r>
            <w:proofErr w:type="spellEnd"/>
            <w:r>
              <w:t xml:space="preserve"> муниципального района </w:t>
            </w:r>
          </w:p>
        </w:tc>
        <w:tc>
          <w:tcPr>
            <w:tcW w:w="1667" w:type="pct"/>
            <w:tcBorders>
              <w:top w:val="nil"/>
              <w:left w:val="nil"/>
              <w:bottom w:val="nil"/>
              <w:right w:val="nil"/>
            </w:tcBorders>
          </w:tcPr>
          <w:p w:rsidR="004A4F79" w:rsidRDefault="00701D52" w:rsidP="00701D52">
            <w:pPr>
              <w:pStyle w:val="afb"/>
              <w:jc w:val="right"/>
            </w:pPr>
            <w:r>
              <w:t xml:space="preserve">               </w:t>
            </w:r>
            <w:r w:rsidR="004A4F79">
              <w:t xml:space="preserve">   А.Г. Шульц </w:t>
            </w:r>
          </w:p>
        </w:tc>
      </w:tr>
    </w:tbl>
    <w:p w:rsidR="004A4F79" w:rsidRDefault="004A4F79" w:rsidP="00064E80">
      <w:pPr>
        <w:tabs>
          <w:tab w:val="left" w:pos="0"/>
        </w:tabs>
      </w:pPr>
    </w:p>
    <w:p w:rsidR="009107BD" w:rsidRDefault="009107BD" w:rsidP="00064E80">
      <w:pPr>
        <w:tabs>
          <w:tab w:val="left" w:pos="0"/>
        </w:tabs>
        <w:sectPr w:rsidR="009107BD" w:rsidSect="00BD4B4F">
          <w:pgSz w:w="11906" w:h="16838"/>
          <w:pgMar w:top="1134" w:right="850" w:bottom="709" w:left="1701" w:header="708" w:footer="708" w:gutter="0"/>
          <w:cols w:space="708"/>
          <w:docGrid w:linePitch="360"/>
        </w:sectPr>
      </w:pPr>
    </w:p>
    <w:p w:rsidR="00D66BC3" w:rsidRDefault="000416A4" w:rsidP="00D66BC3">
      <w:pPr>
        <w:pStyle w:val="a7"/>
        <w:tabs>
          <w:tab w:val="left" w:pos="0"/>
        </w:tabs>
        <w:spacing w:after="0" w:line="240" w:lineRule="auto"/>
        <w:ind w:left="1072" w:firstLine="0"/>
        <w:jc w:val="right"/>
      </w:pPr>
      <w:r>
        <w:lastRenderedPageBreak/>
        <w:t xml:space="preserve">Приложение </w:t>
      </w:r>
    </w:p>
    <w:p w:rsidR="00D66BC3" w:rsidRDefault="00D66BC3" w:rsidP="00D66BC3">
      <w:pPr>
        <w:pStyle w:val="a7"/>
        <w:tabs>
          <w:tab w:val="left" w:pos="0"/>
        </w:tabs>
        <w:spacing w:after="0" w:line="240" w:lineRule="auto"/>
        <w:ind w:left="1072" w:firstLine="0"/>
        <w:jc w:val="right"/>
      </w:pPr>
      <w:r>
        <w:t xml:space="preserve">к </w:t>
      </w:r>
      <w:r w:rsidR="00D117CC">
        <w:t>р</w:t>
      </w:r>
      <w:r w:rsidR="00C24119">
        <w:t>аспоряжению</w:t>
      </w:r>
      <w:r>
        <w:t xml:space="preserve"> администрации </w:t>
      </w:r>
    </w:p>
    <w:p w:rsidR="00D66BC3" w:rsidRDefault="00D66BC3" w:rsidP="00D66BC3">
      <w:pPr>
        <w:pStyle w:val="a7"/>
        <w:tabs>
          <w:tab w:val="left" w:pos="0"/>
        </w:tabs>
        <w:spacing w:after="0" w:line="240" w:lineRule="auto"/>
        <w:ind w:left="1072" w:firstLine="0"/>
        <w:jc w:val="right"/>
      </w:pPr>
      <w:proofErr w:type="spellStart"/>
      <w:r>
        <w:t>Слюдянского</w:t>
      </w:r>
      <w:proofErr w:type="spellEnd"/>
      <w:r>
        <w:t xml:space="preserve"> муниципального района </w:t>
      </w:r>
    </w:p>
    <w:p w:rsidR="0083151C" w:rsidRDefault="00D117CC" w:rsidP="00D66BC3">
      <w:pPr>
        <w:jc w:val="right"/>
        <w:rPr>
          <w:b/>
        </w:rPr>
      </w:pPr>
      <w:r>
        <w:t>о</w:t>
      </w:r>
      <w:r w:rsidR="005F2E8C">
        <w:t>т</w:t>
      </w:r>
      <w:r>
        <w:t xml:space="preserve"> </w:t>
      </w:r>
      <w:r w:rsidR="00942CE4">
        <w:rPr>
          <w:u w:val="single"/>
        </w:rPr>
        <w:t>20</w:t>
      </w:r>
      <w:r>
        <w:t>.</w:t>
      </w:r>
      <w:r>
        <w:rPr>
          <w:u w:val="single"/>
        </w:rPr>
        <w:t>07</w:t>
      </w:r>
      <w:r>
        <w:t xml:space="preserve"> </w:t>
      </w:r>
      <w:r w:rsidRPr="00DC093B">
        <w:t>20</w:t>
      </w:r>
      <w:r>
        <w:t>22</w:t>
      </w:r>
      <w:r w:rsidRPr="00DC093B">
        <w:t xml:space="preserve"> года №</w:t>
      </w:r>
      <w:r>
        <w:t xml:space="preserve"> </w:t>
      </w:r>
      <w:r w:rsidR="00B927D7">
        <w:rPr>
          <w:u w:val="single"/>
        </w:rPr>
        <w:t>135</w:t>
      </w:r>
      <w:r>
        <w:rPr>
          <w:u w:val="single"/>
        </w:rPr>
        <w:t>-р</w:t>
      </w:r>
    </w:p>
    <w:p w:rsidR="00FC2CFE" w:rsidRPr="00DC093B" w:rsidRDefault="00FC2CFE" w:rsidP="00DC093B">
      <w:pPr>
        <w:widowControl w:val="0"/>
        <w:autoSpaceDE w:val="0"/>
        <w:autoSpaceDN w:val="0"/>
        <w:adjustRightInd w:val="0"/>
        <w:jc w:val="center"/>
      </w:pPr>
    </w:p>
    <w:p w:rsidR="00FC2CFE" w:rsidRDefault="00FC2CFE" w:rsidP="00DC093B">
      <w:pPr>
        <w:jc w:val="center"/>
      </w:pPr>
    </w:p>
    <w:p w:rsidR="0003402B" w:rsidRPr="001E3D1C" w:rsidRDefault="0031652E" w:rsidP="0066542E">
      <w:pPr>
        <w:jc w:val="center"/>
        <w:rPr>
          <w:b/>
          <w:color w:val="000000" w:themeColor="text1"/>
          <w:sz w:val="28"/>
          <w:szCs w:val="28"/>
        </w:rPr>
      </w:pPr>
      <w:r>
        <w:rPr>
          <w:b/>
          <w:color w:val="000000" w:themeColor="text1"/>
          <w:sz w:val="28"/>
          <w:szCs w:val="28"/>
        </w:rPr>
        <w:t>Перечень ответственных сотрудников</w:t>
      </w:r>
      <w:r w:rsidR="00C24119">
        <w:rPr>
          <w:b/>
          <w:color w:val="000000" w:themeColor="text1"/>
          <w:sz w:val="28"/>
          <w:szCs w:val="28"/>
        </w:rPr>
        <w:t xml:space="preserve"> администрации</w:t>
      </w:r>
      <w:r>
        <w:rPr>
          <w:b/>
          <w:color w:val="000000" w:themeColor="text1"/>
          <w:sz w:val="28"/>
          <w:szCs w:val="28"/>
        </w:rPr>
        <w:t xml:space="preserve"> </w:t>
      </w:r>
      <w:proofErr w:type="spellStart"/>
      <w:r>
        <w:rPr>
          <w:b/>
          <w:color w:val="000000" w:themeColor="text1"/>
          <w:sz w:val="28"/>
          <w:szCs w:val="28"/>
        </w:rPr>
        <w:t>Слюдянского</w:t>
      </w:r>
      <w:proofErr w:type="spellEnd"/>
      <w:r>
        <w:rPr>
          <w:b/>
          <w:color w:val="000000" w:themeColor="text1"/>
          <w:sz w:val="28"/>
          <w:szCs w:val="28"/>
        </w:rPr>
        <w:t xml:space="preserve"> муниципального района</w:t>
      </w:r>
      <w:r w:rsidR="00C24119">
        <w:rPr>
          <w:b/>
          <w:color w:val="000000" w:themeColor="text1"/>
          <w:sz w:val="28"/>
          <w:szCs w:val="28"/>
        </w:rPr>
        <w:t xml:space="preserve"> и ее структурных подразделений,</w:t>
      </w:r>
      <w:r w:rsidR="00A07FF6">
        <w:rPr>
          <w:b/>
          <w:color w:val="000000" w:themeColor="text1"/>
          <w:sz w:val="28"/>
          <w:szCs w:val="28"/>
        </w:rPr>
        <w:t xml:space="preserve"> </w:t>
      </w:r>
      <w:r>
        <w:rPr>
          <w:b/>
          <w:color w:val="000000" w:themeColor="text1"/>
          <w:sz w:val="28"/>
          <w:szCs w:val="28"/>
        </w:rPr>
        <w:t xml:space="preserve">имеющих доступ к системе </w:t>
      </w:r>
      <w:r w:rsidR="00D117CC">
        <w:rPr>
          <w:b/>
          <w:color w:val="000000" w:themeColor="text1"/>
          <w:sz w:val="28"/>
          <w:szCs w:val="28"/>
        </w:rPr>
        <w:t>«</w:t>
      </w:r>
      <w:r w:rsidR="00D117CC" w:rsidRPr="00D117CC">
        <w:rPr>
          <w:b/>
          <w:sz w:val="28"/>
        </w:rPr>
        <w:t>Платформа государственных сервисов</w:t>
      </w:r>
      <w:r w:rsidR="00D117CC">
        <w:rPr>
          <w:b/>
          <w:color w:val="000000" w:themeColor="text1"/>
          <w:sz w:val="28"/>
          <w:szCs w:val="28"/>
        </w:rPr>
        <w:t>»,</w:t>
      </w:r>
      <w:r>
        <w:rPr>
          <w:b/>
          <w:color w:val="000000" w:themeColor="text1"/>
          <w:sz w:val="28"/>
          <w:szCs w:val="28"/>
        </w:rPr>
        <w:t xml:space="preserve"> в соответствии с ролями и группами доступа информационной системы</w:t>
      </w:r>
    </w:p>
    <w:p w:rsidR="0003402B" w:rsidRPr="00977059" w:rsidRDefault="0003402B" w:rsidP="0003402B"/>
    <w:p w:rsidR="0066542E" w:rsidRPr="00977059" w:rsidRDefault="0066542E" w:rsidP="0003402B"/>
    <w:tbl>
      <w:tblPr>
        <w:tblW w:w="15168" w:type="dxa"/>
        <w:tblInd w:w="-176" w:type="dxa"/>
        <w:tblLayout w:type="fixed"/>
        <w:tblLook w:val="04A0" w:firstRow="1" w:lastRow="0" w:firstColumn="1" w:lastColumn="0" w:noHBand="0" w:noVBand="1"/>
      </w:tblPr>
      <w:tblGrid>
        <w:gridCol w:w="568"/>
        <w:gridCol w:w="1843"/>
        <w:gridCol w:w="6662"/>
        <w:gridCol w:w="2693"/>
        <w:gridCol w:w="3402"/>
      </w:tblGrid>
      <w:tr w:rsidR="005102AA" w:rsidRPr="005102AA" w:rsidTr="00C24119">
        <w:trPr>
          <w:trHeight w:val="643"/>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102AA" w:rsidRPr="005102AA" w:rsidRDefault="005102AA" w:rsidP="005102AA">
            <w:pPr>
              <w:jc w:val="center"/>
              <w:rPr>
                <w:b/>
                <w:bCs/>
                <w:color w:val="000000"/>
                <w:sz w:val="22"/>
                <w:szCs w:val="22"/>
              </w:rPr>
            </w:pPr>
            <w:r w:rsidRPr="005102AA">
              <w:rPr>
                <w:b/>
                <w:bCs/>
                <w:color w:val="000000"/>
                <w:sz w:val="22"/>
                <w:szCs w:val="22"/>
              </w:rPr>
              <w:t>№</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5102AA" w:rsidRPr="005102AA" w:rsidRDefault="005102AA" w:rsidP="005102AA">
            <w:pPr>
              <w:jc w:val="center"/>
              <w:rPr>
                <w:b/>
                <w:bCs/>
                <w:color w:val="000000"/>
                <w:sz w:val="22"/>
                <w:szCs w:val="22"/>
              </w:rPr>
            </w:pPr>
            <w:r w:rsidRPr="005102AA">
              <w:rPr>
                <w:b/>
                <w:bCs/>
                <w:color w:val="000000"/>
                <w:sz w:val="22"/>
                <w:szCs w:val="22"/>
              </w:rPr>
              <w:t>Роль в ПГС</w:t>
            </w:r>
          </w:p>
        </w:tc>
        <w:tc>
          <w:tcPr>
            <w:tcW w:w="6662" w:type="dxa"/>
            <w:tcBorders>
              <w:top w:val="single" w:sz="4" w:space="0" w:color="auto"/>
              <w:left w:val="nil"/>
              <w:bottom w:val="single" w:sz="4" w:space="0" w:color="auto"/>
              <w:right w:val="single" w:sz="4" w:space="0" w:color="auto"/>
            </w:tcBorders>
            <w:shd w:val="clear" w:color="auto" w:fill="auto"/>
            <w:vAlign w:val="center"/>
            <w:hideMark/>
          </w:tcPr>
          <w:p w:rsidR="005102AA" w:rsidRPr="005102AA" w:rsidRDefault="005102AA" w:rsidP="005102AA">
            <w:pPr>
              <w:jc w:val="center"/>
              <w:rPr>
                <w:b/>
                <w:bCs/>
                <w:color w:val="000000"/>
                <w:sz w:val="22"/>
                <w:szCs w:val="22"/>
              </w:rPr>
            </w:pPr>
            <w:r w:rsidRPr="005102AA">
              <w:rPr>
                <w:b/>
                <w:bCs/>
                <w:color w:val="000000"/>
                <w:sz w:val="22"/>
                <w:szCs w:val="22"/>
              </w:rPr>
              <w:t>Функционал роли</w:t>
            </w:r>
          </w:p>
        </w:tc>
        <w:tc>
          <w:tcPr>
            <w:tcW w:w="2693" w:type="dxa"/>
            <w:tcBorders>
              <w:top w:val="single" w:sz="4" w:space="0" w:color="auto"/>
              <w:left w:val="nil"/>
              <w:bottom w:val="single" w:sz="4" w:space="0" w:color="auto"/>
              <w:right w:val="nil"/>
            </w:tcBorders>
            <w:shd w:val="clear" w:color="auto" w:fill="auto"/>
            <w:vAlign w:val="bottom"/>
            <w:hideMark/>
          </w:tcPr>
          <w:p w:rsidR="00C24119" w:rsidRPr="005102AA" w:rsidRDefault="005102AA" w:rsidP="00C24119">
            <w:pPr>
              <w:spacing w:before="240" w:after="240"/>
              <w:jc w:val="center"/>
              <w:rPr>
                <w:b/>
                <w:bCs/>
                <w:color w:val="000000"/>
                <w:sz w:val="22"/>
                <w:szCs w:val="22"/>
              </w:rPr>
            </w:pPr>
            <w:r w:rsidRPr="005102AA">
              <w:rPr>
                <w:b/>
                <w:bCs/>
                <w:color w:val="000000"/>
                <w:sz w:val="22"/>
                <w:szCs w:val="22"/>
              </w:rPr>
              <w:t xml:space="preserve">Ответственный сотрудник </w:t>
            </w:r>
          </w:p>
        </w:tc>
        <w:tc>
          <w:tcPr>
            <w:tcW w:w="340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102AA" w:rsidRPr="005102AA" w:rsidRDefault="005102AA" w:rsidP="00C24119">
            <w:pPr>
              <w:spacing w:after="240"/>
              <w:jc w:val="center"/>
              <w:rPr>
                <w:b/>
                <w:bCs/>
                <w:color w:val="000000"/>
                <w:sz w:val="22"/>
                <w:szCs w:val="22"/>
              </w:rPr>
            </w:pPr>
            <w:r w:rsidRPr="005102AA">
              <w:rPr>
                <w:b/>
                <w:bCs/>
                <w:color w:val="000000"/>
                <w:sz w:val="22"/>
                <w:szCs w:val="22"/>
              </w:rPr>
              <w:t xml:space="preserve">Должность </w:t>
            </w:r>
            <w:r w:rsidR="00C24119">
              <w:rPr>
                <w:b/>
                <w:bCs/>
                <w:color w:val="000000"/>
                <w:sz w:val="22"/>
                <w:szCs w:val="22"/>
              </w:rPr>
              <w:t xml:space="preserve">ответственного </w:t>
            </w:r>
            <w:r w:rsidRPr="005102AA">
              <w:rPr>
                <w:b/>
                <w:bCs/>
                <w:color w:val="000000"/>
                <w:sz w:val="22"/>
                <w:szCs w:val="22"/>
              </w:rPr>
              <w:t xml:space="preserve">сотрудника </w:t>
            </w:r>
          </w:p>
        </w:tc>
      </w:tr>
      <w:tr w:rsidR="005102AA" w:rsidRPr="005102AA" w:rsidTr="0076516B">
        <w:trPr>
          <w:trHeight w:val="2400"/>
        </w:trPr>
        <w:tc>
          <w:tcPr>
            <w:tcW w:w="568" w:type="dxa"/>
            <w:tcBorders>
              <w:top w:val="nil"/>
              <w:left w:val="single" w:sz="4" w:space="0" w:color="auto"/>
              <w:bottom w:val="single" w:sz="4" w:space="0" w:color="auto"/>
              <w:right w:val="single" w:sz="4" w:space="0" w:color="auto"/>
            </w:tcBorders>
            <w:shd w:val="clear" w:color="auto" w:fill="auto"/>
            <w:vAlign w:val="center"/>
            <w:hideMark/>
          </w:tcPr>
          <w:p w:rsidR="005102AA" w:rsidRPr="005102AA" w:rsidRDefault="005102AA" w:rsidP="005102AA">
            <w:pPr>
              <w:jc w:val="center"/>
              <w:rPr>
                <w:b/>
                <w:bCs/>
                <w:color w:val="000000"/>
                <w:sz w:val="22"/>
                <w:szCs w:val="22"/>
              </w:rPr>
            </w:pPr>
            <w:r w:rsidRPr="005102AA">
              <w:rPr>
                <w:b/>
                <w:bCs/>
                <w:color w:val="000000"/>
                <w:sz w:val="22"/>
                <w:szCs w:val="22"/>
              </w:rPr>
              <w:t>1</w:t>
            </w:r>
          </w:p>
        </w:tc>
        <w:tc>
          <w:tcPr>
            <w:tcW w:w="1843" w:type="dxa"/>
            <w:tcBorders>
              <w:top w:val="nil"/>
              <w:left w:val="nil"/>
              <w:bottom w:val="single" w:sz="4" w:space="0" w:color="auto"/>
              <w:right w:val="single" w:sz="4" w:space="0" w:color="auto"/>
            </w:tcBorders>
            <w:shd w:val="clear" w:color="auto" w:fill="auto"/>
            <w:vAlign w:val="center"/>
            <w:hideMark/>
          </w:tcPr>
          <w:p w:rsidR="005102AA" w:rsidRPr="005102AA" w:rsidRDefault="005102AA" w:rsidP="005102AA">
            <w:pPr>
              <w:jc w:val="center"/>
              <w:rPr>
                <w:b/>
                <w:bCs/>
                <w:color w:val="000000"/>
                <w:sz w:val="22"/>
                <w:szCs w:val="22"/>
              </w:rPr>
            </w:pPr>
            <w:proofErr w:type="gramStart"/>
            <w:r w:rsidRPr="005102AA">
              <w:rPr>
                <w:b/>
                <w:bCs/>
                <w:color w:val="000000"/>
                <w:sz w:val="22"/>
                <w:szCs w:val="22"/>
              </w:rPr>
              <w:t>Регистратор</w:t>
            </w:r>
            <w:proofErr w:type="gramEnd"/>
            <w:r w:rsidR="005044E0">
              <w:rPr>
                <w:b/>
                <w:bCs/>
                <w:color w:val="000000"/>
                <w:sz w:val="22"/>
                <w:szCs w:val="22"/>
              </w:rPr>
              <w:t xml:space="preserve"> / Назначающий регистратор</w:t>
            </w:r>
          </w:p>
        </w:tc>
        <w:tc>
          <w:tcPr>
            <w:tcW w:w="6662" w:type="dxa"/>
            <w:tcBorders>
              <w:top w:val="single" w:sz="4" w:space="0" w:color="auto"/>
              <w:left w:val="nil"/>
              <w:bottom w:val="single" w:sz="4" w:space="0" w:color="auto"/>
              <w:right w:val="single" w:sz="4" w:space="0" w:color="auto"/>
            </w:tcBorders>
            <w:shd w:val="clear" w:color="auto" w:fill="auto"/>
            <w:vAlign w:val="center"/>
            <w:hideMark/>
          </w:tcPr>
          <w:p w:rsidR="005102AA" w:rsidRPr="005102AA" w:rsidRDefault="005102AA" w:rsidP="005102AA">
            <w:pPr>
              <w:rPr>
                <w:color w:val="000000"/>
                <w:sz w:val="22"/>
                <w:szCs w:val="22"/>
              </w:rPr>
            </w:pPr>
            <w:r w:rsidRPr="005102AA">
              <w:rPr>
                <w:color w:val="000000"/>
                <w:sz w:val="22"/>
                <w:szCs w:val="22"/>
              </w:rPr>
              <w:t>1. Первичное рассмотрение документов и сведений, представленных заявителем.                                                                                                                                              2. Маршру</w:t>
            </w:r>
            <w:r w:rsidR="00D117CC">
              <w:rPr>
                <w:color w:val="000000"/>
                <w:sz w:val="22"/>
                <w:szCs w:val="22"/>
              </w:rPr>
              <w:t>тизация заявления исполнителю муниципальных услуг</w:t>
            </w:r>
            <w:r w:rsidRPr="005102AA">
              <w:rPr>
                <w:color w:val="000000"/>
                <w:sz w:val="22"/>
                <w:szCs w:val="22"/>
              </w:rPr>
              <w:t>, уполномоченных на предоставление услуг (с ролью специалистов).                                                                                                                                                            3. Регистрация заявления (дальнейшие действия осуществляются сотрудником с ролью Специалист) /Подготовка проекта решения об отказе в приеме документов, и отправка его на подписание (осуществляет Должностное лицо)</w:t>
            </w:r>
          </w:p>
        </w:tc>
        <w:tc>
          <w:tcPr>
            <w:tcW w:w="2693" w:type="dxa"/>
            <w:tcBorders>
              <w:top w:val="single" w:sz="4" w:space="0" w:color="auto"/>
              <w:left w:val="nil"/>
              <w:bottom w:val="single" w:sz="4" w:space="0" w:color="auto"/>
              <w:right w:val="single" w:sz="4" w:space="0" w:color="auto"/>
            </w:tcBorders>
            <w:shd w:val="clear" w:color="auto" w:fill="auto"/>
            <w:vAlign w:val="center"/>
            <w:hideMark/>
          </w:tcPr>
          <w:p w:rsidR="005102AA" w:rsidRPr="005102AA" w:rsidRDefault="005102AA" w:rsidP="005102AA">
            <w:pPr>
              <w:jc w:val="center"/>
              <w:rPr>
                <w:color w:val="000000"/>
                <w:sz w:val="22"/>
                <w:szCs w:val="22"/>
              </w:rPr>
            </w:pPr>
            <w:r w:rsidRPr="005102AA">
              <w:rPr>
                <w:color w:val="000000"/>
                <w:sz w:val="22"/>
                <w:szCs w:val="22"/>
              </w:rPr>
              <w:t>Игумнова В.М.</w:t>
            </w:r>
          </w:p>
        </w:tc>
        <w:tc>
          <w:tcPr>
            <w:tcW w:w="3402" w:type="dxa"/>
            <w:tcBorders>
              <w:top w:val="single" w:sz="4" w:space="0" w:color="auto"/>
              <w:left w:val="nil"/>
              <w:bottom w:val="single" w:sz="4" w:space="0" w:color="auto"/>
              <w:right w:val="single" w:sz="4" w:space="0" w:color="auto"/>
            </w:tcBorders>
            <w:shd w:val="clear" w:color="auto" w:fill="auto"/>
            <w:vAlign w:val="bottom"/>
            <w:hideMark/>
          </w:tcPr>
          <w:p w:rsidR="005044E0" w:rsidRPr="005102AA" w:rsidRDefault="005044E0" w:rsidP="005102AA">
            <w:pPr>
              <w:rPr>
                <w:color w:val="000000"/>
                <w:sz w:val="22"/>
                <w:szCs w:val="22"/>
              </w:rPr>
            </w:pPr>
            <w:r>
              <w:rPr>
                <w:color w:val="000000"/>
                <w:sz w:val="22"/>
                <w:szCs w:val="22"/>
              </w:rPr>
              <w:t xml:space="preserve">Ведущий аналитик отдела по анализу и прогнозированию социально-экономического </w:t>
            </w:r>
            <w:proofErr w:type="gramStart"/>
            <w:r>
              <w:rPr>
                <w:color w:val="000000"/>
                <w:sz w:val="22"/>
                <w:szCs w:val="22"/>
              </w:rPr>
              <w:t>развития территории</w:t>
            </w:r>
            <w:r w:rsidR="00377797">
              <w:rPr>
                <w:color w:val="000000"/>
                <w:sz w:val="22"/>
                <w:szCs w:val="22"/>
              </w:rPr>
              <w:t xml:space="preserve"> управления социально-экономического развития администрации</w:t>
            </w:r>
            <w:proofErr w:type="gramEnd"/>
            <w:r w:rsidR="00377797">
              <w:rPr>
                <w:color w:val="000000"/>
                <w:sz w:val="22"/>
                <w:szCs w:val="22"/>
              </w:rPr>
              <w:t xml:space="preserve"> </w:t>
            </w:r>
            <w:proofErr w:type="spellStart"/>
            <w:r w:rsidR="00377797">
              <w:rPr>
                <w:color w:val="000000"/>
                <w:sz w:val="22"/>
                <w:szCs w:val="22"/>
              </w:rPr>
              <w:t>Слюдянского</w:t>
            </w:r>
            <w:proofErr w:type="spellEnd"/>
            <w:r w:rsidR="00377797">
              <w:rPr>
                <w:color w:val="000000"/>
                <w:sz w:val="22"/>
                <w:szCs w:val="22"/>
              </w:rPr>
              <w:t xml:space="preserve"> муниципального района</w:t>
            </w:r>
          </w:p>
        </w:tc>
      </w:tr>
      <w:tr w:rsidR="005102AA" w:rsidRPr="005102AA" w:rsidTr="0076516B">
        <w:trPr>
          <w:trHeight w:val="1200"/>
        </w:trPr>
        <w:tc>
          <w:tcPr>
            <w:tcW w:w="568" w:type="dxa"/>
            <w:vMerge w:val="restart"/>
            <w:tcBorders>
              <w:top w:val="nil"/>
              <w:left w:val="single" w:sz="4" w:space="0" w:color="auto"/>
              <w:bottom w:val="single" w:sz="4" w:space="0" w:color="000000"/>
              <w:right w:val="single" w:sz="4" w:space="0" w:color="auto"/>
            </w:tcBorders>
            <w:shd w:val="clear" w:color="auto" w:fill="auto"/>
            <w:vAlign w:val="center"/>
            <w:hideMark/>
          </w:tcPr>
          <w:p w:rsidR="005102AA" w:rsidRPr="005102AA" w:rsidRDefault="005102AA" w:rsidP="005102AA">
            <w:pPr>
              <w:jc w:val="center"/>
              <w:rPr>
                <w:b/>
                <w:bCs/>
                <w:color w:val="000000"/>
                <w:sz w:val="22"/>
                <w:szCs w:val="22"/>
              </w:rPr>
            </w:pPr>
            <w:r w:rsidRPr="005102AA">
              <w:rPr>
                <w:b/>
                <w:bCs/>
                <w:color w:val="000000"/>
                <w:sz w:val="22"/>
                <w:szCs w:val="22"/>
              </w:rPr>
              <w:t>2</w:t>
            </w:r>
          </w:p>
        </w:tc>
        <w:tc>
          <w:tcPr>
            <w:tcW w:w="1843" w:type="dxa"/>
            <w:vMerge w:val="restart"/>
            <w:tcBorders>
              <w:top w:val="nil"/>
              <w:left w:val="single" w:sz="4" w:space="0" w:color="auto"/>
              <w:bottom w:val="single" w:sz="4" w:space="0" w:color="000000"/>
              <w:right w:val="single" w:sz="4" w:space="0" w:color="auto"/>
            </w:tcBorders>
            <w:shd w:val="clear" w:color="auto" w:fill="auto"/>
            <w:vAlign w:val="center"/>
            <w:hideMark/>
          </w:tcPr>
          <w:p w:rsidR="005102AA" w:rsidRPr="005102AA" w:rsidRDefault="005102AA" w:rsidP="005102AA">
            <w:pPr>
              <w:jc w:val="center"/>
              <w:rPr>
                <w:b/>
                <w:bCs/>
                <w:color w:val="000000"/>
                <w:sz w:val="22"/>
                <w:szCs w:val="22"/>
              </w:rPr>
            </w:pPr>
            <w:r w:rsidRPr="005102AA">
              <w:rPr>
                <w:b/>
                <w:bCs/>
                <w:color w:val="000000"/>
                <w:sz w:val="22"/>
                <w:szCs w:val="22"/>
              </w:rPr>
              <w:t>Специалист</w:t>
            </w:r>
            <w:r w:rsidR="005044E0">
              <w:rPr>
                <w:b/>
                <w:bCs/>
                <w:color w:val="000000"/>
                <w:sz w:val="22"/>
                <w:szCs w:val="22"/>
              </w:rPr>
              <w:t xml:space="preserve"> / Назначающий специалист</w:t>
            </w:r>
          </w:p>
        </w:tc>
        <w:tc>
          <w:tcPr>
            <w:tcW w:w="6662" w:type="dxa"/>
            <w:vMerge w:val="restart"/>
            <w:tcBorders>
              <w:top w:val="nil"/>
              <w:left w:val="single" w:sz="4" w:space="0" w:color="auto"/>
              <w:bottom w:val="single" w:sz="4" w:space="0" w:color="000000"/>
              <w:right w:val="single" w:sz="4" w:space="0" w:color="auto"/>
            </w:tcBorders>
            <w:shd w:val="clear" w:color="auto" w:fill="auto"/>
            <w:vAlign w:val="center"/>
            <w:hideMark/>
          </w:tcPr>
          <w:p w:rsidR="005102AA" w:rsidRPr="005102AA" w:rsidRDefault="005102AA" w:rsidP="005102AA">
            <w:pPr>
              <w:rPr>
                <w:color w:val="000000"/>
                <w:sz w:val="22"/>
                <w:szCs w:val="22"/>
              </w:rPr>
            </w:pPr>
            <w:r w:rsidRPr="005102AA">
              <w:rPr>
                <w:color w:val="000000"/>
                <w:sz w:val="22"/>
                <w:szCs w:val="22"/>
              </w:rPr>
              <w:t xml:space="preserve">1. Рассмотрение и проверка документов и сведений, предоставленных заявителем, а также сведений, полученных посредством СМЭВ, на соответствие критериям, необходимым для предоставления услуг.                                                                                                    2. Повторный запрос сведений посредством СМЭВ при необходимости.                                                                                                                 3. Формирование начисления при предоставлении платных услуг.                                    4.Дозагрузка документов, необходимых для предоставления услуг.                                                      5 Подготовка проекта решения о предоставлении услуги/ </w:t>
            </w:r>
            <w:proofErr w:type="gramStart"/>
            <w:r w:rsidRPr="005102AA">
              <w:rPr>
                <w:color w:val="000000"/>
                <w:sz w:val="22"/>
                <w:szCs w:val="22"/>
              </w:rPr>
              <w:t>решение</w:t>
            </w:r>
            <w:proofErr w:type="gramEnd"/>
            <w:r w:rsidRPr="005102AA">
              <w:rPr>
                <w:color w:val="000000"/>
                <w:sz w:val="22"/>
                <w:szCs w:val="22"/>
              </w:rPr>
              <w:t xml:space="preserve"> об отказе в предоставлении услуги и отправка его на подписание (дальнейшие действия осуществляются сотрудником с ролью Должностное лицо) </w:t>
            </w:r>
          </w:p>
        </w:tc>
        <w:tc>
          <w:tcPr>
            <w:tcW w:w="2693" w:type="dxa"/>
            <w:tcBorders>
              <w:top w:val="nil"/>
              <w:left w:val="nil"/>
              <w:bottom w:val="single" w:sz="4" w:space="0" w:color="auto"/>
              <w:right w:val="single" w:sz="4" w:space="0" w:color="auto"/>
            </w:tcBorders>
            <w:shd w:val="clear" w:color="auto" w:fill="auto"/>
            <w:vAlign w:val="center"/>
            <w:hideMark/>
          </w:tcPr>
          <w:p w:rsidR="005102AA" w:rsidRPr="005102AA" w:rsidRDefault="005102AA" w:rsidP="005102AA">
            <w:pPr>
              <w:jc w:val="center"/>
              <w:rPr>
                <w:color w:val="000000"/>
                <w:sz w:val="22"/>
                <w:szCs w:val="22"/>
              </w:rPr>
            </w:pPr>
            <w:proofErr w:type="spellStart"/>
            <w:r w:rsidRPr="005102AA">
              <w:rPr>
                <w:color w:val="000000"/>
                <w:sz w:val="22"/>
                <w:szCs w:val="22"/>
              </w:rPr>
              <w:t>Шехин</w:t>
            </w:r>
            <w:proofErr w:type="spellEnd"/>
            <w:r w:rsidRPr="005102AA">
              <w:rPr>
                <w:color w:val="000000"/>
                <w:sz w:val="22"/>
                <w:szCs w:val="22"/>
              </w:rPr>
              <w:t xml:space="preserve"> А.В.          </w:t>
            </w:r>
          </w:p>
        </w:tc>
        <w:tc>
          <w:tcPr>
            <w:tcW w:w="3402" w:type="dxa"/>
            <w:tcBorders>
              <w:top w:val="nil"/>
              <w:left w:val="nil"/>
              <w:bottom w:val="single" w:sz="4" w:space="0" w:color="auto"/>
              <w:right w:val="single" w:sz="4" w:space="0" w:color="auto"/>
            </w:tcBorders>
            <w:shd w:val="clear" w:color="auto" w:fill="auto"/>
            <w:vAlign w:val="center"/>
            <w:hideMark/>
          </w:tcPr>
          <w:p w:rsidR="005102AA" w:rsidRPr="00C439D3" w:rsidRDefault="005102AA" w:rsidP="005102AA">
            <w:pPr>
              <w:rPr>
                <w:color w:val="000000"/>
                <w:sz w:val="22"/>
                <w:szCs w:val="22"/>
              </w:rPr>
            </w:pPr>
            <w:r w:rsidRPr="005102AA">
              <w:rPr>
                <w:color w:val="000000"/>
                <w:sz w:val="22"/>
                <w:szCs w:val="22"/>
              </w:rPr>
              <w:t>Заместитель начальника управления стратегического и инфраструктурного развития</w:t>
            </w:r>
            <w:r w:rsidR="00D117CC">
              <w:rPr>
                <w:color w:val="000000"/>
                <w:sz w:val="22"/>
                <w:szCs w:val="22"/>
              </w:rPr>
              <w:t xml:space="preserve"> администрации </w:t>
            </w:r>
            <w:proofErr w:type="spellStart"/>
            <w:r w:rsidR="00D117CC">
              <w:rPr>
                <w:color w:val="000000"/>
                <w:sz w:val="22"/>
                <w:szCs w:val="22"/>
              </w:rPr>
              <w:t>Слюдянского</w:t>
            </w:r>
            <w:proofErr w:type="spellEnd"/>
            <w:r w:rsidR="00D117CC">
              <w:rPr>
                <w:color w:val="000000"/>
                <w:sz w:val="22"/>
                <w:szCs w:val="22"/>
              </w:rPr>
              <w:t xml:space="preserve"> муниципального района</w:t>
            </w:r>
            <w:r w:rsidRPr="005102AA">
              <w:rPr>
                <w:color w:val="000000"/>
                <w:sz w:val="22"/>
                <w:szCs w:val="22"/>
              </w:rPr>
              <w:t>, главный архитектор</w:t>
            </w:r>
            <w:r w:rsidR="00C439D3" w:rsidRPr="00C439D3">
              <w:rPr>
                <w:color w:val="000000"/>
                <w:sz w:val="22"/>
                <w:szCs w:val="22"/>
              </w:rPr>
              <w:t xml:space="preserve"> </w:t>
            </w:r>
            <w:proofErr w:type="spellStart"/>
            <w:r w:rsidR="00C439D3">
              <w:rPr>
                <w:color w:val="000000"/>
                <w:sz w:val="22"/>
                <w:szCs w:val="22"/>
              </w:rPr>
              <w:t>Слюдянского</w:t>
            </w:r>
            <w:proofErr w:type="spellEnd"/>
            <w:r w:rsidR="00C439D3">
              <w:rPr>
                <w:color w:val="000000"/>
                <w:sz w:val="22"/>
                <w:szCs w:val="22"/>
              </w:rPr>
              <w:t xml:space="preserve"> района</w:t>
            </w:r>
          </w:p>
        </w:tc>
      </w:tr>
      <w:tr w:rsidR="005102AA" w:rsidRPr="005102AA" w:rsidTr="0076516B">
        <w:trPr>
          <w:trHeight w:val="300"/>
        </w:trPr>
        <w:tc>
          <w:tcPr>
            <w:tcW w:w="568"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b/>
                <w:bCs/>
                <w:color w:val="000000"/>
                <w:sz w:val="22"/>
                <w:szCs w:val="22"/>
              </w:rPr>
            </w:pPr>
          </w:p>
        </w:tc>
        <w:tc>
          <w:tcPr>
            <w:tcW w:w="1843"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b/>
                <w:bCs/>
                <w:color w:val="000000"/>
                <w:sz w:val="22"/>
                <w:szCs w:val="22"/>
              </w:rPr>
            </w:pPr>
          </w:p>
        </w:tc>
        <w:tc>
          <w:tcPr>
            <w:tcW w:w="6662"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color w:val="000000"/>
                <w:sz w:val="22"/>
                <w:szCs w:val="22"/>
              </w:rPr>
            </w:pPr>
          </w:p>
        </w:tc>
        <w:tc>
          <w:tcPr>
            <w:tcW w:w="2693" w:type="dxa"/>
            <w:tcBorders>
              <w:top w:val="nil"/>
              <w:left w:val="nil"/>
              <w:bottom w:val="single" w:sz="4" w:space="0" w:color="auto"/>
              <w:right w:val="single" w:sz="4" w:space="0" w:color="auto"/>
            </w:tcBorders>
            <w:shd w:val="clear" w:color="auto" w:fill="auto"/>
            <w:vAlign w:val="center"/>
            <w:hideMark/>
          </w:tcPr>
          <w:p w:rsidR="005102AA" w:rsidRPr="005102AA" w:rsidRDefault="005102AA" w:rsidP="005102AA">
            <w:pPr>
              <w:jc w:val="center"/>
              <w:rPr>
                <w:color w:val="000000"/>
                <w:sz w:val="22"/>
                <w:szCs w:val="22"/>
              </w:rPr>
            </w:pPr>
            <w:proofErr w:type="spellStart"/>
            <w:r w:rsidRPr="005102AA">
              <w:rPr>
                <w:color w:val="000000"/>
                <w:sz w:val="22"/>
                <w:szCs w:val="22"/>
              </w:rPr>
              <w:t>Яроцкая</w:t>
            </w:r>
            <w:proofErr w:type="spellEnd"/>
            <w:r w:rsidRPr="005102AA">
              <w:rPr>
                <w:color w:val="000000"/>
                <w:sz w:val="22"/>
                <w:szCs w:val="22"/>
              </w:rPr>
              <w:t xml:space="preserve"> Г. </w:t>
            </w:r>
            <w:r w:rsidR="00701D52">
              <w:rPr>
                <w:color w:val="000000"/>
                <w:sz w:val="22"/>
                <w:szCs w:val="22"/>
              </w:rPr>
              <w:t>Ю.</w:t>
            </w:r>
            <w:bookmarkStart w:id="0" w:name="_GoBack"/>
            <w:bookmarkEnd w:id="0"/>
            <w:r w:rsidRPr="005102AA">
              <w:rPr>
                <w:color w:val="000000"/>
                <w:sz w:val="22"/>
                <w:szCs w:val="22"/>
              </w:rPr>
              <w:t xml:space="preserve">           </w:t>
            </w:r>
          </w:p>
        </w:tc>
        <w:tc>
          <w:tcPr>
            <w:tcW w:w="3402" w:type="dxa"/>
            <w:tcBorders>
              <w:top w:val="nil"/>
              <w:left w:val="nil"/>
              <w:bottom w:val="single" w:sz="4" w:space="0" w:color="auto"/>
              <w:right w:val="single" w:sz="4" w:space="0" w:color="auto"/>
            </w:tcBorders>
            <w:shd w:val="clear" w:color="auto" w:fill="auto"/>
            <w:vAlign w:val="center"/>
            <w:hideMark/>
          </w:tcPr>
          <w:p w:rsidR="005102AA" w:rsidRPr="005102AA" w:rsidRDefault="00BE6B46" w:rsidP="005102AA">
            <w:pPr>
              <w:rPr>
                <w:color w:val="000000"/>
                <w:sz w:val="22"/>
                <w:szCs w:val="22"/>
              </w:rPr>
            </w:pPr>
            <w:r w:rsidRPr="005102AA">
              <w:rPr>
                <w:color w:val="000000"/>
                <w:sz w:val="22"/>
                <w:szCs w:val="22"/>
              </w:rPr>
              <w:t xml:space="preserve">Главный специалист </w:t>
            </w:r>
            <w:r w:rsidR="00C439D3" w:rsidRPr="005102AA">
              <w:rPr>
                <w:color w:val="000000"/>
                <w:sz w:val="22"/>
                <w:szCs w:val="22"/>
              </w:rPr>
              <w:t>отдела ст</w:t>
            </w:r>
            <w:r w:rsidR="00C439D3">
              <w:rPr>
                <w:color w:val="000000"/>
                <w:sz w:val="22"/>
                <w:szCs w:val="22"/>
              </w:rPr>
              <w:t>р</w:t>
            </w:r>
            <w:r w:rsidR="00C439D3" w:rsidRPr="005102AA">
              <w:rPr>
                <w:color w:val="000000"/>
                <w:sz w:val="22"/>
                <w:szCs w:val="22"/>
              </w:rPr>
              <w:t xml:space="preserve">атегического развития, </w:t>
            </w:r>
            <w:r w:rsidRPr="005102AA">
              <w:rPr>
                <w:color w:val="000000"/>
                <w:sz w:val="22"/>
                <w:szCs w:val="22"/>
              </w:rPr>
              <w:t>управления стратегического и инфраструктурного развития</w:t>
            </w:r>
            <w:r w:rsidR="00D117CC">
              <w:rPr>
                <w:color w:val="000000"/>
                <w:sz w:val="22"/>
                <w:szCs w:val="22"/>
              </w:rPr>
              <w:t xml:space="preserve"> </w:t>
            </w:r>
            <w:r w:rsidR="00D117CC">
              <w:rPr>
                <w:color w:val="000000"/>
                <w:sz w:val="22"/>
                <w:szCs w:val="22"/>
              </w:rPr>
              <w:t xml:space="preserve">администрации </w:t>
            </w:r>
            <w:proofErr w:type="spellStart"/>
            <w:r w:rsidR="00D117CC">
              <w:rPr>
                <w:color w:val="000000"/>
                <w:sz w:val="22"/>
                <w:szCs w:val="22"/>
              </w:rPr>
              <w:t>Слюдянского</w:t>
            </w:r>
            <w:proofErr w:type="spellEnd"/>
            <w:r w:rsidR="00D117CC">
              <w:rPr>
                <w:color w:val="000000"/>
                <w:sz w:val="22"/>
                <w:szCs w:val="22"/>
              </w:rPr>
              <w:t xml:space="preserve"> муниципального района</w:t>
            </w:r>
          </w:p>
        </w:tc>
      </w:tr>
      <w:tr w:rsidR="005102AA" w:rsidRPr="005102AA" w:rsidTr="0076516B">
        <w:trPr>
          <w:trHeight w:val="1200"/>
        </w:trPr>
        <w:tc>
          <w:tcPr>
            <w:tcW w:w="568"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b/>
                <w:bCs/>
                <w:color w:val="000000"/>
                <w:sz w:val="22"/>
                <w:szCs w:val="22"/>
              </w:rPr>
            </w:pPr>
          </w:p>
        </w:tc>
        <w:tc>
          <w:tcPr>
            <w:tcW w:w="1843"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b/>
                <w:bCs/>
                <w:color w:val="000000"/>
                <w:sz w:val="22"/>
                <w:szCs w:val="22"/>
              </w:rPr>
            </w:pPr>
          </w:p>
        </w:tc>
        <w:tc>
          <w:tcPr>
            <w:tcW w:w="6662"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color w:val="000000"/>
                <w:sz w:val="22"/>
                <w:szCs w:val="22"/>
              </w:rPr>
            </w:pPr>
          </w:p>
        </w:tc>
        <w:tc>
          <w:tcPr>
            <w:tcW w:w="2693" w:type="dxa"/>
            <w:tcBorders>
              <w:top w:val="nil"/>
              <w:left w:val="nil"/>
              <w:bottom w:val="single" w:sz="4" w:space="0" w:color="auto"/>
              <w:right w:val="single" w:sz="4" w:space="0" w:color="auto"/>
            </w:tcBorders>
            <w:shd w:val="clear" w:color="auto" w:fill="auto"/>
            <w:vAlign w:val="center"/>
            <w:hideMark/>
          </w:tcPr>
          <w:p w:rsidR="005102AA" w:rsidRPr="005102AA" w:rsidRDefault="005102AA" w:rsidP="005102AA">
            <w:pPr>
              <w:jc w:val="center"/>
              <w:rPr>
                <w:color w:val="000000"/>
                <w:sz w:val="22"/>
                <w:szCs w:val="22"/>
              </w:rPr>
            </w:pPr>
            <w:r w:rsidRPr="005102AA">
              <w:rPr>
                <w:color w:val="000000"/>
                <w:sz w:val="22"/>
                <w:szCs w:val="22"/>
              </w:rPr>
              <w:t>Зырянова Ю.М</w:t>
            </w:r>
          </w:p>
        </w:tc>
        <w:tc>
          <w:tcPr>
            <w:tcW w:w="3402" w:type="dxa"/>
            <w:tcBorders>
              <w:top w:val="nil"/>
              <w:left w:val="nil"/>
              <w:bottom w:val="single" w:sz="4" w:space="0" w:color="auto"/>
              <w:right w:val="single" w:sz="4" w:space="0" w:color="auto"/>
            </w:tcBorders>
            <w:shd w:val="clear" w:color="auto" w:fill="auto"/>
            <w:vAlign w:val="bottom"/>
            <w:hideMark/>
          </w:tcPr>
          <w:p w:rsidR="005102AA" w:rsidRPr="005102AA" w:rsidRDefault="005102AA" w:rsidP="005102AA">
            <w:pPr>
              <w:rPr>
                <w:color w:val="000000"/>
                <w:sz w:val="22"/>
                <w:szCs w:val="22"/>
              </w:rPr>
            </w:pPr>
            <w:r w:rsidRPr="005102AA">
              <w:rPr>
                <w:color w:val="000000"/>
                <w:sz w:val="22"/>
                <w:szCs w:val="22"/>
              </w:rPr>
              <w:t>Начальник отдела ст</w:t>
            </w:r>
            <w:r w:rsidR="0076516B">
              <w:rPr>
                <w:color w:val="000000"/>
                <w:sz w:val="22"/>
                <w:szCs w:val="22"/>
              </w:rPr>
              <w:t>р</w:t>
            </w:r>
            <w:r w:rsidRPr="005102AA">
              <w:rPr>
                <w:color w:val="000000"/>
                <w:sz w:val="22"/>
                <w:szCs w:val="22"/>
              </w:rPr>
              <w:t xml:space="preserve">атегического развития, управления стратегического и инфраструктурного развития </w:t>
            </w:r>
            <w:r w:rsidR="00D117CC">
              <w:rPr>
                <w:color w:val="000000"/>
                <w:sz w:val="22"/>
                <w:szCs w:val="22"/>
              </w:rPr>
              <w:t xml:space="preserve">администрации </w:t>
            </w:r>
            <w:proofErr w:type="spellStart"/>
            <w:r w:rsidR="00D117CC">
              <w:rPr>
                <w:color w:val="000000"/>
                <w:sz w:val="22"/>
                <w:szCs w:val="22"/>
              </w:rPr>
              <w:t>Слюдянского</w:t>
            </w:r>
            <w:proofErr w:type="spellEnd"/>
            <w:r w:rsidR="00D117CC">
              <w:rPr>
                <w:color w:val="000000"/>
                <w:sz w:val="22"/>
                <w:szCs w:val="22"/>
              </w:rPr>
              <w:t xml:space="preserve"> муниципального района</w:t>
            </w:r>
          </w:p>
        </w:tc>
      </w:tr>
      <w:tr w:rsidR="005102AA" w:rsidRPr="005102AA" w:rsidTr="0076516B">
        <w:trPr>
          <w:trHeight w:val="900"/>
        </w:trPr>
        <w:tc>
          <w:tcPr>
            <w:tcW w:w="568"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b/>
                <w:bCs/>
                <w:color w:val="000000"/>
                <w:sz w:val="22"/>
                <w:szCs w:val="22"/>
              </w:rPr>
            </w:pPr>
          </w:p>
        </w:tc>
        <w:tc>
          <w:tcPr>
            <w:tcW w:w="1843"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b/>
                <w:bCs/>
                <w:color w:val="000000"/>
                <w:sz w:val="22"/>
                <w:szCs w:val="22"/>
              </w:rPr>
            </w:pPr>
          </w:p>
        </w:tc>
        <w:tc>
          <w:tcPr>
            <w:tcW w:w="6662"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color w:val="000000"/>
                <w:sz w:val="22"/>
                <w:szCs w:val="22"/>
              </w:rPr>
            </w:pPr>
          </w:p>
        </w:tc>
        <w:tc>
          <w:tcPr>
            <w:tcW w:w="2693" w:type="dxa"/>
            <w:tcBorders>
              <w:top w:val="nil"/>
              <w:left w:val="nil"/>
              <w:bottom w:val="single" w:sz="4" w:space="0" w:color="auto"/>
              <w:right w:val="single" w:sz="4" w:space="0" w:color="auto"/>
            </w:tcBorders>
            <w:shd w:val="clear" w:color="auto" w:fill="auto"/>
            <w:vAlign w:val="center"/>
            <w:hideMark/>
          </w:tcPr>
          <w:p w:rsidR="005102AA" w:rsidRPr="005102AA" w:rsidRDefault="005102AA" w:rsidP="005102AA">
            <w:pPr>
              <w:jc w:val="center"/>
              <w:rPr>
                <w:color w:val="000000"/>
                <w:sz w:val="22"/>
                <w:szCs w:val="22"/>
              </w:rPr>
            </w:pPr>
            <w:r>
              <w:rPr>
                <w:color w:val="000000"/>
                <w:sz w:val="22"/>
                <w:szCs w:val="22"/>
              </w:rPr>
              <w:t xml:space="preserve">Орлова Н.Ф.    </w:t>
            </w:r>
            <w:r w:rsidRPr="005102AA">
              <w:rPr>
                <w:color w:val="000000"/>
                <w:sz w:val="22"/>
                <w:szCs w:val="22"/>
              </w:rPr>
              <w:t xml:space="preserve"> </w:t>
            </w:r>
          </w:p>
        </w:tc>
        <w:tc>
          <w:tcPr>
            <w:tcW w:w="3402" w:type="dxa"/>
            <w:tcBorders>
              <w:top w:val="nil"/>
              <w:left w:val="nil"/>
              <w:bottom w:val="single" w:sz="4" w:space="0" w:color="auto"/>
              <w:right w:val="single" w:sz="4" w:space="0" w:color="auto"/>
            </w:tcBorders>
            <w:shd w:val="clear" w:color="auto" w:fill="auto"/>
            <w:vAlign w:val="bottom"/>
            <w:hideMark/>
          </w:tcPr>
          <w:p w:rsidR="005102AA" w:rsidRPr="005102AA" w:rsidRDefault="005102AA" w:rsidP="005102AA">
            <w:pPr>
              <w:rPr>
                <w:color w:val="000000"/>
                <w:sz w:val="22"/>
                <w:szCs w:val="22"/>
              </w:rPr>
            </w:pPr>
            <w:r w:rsidRPr="005102AA">
              <w:rPr>
                <w:color w:val="000000"/>
                <w:sz w:val="22"/>
                <w:szCs w:val="22"/>
              </w:rPr>
              <w:t>Главный специалист</w:t>
            </w:r>
            <w:r w:rsidR="00C439D3">
              <w:rPr>
                <w:color w:val="000000"/>
                <w:sz w:val="22"/>
                <w:szCs w:val="22"/>
              </w:rPr>
              <w:t xml:space="preserve"> </w:t>
            </w:r>
            <w:r w:rsidR="00C439D3" w:rsidRPr="005102AA">
              <w:rPr>
                <w:color w:val="000000"/>
                <w:sz w:val="22"/>
                <w:szCs w:val="22"/>
              </w:rPr>
              <w:t>отдела ст</w:t>
            </w:r>
            <w:r w:rsidR="00C439D3">
              <w:rPr>
                <w:color w:val="000000"/>
                <w:sz w:val="22"/>
                <w:szCs w:val="22"/>
              </w:rPr>
              <w:t>р</w:t>
            </w:r>
            <w:r w:rsidR="00C439D3" w:rsidRPr="005102AA">
              <w:rPr>
                <w:color w:val="000000"/>
                <w:sz w:val="22"/>
                <w:szCs w:val="22"/>
              </w:rPr>
              <w:t xml:space="preserve">атегического развития, </w:t>
            </w:r>
            <w:r w:rsidRPr="005102AA">
              <w:rPr>
                <w:color w:val="000000"/>
                <w:sz w:val="22"/>
                <w:szCs w:val="22"/>
              </w:rPr>
              <w:t xml:space="preserve"> управления стратегического и инфраструктурного развития</w:t>
            </w:r>
            <w:r w:rsidR="00D117CC">
              <w:rPr>
                <w:color w:val="000000"/>
                <w:sz w:val="22"/>
                <w:szCs w:val="22"/>
              </w:rPr>
              <w:t xml:space="preserve"> </w:t>
            </w:r>
            <w:r w:rsidR="00D117CC">
              <w:rPr>
                <w:color w:val="000000"/>
                <w:sz w:val="22"/>
                <w:szCs w:val="22"/>
              </w:rPr>
              <w:t xml:space="preserve">администрации </w:t>
            </w:r>
            <w:proofErr w:type="spellStart"/>
            <w:r w:rsidR="00D117CC">
              <w:rPr>
                <w:color w:val="000000"/>
                <w:sz w:val="22"/>
                <w:szCs w:val="22"/>
              </w:rPr>
              <w:t>Слюдянского</w:t>
            </w:r>
            <w:proofErr w:type="spellEnd"/>
            <w:r w:rsidR="00D117CC">
              <w:rPr>
                <w:color w:val="000000"/>
                <w:sz w:val="22"/>
                <w:szCs w:val="22"/>
              </w:rPr>
              <w:t xml:space="preserve"> муниципального района</w:t>
            </w:r>
          </w:p>
        </w:tc>
      </w:tr>
      <w:tr w:rsidR="005102AA" w:rsidRPr="005102AA" w:rsidTr="0076516B">
        <w:trPr>
          <w:trHeight w:val="600"/>
        </w:trPr>
        <w:tc>
          <w:tcPr>
            <w:tcW w:w="568"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b/>
                <w:bCs/>
                <w:color w:val="000000"/>
                <w:sz w:val="22"/>
                <w:szCs w:val="22"/>
              </w:rPr>
            </w:pPr>
          </w:p>
        </w:tc>
        <w:tc>
          <w:tcPr>
            <w:tcW w:w="1843"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b/>
                <w:bCs/>
                <w:color w:val="000000"/>
                <w:sz w:val="22"/>
                <w:szCs w:val="22"/>
              </w:rPr>
            </w:pPr>
          </w:p>
        </w:tc>
        <w:tc>
          <w:tcPr>
            <w:tcW w:w="6662"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color w:val="000000"/>
                <w:sz w:val="22"/>
                <w:szCs w:val="22"/>
              </w:rPr>
            </w:pPr>
          </w:p>
        </w:tc>
        <w:tc>
          <w:tcPr>
            <w:tcW w:w="2693" w:type="dxa"/>
            <w:tcBorders>
              <w:top w:val="nil"/>
              <w:left w:val="nil"/>
              <w:bottom w:val="single" w:sz="4" w:space="0" w:color="auto"/>
              <w:right w:val="single" w:sz="4" w:space="0" w:color="auto"/>
            </w:tcBorders>
            <w:shd w:val="clear" w:color="auto" w:fill="auto"/>
            <w:vAlign w:val="center"/>
            <w:hideMark/>
          </w:tcPr>
          <w:p w:rsidR="005102AA" w:rsidRPr="005102AA" w:rsidRDefault="005102AA" w:rsidP="005102AA">
            <w:pPr>
              <w:jc w:val="center"/>
              <w:rPr>
                <w:color w:val="000000"/>
                <w:sz w:val="22"/>
                <w:szCs w:val="22"/>
              </w:rPr>
            </w:pPr>
            <w:proofErr w:type="spellStart"/>
            <w:r>
              <w:rPr>
                <w:color w:val="000000"/>
                <w:sz w:val="22"/>
                <w:szCs w:val="22"/>
              </w:rPr>
              <w:t>Долгушина</w:t>
            </w:r>
            <w:proofErr w:type="spellEnd"/>
            <w:r>
              <w:rPr>
                <w:color w:val="000000"/>
                <w:sz w:val="22"/>
                <w:szCs w:val="22"/>
              </w:rPr>
              <w:t xml:space="preserve"> О.</w:t>
            </w:r>
            <w:proofErr w:type="gramStart"/>
            <w:r>
              <w:rPr>
                <w:color w:val="000000"/>
                <w:sz w:val="22"/>
                <w:szCs w:val="22"/>
              </w:rPr>
              <w:t>Ю</w:t>
            </w:r>
            <w:proofErr w:type="gramEnd"/>
            <w:r>
              <w:rPr>
                <w:color w:val="000000"/>
                <w:sz w:val="22"/>
                <w:szCs w:val="22"/>
              </w:rPr>
              <w:t xml:space="preserve"> </w:t>
            </w:r>
            <w:r w:rsidRPr="005102AA">
              <w:rPr>
                <w:color w:val="000000"/>
                <w:sz w:val="22"/>
                <w:szCs w:val="22"/>
              </w:rPr>
              <w:t xml:space="preserve"> </w:t>
            </w:r>
          </w:p>
        </w:tc>
        <w:tc>
          <w:tcPr>
            <w:tcW w:w="3402" w:type="dxa"/>
            <w:tcBorders>
              <w:top w:val="nil"/>
              <w:left w:val="nil"/>
              <w:bottom w:val="single" w:sz="4" w:space="0" w:color="auto"/>
              <w:right w:val="single" w:sz="4" w:space="0" w:color="auto"/>
            </w:tcBorders>
            <w:shd w:val="clear" w:color="auto" w:fill="auto"/>
            <w:vAlign w:val="bottom"/>
            <w:hideMark/>
          </w:tcPr>
          <w:p w:rsidR="005102AA" w:rsidRPr="005102AA" w:rsidRDefault="005102AA" w:rsidP="00D117CC">
            <w:pPr>
              <w:rPr>
                <w:color w:val="000000"/>
                <w:sz w:val="22"/>
                <w:szCs w:val="22"/>
              </w:rPr>
            </w:pPr>
            <w:r>
              <w:rPr>
                <w:color w:val="000000"/>
                <w:sz w:val="22"/>
                <w:szCs w:val="22"/>
              </w:rPr>
              <w:t>Н</w:t>
            </w:r>
            <w:r w:rsidRPr="005102AA">
              <w:rPr>
                <w:color w:val="000000"/>
                <w:sz w:val="22"/>
                <w:szCs w:val="22"/>
              </w:rPr>
              <w:t xml:space="preserve">ачальник архивного отдела </w:t>
            </w:r>
            <w:r w:rsidR="00A370F2">
              <w:rPr>
                <w:color w:val="000000"/>
                <w:sz w:val="22"/>
                <w:szCs w:val="22"/>
              </w:rPr>
              <w:t xml:space="preserve">управления труда заработной платы муниципальной службы </w:t>
            </w:r>
            <w:r w:rsidR="00D117CC">
              <w:rPr>
                <w:color w:val="000000"/>
                <w:sz w:val="22"/>
                <w:szCs w:val="22"/>
              </w:rPr>
              <w:t>администрации</w:t>
            </w:r>
            <w:r w:rsidR="00D117CC">
              <w:rPr>
                <w:color w:val="000000"/>
                <w:sz w:val="22"/>
                <w:szCs w:val="22"/>
              </w:rPr>
              <w:t xml:space="preserve"> </w:t>
            </w:r>
            <w:proofErr w:type="spellStart"/>
            <w:r w:rsidR="00192B9A">
              <w:rPr>
                <w:color w:val="000000"/>
                <w:sz w:val="22"/>
                <w:szCs w:val="22"/>
              </w:rPr>
              <w:t>Слюдянского</w:t>
            </w:r>
            <w:proofErr w:type="spellEnd"/>
            <w:r w:rsidR="00192B9A">
              <w:rPr>
                <w:color w:val="000000"/>
                <w:sz w:val="22"/>
                <w:szCs w:val="22"/>
              </w:rPr>
              <w:t xml:space="preserve"> муниципального района</w:t>
            </w:r>
          </w:p>
        </w:tc>
      </w:tr>
      <w:tr w:rsidR="005102AA" w:rsidRPr="005102AA" w:rsidTr="0076516B">
        <w:trPr>
          <w:trHeight w:val="600"/>
        </w:trPr>
        <w:tc>
          <w:tcPr>
            <w:tcW w:w="568"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b/>
                <w:bCs/>
                <w:color w:val="000000"/>
                <w:sz w:val="22"/>
                <w:szCs w:val="22"/>
              </w:rPr>
            </w:pPr>
          </w:p>
        </w:tc>
        <w:tc>
          <w:tcPr>
            <w:tcW w:w="1843"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b/>
                <w:bCs/>
                <w:color w:val="000000"/>
                <w:sz w:val="22"/>
                <w:szCs w:val="22"/>
              </w:rPr>
            </w:pPr>
          </w:p>
        </w:tc>
        <w:tc>
          <w:tcPr>
            <w:tcW w:w="6662"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color w:val="000000"/>
                <w:sz w:val="22"/>
                <w:szCs w:val="22"/>
              </w:rPr>
            </w:pPr>
          </w:p>
        </w:tc>
        <w:tc>
          <w:tcPr>
            <w:tcW w:w="2693" w:type="dxa"/>
            <w:tcBorders>
              <w:top w:val="nil"/>
              <w:left w:val="nil"/>
              <w:bottom w:val="single" w:sz="4" w:space="0" w:color="auto"/>
              <w:right w:val="single" w:sz="4" w:space="0" w:color="auto"/>
            </w:tcBorders>
            <w:shd w:val="clear" w:color="auto" w:fill="auto"/>
            <w:vAlign w:val="center"/>
            <w:hideMark/>
          </w:tcPr>
          <w:p w:rsidR="005102AA" w:rsidRPr="005102AA" w:rsidRDefault="005102AA" w:rsidP="005102AA">
            <w:pPr>
              <w:jc w:val="center"/>
              <w:rPr>
                <w:color w:val="000000"/>
                <w:sz w:val="22"/>
                <w:szCs w:val="22"/>
              </w:rPr>
            </w:pPr>
            <w:proofErr w:type="spellStart"/>
            <w:r w:rsidRPr="005102AA">
              <w:rPr>
                <w:color w:val="000000"/>
                <w:sz w:val="22"/>
                <w:szCs w:val="22"/>
              </w:rPr>
              <w:t>Катруш</w:t>
            </w:r>
            <w:proofErr w:type="spellEnd"/>
            <w:r w:rsidRPr="005102AA">
              <w:rPr>
                <w:color w:val="000000"/>
                <w:sz w:val="22"/>
                <w:szCs w:val="22"/>
              </w:rPr>
              <w:t xml:space="preserve"> Е.В.       </w:t>
            </w:r>
          </w:p>
        </w:tc>
        <w:tc>
          <w:tcPr>
            <w:tcW w:w="3402" w:type="dxa"/>
            <w:tcBorders>
              <w:top w:val="nil"/>
              <w:left w:val="nil"/>
              <w:bottom w:val="single" w:sz="4" w:space="0" w:color="auto"/>
              <w:right w:val="single" w:sz="4" w:space="0" w:color="auto"/>
            </w:tcBorders>
            <w:shd w:val="clear" w:color="auto" w:fill="auto"/>
            <w:vAlign w:val="bottom"/>
            <w:hideMark/>
          </w:tcPr>
          <w:p w:rsidR="005102AA" w:rsidRPr="005102AA" w:rsidRDefault="00A32EF5" w:rsidP="005102AA">
            <w:pPr>
              <w:rPr>
                <w:color w:val="000000"/>
                <w:sz w:val="22"/>
                <w:szCs w:val="22"/>
              </w:rPr>
            </w:pPr>
            <w:r>
              <w:rPr>
                <w:color w:val="000000"/>
                <w:sz w:val="22"/>
                <w:szCs w:val="22"/>
              </w:rPr>
              <w:t>Начальник отдела трудовых отношений и управления охраной труда</w:t>
            </w:r>
            <w:r w:rsidR="00377797">
              <w:rPr>
                <w:color w:val="000000"/>
                <w:sz w:val="22"/>
                <w:szCs w:val="22"/>
              </w:rPr>
              <w:t xml:space="preserve"> управления труда заработной платы муниципальной службы</w:t>
            </w:r>
            <w:r w:rsidR="00A370F2">
              <w:rPr>
                <w:color w:val="000000"/>
                <w:sz w:val="22"/>
                <w:szCs w:val="22"/>
              </w:rPr>
              <w:t xml:space="preserve"> </w:t>
            </w:r>
            <w:r w:rsidR="00D117CC">
              <w:rPr>
                <w:color w:val="000000"/>
                <w:sz w:val="22"/>
                <w:szCs w:val="22"/>
              </w:rPr>
              <w:t xml:space="preserve">администрации </w:t>
            </w:r>
            <w:proofErr w:type="spellStart"/>
            <w:r w:rsidR="00A370F2">
              <w:rPr>
                <w:color w:val="000000"/>
                <w:sz w:val="22"/>
                <w:szCs w:val="22"/>
              </w:rPr>
              <w:t>Слюдянского</w:t>
            </w:r>
            <w:proofErr w:type="spellEnd"/>
            <w:r w:rsidR="00A370F2">
              <w:rPr>
                <w:color w:val="000000"/>
                <w:sz w:val="22"/>
                <w:szCs w:val="22"/>
              </w:rPr>
              <w:t xml:space="preserve"> муниципального района</w:t>
            </w:r>
          </w:p>
        </w:tc>
      </w:tr>
      <w:tr w:rsidR="005102AA" w:rsidRPr="005102AA" w:rsidTr="0076516B">
        <w:trPr>
          <w:trHeight w:val="1500"/>
        </w:trPr>
        <w:tc>
          <w:tcPr>
            <w:tcW w:w="568"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b/>
                <w:bCs/>
                <w:color w:val="000000"/>
                <w:sz w:val="22"/>
                <w:szCs w:val="22"/>
              </w:rPr>
            </w:pPr>
          </w:p>
        </w:tc>
        <w:tc>
          <w:tcPr>
            <w:tcW w:w="1843"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b/>
                <w:bCs/>
                <w:color w:val="000000"/>
                <w:sz w:val="22"/>
                <w:szCs w:val="22"/>
              </w:rPr>
            </w:pPr>
          </w:p>
        </w:tc>
        <w:tc>
          <w:tcPr>
            <w:tcW w:w="6662"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color w:val="000000"/>
                <w:sz w:val="22"/>
                <w:szCs w:val="22"/>
              </w:rPr>
            </w:pPr>
          </w:p>
        </w:tc>
        <w:tc>
          <w:tcPr>
            <w:tcW w:w="2693" w:type="dxa"/>
            <w:tcBorders>
              <w:top w:val="nil"/>
              <w:left w:val="nil"/>
              <w:bottom w:val="single" w:sz="4" w:space="0" w:color="auto"/>
              <w:right w:val="single" w:sz="4" w:space="0" w:color="auto"/>
            </w:tcBorders>
            <w:shd w:val="clear" w:color="auto" w:fill="auto"/>
            <w:vAlign w:val="center"/>
            <w:hideMark/>
          </w:tcPr>
          <w:p w:rsidR="005102AA" w:rsidRPr="005102AA" w:rsidRDefault="005102AA" w:rsidP="005102AA">
            <w:pPr>
              <w:jc w:val="center"/>
              <w:rPr>
                <w:color w:val="000000"/>
                <w:sz w:val="22"/>
                <w:szCs w:val="22"/>
              </w:rPr>
            </w:pPr>
            <w:proofErr w:type="spellStart"/>
            <w:r>
              <w:rPr>
                <w:color w:val="000000"/>
                <w:sz w:val="22"/>
                <w:szCs w:val="22"/>
              </w:rPr>
              <w:t>Стаценская</w:t>
            </w:r>
            <w:proofErr w:type="spellEnd"/>
            <w:r>
              <w:rPr>
                <w:color w:val="000000"/>
                <w:sz w:val="22"/>
                <w:szCs w:val="22"/>
              </w:rPr>
              <w:t xml:space="preserve"> Л.В. </w:t>
            </w:r>
          </w:p>
        </w:tc>
        <w:tc>
          <w:tcPr>
            <w:tcW w:w="3402" w:type="dxa"/>
            <w:tcBorders>
              <w:top w:val="nil"/>
              <w:left w:val="nil"/>
              <w:bottom w:val="single" w:sz="4" w:space="0" w:color="auto"/>
              <w:right w:val="single" w:sz="4" w:space="0" w:color="auto"/>
            </w:tcBorders>
            <w:shd w:val="clear" w:color="auto" w:fill="auto"/>
            <w:vAlign w:val="bottom"/>
            <w:hideMark/>
          </w:tcPr>
          <w:p w:rsidR="005102AA" w:rsidRPr="005102AA" w:rsidRDefault="005102AA" w:rsidP="005102AA">
            <w:pPr>
              <w:rPr>
                <w:color w:val="000000"/>
                <w:sz w:val="22"/>
                <w:szCs w:val="22"/>
              </w:rPr>
            </w:pPr>
            <w:r w:rsidRPr="005102AA">
              <w:rPr>
                <w:color w:val="000000"/>
                <w:sz w:val="22"/>
                <w:szCs w:val="22"/>
              </w:rPr>
              <w:t>Председатель муниц</w:t>
            </w:r>
            <w:r w:rsidR="00377797">
              <w:rPr>
                <w:color w:val="000000"/>
                <w:sz w:val="22"/>
                <w:szCs w:val="22"/>
              </w:rPr>
              <w:t>ипального казенного учреждения «Комитет</w:t>
            </w:r>
            <w:r w:rsidRPr="005102AA">
              <w:rPr>
                <w:color w:val="000000"/>
                <w:sz w:val="22"/>
                <w:szCs w:val="22"/>
              </w:rPr>
              <w:t xml:space="preserve"> по управлению муниципальным имуществом и земельным </w:t>
            </w:r>
            <w:r w:rsidRPr="00243E9A">
              <w:rPr>
                <w:color w:val="000000"/>
                <w:sz w:val="22"/>
                <w:szCs w:val="22"/>
              </w:rPr>
              <w:t xml:space="preserve">отношениям </w:t>
            </w:r>
            <w:proofErr w:type="spellStart"/>
            <w:r w:rsidR="00377797" w:rsidRPr="00243E9A">
              <w:rPr>
                <w:color w:val="000000"/>
                <w:sz w:val="22"/>
                <w:szCs w:val="22"/>
              </w:rPr>
              <w:t>Слюдянского</w:t>
            </w:r>
            <w:proofErr w:type="spellEnd"/>
            <w:r w:rsidR="00377797" w:rsidRPr="00243E9A">
              <w:rPr>
                <w:color w:val="000000"/>
                <w:sz w:val="22"/>
                <w:szCs w:val="22"/>
              </w:rPr>
              <w:t xml:space="preserve"> муниципального района"</w:t>
            </w:r>
            <w:r w:rsidR="00D117CC" w:rsidRPr="00243E9A">
              <w:rPr>
                <w:color w:val="000000"/>
                <w:sz w:val="22"/>
                <w:szCs w:val="22"/>
              </w:rPr>
              <w:t>, зам мэра</w:t>
            </w:r>
            <w:r w:rsidR="00243E9A">
              <w:rPr>
                <w:color w:val="000000"/>
                <w:sz w:val="22"/>
                <w:szCs w:val="22"/>
              </w:rPr>
              <w:t xml:space="preserve"> </w:t>
            </w:r>
            <w:proofErr w:type="spellStart"/>
            <w:r w:rsidR="00243E9A">
              <w:rPr>
                <w:color w:val="000000"/>
                <w:sz w:val="22"/>
                <w:szCs w:val="22"/>
              </w:rPr>
              <w:t>Слюдянского</w:t>
            </w:r>
            <w:proofErr w:type="spellEnd"/>
            <w:r w:rsidR="00243E9A">
              <w:rPr>
                <w:color w:val="000000"/>
                <w:sz w:val="22"/>
                <w:szCs w:val="22"/>
              </w:rPr>
              <w:t xml:space="preserve"> муниципального района</w:t>
            </w:r>
          </w:p>
        </w:tc>
      </w:tr>
      <w:tr w:rsidR="005102AA" w:rsidRPr="005102AA" w:rsidTr="0076516B">
        <w:trPr>
          <w:trHeight w:val="300"/>
        </w:trPr>
        <w:tc>
          <w:tcPr>
            <w:tcW w:w="568"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b/>
                <w:bCs/>
                <w:color w:val="000000"/>
                <w:sz w:val="22"/>
                <w:szCs w:val="22"/>
              </w:rPr>
            </w:pPr>
          </w:p>
        </w:tc>
        <w:tc>
          <w:tcPr>
            <w:tcW w:w="1843"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b/>
                <w:bCs/>
                <w:color w:val="000000"/>
                <w:sz w:val="22"/>
                <w:szCs w:val="22"/>
              </w:rPr>
            </w:pPr>
          </w:p>
        </w:tc>
        <w:tc>
          <w:tcPr>
            <w:tcW w:w="6662"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color w:val="000000"/>
                <w:sz w:val="22"/>
                <w:szCs w:val="22"/>
              </w:rPr>
            </w:pPr>
          </w:p>
        </w:tc>
        <w:tc>
          <w:tcPr>
            <w:tcW w:w="2693" w:type="dxa"/>
            <w:tcBorders>
              <w:top w:val="nil"/>
              <w:left w:val="nil"/>
              <w:bottom w:val="single" w:sz="4" w:space="0" w:color="auto"/>
              <w:right w:val="single" w:sz="4" w:space="0" w:color="auto"/>
            </w:tcBorders>
            <w:shd w:val="clear" w:color="auto" w:fill="auto"/>
            <w:vAlign w:val="center"/>
            <w:hideMark/>
          </w:tcPr>
          <w:p w:rsidR="005102AA" w:rsidRPr="005102AA" w:rsidRDefault="005102AA" w:rsidP="005102AA">
            <w:pPr>
              <w:jc w:val="center"/>
              <w:rPr>
                <w:color w:val="000000"/>
                <w:sz w:val="22"/>
                <w:szCs w:val="22"/>
              </w:rPr>
            </w:pPr>
            <w:proofErr w:type="spellStart"/>
            <w:r>
              <w:rPr>
                <w:color w:val="000000"/>
                <w:sz w:val="22"/>
                <w:szCs w:val="22"/>
              </w:rPr>
              <w:t>Рымарева</w:t>
            </w:r>
            <w:proofErr w:type="spellEnd"/>
            <w:r>
              <w:rPr>
                <w:color w:val="000000"/>
                <w:sz w:val="22"/>
                <w:szCs w:val="22"/>
              </w:rPr>
              <w:t xml:space="preserve"> А.В     </w:t>
            </w:r>
            <w:r w:rsidRPr="005102AA">
              <w:rPr>
                <w:color w:val="000000"/>
                <w:sz w:val="22"/>
                <w:szCs w:val="22"/>
              </w:rPr>
              <w:t xml:space="preserve"> </w:t>
            </w:r>
          </w:p>
        </w:tc>
        <w:tc>
          <w:tcPr>
            <w:tcW w:w="3402" w:type="dxa"/>
            <w:tcBorders>
              <w:top w:val="nil"/>
              <w:left w:val="nil"/>
              <w:bottom w:val="single" w:sz="4" w:space="0" w:color="auto"/>
              <w:right w:val="single" w:sz="4" w:space="0" w:color="auto"/>
            </w:tcBorders>
            <w:shd w:val="clear" w:color="auto" w:fill="auto"/>
            <w:vAlign w:val="bottom"/>
            <w:hideMark/>
          </w:tcPr>
          <w:p w:rsidR="005102AA" w:rsidRDefault="00CD4395" w:rsidP="00FE6E14">
            <w:pPr>
              <w:rPr>
                <w:color w:val="000000"/>
                <w:sz w:val="22"/>
                <w:szCs w:val="22"/>
              </w:rPr>
            </w:pPr>
            <w:r>
              <w:rPr>
                <w:color w:val="000000"/>
                <w:sz w:val="22"/>
                <w:szCs w:val="22"/>
              </w:rPr>
              <w:t xml:space="preserve">Главный специалист отдела образования </w:t>
            </w:r>
            <w:r w:rsidR="00243E9A" w:rsidRPr="005102AA">
              <w:rPr>
                <w:color w:val="000000"/>
                <w:sz w:val="22"/>
                <w:szCs w:val="22"/>
              </w:rPr>
              <w:t>муниц</w:t>
            </w:r>
            <w:r w:rsidR="00243E9A">
              <w:rPr>
                <w:color w:val="000000"/>
                <w:sz w:val="22"/>
                <w:szCs w:val="22"/>
              </w:rPr>
              <w:t>ипального казенного учреждения</w:t>
            </w:r>
            <w:r w:rsidR="00FE6E14">
              <w:rPr>
                <w:color w:val="000000"/>
                <w:sz w:val="22"/>
                <w:szCs w:val="22"/>
              </w:rPr>
              <w:t xml:space="preserve"> </w:t>
            </w:r>
            <w:r w:rsidR="00076BEF">
              <w:rPr>
                <w:color w:val="000000"/>
                <w:sz w:val="22"/>
                <w:szCs w:val="22"/>
              </w:rPr>
              <w:t xml:space="preserve">«Комитет по социальной политике и культуре </w:t>
            </w:r>
            <w:proofErr w:type="spellStart"/>
            <w:r w:rsidR="00076BEF">
              <w:rPr>
                <w:color w:val="000000"/>
                <w:sz w:val="22"/>
                <w:szCs w:val="22"/>
              </w:rPr>
              <w:t>Слюдянского</w:t>
            </w:r>
            <w:proofErr w:type="spellEnd"/>
            <w:r w:rsidR="00076BEF">
              <w:rPr>
                <w:color w:val="000000"/>
                <w:sz w:val="22"/>
                <w:szCs w:val="22"/>
              </w:rPr>
              <w:t xml:space="preserve"> муниципального района»</w:t>
            </w:r>
          </w:p>
          <w:p w:rsidR="00942CE4" w:rsidRPr="005102AA" w:rsidRDefault="00942CE4" w:rsidP="00FE6E14">
            <w:pPr>
              <w:rPr>
                <w:color w:val="000000"/>
                <w:sz w:val="22"/>
                <w:szCs w:val="22"/>
              </w:rPr>
            </w:pPr>
          </w:p>
        </w:tc>
      </w:tr>
      <w:tr w:rsidR="005102AA" w:rsidRPr="005102AA" w:rsidTr="0076516B">
        <w:trPr>
          <w:trHeight w:val="300"/>
        </w:trPr>
        <w:tc>
          <w:tcPr>
            <w:tcW w:w="568"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b/>
                <w:bCs/>
                <w:color w:val="000000"/>
                <w:sz w:val="22"/>
                <w:szCs w:val="22"/>
              </w:rPr>
            </w:pPr>
          </w:p>
        </w:tc>
        <w:tc>
          <w:tcPr>
            <w:tcW w:w="1843"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b/>
                <w:bCs/>
                <w:color w:val="000000"/>
                <w:sz w:val="22"/>
                <w:szCs w:val="22"/>
              </w:rPr>
            </w:pPr>
          </w:p>
        </w:tc>
        <w:tc>
          <w:tcPr>
            <w:tcW w:w="6662"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color w:val="000000"/>
                <w:sz w:val="22"/>
                <w:szCs w:val="22"/>
              </w:rPr>
            </w:pPr>
          </w:p>
        </w:tc>
        <w:tc>
          <w:tcPr>
            <w:tcW w:w="2693" w:type="dxa"/>
            <w:tcBorders>
              <w:top w:val="nil"/>
              <w:left w:val="nil"/>
              <w:bottom w:val="single" w:sz="4" w:space="0" w:color="auto"/>
              <w:right w:val="single" w:sz="4" w:space="0" w:color="auto"/>
            </w:tcBorders>
            <w:shd w:val="clear" w:color="auto" w:fill="auto"/>
            <w:vAlign w:val="center"/>
            <w:hideMark/>
          </w:tcPr>
          <w:p w:rsidR="005102AA" w:rsidRPr="005102AA" w:rsidRDefault="005102AA" w:rsidP="005102AA">
            <w:pPr>
              <w:jc w:val="center"/>
              <w:rPr>
                <w:color w:val="000000"/>
                <w:sz w:val="22"/>
                <w:szCs w:val="22"/>
              </w:rPr>
            </w:pPr>
            <w:r>
              <w:rPr>
                <w:color w:val="000000"/>
                <w:sz w:val="22"/>
                <w:szCs w:val="22"/>
              </w:rPr>
              <w:t xml:space="preserve"> Ганина М.А. </w:t>
            </w:r>
            <w:r w:rsidR="00076BEF">
              <w:rPr>
                <w:color w:val="000000"/>
                <w:sz w:val="22"/>
                <w:szCs w:val="22"/>
              </w:rPr>
              <w:t xml:space="preserve"> </w:t>
            </w:r>
            <w:r>
              <w:rPr>
                <w:color w:val="000000"/>
                <w:sz w:val="22"/>
                <w:szCs w:val="22"/>
              </w:rPr>
              <w:t xml:space="preserve">        </w:t>
            </w:r>
            <w:r w:rsidRPr="005102AA">
              <w:rPr>
                <w:color w:val="000000"/>
                <w:sz w:val="22"/>
                <w:szCs w:val="22"/>
              </w:rPr>
              <w:t xml:space="preserve"> </w:t>
            </w:r>
          </w:p>
        </w:tc>
        <w:tc>
          <w:tcPr>
            <w:tcW w:w="3402" w:type="dxa"/>
            <w:tcBorders>
              <w:top w:val="nil"/>
              <w:left w:val="nil"/>
              <w:bottom w:val="single" w:sz="4" w:space="0" w:color="auto"/>
              <w:right w:val="single" w:sz="4" w:space="0" w:color="auto"/>
            </w:tcBorders>
            <w:shd w:val="clear" w:color="auto" w:fill="auto"/>
            <w:vAlign w:val="bottom"/>
            <w:hideMark/>
          </w:tcPr>
          <w:p w:rsidR="005102AA" w:rsidRPr="005102AA" w:rsidRDefault="00BE6B46" w:rsidP="00FE6E14">
            <w:pPr>
              <w:rPr>
                <w:color w:val="000000"/>
                <w:sz w:val="22"/>
                <w:szCs w:val="22"/>
              </w:rPr>
            </w:pPr>
            <w:r w:rsidRPr="00BE6B46">
              <w:rPr>
                <w:color w:val="000000"/>
                <w:sz w:val="22"/>
                <w:szCs w:val="22"/>
              </w:rPr>
              <w:t>Главный специалист отдела культуры, спорта и молодежной политики</w:t>
            </w:r>
            <w:r w:rsidR="00FE6E14">
              <w:rPr>
                <w:color w:val="000000"/>
                <w:sz w:val="22"/>
                <w:szCs w:val="22"/>
              </w:rPr>
              <w:t xml:space="preserve"> </w:t>
            </w:r>
            <w:r w:rsidR="00243E9A" w:rsidRPr="005102AA">
              <w:rPr>
                <w:color w:val="000000"/>
                <w:sz w:val="22"/>
                <w:szCs w:val="22"/>
              </w:rPr>
              <w:t>муниц</w:t>
            </w:r>
            <w:r w:rsidR="00243E9A">
              <w:rPr>
                <w:color w:val="000000"/>
                <w:sz w:val="22"/>
                <w:szCs w:val="22"/>
              </w:rPr>
              <w:t>ипального казенного учреждения</w:t>
            </w:r>
            <w:r w:rsidR="00FE6E14">
              <w:rPr>
                <w:color w:val="000000"/>
                <w:sz w:val="22"/>
                <w:szCs w:val="22"/>
              </w:rPr>
              <w:t xml:space="preserve"> «К</w:t>
            </w:r>
            <w:r w:rsidR="00377797">
              <w:rPr>
                <w:color w:val="000000"/>
                <w:sz w:val="22"/>
                <w:szCs w:val="22"/>
              </w:rPr>
              <w:t xml:space="preserve">омитет по социальной политике и культуре </w:t>
            </w:r>
            <w:proofErr w:type="spellStart"/>
            <w:r w:rsidR="00FE6E14">
              <w:rPr>
                <w:color w:val="000000"/>
                <w:sz w:val="22"/>
                <w:szCs w:val="22"/>
              </w:rPr>
              <w:t>Слюдянского</w:t>
            </w:r>
            <w:proofErr w:type="spellEnd"/>
            <w:r w:rsidR="00FE6E14">
              <w:rPr>
                <w:color w:val="000000"/>
                <w:sz w:val="22"/>
                <w:szCs w:val="22"/>
              </w:rPr>
              <w:t xml:space="preserve"> </w:t>
            </w:r>
            <w:r w:rsidR="00377797">
              <w:rPr>
                <w:color w:val="000000"/>
                <w:sz w:val="22"/>
                <w:szCs w:val="22"/>
              </w:rPr>
              <w:t>муниципального района</w:t>
            </w:r>
            <w:r w:rsidR="00FE6E14">
              <w:rPr>
                <w:color w:val="000000"/>
                <w:sz w:val="22"/>
                <w:szCs w:val="22"/>
              </w:rPr>
              <w:t>»</w:t>
            </w:r>
          </w:p>
        </w:tc>
      </w:tr>
      <w:tr w:rsidR="005102AA" w:rsidRPr="005102AA" w:rsidTr="0076516B">
        <w:trPr>
          <w:trHeight w:val="600"/>
        </w:trPr>
        <w:tc>
          <w:tcPr>
            <w:tcW w:w="568"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b/>
                <w:bCs/>
                <w:color w:val="000000"/>
                <w:sz w:val="22"/>
                <w:szCs w:val="22"/>
              </w:rPr>
            </w:pPr>
          </w:p>
        </w:tc>
        <w:tc>
          <w:tcPr>
            <w:tcW w:w="1843"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b/>
                <w:bCs/>
                <w:color w:val="000000"/>
                <w:sz w:val="22"/>
                <w:szCs w:val="22"/>
              </w:rPr>
            </w:pPr>
          </w:p>
        </w:tc>
        <w:tc>
          <w:tcPr>
            <w:tcW w:w="6662" w:type="dxa"/>
            <w:vMerge/>
            <w:tcBorders>
              <w:top w:val="nil"/>
              <w:left w:val="single" w:sz="4" w:space="0" w:color="auto"/>
              <w:bottom w:val="single" w:sz="4" w:space="0" w:color="000000"/>
              <w:right w:val="single" w:sz="4" w:space="0" w:color="auto"/>
            </w:tcBorders>
            <w:vAlign w:val="center"/>
            <w:hideMark/>
          </w:tcPr>
          <w:p w:rsidR="005102AA" w:rsidRPr="005102AA" w:rsidRDefault="005102AA" w:rsidP="005102AA">
            <w:pPr>
              <w:rPr>
                <w:color w:val="000000"/>
                <w:sz w:val="22"/>
                <w:szCs w:val="22"/>
              </w:rPr>
            </w:pPr>
          </w:p>
        </w:tc>
        <w:tc>
          <w:tcPr>
            <w:tcW w:w="2693" w:type="dxa"/>
            <w:tcBorders>
              <w:top w:val="nil"/>
              <w:left w:val="nil"/>
              <w:bottom w:val="single" w:sz="4" w:space="0" w:color="auto"/>
              <w:right w:val="single" w:sz="4" w:space="0" w:color="auto"/>
            </w:tcBorders>
            <w:shd w:val="clear" w:color="auto" w:fill="auto"/>
            <w:vAlign w:val="center"/>
            <w:hideMark/>
          </w:tcPr>
          <w:p w:rsidR="005102AA" w:rsidRPr="005102AA" w:rsidRDefault="005102AA" w:rsidP="005102AA">
            <w:pPr>
              <w:jc w:val="center"/>
              <w:rPr>
                <w:color w:val="000000"/>
                <w:sz w:val="22"/>
                <w:szCs w:val="22"/>
              </w:rPr>
            </w:pPr>
            <w:r>
              <w:rPr>
                <w:color w:val="000000"/>
                <w:sz w:val="22"/>
                <w:szCs w:val="22"/>
              </w:rPr>
              <w:t xml:space="preserve">Пестова Л.Г.         </w:t>
            </w:r>
            <w:r w:rsidRPr="005102AA">
              <w:rPr>
                <w:color w:val="000000"/>
                <w:sz w:val="22"/>
                <w:szCs w:val="22"/>
              </w:rPr>
              <w:t xml:space="preserve"> </w:t>
            </w:r>
          </w:p>
        </w:tc>
        <w:tc>
          <w:tcPr>
            <w:tcW w:w="3402" w:type="dxa"/>
            <w:tcBorders>
              <w:top w:val="nil"/>
              <w:left w:val="nil"/>
              <w:bottom w:val="single" w:sz="4" w:space="0" w:color="auto"/>
              <w:right w:val="single" w:sz="4" w:space="0" w:color="auto"/>
            </w:tcBorders>
            <w:shd w:val="clear" w:color="auto" w:fill="auto"/>
            <w:vAlign w:val="bottom"/>
            <w:hideMark/>
          </w:tcPr>
          <w:p w:rsidR="005102AA" w:rsidRPr="005102AA" w:rsidRDefault="005102AA" w:rsidP="005102AA">
            <w:pPr>
              <w:rPr>
                <w:color w:val="000000"/>
                <w:sz w:val="22"/>
                <w:szCs w:val="22"/>
              </w:rPr>
            </w:pPr>
            <w:r w:rsidRPr="005102AA">
              <w:rPr>
                <w:color w:val="000000"/>
                <w:sz w:val="22"/>
                <w:szCs w:val="22"/>
              </w:rPr>
              <w:t xml:space="preserve">Начальник отдела регулирования рынка товаров, работ и услуг </w:t>
            </w:r>
            <w:r w:rsidR="0076516B">
              <w:rPr>
                <w:color w:val="000000"/>
                <w:sz w:val="22"/>
                <w:szCs w:val="22"/>
              </w:rPr>
              <w:t xml:space="preserve"> управления социально-экономического развития администрации</w:t>
            </w:r>
            <w:r w:rsidR="00192B9A">
              <w:rPr>
                <w:color w:val="000000"/>
                <w:sz w:val="22"/>
                <w:szCs w:val="22"/>
              </w:rPr>
              <w:t xml:space="preserve"> </w:t>
            </w:r>
            <w:proofErr w:type="spellStart"/>
            <w:r w:rsidR="00192B9A">
              <w:rPr>
                <w:color w:val="000000"/>
                <w:sz w:val="22"/>
                <w:szCs w:val="22"/>
              </w:rPr>
              <w:t>Слюдянского</w:t>
            </w:r>
            <w:proofErr w:type="spellEnd"/>
            <w:r w:rsidR="00192B9A">
              <w:rPr>
                <w:color w:val="000000"/>
                <w:sz w:val="22"/>
                <w:szCs w:val="22"/>
              </w:rPr>
              <w:t xml:space="preserve"> муниципального района</w:t>
            </w:r>
          </w:p>
        </w:tc>
      </w:tr>
      <w:tr w:rsidR="009743CF" w:rsidRPr="005102AA" w:rsidTr="0076516B">
        <w:trPr>
          <w:trHeight w:val="600"/>
        </w:trPr>
        <w:tc>
          <w:tcPr>
            <w:tcW w:w="568" w:type="dxa"/>
            <w:vMerge/>
            <w:tcBorders>
              <w:top w:val="nil"/>
              <w:left w:val="single" w:sz="4" w:space="0" w:color="auto"/>
              <w:bottom w:val="single" w:sz="4" w:space="0" w:color="000000"/>
              <w:right w:val="single" w:sz="4" w:space="0" w:color="auto"/>
            </w:tcBorders>
            <w:vAlign w:val="center"/>
          </w:tcPr>
          <w:p w:rsidR="009743CF" w:rsidRPr="005102AA" w:rsidRDefault="009743CF" w:rsidP="005102AA">
            <w:pPr>
              <w:rPr>
                <w:b/>
                <w:bCs/>
                <w:color w:val="000000"/>
                <w:sz w:val="22"/>
                <w:szCs w:val="22"/>
              </w:rPr>
            </w:pPr>
          </w:p>
        </w:tc>
        <w:tc>
          <w:tcPr>
            <w:tcW w:w="1843" w:type="dxa"/>
            <w:vMerge/>
            <w:tcBorders>
              <w:top w:val="nil"/>
              <w:left w:val="single" w:sz="4" w:space="0" w:color="auto"/>
              <w:bottom w:val="single" w:sz="4" w:space="0" w:color="000000"/>
              <w:right w:val="single" w:sz="4" w:space="0" w:color="auto"/>
            </w:tcBorders>
            <w:vAlign w:val="center"/>
          </w:tcPr>
          <w:p w:rsidR="009743CF" w:rsidRPr="005102AA" w:rsidRDefault="009743CF" w:rsidP="005102AA">
            <w:pPr>
              <w:rPr>
                <w:b/>
                <w:bCs/>
                <w:color w:val="000000"/>
                <w:sz w:val="22"/>
                <w:szCs w:val="22"/>
              </w:rPr>
            </w:pPr>
          </w:p>
        </w:tc>
        <w:tc>
          <w:tcPr>
            <w:tcW w:w="6662" w:type="dxa"/>
            <w:vMerge/>
            <w:tcBorders>
              <w:top w:val="nil"/>
              <w:left w:val="single" w:sz="4" w:space="0" w:color="auto"/>
              <w:bottom w:val="single" w:sz="4" w:space="0" w:color="000000"/>
              <w:right w:val="single" w:sz="4" w:space="0" w:color="auto"/>
            </w:tcBorders>
            <w:vAlign w:val="center"/>
          </w:tcPr>
          <w:p w:rsidR="009743CF" w:rsidRPr="005102AA" w:rsidRDefault="009743CF" w:rsidP="005102AA">
            <w:pPr>
              <w:rPr>
                <w:color w:val="000000"/>
                <w:sz w:val="22"/>
                <w:szCs w:val="22"/>
              </w:rPr>
            </w:pPr>
          </w:p>
        </w:tc>
        <w:tc>
          <w:tcPr>
            <w:tcW w:w="2693" w:type="dxa"/>
            <w:tcBorders>
              <w:top w:val="nil"/>
              <w:left w:val="nil"/>
              <w:bottom w:val="single" w:sz="4" w:space="0" w:color="auto"/>
              <w:right w:val="single" w:sz="4" w:space="0" w:color="auto"/>
            </w:tcBorders>
            <w:shd w:val="clear" w:color="auto" w:fill="auto"/>
            <w:vAlign w:val="center"/>
          </w:tcPr>
          <w:p w:rsidR="009743CF" w:rsidRDefault="009743CF" w:rsidP="005102AA">
            <w:pPr>
              <w:jc w:val="center"/>
              <w:rPr>
                <w:color w:val="000000"/>
                <w:sz w:val="22"/>
                <w:szCs w:val="22"/>
              </w:rPr>
            </w:pPr>
            <w:proofErr w:type="spellStart"/>
            <w:r>
              <w:rPr>
                <w:color w:val="000000"/>
                <w:sz w:val="22"/>
                <w:szCs w:val="22"/>
              </w:rPr>
              <w:t>Салдушева</w:t>
            </w:r>
            <w:proofErr w:type="spellEnd"/>
            <w:r>
              <w:rPr>
                <w:color w:val="000000"/>
                <w:sz w:val="22"/>
                <w:szCs w:val="22"/>
              </w:rPr>
              <w:t xml:space="preserve"> А.В.</w:t>
            </w:r>
          </w:p>
        </w:tc>
        <w:tc>
          <w:tcPr>
            <w:tcW w:w="3402" w:type="dxa"/>
            <w:tcBorders>
              <w:top w:val="nil"/>
              <w:left w:val="nil"/>
              <w:bottom w:val="single" w:sz="4" w:space="0" w:color="auto"/>
              <w:right w:val="single" w:sz="4" w:space="0" w:color="auto"/>
            </w:tcBorders>
            <w:shd w:val="clear" w:color="auto" w:fill="auto"/>
            <w:vAlign w:val="bottom"/>
          </w:tcPr>
          <w:p w:rsidR="009743CF" w:rsidRPr="005102AA" w:rsidRDefault="009743CF" w:rsidP="005102AA">
            <w:pPr>
              <w:rPr>
                <w:color w:val="000000"/>
                <w:sz w:val="22"/>
                <w:szCs w:val="22"/>
              </w:rPr>
            </w:pPr>
            <w:r>
              <w:rPr>
                <w:color w:val="000000"/>
                <w:sz w:val="22"/>
                <w:szCs w:val="22"/>
              </w:rPr>
              <w:t xml:space="preserve">Начальник отдела по анализу и прогнозированию социально-экономического </w:t>
            </w:r>
            <w:proofErr w:type="gramStart"/>
            <w:r>
              <w:rPr>
                <w:color w:val="000000"/>
                <w:sz w:val="22"/>
                <w:szCs w:val="22"/>
              </w:rPr>
              <w:t>развития территории</w:t>
            </w:r>
            <w:r w:rsidR="00192B9A">
              <w:rPr>
                <w:color w:val="000000"/>
                <w:sz w:val="22"/>
                <w:szCs w:val="22"/>
              </w:rPr>
              <w:t xml:space="preserve"> управления социально-экономического развития администрации</w:t>
            </w:r>
            <w:proofErr w:type="gramEnd"/>
            <w:r w:rsidR="00192B9A">
              <w:rPr>
                <w:color w:val="000000"/>
                <w:sz w:val="22"/>
                <w:szCs w:val="22"/>
              </w:rPr>
              <w:t xml:space="preserve"> </w:t>
            </w:r>
            <w:proofErr w:type="spellStart"/>
            <w:r w:rsidR="00192B9A">
              <w:rPr>
                <w:color w:val="000000"/>
                <w:sz w:val="22"/>
                <w:szCs w:val="22"/>
              </w:rPr>
              <w:t>Слюдянского</w:t>
            </w:r>
            <w:proofErr w:type="spellEnd"/>
            <w:r w:rsidR="00192B9A">
              <w:rPr>
                <w:color w:val="000000"/>
                <w:sz w:val="22"/>
                <w:szCs w:val="22"/>
              </w:rPr>
              <w:t xml:space="preserve"> муниципального района</w:t>
            </w:r>
          </w:p>
        </w:tc>
      </w:tr>
      <w:tr w:rsidR="005044E0" w:rsidRPr="005102AA" w:rsidTr="0076516B">
        <w:trPr>
          <w:trHeight w:val="600"/>
        </w:trPr>
        <w:tc>
          <w:tcPr>
            <w:tcW w:w="568" w:type="dxa"/>
            <w:vMerge/>
            <w:tcBorders>
              <w:top w:val="nil"/>
              <w:left w:val="single" w:sz="4" w:space="0" w:color="auto"/>
              <w:bottom w:val="single" w:sz="4" w:space="0" w:color="000000"/>
              <w:right w:val="single" w:sz="4" w:space="0" w:color="auto"/>
            </w:tcBorders>
            <w:vAlign w:val="center"/>
          </w:tcPr>
          <w:p w:rsidR="005044E0" w:rsidRPr="005102AA" w:rsidRDefault="005044E0" w:rsidP="005102AA">
            <w:pPr>
              <w:rPr>
                <w:b/>
                <w:bCs/>
                <w:color w:val="000000"/>
                <w:sz w:val="22"/>
                <w:szCs w:val="22"/>
              </w:rPr>
            </w:pPr>
          </w:p>
        </w:tc>
        <w:tc>
          <w:tcPr>
            <w:tcW w:w="1843" w:type="dxa"/>
            <w:vMerge/>
            <w:tcBorders>
              <w:top w:val="nil"/>
              <w:left w:val="single" w:sz="4" w:space="0" w:color="auto"/>
              <w:bottom w:val="single" w:sz="4" w:space="0" w:color="000000"/>
              <w:right w:val="single" w:sz="4" w:space="0" w:color="auto"/>
            </w:tcBorders>
            <w:vAlign w:val="center"/>
          </w:tcPr>
          <w:p w:rsidR="005044E0" w:rsidRPr="005102AA" w:rsidRDefault="005044E0" w:rsidP="005102AA">
            <w:pPr>
              <w:rPr>
                <w:b/>
                <w:bCs/>
                <w:color w:val="000000"/>
                <w:sz w:val="22"/>
                <w:szCs w:val="22"/>
              </w:rPr>
            </w:pPr>
          </w:p>
        </w:tc>
        <w:tc>
          <w:tcPr>
            <w:tcW w:w="6662" w:type="dxa"/>
            <w:vMerge/>
            <w:tcBorders>
              <w:top w:val="nil"/>
              <w:left w:val="single" w:sz="4" w:space="0" w:color="auto"/>
              <w:bottom w:val="single" w:sz="4" w:space="0" w:color="000000"/>
              <w:right w:val="single" w:sz="4" w:space="0" w:color="auto"/>
            </w:tcBorders>
            <w:vAlign w:val="center"/>
          </w:tcPr>
          <w:p w:rsidR="005044E0" w:rsidRPr="005102AA" w:rsidRDefault="005044E0" w:rsidP="005102AA">
            <w:pPr>
              <w:rPr>
                <w:color w:val="000000"/>
                <w:sz w:val="22"/>
                <w:szCs w:val="22"/>
              </w:rPr>
            </w:pPr>
          </w:p>
        </w:tc>
        <w:tc>
          <w:tcPr>
            <w:tcW w:w="2693" w:type="dxa"/>
            <w:tcBorders>
              <w:top w:val="nil"/>
              <w:left w:val="nil"/>
              <w:bottom w:val="single" w:sz="4" w:space="0" w:color="auto"/>
              <w:right w:val="single" w:sz="4" w:space="0" w:color="auto"/>
            </w:tcBorders>
            <w:shd w:val="clear" w:color="auto" w:fill="auto"/>
            <w:vAlign w:val="center"/>
          </w:tcPr>
          <w:p w:rsidR="005044E0" w:rsidRPr="005102AA" w:rsidRDefault="005044E0" w:rsidP="005044E0">
            <w:pPr>
              <w:jc w:val="center"/>
              <w:rPr>
                <w:color w:val="000000"/>
                <w:sz w:val="22"/>
                <w:szCs w:val="22"/>
              </w:rPr>
            </w:pPr>
            <w:r w:rsidRPr="005102AA">
              <w:rPr>
                <w:color w:val="000000"/>
                <w:sz w:val="22"/>
                <w:szCs w:val="22"/>
              </w:rPr>
              <w:t>Игумнова В.М.</w:t>
            </w:r>
          </w:p>
        </w:tc>
        <w:tc>
          <w:tcPr>
            <w:tcW w:w="3402" w:type="dxa"/>
            <w:tcBorders>
              <w:top w:val="nil"/>
              <w:left w:val="nil"/>
              <w:bottom w:val="single" w:sz="4" w:space="0" w:color="auto"/>
              <w:right w:val="single" w:sz="4" w:space="0" w:color="auto"/>
            </w:tcBorders>
            <w:shd w:val="clear" w:color="auto" w:fill="auto"/>
            <w:vAlign w:val="bottom"/>
          </w:tcPr>
          <w:p w:rsidR="005044E0" w:rsidRPr="005102AA" w:rsidRDefault="00377797" w:rsidP="005044E0">
            <w:pPr>
              <w:rPr>
                <w:color w:val="000000"/>
                <w:sz w:val="22"/>
                <w:szCs w:val="22"/>
              </w:rPr>
            </w:pPr>
            <w:r>
              <w:rPr>
                <w:color w:val="000000"/>
                <w:sz w:val="22"/>
                <w:szCs w:val="22"/>
              </w:rPr>
              <w:t xml:space="preserve">Ведущий аналитик отдела по анализу и прогнозированию социально-экономического </w:t>
            </w:r>
            <w:proofErr w:type="gramStart"/>
            <w:r>
              <w:rPr>
                <w:color w:val="000000"/>
                <w:sz w:val="22"/>
                <w:szCs w:val="22"/>
              </w:rPr>
              <w:t>развития территории управления социально-экономического развития администрации</w:t>
            </w:r>
            <w:proofErr w:type="gramEnd"/>
            <w:r>
              <w:rPr>
                <w:color w:val="000000"/>
                <w:sz w:val="22"/>
                <w:szCs w:val="22"/>
              </w:rPr>
              <w:t xml:space="preserve"> </w:t>
            </w:r>
            <w:proofErr w:type="spellStart"/>
            <w:r>
              <w:rPr>
                <w:color w:val="000000"/>
                <w:sz w:val="22"/>
                <w:szCs w:val="22"/>
              </w:rPr>
              <w:t>Слюдянского</w:t>
            </w:r>
            <w:proofErr w:type="spellEnd"/>
            <w:r>
              <w:rPr>
                <w:color w:val="000000"/>
                <w:sz w:val="22"/>
                <w:szCs w:val="22"/>
              </w:rPr>
              <w:t xml:space="preserve"> муниципального района</w:t>
            </w:r>
          </w:p>
        </w:tc>
      </w:tr>
      <w:tr w:rsidR="005044E0" w:rsidRPr="005102AA" w:rsidTr="0076516B">
        <w:trPr>
          <w:trHeight w:val="600"/>
        </w:trPr>
        <w:tc>
          <w:tcPr>
            <w:tcW w:w="568" w:type="dxa"/>
            <w:vMerge/>
            <w:tcBorders>
              <w:top w:val="nil"/>
              <w:left w:val="single" w:sz="4" w:space="0" w:color="auto"/>
              <w:bottom w:val="single" w:sz="4" w:space="0" w:color="000000"/>
              <w:right w:val="single" w:sz="4" w:space="0" w:color="auto"/>
            </w:tcBorders>
            <w:vAlign w:val="center"/>
            <w:hideMark/>
          </w:tcPr>
          <w:p w:rsidR="005044E0" w:rsidRPr="005102AA" w:rsidRDefault="005044E0" w:rsidP="005102AA">
            <w:pPr>
              <w:rPr>
                <w:b/>
                <w:bCs/>
                <w:color w:val="000000"/>
                <w:sz w:val="22"/>
                <w:szCs w:val="22"/>
              </w:rPr>
            </w:pPr>
          </w:p>
        </w:tc>
        <w:tc>
          <w:tcPr>
            <w:tcW w:w="1843" w:type="dxa"/>
            <w:vMerge/>
            <w:tcBorders>
              <w:top w:val="nil"/>
              <w:left w:val="single" w:sz="4" w:space="0" w:color="auto"/>
              <w:bottom w:val="single" w:sz="4" w:space="0" w:color="000000"/>
              <w:right w:val="single" w:sz="4" w:space="0" w:color="auto"/>
            </w:tcBorders>
            <w:vAlign w:val="center"/>
            <w:hideMark/>
          </w:tcPr>
          <w:p w:rsidR="005044E0" w:rsidRPr="005102AA" w:rsidRDefault="005044E0" w:rsidP="005102AA">
            <w:pPr>
              <w:rPr>
                <w:b/>
                <w:bCs/>
                <w:color w:val="000000"/>
                <w:sz w:val="22"/>
                <w:szCs w:val="22"/>
              </w:rPr>
            </w:pPr>
          </w:p>
        </w:tc>
        <w:tc>
          <w:tcPr>
            <w:tcW w:w="6662" w:type="dxa"/>
            <w:vMerge/>
            <w:tcBorders>
              <w:top w:val="nil"/>
              <w:left w:val="single" w:sz="4" w:space="0" w:color="auto"/>
              <w:bottom w:val="single" w:sz="4" w:space="0" w:color="000000"/>
              <w:right w:val="single" w:sz="4" w:space="0" w:color="auto"/>
            </w:tcBorders>
            <w:vAlign w:val="center"/>
            <w:hideMark/>
          </w:tcPr>
          <w:p w:rsidR="005044E0" w:rsidRPr="005102AA" w:rsidRDefault="005044E0" w:rsidP="005102AA">
            <w:pPr>
              <w:rPr>
                <w:color w:val="000000"/>
                <w:sz w:val="22"/>
                <w:szCs w:val="22"/>
              </w:rPr>
            </w:pPr>
          </w:p>
        </w:tc>
        <w:tc>
          <w:tcPr>
            <w:tcW w:w="2693" w:type="dxa"/>
            <w:tcBorders>
              <w:top w:val="nil"/>
              <w:left w:val="nil"/>
              <w:bottom w:val="single" w:sz="4" w:space="0" w:color="auto"/>
              <w:right w:val="single" w:sz="4" w:space="0" w:color="auto"/>
            </w:tcBorders>
            <w:shd w:val="clear" w:color="auto" w:fill="auto"/>
            <w:vAlign w:val="center"/>
            <w:hideMark/>
          </w:tcPr>
          <w:p w:rsidR="005044E0" w:rsidRPr="005102AA" w:rsidRDefault="005044E0" w:rsidP="008746E4">
            <w:pPr>
              <w:jc w:val="center"/>
              <w:rPr>
                <w:color w:val="000000"/>
                <w:sz w:val="22"/>
                <w:szCs w:val="22"/>
              </w:rPr>
            </w:pPr>
            <w:r>
              <w:rPr>
                <w:color w:val="000000"/>
                <w:sz w:val="22"/>
                <w:szCs w:val="22"/>
              </w:rPr>
              <w:t>Газе Т.В.</w:t>
            </w:r>
          </w:p>
        </w:tc>
        <w:tc>
          <w:tcPr>
            <w:tcW w:w="3402" w:type="dxa"/>
            <w:tcBorders>
              <w:top w:val="nil"/>
              <w:left w:val="nil"/>
              <w:bottom w:val="single" w:sz="4" w:space="0" w:color="auto"/>
              <w:right w:val="single" w:sz="4" w:space="0" w:color="auto"/>
            </w:tcBorders>
            <w:shd w:val="clear" w:color="auto" w:fill="auto"/>
            <w:vAlign w:val="bottom"/>
            <w:hideMark/>
          </w:tcPr>
          <w:p w:rsidR="005044E0" w:rsidRPr="005102AA" w:rsidRDefault="00076BEF" w:rsidP="00991B24">
            <w:pPr>
              <w:rPr>
                <w:color w:val="000000"/>
                <w:sz w:val="22"/>
                <w:szCs w:val="22"/>
              </w:rPr>
            </w:pPr>
            <w:r>
              <w:rPr>
                <w:color w:val="000000"/>
                <w:sz w:val="22"/>
                <w:szCs w:val="22"/>
              </w:rPr>
              <w:t>Заведующий отделом</w:t>
            </w:r>
            <w:r w:rsidR="005044E0" w:rsidRPr="00991B24">
              <w:rPr>
                <w:color w:val="000000"/>
                <w:sz w:val="22"/>
                <w:szCs w:val="22"/>
              </w:rPr>
              <w:t xml:space="preserve"> субсидий и социальной поддержки населения</w:t>
            </w:r>
            <w:r w:rsidR="00C83109">
              <w:rPr>
                <w:color w:val="000000"/>
                <w:sz w:val="22"/>
                <w:szCs w:val="22"/>
              </w:rPr>
              <w:t xml:space="preserve"> </w:t>
            </w:r>
            <w:proofErr w:type="spellStart"/>
            <w:r w:rsidR="00C83109">
              <w:rPr>
                <w:color w:val="000000"/>
                <w:sz w:val="22"/>
                <w:szCs w:val="22"/>
              </w:rPr>
              <w:t>Слюдянского</w:t>
            </w:r>
            <w:proofErr w:type="spellEnd"/>
            <w:r w:rsidR="00C83109">
              <w:rPr>
                <w:color w:val="000000"/>
                <w:sz w:val="22"/>
                <w:szCs w:val="22"/>
              </w:rPr>
              <w:t xml:space="preserve"> муниципального района</w:t>
            </w:r>
          </w:p>
        </w:tc>
      </w:tr>
      <w:tr w:rsidR="005044E0" w:rsidRPr="005102AA" w:rsidTr="0076516B">
        <w:trPr>
          <w:trHeight w:val="2100"/>
        </w:trPr>
        <w:tc>
          <w:tcPr>
            <w:tcW w:w="568" w:type="dxa"/>
            <w:tcBorders>
              <w:top w:val="nil"/>
              <w:left w:val="single" w:sz="4" w:space="0" w:color="auto"/>
              <w:bottom w:val="single" w:sz="4" w:space="0" w:color="auto"/>
              <w:right w:val="single" w:sz="4" w:space="0" w:color="auto"/>
            </w:tcBorders>
            <w:shd w:val="clear" w:color="auto" w:fill="auto"/>
            <w:vAlign w:val="center"/>
            <w:hideMark/>
          </w:tcPr>
          <w:p w:rsidR="005044E0" w:rsidRPr="005102AA" w:rsidRDefault="005044E0" w:rsidP="005102AA">
            <w:pPr>
              <w:jc w:val="center"/>
              <w:rPr>
                <w:b/>
                <w:bCs/>
                <w:color w:val="000000"/>
                <w:sz w:val="22"/>
                <w:szCs w:val="22"/>
              </w:rPr>
            </w:pPr>
            <w:r w:rsidRPr="005102AA">
              <w:rPr>
                <w:b/>
                <w:bCs/>
                <w:color w:val="000000"/>
                <w:sz w:val="22"/>
                <w:szCs w:val="22"/>
              </w:rPr>
              <w:lastRenderedPageBreak/>
              <w:t>3</w:t>
            </w:r>
          </w:p>
        </w:tc>
        <w:tc>
          <w:tcPr>
            <w:tcW w:w="1843" w:type="dxa"/>
            <w:tcBorders>
              <w:top w:val="nil"/>
              <w:left w:val="nil"/>
              <w:bottom w:val="single" w:sz="4" w:space="0" w:color="auto"/>
              <w:right w:val="single" w:sz="4" w:space="0" w:color="auto"/>
            </w:tcBorders>
            <w:shd w:val="clear" w:color="auto" w:fill="auto"/>
            <w:vAlign w:val="center"/>
            <w:hideMark/>
          </w:tcPr>
          <w:p w:rsidR="005044E0" w:rsidRPr="005102AA" w:rsidRDefault="005044E0" w:rsidP="005102AA">
            <w:pPr>
              <w:jc w:val="center"/>
              <w:rPr>
                <w:b/>
                <w:bCs/>
                <w:color w:val="000000"/>
                <w:sz w:val="22"/>
                <w:szCs w:val="22"/>
              </w:rPr>
            </w:pPr>
            <w:r w:rsidRPr="005102AA">
              <w:rPr>
                <w:b/>
                <w:bCs/>
                <w:color w:val="000000"/>
                <w:sz w:val="22"/>
                <w:szCs w:val="22"/>
              </w:rPr>
              <w:t>Должностное лицо</w:t>
            </w:r>
            <w:r>
              <w:rPr>
                <w:b/>
                <w:bCs/>
                <w:color w:val="000000"/>
                <w:sz w:val="22"/>
                <w:szCs w:val="22"/>
              </w:rPr>
              <w:t xml:space="preserve"> с подписью</w:t>
            </w:r>
          </w:p>
        </w:tc>
        <w:tc>
          <w:tcPr>
            <w:tcW w:w="6662" w:type="dxa"/>
            <w:tcBorders>
              <w:top w:val="nil"/>
              <w:left w:val="nil"/>
              <w:bottom w:val="single" w:sz="4" w:space="0" w:color="auto"/>
              <w:right w:val="single" w:sz="4" w:space="0" w:color="auto"/>
            </w:tcBorders>
            <w:shd w:val="clear" w:color="auto" w:fill="auto"/>
            <w:vAlign w:val="center"/>
            <w:hideMark/>
          </w:tcPr>
          <w:p w:rsidR="005044E0" w:rsidRPr="005102AA" w:rsidRDefault="005044E0" w:rsidP="005102AA">
            <w:pPr>
              <w:rPr>
                <w:color w:val="000000"/>
                <w:sz w:val="22"/>
                <w:szCs w:val="22"/>
              </w:rPr>
            </w:pPr>
            <w:r w:rsidRPr="005102AA">
              <w:rPr>
                <w:color w:val="000000"/>
                <w:sz w:val="22"/>
                <w:szCs w:val="22"/>
              </w:rPr>
              <w:t>1.Принятие решения об отказе в приеме документов/ решения об отказе в предоставлении услуги/ решения о предоставлении услуги                                                                  2. Подписание принятого решения посредством  усиленной    квалифицированной электронной подписью ЭП-СП                                                                                                 3.Возвращение на доработку проекта решения об отказе в приеме документов / решения об отказе в предоставлении услуги /решения о предоставлении услуги</w:t>
            </w:r>
          </w:p>
        </w:tc>
        <w:tc>
          <w:tcPr>
            <w:tcW w:w="2693" w:type="dxa"/>
            <w:tcBorders>
              <w:top w:val="nil"/>
              <w:left w:val="nil"/>
              <w:bottom w:val="single" w:sz="4" w:space="0" w:color="auto"/>
              <w:right w:val="single" w:sz="4" w:space="0" w:color="auto"/>
            </w:tcBorders>
            <w:shd w:val="clear" w:color="auto" w:fill="auto"/>
            <w:vAlign w:val="center"/>
            <w:hideMark/>
          </w:tcPr>
          <w:p w:rsidR="005044E0" w:rsidRPr="005102AA" w:rsidRDefault="005044E0" w:rsidP="005102AA">
            <w:pPr>
              <w:jc w:val="center"/>
              <w:rPr>
                <w:color w:val="000000"/>
                <w:sz w:val="22"/>
                <w:szCs w:val="22"/>
              </w:rPr>
            </w:pPr>
            <w:proofErr w:type="spellStart"/>
            <w:r>
              <w:rPr>
                <w:color w:val="000000"/>
                <w:sz w:val="22"/>
                <w:szCs w:val="22"/>
              </w:rPr>
              <w:t>Азорин</w:t>
            </w:r>
            <w:proofErr w:type="spellEnd"/>
            <w:r w:rsidRPr="005102AA">
              <w:rPr>
                <w:color w:val="000000"/>
                <w:sz w:val="22"/>
                <w:szCs w:val="22"/>
              </w:rPr>
              <w:t> </w:t>
            </w:r>
            <w:r>
              <w:rPr>
                <w:color w:val="000000"/>
                <w:sz w:val="22"/>
                <w:szCs w:val="22"/>
              </w:rPr>
              <w:t>Ю.Н.</w:t>
            </w:r>
          </w:p>
        </w:tc>
        <w:tc>
          <w:tcPr>
            <w:tcW w:w="3402" w:type="dxa"/>
            <w:tcBorders>
              <w:top w:val="nil"/>
              <w:left w:val="nil"/>
              <w:bottom w:val="single" w:sz="4" w:space="0" w:color="auto"/>
              <w:right w:val="single" w:sz="4" w:space="0" w:color="auto"/>
            </w:tcBorders>
            <w:shd w:val="clear" w:color="auto" w:fill="auto"/>
            <w:vAlign w:val="bottom"/>
            <w:hideMark/>
          </w:tcPr>
          <w:p w:rsidR="005044E0" w:rsidRDefault="005044E0" w:rsidP="00991B24">
            <w:pPr>
              <w:rPr>
                <w:color w:val="000000" w:themeColor="text1"/>
                <w:sz w:val="22"/>
                <w:shd w:val="clear" w:color="auto" w:fill="FFFFFF"/>
              </w:rPr>
            </w:pPr>
            <w:r>
              <w:rPr>
                <w:color w:val="000000" w:themeColor="text1"/>
                <w:sz w:val="22"/>
                <w:shd w:val="clear" w:color="auto" w:fill="FFFFFF"/>
              </w:rPr>
              <w:t>В</w:t>
            </w:r>
            <w:r w:rsidRPr="00991B24">
              <w:rPr>
                <w:color w:val="000000" w:themeColor="text1"/>
                <w:sz w:val="22"/>
                <w:shd w:val="clear" w:color="auto" w:fill="FFFFFF"/>
              </w:rPr>
              <w:t xml:space="preserve">ице-мэр, первый заместитель мэра </w:t>
            </w:r>
            <w:proofErr w:type="spellStart"/>
            <w:r w:rsidRPr="00991B24">
              <w:rPr>
                <w:color w:val="000000" w:themeColor="text1"/>
                <w:sz w:val="22"/>
                <w:shd w:val="clear" w:color="auto" w:fill="FFFFFF"/>
              </w:rPr>
              <w:t>Слюдянского</w:t>
            </w:r>
            <w:proofErr w:type="spellEnd"/>
            <w:r w:rsidRPr="00991B24">
              <w:rPr>
                <w:color w:val="000000" w:themeColor="text1"/>
                <w:sz w:val="22"/>
                <w:shd w:val="clear" w:color="auto" w:fill="FFFFFF"/>
              </w:rPr>
              <w:t xml:space="preserve"> муниципального района</w:t>
            </w:r>
          </w:p>
          <w:p w:rsidR="005044E0" w:rsidRDefault="005044E0" w:rsidP="00991B24">
            <w:pPr>
              <w:rPr>
                <w:color w:val="000000" w:themeColor="text1"/>
                <w:sz w:val="22"/>
                <w:shd w:val="clear" w:color="auto" w:fill="FFFFFF"/>
              </w:rPr>
            </w:pPr>
          </w:p>
          <w:p w:rsidR="005044E0" w:rsidRPr="00991B24" w:rsidRDefault="005044E0" w:rsidP="00991B24">
            <w:pPr>
              <w:rPr>
                <w:color w:val="000000"/>
              </w:rPr>
            </w:pPr>
          </w:p>
        </w:tc>
      </w:tr>
      <w:tr w:rsidR="005044E0" w:rsidRPr="005102AA" w:rsidTr="00CD4395">
        <w:trPr>
          <w:trHeight w:val="1861"/>
        </w:trPr>
        <w:tc>
          <w:tcPr>
            <w:tcW w:w="568" w:type="dxa"/>
            <w:vMerge w:val="restart"/>
            <w:tcBorders>
              <w:top w:val="nil"/>
              <w:left w:val="single" w:sz="4" w:space="0" w:color="auto"/>
              <w:right w:val="single" w:sz="4" w:space="0" w:color="auto"/>
            </w:tcBorders>
            <w:shd w:val="clear" w:color="auto" w:fill="auto"/>
            <w:vAlign w:val="center"/>
          </w:tcPr>
          <w:p w:rsidR="005044E0" w:rsidRPr="005102AA" w:rsidRDefault="00CD4395" w:rsidP="005102AA">
            <w:pPr>
              <w:jc w:val="center"/>
              <w:rPr>
                <w:b/>
                <w:bCs/>
                <w:color w:val="000000"/>
                <w:sz w:val="22"/>
                <w:szCs w:val="22"/>
              </w:rPr>
            </w:pPr>
            <w:r>
              <w:rPr>
                <w:b/>
                <w:bCs/>
                <w:color w:val="000000"/>
                <w:sz w:val="22"/>
                <w:szCs w:val="22"/>
              </w:rPr>
              <w:t>4</w:t>
            </w:r>
          </w:p>
        </w:tc>
        <w:tc>
          <w:tcPr>
            <w:tcW w:w="1843" w:type="dxa"/>
            <w:vMerge w:val="restart"/>
            <w:tcBorders>
              <w:top w:val="nil"/>
              <w:left w:val="nil"/>
              <w:right w:val="single" w:sz="4" w:space="0" w:color="auto"/>
            </w:tcBorders>
            <w:shd w:val="clear" w:color="auto" w:fill="auto"/>
            <w:vAlign w:val="center"/>
          </w:tcPr>
          <w:p w:rsidR="005044E0" w:rsidRPr="005102AA" w:rsidRDefault="005044E0" w:rsidP="005102AA">
            <w:pPr>
              <w:jc w:val="center"/>
              <w:rPr>
                <w:b/>
                <w:bCs/>
                <w:color w:val="000000"/>
                <w:sz w:val="22"/>
                <w:szCs w:val="22"/>
              </w:rPr>
            </w:pPr>
            <w:r w:rsidRPr="005102AA">
              <w:rPr>
                <w:b/>
                <w:bCs/>
                <w:color w:val="000000"/>
                <w:sz w:val="22"/>
                <w:szCs w:val="22"/>
              </w:rPr>
              <w:t>Системный администратор</w:t>
            </w:r>
          </w:p>
        </w:tc>
        <w:tc>
          <w:tcPr>
            <w:tcW w:w="6662" w:type="dxa"/>
            <w:vMerge w:val="restart"/>
            <w:tcBorders>
              <w:top w:val="nil"/>
              <w:left w:val="nil"/>
              <w:right w:val="single" w:sz="4" w:space="0" w:color="auto"/>
            </w:tcBorders>
            <w:shd w:val="clear" w:color="auto" w:fill="auto"/>
            <w:vAlign w:val="center"/>
          </w:tcPr>
          <w:p w:rsidR="005044E0" w:rsidRPr="005102AA" w:rsidRDefault="005044E0" w:rsidP="005102AA">
            <w:pPr>
              <w:rPr>
                <w:color w:val="000000"/>
                <w:sz w:val="22"/>
                <w:szCs w:val="22"/>
              </w:rPr>
            </w:pPr>
            <w:r w:rsidRPr="005102AA">
              <w:rPr>
                <w:color w:val="000000"/>
                <w:sz w:val="22"/>
                <w:szCs w:val="22"/>
              </w:rPr>
              <w:t>Настройка рабочего места в системе ПГС /сопровождение работы (подключение, предоставление ЭЦП) и др.</w:t>
            </w:r>
          </w:p>
        </w:tc>
        <w:tc>
          <w:tcPr>
            <w:tcW w:w="2693" w:type="dxa"/>
            <w:tcBorders>
              <w:top w:val="nil"/>
              <w:left w:val="nil"/>
              <w:bottom w:val="single" w:sz="4" w:space="0" w:color="auto"/>
              <w:right w:val="single" w:sz="4" w:space="0" w:color="auto"/>
            </w:tcBorders>
            <w:shd w:val="clear" w:color="auto" w:fill="auto"/>
            <w:vAlign w:val="center"/>
          </w:tcPr>
          <w:p w:rsidR="005044E0" w:rsidRDefault="005044E0" w:rsidP="005102AA">
            <w:pPr>
              <w:jc w:val="center"/>
              <w:rPr>
                <w:color w:val="000000"/>
                <w:sz w:val="22"/>
                <w:szCs w:val="22"/>
              </w:rPr>
            </w:pPr>
            <w:r w:rsidRPr="005102AA">
              <w:rPr>
                <w:color w:val="000000"/>
                <w:sz w:val="22"/>
                <w:szCs w:val="22"/>
              </w:rPr>
              <w:t xml:space="preserve">Казанцев М.П.                            </w:t>
            </w:r>
          </w:p>
        </w:tc>
        <w:tc>
          <w:tcPr>
            <w:tcW w:w="3402" w:type="dxa"/>
            <w:tcBorders>
              <w:top w:val="nil"/>
              <w:left w:val="nil"/>
              <w:bottom w:val="single" w:sz="4" w:space="0" w:color="auto"/>
              <w:right w:val="single" w:sz="4" w:space="0" w:color="auto"/>
            </w:tcBorders>
            <w:shd w:val="clear" w:color="auto" w:fill="auto"/>
            <w:vAlign w:val="bottom"/>
          </w:tcPr>
          <w:p w:rsidR="005044E0" w:rsidRPr="005102AA" w:rsidRDefault="005044E0" w:rsidP="00CD4395">
            <w:pPr>
              <w:spacing w:after="240"/>
              <w:rPr>
                <w:color w:val="000000"/>
                <w:sz w:val="22"/>
                <w:szCs w:val="22"/>
              </w:rPr>
            </w:pPr>
            <w:r>
              <w:rPr>
                <w:color w:val="000000"/>
                <w:sz w:val="22"/>
                <w:szCs w:val="22"/>
              </w:rPr>
              <w:t xml:space="preserve">Начальник управления технического и </w:t>
            </w:r>
            <w:r w:rsidR="00925796">
              <w:rPr>
                <w:color w:val="000000"/>
                <w:sz w:val="22"/>
                <w:szCs w:val="22"/>
              </w:rPr>
              <w:t>общесистемного</w:t>
            </w:r>
            <w:r>
              <w:rPr>
                <w:color w:val="000000"/>
                <w:sz w:val="22"/>
                <w:szCs w:val="22"/>
              </w:rPr>
              <w:t xml:space="preserve"> сопровождения </w:t>
            </w:r>
            <w:r w:rsidR="00243E9A" w:rsidRPr="005102AA">
              <w:rPr>
                <w:color w:val="000000"/>
                <w:sz w:val="22"/>
                <w:szCs w:val="22"/>
              </w:rPr>
              <w:t>муниц</w:t>
            </w:r>
            <w:r w:rsidR="00243E9A">
              <w:rPr>
                <w:color w:val="000000"/>
                <w:sz w:val="22"/>
                <w:szCs w:val="22"/>
              </w:rPr>
              <w:t>ипального казенного учреждения</w:t>
            </w:r>
            <w:r>
              <w:rPr>
                <w:color w:val="000000"/>
                <w:sz w:val="22"/>
                <w:szCs w:val="22"/>
              </w:rPr>
              <w:t xml:space="preserve"> «Комитет финансов </w:t>
            </w:r>
            <w:proofErr w:type="spellStart"/>
            <w:r>
              <w:rPr>
                <w:color w:val="000000"/>
                <w:sz w:val="22"/>
                <w:szCs w:val="22"/>
              </w:rPr>
              <w:t>Слюдянского</w:t>
            </w:r>
            <w:proofErr w:type="spellEnd"/>
            <w:r>
              <w:rPr>
                <w:color w:val="000000"/>
                <w:sz w:val="22"/>
                <w:szCs w:val="22"/>
              </w:rPr>
              <w:t xml:space="preserve"> муниципального района»</w:t>
            </w:r>
          </w:p>
        </w:tc>
      </w:tr>
      <w:tr w:rsidR="005044E0" w:rsidRPr="005102AA" w:rsidTr="0076516B">
        <w:trPr>
          <w:trHeight w:val="600"/>
        </w:trPr>
        <w:tc>
          <w:tcPr>
            <w:tcW w:w="568" w:type="dxa"/>
            <w:vMerge/>
            <w:tcBorders>
              <w:left w:val="single" w:sz="4" w:space="0" w:color="auto"/>
              <w:bottom w:val="single" w:sz="4" w:space="0" w:color="auto"/>
              <w:right w:val="single" w:sz="4" w:space="0" w:color="auto"/>
            </w:tcBorders>
            <w:shd w:val="clear" w:color="auto" w:fill="auto"/>
            <w:vAlign w:val="center"/>
            <w:hideMark/>
          </w:tcPr>
          <w:p w:rsidR="005044E0" w:rsidRPr="005102AA" w:rsidRDefault="005044E0" w:rsidP="005102AA">
            <w:pPr>
              <w:jc w:val="center"/>
              <w:rPr>
                <w:b/>
                <w:bCs/>
                <w:color w:val="000000"/>
                <w:sz w:val="22"/>
                <w:szCs w:val="22"/>
              </w:rPr>
            </w:pPr>
          </w:p>
        </w:tc>
        <w:tc>
          <w:tcPr>
            <w:tcW w:w="1843" w:type="dxa"/>
            <w:vMerge/>
            <w:tcBorders>
              <w:left w:val="nil"/>
              <w:bottom w:val="single" w:sz="4" w:space="0" w:color="auto"/>
              <w:right w:val="single" w:sz="4" w:space="0" w:color="auto"/>
            </w:tcBorders>
            <w:shd w:val="clear" w:color="auto" w:fill="auto"/>
            <w:vAlign w:val="center"/>
            <w:hideMark/>
          </w:tcPr>
          <w:p w:rsidR="005044E0" w:rsidRPr="005102AA" w:rsidRDefault="005044E0" w:rsidP="005102AA">
            <w:pPr>
              <w:jc w:val="center"/>
              <w:rPr>
                <w:b/>
                <w:bCs/>
                <w:color w:val="000000"/>
                <w:sz w:val="22"/>
                <w:szCs w:val="22"/>
              </w:rPr>
            </w:pPr>
          </w:p>
        </w:tc>
        <w:tc>
          <w:tcPr>
            <w:tcW w:w="6662" w:type="dxa"/>
            <w:vMerge/>
            <w:tcBorders>
              <w:left w:val="nil"/>
              <w:bottom w:val="single" w:sz="4" w:space="0" w:color="auto"/>
              <w:right w:val="single" w:sz="4" w:space="0" w:color="auto"/>
            </w:tcBorders>
            <w:shd w:val="clear" w:color="auto" w:fill="auto"/>
            <w:vAlign w:val="center"/>
            <w:hideMark/>
          </w:tcPr>
          <w:p w:rsidR="005044E0" w:rsidRPr="005102AA" w:rsidRDefault="005044E0" w:rsidP="005102AA">
            <w:pPr>
              <w:rPr>
                <w:color w:val="000000"/>
                <w:sz w:val="22"/>
                <w:szCs w:val="22"/>
              </w:rPr>
            </w:pPr>
          </w:p>
        </w:tc>
        <w:tc>
          <w:tcPr>
            <w:tcW w:w="2693" w:type="dxa"/>
            <w:tcBorders>
              <w:top w:val="nil"/>
              <w:left w:val="nil"/>
              <w:bottom w:val="single" w:sz="4" w:space="0" w:color="auto"/>
              <w:right w:val="single" w:sz="4" w:space="0" w:color="auto"/>
            </w:tcBorders>
            <w:shd w:val="clear" w:color="auto" w:fill="auto"/>
            <w:vAlign w:val="center"/>
            <w:hideMark/>
          </w:tcPr>
          <w:p w:rsidR="005044E0" w:rsidRPr="005102AA" w:rsidRDefault="005044E0" w:rsidP="005102AA">
            <w:pPr>
              <w:jc w:val="center"/>
              <w:rPr>
                <w:color w:val="000000"/>
                <w:sz w:val="22"/>
                <w:szCs w:val="22"/>
              </w:rPr>
            </w:pPr>
            <w:r w:rsidRPr="005102AA">
              <w:rPr>
                <w:color w:val="000000"/>
                <w:sz w:val="22"/>
                <w:szCs w:val="22"/>
              </w:rPr>
              <w:t>Рубцов М.В.</w:t>
            </w:r>
          </w:p>
        </w:tc>
        <w:tc>
          <w:tcPr>
            <w:tcW w:w="3402" w:type="dxa"/>
            <w:tcBorders>
              <w:top w:val="nil"/>
              <w:left w:val="nil"/>
              <w:bottom w:val="single" w:sz="4" w:space="0" w:color="auto"/>
              <w:right w:val="single" w:sz="4" w:space="0" w:color="auto"/>
            </w:tcBorders>
            <w:shd w:val="clear" w:color="auto" w:fill="auto"/>
            <w:vAlign w:val="bottom"/>
            <w:hideMark/>
          </w:tcPr>
          <w:p w:rsidR="005044E0" w:rsidRDefault="005044E0" w:rsidP="00C439D3">
            <w:pPr>
              <w:spacing w:before="240"/>
              <w:rPr>
                <w:color w:val="000000"/>
                <w:sz w:val="22"/>
                <w:szCs w:val="22"/>
              </w:rPr>
            </w:pPr>
            <w:r>
              <w:rPr>
                <w:color w:val="000000"/>
                <w:sz w:val="22"/>
                <w:szCs w:val="22"/>
              </w:rPr>
              <w:t>Начальник отдел</w:t>
            </w:r>
            <w:r w:rsidR="00076BEF">
              <w:rPr>
                <w:color w:val="000000"/>
                <w:sz w:val="22"/>
                <w:szCs w:val="22"/>
              </w:rPr>
              <w:t>а</w:t>
            </w:r>
            <w:r>
              <w:rPr>
                <w:color w:val="000000"/>
                <w:sz w:val="22"/>
                <w:szCs w:val="22"/>
              </w:rPr>
              <w:t xml:space="preserve"> информационных технологий</w:t>
            </w:r>
            <w:r w:rsidR="00925796">
              <w:rPr>
                <w:color w:val="000000"/>
                <w:sz w:val="22"/>
                <w:szCs w:val="22"/>
              </w:rPr>
              <w:t xml:space="preserve"> управления технического и общесистемного сопровождения МКУ «Комитет финансов </w:t>
            </w:r>
            <w:proofErr w:type="spellStart"/>
            <w:r w:rsidR="00925796">
              <w:rPr>
                <w:color w:val="000000"/>
                <w:sz w:val="22"/>
                <w:szCs w:val="22"/>
              </w:rPr>
              <w:t>Слюдянского</w:t>
            </w:r>
            <w:proofErr w:type="spellEnd"/>
            <w:r w:rsidR="00925796">
              <w:rPr>
                <w:color w:val="000000"/>
                <w:sz w:val="22"/>
                <w:szCs w:val="22"/>
              </w:rPr>
              <w:t xml:space="preserve"> муниципального района»</w:t>
            </w:r>
          </w:p>
          <w:p w:rsidR="00C439D3" w:rsidRPr="005102AA" w:rsidRDefault="00C439D3" w:rsidP="005102AA">
            <w:pPr>
              <w:rPr>
                <w:color w:val="000000"/>
                <w:sz w:val="22"/>
                <w:szCs w:val="22"/>
              </w:rPr>
            </w:pPr>
          </w:p>
        </w:tc>
      </w:tr>
    </w:tbl>
    <w:p w:rsidR="00134ADF" w:rsidRPr="009107BD" w:rsidRDefault="00134ADF" w:rsidP="00DC093B">
      <w:pPr>
        <w:jc w:val="center"/>
      </w:pPr>
    </w:p>
    <w:p w:rsidR="007D0B69" w:rsidRDefault="007D0B69" w:rsidP="00DC093B">
      <w:pPr>
        <w:pStyle w:val="a3"/>
        <w:rPr>
          <w:rFonts w:ascii="Times New Roman" w:hAnsi="Times New Roman" w:cs="Times New Roman"/>
          <w:sz w:val="24"/>
          <w:szCs w:val="24"/>
        </w:rPr>
      </w:pPr>
    </w:p>
    <w:tbl>
      <w:tblPr>
        <w:tblW w:w="5000" w:type="pct"/>
        <w:tblInd w:w="108" w:type="dxa"/>
        <w:tblLook w:val="0000" w:firstRow="0" w:lastRow="0" w:firstColumn="0" w:lastColumn="0" w:noHBand="0" w:noVBand="0"/>
      </w:tblPr>
      <w:tblGrid>
        <w:gridCol w:w="9668"/>
        <w:gridCol w:w="4835"/>
      </w:tblGrid>
      <w:tr w:rsidR="00977059" w:rsidTr="00977059">
        <w:tc>
          <w:tcPr>
            <w:tcW w:w="3302" w:type="pct"/>
            <w:tcBorders>
              <w:top w:val="nil"/>
              <w:left w:val="nil"/>
              <w:bottom w:val="nil"/>
              <w:right w:val="nil"/>
            </w:tcBorders>
          </w:tcPr>
          <w:p w:rsidR="00977059" w:rsidRDefault="00977059" w:rsidP="00977059">
            <w:pPr>
              <w:pStyle w:val="afc"/>
            </w:pPr>
            <w:r>
              <w:t xml:space="preserve">Вице-мэр, первый заместитель мэра </w:t>
            </w:r>
            <w:proofErr w:type="spellStart"/>
            <w:r>
              <w:t>Слюдянского</w:t>
            </w:r>
            <w:proofErr w:type="spellEnd"/>
            <w:r>
              <w:t xml:space="preserve"> муниципального района </w:t>
            </w:r>
          </w:p>
        </w:tc>
        <w:tc>
          <w:tcPr>
            <w:tcW w:w="1651" w:type="pct"/>
            <w:tcBorders>
              <w:top w:val="nil"/>
              <w:left w:val="nil"/>
              <w:bottom w:val="nil"/>
              <w:right w:val="nil"/>
            </w:tcBorders>
          </w:tcPr>
          <w:p w:rsidR="00977059" w:rsidRDefault="008B4731" w:rsidP="008B4731">
            <w:pPr>
              <w:pStyle w:val="afb"/>
              <w:jc w:val="center"/>
            </w:pPr>
            <w:r>
              <w:t xml:space="preserve">                          </w:t>
            </w:r>
            <w:r w:rsidR="00977059">
              <w:t xml:space="preserve">Ю.Н </w:t>
            </w:r>
            <w:proofErr w:type="spellStart"/>
            <w:r w:rsidR="00977059">
              <w:t>Азорин</w:t>
            </w:r>
            <w:proofErr w:type="spellEnd"/>
            <w:r w:rsidR="00977059">
              <w:t xml:space="preserve"> </w:t>
            </w:r>
          </w:p>
        </w:tc>
      </w:tr>
    </w:tbl>
    <w:p w:rsidR="003C2C35" w:rsidRDefault="003C2C35" w:rsidP="00DC093B">
      <w:pPr>
        <w:pStyle w:val="a3"/>
        <w:rPr>
          <w:rFonts w:ascii="Times New Roman" w:hAnsi="Times New Roman" w:cs="Times New Roman"/>
          <w:sz w:val="24"/>
          <w:szCs w:val="24"/>
        </w:rPr>
      </w:pPr>
    </w:p>
    <w:p w:rsidR="00B700D8" w:rsidRDefault="00B700D8" w:rsidP="00DC093B">
      <w:pPr>
        <w:pStyle w:val="a3"/>
        <w:rPr>
          <w:rFonts w:ascii="Times New Roman" w:hAnsi="Times New Roman" w:cs="Times New Roman"/>
          <w:sz w:val="24"/>
          <w:szCs w:val="24"/>
        </w:rPr>
      </w:pPr>
    </w:p>
    <w:sectPr w:rsidR="00B700D8" w:rsidSect="00846A44">
      <w:pgSz w:w="16838" w:h="11906" w:orient="landscape"/>
      <w:pgMar w:top="1134" w:right="850" w:bottom="709"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6E14" w:rsidRDefault="00FE6E14" w:rsidP="00555A1B">
      <w:r>
        <w:separator/>
      </w:r>
    </w:p>
  </w:endnote>
  <w:endnote w:type="continuationSeparator" w:id="0">
    <w:p w:rsidR="00FE6E14" w:rsidRDefault="00FE6E14" w:rsidP="00555A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6E14" w:rsidRDefault="00FE6E14" w:rsidP="00555A1B">
      <w:r>
        <w:separator/>
      </w:r>
    </w:p>
  </w:footnote>
  <w:footnote w:type="continuationSeparator" w:id="0">
    <w:p w:rsidR="00FE6E14" w:rsidRDefault="00FE6E14" w:rsidP="00555A1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B27CAB"/>
    <w:multiLevelType w:val="hybridMultilevel"/>
    <w:tmpl w:val="230CDAF4"/>
    <w:lvl w:ilvl="0" w:tplc="04190011">
      <w:start w:val="1"/>
      <w:numFmt w:val="decimal"/>
      <w:lvlText w:val="%1)"/>
      <w:lvlJc w:val="left"/>
      <w:pPr>
        <w:ind w:left="785" w:hanging="360"/>
      </w:pPr>
      <w:rPr>
        <w:rFonts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1">
    <w:nsid w:val="19F74B22"/>
    <w:multiLevelType w:val="hybridMultilevel"/>
    <w:tmpl w:val="3006D2E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2A7C1935"/>
    <w:multiLevelType w:val="hybridMultilevel"/>
    <w:tmpl w:val="70BA1EAE"/>
    <w:lvl w:ilvl="0" w:tplc="0419000F">
      <w:start w:val="1"/>
      <w:numFmt w:val="decimal"/>
      <w:lvlText w:val="%1."/>
      <w:lvlJc w:val="left"/>
      <w:pPr>
        <w:ind w:left="1440" w:hanging="360"/>
      </w:pPr>
      <w:rPr>
        <w:rFont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
    <w:nsid w:val="2A9417C1"/>
    <w:multiLevelType w:val="hybridMultilevel"/>
    <w:tmpl w:val="EB4A0184"/>
    <w:lvl w:ilvl="0" w:tplc="0419000B">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
    <w:nsid w:val="2EEB26D3"/>
    <w:multiLevelType w:val="hybridMultilevel"/>
    <w:tmpl w:val="55AC1604"/>
    <w:lvl w:ilvl="0" w:tplc="B41AF872">
      <w:start w:val="1"/>
      <w:numFmt w:val="bullet"/>
      <w:lvlText w:val=""/>
      <w:lvlJc w:val="left"/>
      <w:pPr>
        <w:ind w:left="1429" w:hanging="360"/>
      </w:pPr>
      <w:rPr>
        <w:rFonts w:ascii="Symbol" w:hAnsi="Symbol" w:hint="default"/>
        <w:sz w:val="18"/>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33AB6333"/>
    <w:multiLevelType w:val="hybridMultilevel"/>
    <w:tmpl w:val="A9B03B26"/>
    <w:lvl w:ilvl="0" w:tplc="0419000B">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
    <w:nsid w:val="342812E3"/>
    <w:multiLevelType w:val="hybridMultilevel"/>
    <w:tmpl w:val="4D18F1DE"/>
    <w:lvl w:ilvl="0" w:tplc="A2C4A592">
      <w:start w:val="1"/>
      <w:numFmt w:val="decimal"/>
      <w:lvlText w:val="%1."/>
      <w:lvlJc w:val="left"/>
      <w:pPr>
        <w:ind w:left="394" w:hanging="360"/>
      </w:pPr>
      <w:rPr>
        <w:rFonts w:hint="default"/>
        <w:sz w:val="22"/>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7">
    <w:nsid w:val="34F843A8"/>
    <w:multiLevelType w:val="hybridMultilevel"/>
    <w:tmpl w:val="8BBAD11A"/>
    <w:lvl w:ilvl="0" w:tplc="99524424">
      <w:start w:val="1"/>
      <w:numFmt w:val="decimal"/>
      <w:lvlText w:val="%1."/>
      <w:lvlJc w:val="left"/>
      <w:pPr>
        <w:ind w:left="1440" w:hanging="360"/>
      </w:pPr>
      <w:rPr>
        <w:rFont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8">
    <w:nsid w:val="35ED7910"/>
    <w:multiLevelType w:val="hybridMultilevel"/>
    <w:tmpl w:val="8444B3D4"/>
    <w:lvl w:ilvl="0" w:tplc="3D08AA0E">
      <w:start w:val="1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0217994"/>
    <w:multiLevelType w:val="hybridMultilevel"/>
    <w:tmpl w:val="D068DB02"/>
    <w:lvl w:ilvl="0" w:tplc="9B4C5D52">
      <w:start w:val="1"/>
      <w:numFmt w:val="decimal"/>
      <w:lvlText w:val="%1."/>
      <w:lvlJc w:val="left"/>
      <w:pPr>
        <w:ind w:left="1440" w:hanging="360"/>
      </w:pPr>
      <w:rPr>
        <w:rFont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0">
    <w:nsid w:val="448F6A27"/>
    <w:multiLevelType w:val="hybridMultilevel"/>
    <w:tmpl w:val="80782150"/>
    <w:lvl w:ilvl="0" w:tplc="41FA9044">
      <w:start w:val="1"/>
      <w:numFmt w:val="decimal"/>
      <w:lvlText w:val="%1."/>
      <w:lvlJc w:val="left"/>
      <w:pPr>
        <w:tabs>
          <w:tab w:val="num" w:pos="1035"/>
        </w:tabs>
        <w:ind w:left="1035" w:hanging="675"/>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4AB843A0"/>
    <w:multiLevelType w:val="hybridMultilevel"/>
    <w:tmpl w:val="0D6C2CC2"/>
    <w:lvl w:ilvl="0" w:tplc="0419000B">
      <w:start w:val="1"/>
      <w:numFmt w:val="bullet"/>
      <w:lvlText w:val=""/>
      <w:lvlJc w:val="left"/>
      <w:pPr>
        <w:ind w:left="360" w:hanging="360"/>
      </w:pPr>
      <w:rPr>
        <w:rFonts w:ascii="Wingdings" w:hAnsi="Wingdings" w:hint="default"/>
      </w:rPr>
    </w:lvl>
    <w:lvl w:ilvl="1" w:tplc="04190003">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2">
    <w:nsid w:val="4BDD242D"/>
    <w:multiLevelType w:val="hybridMultilevel"/>
    <w:tmpl w:val="16E00CFE"/>
    <w:lvl w:ilvl="0" w:tplc="81CAB13E">
      <w:start w:val="1"/>
      <w:numFmt w:val="decimal"/>
      <w:lvlText w:val="%1."/>
      <w:lvlJc w:val="left"/>
      <w:pPr>
        <w:ind w:left="2025" w:hanging="166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E085D17"/>
    <w:multiLevelType w:val="hybridMultilevel"/>
    <w:tmpl w:val="24D2D600"/>
    <w:lvl w:ilvl="0" w:tplc="B41AF872">
      <w:start w:val="1"/>
      <w:numFmt w:val="bullet"/>
      <w:lvlText w:val=""/>
      <w:lvlJc w:val="left"/>
      <w:pPr>
        <w:ind w:left="786" w:hanging="360"/>
      </w:pPr>
      <w:rPr>
        <w:rFonts w:ascii="Symbol" w:hAnsi="Symbol" w:hint="default"/>
        <w:sz w:val="18"/>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4">
    <w:nsid w:val="4F5E1833"/>
    <w:multiLevelType w:val="multilevel"/>
    <w:tmpl w:val="B3BA7C0C"/>
    <w:lvl w:ilvl="0">
      <w:start w:val="1"/>
      <w:numFmt w:val="decimal"/>
      <w:lvlText w:val="%1."/>
      <w:lvlJc w:val="left"/>
      <w:pPr>
        <w:ind w:left="360" w:hanging="360"/>
      </w:pPr>
      <w:rPr>
        <w:rFonts w:hint="default"/>
      </w:rPr>
    </w:lvl>
    <w:lvl w:ilvl="1">
      <w:start w:val="3"/>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5">
    <w:nsid w:val="57B87581"/>
    <w:multiLevelType w:val="multilevel"/>
    <w:tmpl w:val="1FBE1546"/>
    <w:lvl w:ilvl="0">
      <w:start w:val="1"/>
      <w:numFmt w:val="decimal"/>
      <w:lvlText w:val="%1."/>
      <w:lvlJc w:val="left"/>
      <w:pPr>
        <w:ind w:left="360" w:hanging="360"/>
      </w:pPr>
      <w:rPr>
        <w:rFonts w:hint="default"/>
        <w:b w:val="0"/>
      </w:rPr>
    </w:lvl>
    <w:lvl w:ilvl="1">
      <w:start w:val="1"/>
      <w:numFmt w:val="decimal"/>
      <w:isLgl/>
      <w:lvlText w:val="%1.%2"/>
      <w:lvlJc w:val="left"/>
      <w:pPr>
        <w:ind w:left="1070" w:hanging="360"/>
      </w:pPr>
      <w:rPr>
        <w:rFonts w:hint="default"/>
      </w:rPr>
    </w:lvl>
    <w:lvl w:ilvl="2">
      <w:start w:val="1"/>
      <w:numFmt w:val="decimal"/>
      <w:isLgl/>
      <w:lvlText w:val="%1.%2.%3"/>
      <w:lvlJc w:val="left"/>
      <w:pPr>
        <w:ind w:left="2138" w:hanging="720"/>
      </w:pPr>
      <w:rPr>
        <w:rFonts w:hint="default"/>
      </w:rPr>
    </w:lvl>
    <w:lvl w:ilvl="3">
      <w:start w:val="1"/>
      <w:numFmt w:val="decimal"/>
      <w:isLgl/>
      <w:lvlText w:val="%1.%2.%3.%4"/>
      <w:lvlJc w:val="left"/>
      <w:pPr>
        <w:ind w:left="2847" w:hanging="720"/>
      </w:pPr>
      <w:rPr>
        <w:rFonts w:hint="default"/>
      </w:rPr>
    </w:lvl>
    <w:lvl w:ilvl="4">
      <w:start w:val="1"/>
      <w:numFmt w:val="decimal"/>
      <w:isLgl/>
      <w:lvlText w:val="%1.%2.%3.%4.%5"/>
      <w:lvlJc w:val="left"/>
      <w:pPr>
        <w:ind w:left="3916" w:hanging="1080"/>
      </w:pPr>
      <w:rPr>
        <w:rFonts w:hint="default"/>
      </w:rPr>
    </w:lvl>
    <w:lvl w:ilvl="5">
      <w:start w:val="1"/>
      <w:numFmt w:val="decimal"/>
      <w:isLgl/>
      <w:lvlText w:val="%1.%2.%3.%4.%5.%6"/>
      <w:lvlJc w:val="left"/>
      <w:pPr>
        <w:ind w:left="4625" w:hanging="1080"/>
      </w:pPr>
      <w:rPr>
        <w:rFonts w:hint="default"/>
      </w:rPr>
    </w:lvl>
    <w:lvl w:ilvl="6">
      <w:start w:val="1"/>
      <w:numFmt w:val="decimal"/>
      <w:isLgl/>
      <w:lvlText w:val="%1.%2.%3.%4.%5.%6.%7"/>
      <w:lvlJc w:val="left"/>
      <w:pPr>
        <w:ind w:left="5694" w:hanging="1440"/>
      </w:pPr>
      <w:rPr>
        <w:rFonts w:hint="default"/>
      </w:rPr>
    </w:lvl>
    <w:lvl w:ilvl="7">
      <w:start w:val="1"/>
      <w:numFmt w:val="decimal"/>
      <w:isLgl/>
      <w:lvlText w:val="%1.%2.%3.%4.%5.%6.%7.%8"/>
      <w:lvlJc w:val="left"/>
      <w:pPr>
        <w:ind w:left="6403" w:hanging="1440"/>
      </w:pPr>
      <w:rPr>
        <w:rFonts w:hint="default"/>
      </w:rPr>
    </w:lvl>
    <w:lvl w:ilvl="8">
      <w:start w:val="1"/>
      <w:numFmt w:val="decimal"/>
      <w:isLgl/>
      <w:lvlText w:val="%1.%2.%3.%4.%5.%6.%7.%8.%9"/>
      <w:lvlJc w:val="left"/>
      <w:pPr>
        <w:ind w:left="7472" w:hanging="1800"/>
      </w:pPr>
      <w:rPr>
        <w:rFonts w:hint="default"/>
      </w:rPr>
    </w:lvl>
  </w:abstractNum>
  <w:abstractNum w:abstractNumId="16">
    <w:nsid w:val="62051DB2"/>
    <w:multiLevelType w:val="hybridMultilevel"/>
    <w:tmpl w:val="52200F8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68C8145A"/>
    <w:multiLevelType w:val="hybridMultilevel"/>
    <w:tmpl w:val="09DCAAC8"/>
    <w:lvl w:ilvl="0" w:tplc="0419000B">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8">
    <w:nsid w:val="6FCC22C0"/>
    <w:multiLevelType w:val="hybridMultilevel"/>
    <w:tmpl w:val="F9886E5A"/>
    <w:lvl w:ilvl="0" w:tplc="F5A0C4A2">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722A1877"/>
    <w:multiLevelType w:val="hybridMultilevel"/>
    <w:tmpl w:val="764265C0"/>
    <w:lvl w:ilvl="0" w:tplc="0419000B">
      <w:start w:val="1"/>
      <w:numFmt w:val="bullet"/>
      <w:lvlText w:val=""/>
      <w:lvlJc w:val="left"/>
      <w:pPr>
        <w:ind w:left="1340" w:hanging="360"/>
      </w:pPr>
      <w:rPr>
        <w:rFonts w:ascii="Wingdings" w:hAnsi="Wingdings" w:hint="default"/>
      </w:rPr>
    </w:lvl>
    <w:lvl w:ilvl="1" w:tplc="04190003" w:tentative="1">
      <w:start w:val="1"/>
      <w:numFmt w:val="bullet"/>
      <w:lvlText w:val="o"/>
      <w:lvlJc w:val="left"/>
      <w:pPr>
        <w:ind w:left="2060" w:hanging="360"/>
      </w:pPr>
      <w:rPr>
        <w:rFonts w:ascii="Courier New" w:hAnsi="Courier New" w:cs="Courier New" w:hint="default"/>
      </w:rPr>
    </w:lvl>
    <w:lvl w:ilvl="2" w:tplc="04190005" w:tentative="1">
      <w:start w:val="1"/>
      <w:numFmt w:val="bullet"/>
      <w:lvlText w:val=""/>
      <w:lvlJc w:val="left"/>
      <w:pPr>
        <w:ind w:left="2780" w:hanging="360"/>
      </w:pPr>
      <w:rPr>
        <w:rFonts w:ascii="Wingdings" w:hAnsi="Wingdings" w:hint="default"/>
      </w:rPr>
    </w:lvl>
    <w:lvl w:ilvl="3" w:tplc="04190001" w:tentative="1">
      <w:start w:val="1"/>
      <w:numFmt w:val="bullet"/>
      <w:lvlText w:val=""/>
      <w:lvlJc w:val="left"/>
      <w:pPr>
        <w:ind w:left="3500" w:hanging="360"/>
      </w:pPr>
      <w:rPr>
        <w:rFonts w:ascii="Symbol" w:hAnsi="Symbol" w:hint="default"/>
      </w:rPr>
    </w:lvl>
    <w:lvl w:ilvl="4" w:tplc="04190003" w:tentative="1">
      <w:start w:val="1"/>
      <w:numFmt w:val="bullet"/>
      <w:lvlText w:val="o"/>
      <w:lvlJc w:val="left"/>
      <w:pPr>
        <w:ind w:left="4220" w:hanging="360"/>
      </w:pPr>
      <w:rPr>
        <w:rFonts w:ascii="Courier New" w:hAnsi="Courier New" w:cs="Courier New" w:hint="default"/>
      </w:rPr>
    </w:lvl>
    <w:lvl w:ilvl="5" w:tplc="04190005" w:tentative="1">
      <w:start w:val="1"/>
      <w:numFmt w:val="bullet"/>
      <w:lvlText w:val=""/>
      <w:lvlJc w:val="left"/>
      <w:pPr>
        <w:ind w:left="4940" w:hanging="360"/>
      </w:pPr>
      <w:rPr>
        <w:rFonts w:ascii="Wingdings" w:hAnsi="Wingdings" w:hint="default"/>
      </w:rPr>
    </w:lvl>
    <w:lvl w:ilvl="6" w:tplc="04190001" w:tentative="1">
      <w:start w:val="1"/>
      <w:numFmt w:val="bullet"/>
      <w:lvlText w:val=""/>
      <w:lvlJc w:val="left"/>
      <w:pPr>
        <w:ind w:left="5660" w:hanging="360"/>
      </w:pPr>
      <w:rPr>
        <w:rFonts w:ascii="Symbol" w:hAnsi="Symbol" w:hint="default"/>
      </w:rPr>
    </w:lvl>
    <w:lvl w:ilvl="7" w:tplc="04190003" w:tentative="1">
      <w:start w:val="1"/>
      <w:numFmt w:val="bullet"/>
      <w:lvlText w:val="o"/>
      <w:lvlJc w:val="left"/>
      <w:pPr>
        <w:ind w:left="6380" w:hanging="360"/>
      </w:pPr>
      <w:rPr>
        <w:rFonts w:ascii="Courier New" w:hAnsi="Courier New" w:cs="Courier New" w:hint="default"/>
      </w:rPr>
    </w:lvl>
    <w:lvl w:ilvl="8" w:tplc="04190005" w:tentative="1">
      <w:start w:val="1"/>
      <w:numFmt w:val="bullet"/>
      <w:lvlText w:val=""/>
      <w:lvlJc w:val="left"/>
      <w:pPr>
        <w:ind w:left="7100" w:hanging="360"/>
      </w:pPr>
      <w:rPr>
        <w:rFonts w:ascii="Wingdings" w:hAnsi="Wingdings" w:hint="default"/>
      </w:rPr>
    </w:lvl>
  </w:abstractNum>
  <w:abstractNum w:abstractNumId="20">
    <w:nsid w:val="74AD721F"/>
    <w:multiLevelType w:val="hybridMultilevel"/>
    <w:tmpl w:val="D8F6DB86"/>
    <w:lvl w:ilvl="0" w:tplc="B41AF872">
      <w:start w:val="1"/>
      <w:numFmt w:val="bullet"/>
      <w:lvlText w:val=""/>
      <w:lvlJc w:val="left"/>
      <w:pPr>
        <w:ind w:left="1211" w:hanging="360"/>
      </w:pPr>
      <w:rPr>
        <w:rFonts w:ascii="Symbol" w:hAnsi="Symbol" w:hint="default"/>
        <w:sz w:val="18"/>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21">
    <w:nsid w:val="788F604A"/>
    <w:multiLevelType w:val="hybridMultilevel"/>
    <w:tmpl w:val="74C043B8"/>
    <w:lvl w:ilvl="0" w:tplc="BADAE9B8">
      <w:start w:val="1"/>
      <w:numFmt w:val="decimal"/>
      <w:lvlText w:val="%1."/>
      <w:lvlJc w:val="left"/>
      <w:pPr>
        <w:ind w:left="1440" w:hanging="360"/>
      </w:pPr>
      <w:rPr>
        <w:rFont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2">
    <w:nsid w:val="7AC235CA"/>
    <w:multiLevelType w:val="hybridMultilevel"/>
    <w:tmpl w:val="87B23B8A"/>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23">
    <w:nsid w:val="7E804BFB"/>
    <w:multiLevelType w:val="hybridMultilevel"/>
    <w:tmpl w:val="AC560D8E"/>
    <w:lvl w:ilvl="0" w:tplc="573C225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7F26201C"/>
    <w:multiLevelType w:val="hybridMultilevel"/>
    <w:tmpl w:val="FBCA183C"/>
    <w:lvl w:ilvl="0" w:tplc="11D22668">
      <w:start w:val="1"/>
      <w:numFmt w:val="decimal"/>
      <w:lvlText w:val="%1."/>
      <w:lvlJc w:val="left"/>
      <w:pPr>
        <w:tabs>
          <w:tab w:val="num" w:pos="360"/>
        </w:tabs>
        <w:ind w:left="360" w:hanging="360"/>
      </w:pPr>
      <w:rPr>
        <w:rFonts w:ascii="Times New Roman" w:eastAsia="Times New Roman" w:hAnsi="Times New Roman" w:cs="Calibri"/>
        <w:sz w:val="28"/>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5">
    <w:nsid w:val="7FFE0BA5"/>
    <w:multiLevelType w:val="hybridMultilevel"/>
    <w:tmpl w:val="4D96F84C"/>
    <w:lvl w:ilvl="0" w:tplc="984AF27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5"/>
  </w:num>
  <w:num w:numId="2">
    <w:abstractNumId w:val="13"/>
  </w:num>
  <w:num w:numId="3">
    <w:abstractNumId w:val="4"/>
  </w:num>
  <w:num w:numId="4">
    <w:abstractNumId w:val="14"/>
  </w:num>
  <w:num w:numId="5">
    <w:abstractNumId w:val="20"/>
  </w:num>
  <w:num w:numId="6">
    <w:abstractNumId w:val="0"/>
  </w:num>
  <w:num w:numId="7">
    <w:abstractNumId w:val="16"/>
  </w:num>
  <w:num w:numId="8">
    <w:abstractNumId w:val="23"/>
  </w:num>
  <w:num w:numId="9">
    <w:abstractNumId w:val="10"/>
  </w:num>
  <w:num w:numId="10">
    <w:abstractNumId w:val="24"/>
  </w:num>
  <w:num w:numId="11">
    <w:abstractNumId w:val="8"/>
  </w:num>
  <w:num w:numId="12">
    <w:abstractNumId w:val="22"/>
  </w:num>
  <w:num w:numId="13">
    <w:abstractNumId w:val="17"/>
  </w:num>
  <w:num w:numId="14">
    <w:abstractNumId w:val="11"/>
  </w:num>
  <w:num w:numId="15">
    <w:abstractNumId w:val="3"/>
  </w:num>
  <w:num w:numId="16">
    <w:abstractNumId w:val="5"/>
  </w:num>
  <w:num w:numId="17">
    <w:abstractNumId w:val="19"/>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6"/>
  </w:num>
  <w:num w:numId="20">
    <w:abstractNumId w:val="25"/>
  </w:num>
  <w:num w:numId="21">
    <w:abstractNumId w:val="12"/>
  </w:num>
  <w:num w:numId="22">
    <w:abstractNumId w:val="18"/>
  </w:num>
  <w:num w:numId="23">
    <w:abstractNumId w:val="1"/>
  </w:num>
  <w:num w:numId="24">
    <w:abstractNumId w:val="2"/>
  </w:num>
  <w:num w:numId="25">
    <w:abstractNumId w:val="7"/>
  </w:num>
  <w:num w:numId="26">
    <w:abstractNumId w:val="21"/>
  </w:num>
  <w:num w:numId="2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0615"/>
    <w:rsid w:val="0000169E"/>
    <w:rsid w:val="000034F4"/>
    <w:rsid w:val="000114A8"/>
    <w:rsid w:val="0001234C"/>
    <w:rsid w:val="0001294F"/>
    <w:rsid w:val="00017292"/>
    <w:rsid w:val="000208CE"/>
    <w:rsid w:val="00023E02"/>
    <w:rsid w:val="00024327"/>
    <w:rsid w:val="00027170"/>
    <w:rsid w:val="000322C1"/>
    <w:rsid w:val="0003402B"/>
    <w:rsid w:val="00035EAA"/>
    <w:rsid w:val="00036B9B"/>
    <w:rsid w:val="000416A4"/>
    <w:rsid w:val="00042E54"/>
    <w:rsid w:val="00044F64"/>
    <w:rsid w:val="0004559E"/>
    <w:rsid w:val="00046887"/>
    <w:rsid w:val="00055FEC"/>
    <w:rsid w:val="00060763"/>
    <w:rsid w:val="00060CA0"/>
    <w:rsid w:val="00060E0D"/>
    <w:rsid w:val="000626D6"/>
    <w:rsid w:val="00064E80"/>
    <w:rsid w:val="00071B64"/>
    <w:rsid w:val="00071EB2"/>
    <w:rsid w:val="00073F8B"/>
    <w:rsid w:val="00076BEF"/>
    <w:rsid w:val="000810A3"/>
    <w:rsid w:val="00081EEB"/>
    <w:rsid w:val="00085760"/>
    <w:rsid w:val="00086B72"/>
    <w:rsid w:val="0009031F"/>
    <w:rsid w:val="000915CD"/>
    <w:rsid w:val="000A0048"/>
    <w:rsid w:val="000A14C6"/>
    <w:rsid w:val="000A2417"/>
    <w:rsid w:val="000A2B89"/>
    <w:rsid w:val="000B4CBE"/>
    <w:rsid w:val="000B4D04"/>
    <w:rsid w:val="000C5D52"/>
    <w:rsid w:val="000C752E"/>
    <w:rsid w:val="000D2104"/>
    <w:rsid w:val="000D5025"/>
    <w:rsid w:val="000D565F"/>
    <w:rsid w:val="000D7780"/>
    <w:rsid w:val="000E5B80"/>
    <w:rsid w:val="000E5F4B"/>
    <w:rsid w:val="000F0A47"/>
    <w:rsid w:val="000F6A93"/>
    <w:rsid w:val="000F727A"/>
    <w:rsid w:val="000F7460"/>
    <w:rsid w:val="0010134B"/>
    <w:rsid w:val="00101951"/>
    <w:rsid w:val="0011063F"/>
    <w:rsid w:val="0011337F"/>
    <w:rsid w:val="00113E05"/>
    <w:rsid w:val="00121765"/>
    <w:rsid w:val="001239FC"/>
    <w:rsid w:val="00134ADF"/>
    <w:rsid w:val="001351D2"/>
    <w:rsid w:val="00140A00"/>
    <w:rsid w:val="0014655A"/>
    <w:rsid w:val="00157BFA"/>
    <w:rsid w:val="0016152D"/>
    <w:rsid w:val="00162B79"/>
    <w:rsid w:val="001630E6"/>
    <w:rsid w:val="00166D39"/>
    <w:rsid w:val="0016744B"/>
    <w:rsid w:val="001716E8"/>
    <w:rsid w:val="0017568D"/>
    <w:rsid w:val="00177F4A"/>
    <w:rsid w:val="0018294D"/>
    <w:rsid w:val="00185AF8"/>
    <w:rsid w:val="00186108"/>
    <w:rsid w:val="00191E5E"/>
    <w:rsid w:val="00192B9A"/>
    <w:rsid w:val="001A67C7"/>
    <w:rsid w:val="001B0B6D"/>
    <w:rsid w:val="001B13FC"/>
    <w:rsid w:val="001B5AE4"/>
    <w:rsid w:val="001B7479"/>
    <w:rsid w:val="001C323D"/>
    <w:rsid w:val="001D0558"/>
    <w:rsid w:val="001D3557"/>
    <w:rsid w:val="001D3DEC"/>
    <w:rsid w:val="001D5282"/>
    <w:rsid w:val="001E3D1C"/>
    <w:rsid w:val="001F36F8"/>
    <w:rsid w:val="001F50B6"/>
    <w:rsid w:val="001F57CF"/>
    <w:rsid w:val="00201433"/>
    <w:rsid w:val="002030E3"/>
    <w:rsid w:val="002050FA"/>
    <w:rsid w:val="002158F5"/>
    <w:rsid w:val="002218A4"/>
    <w:rsid w:val="00223022"/>
    <w:rsid w:val="002320A2"/>
    <w:rsid w:val="00232346"/>
    <w:rsid w:val="00234EFB"/>
    <w:rsid w:val="00237F5B"/>
    <w:rsid w:val="002403BB"/>
    <w:rsid w:val="00243E9A"/>
    <w:rsid w:val="00244151"/>
    <w:rsid w:val="002441B1"/>
    <w:rsid w:val="002538C5"/>
    <w:rsid w:val="00253AB8"/>
    <w:rsid w:val="0026056C"/>
    <w:rsid w:val="00261E0C"/>
    <w:rsid w:val="0026369A"/>
    <w:rsid w:val="002669F8"/>
    <w:rsid w:val="00275A39"/>
    <w:rsid w:val="002909E5"/>
    <w:rsid w:val="002918CC"/>
    <w:rsid w:val="00291CB8"/>
    <w:rsid w:val="002A4A16"/>
    <w:rsid w:val="002A6CCD"/>
    <w:rsid w:val="002B6E9A"/>
    <w:rsid w:val="002C73AA"/>
    <w:rsid w:val="002D0018"/>
    <w:rsid w:val="002D0280"/>
    <w:rsid w:val="002D0DCA"/>
    <w:rsid w:val="002D2BC3"/>
    <w:rsid w:val="002D3EE3"/>
    <w:rsid w:val="002D625D"/>
    <w:rsid w:val="002D6F2E"/>
    <w:rsid w:val="002E3B5B"/>
    <w:rsid w:val="002E43B0"/>
    <w:rsid w:val="002E486E"/>
    <w:rsid w:val="002E625D"/>
    <w:rsid w:val="002F1977"/>
    <w:rsid w:val="002F3AD2"/>
    <w:rsid w:val="002F3E10"/>
    <w:rsid w:val="003008D9"/>
    <w:rsid w:val="00314317"/>
    <w:rsid w:val="0031469F"/>
    <w:rsid w:val="00314C9E"/>
    <w:rsid w:val="0031652E"/>
    <w:rsid w:val="00316A5C"/>
    <w:rsid w:val="00317BF4"/>
    <w:rsid w:val="00317E70"/>
    <w:rsid w:val="003203E6"/>
    <w:rsid w:val="00330233"/>
    <w:rsid w:val="00334073"/>
    <w:rsid w:val="003364E0"/>
    <w:rsid w:val="00347D9B"/>
    <w:rsid w:val="00356B8D"/>
    <w:rsid w:val="003662D5"/>
    <w:rsid w:val="0037187B"/>
    <w:rsid w:val="00373F2A"/>
    <w:rsid w:val="00377797"/>
    <w:rsid w:val="003813ED"/>
    <w:rsid w:val="00381C6A"/>
    <w:rsid w:val="003846CD"/>
    <w:rsid w:val="00397850"/>
    <w:rsid w:val="003A081E"/>
    <w:rsid w:val="003A1CD4"/>
    <w:rsid w:val="003A35B3"/>
    <w:rsid w:val="003B6AE9"/>
    <w:rsid w:val="003C2C35"/>
    <w:rsid w:val="003C2FAD"/>
    <w:rsid w:val="003D36BE"/>
    <w:rsid w:val="003D4598"/>
    <w:rsid w:val="003E5812"/>
    <w:rsid w:val="003F0907"/>
    <w:rsid w:val="003F2171"/>
    <w:rsid w:val="003F4C74"/>
    <w:rsid w:val="00403B86"/>
    <w:rsid w:val="0041399C"/>
    <w:rsid w:val="00414401"/>
    <w:rsid w:val="004149BE"/>
    <w:rsid w:val="004232CF"/>
    <w:rsid w:val="00431341"/>
    <w:rsid w:val="00433FD3"/>
    <w:rsid w:val="00434F0E"/>
    <w:rsid w:val="00435FC0"/>
    <w:rsid w:val="0044598C"/>
    <w:rsid w:val="004528E5"/>
    <w:rsid w:val="00456AA9"/>
    <w:rsid w:val="00460AE7"/>
    <w:rsid w:val="00461EE6"/>
    <w:rsid w:val="004629BB"/>
    <w:rsid w:val="004722ED"/>
    <w:rsid w:val="004760D0"/>
    <w:rsid w:val="00483685"/>
    <w:rsid w:val="004846E3"/>
    <w:rsid w:val="00484965"/>
    <w:rsid w:val="00490341"/>
    <w:rsid w:val="00493D26"/>
    <w:rsid w:val="00493E9F"/>
    <w:rsid w:val="00495AF6"/>
    <w:rsid w:val="00495F34"/>
    <w:rsid w:val="004A030B"/>
    <w:rsid w:val="004A3BE0"/>
    <w:rsid w:val="004A4F79"/>
    <w:rsid w:val="004A70D1"/>
    <w:rsid w:val="004B0615"/>
    <w:rsid w:val="004B2C55"/>
    <w:rsid w:val="004B4694"/>
    <w:rsid w:val="004C1213"/>
    <w:rsid w:val="004C5F0E"/>
    <w:rsid w:val="004C716C"/>
    <w:rsid w:val="004D3DF4"/>
    <w:rsid w:val="004D72F7"/>
    <w:rsid w:val="004E04B1"/>
    <w:rsid w:val="004E48FC"/>
    <w:rsid w:val="004E5E07"/>
    <w:rsid w:val="00503CA0"/>
    <w:rsid w:val="005044E0"/>
    <w:rsid w:val="00505DDC"/>
    <w:rsid w:val="00506BB3"/>
    <w:rsid w:val="005102AA"/>
    <w:rsid w:val="005128C7"/>
    <w:rsid w:val="005416F8"/>
    <w:rsid w:val="00544240"/>
    <w:rsid w:val="00544588"/>
    <w:rsid w:val="0055012F"/>
    <w:rsid w:val="00550505"/>
    <w:rsid w:val="005548F0"/>
    <w:rsid w:val="00554986"/>
    <w:rsid w:val="00555A1B"/>
    <w:rsid w:val="00567281"/>
    <w:rsid w:val="00570496"/>
    <w:rsid w:val="00570878"/>
    <w:rsid w:val="00577691"/>
    <w:rsid w:val="0058020E"/>
    <w:rsid w:val="005827F7"/>
    <w:rsid w:val="00583930"/>
    <w:rsid w:val="00586398"/>
    <w:rsid w:val="00592100"/>
    <w:rsid w:val="00592F1A"/>
    <w:rsid w:val="00593541"/>
    <w:rsid w:val="0059356A"/>
    <w:rsid w:val="00595FC8"/>
    <w:rsid w:val="005A13D8"/>
    <w:rsid w:val="005A4BDB"/>
    <w:rsid w:val="005A728D"/>
    <w:rsid w:val="005C2744"/>
    <w:rsid w:val="005C3F38"/>
    <w:rsid w:val="005C6906"/>
    <w:rsid w:val="005C7C3E"/>
    <w:rsid w:val="005D16D3"/>
    <w:rsid w:val="005D395A"/>
    <w:rsid w:val="005D7067"/>
    <w:rsid w:val="005F2E8C"/>
    <w:rsid w:val="00600C5D"/>
    <w:rsid w:val="00607278"/>
    <w:rsid w:val="006102EE"/>
    <w:rsid w:val="0061304B"/>
    <w:rsid w:val="006159D2"/>
    <w:rsid w:val="006159FF"/>
    <w:rsid w:val="00623143"/>
    <w:rsid w:val="006302CB"/>
    <w:rsid w:val="00631A8A"/>
    <w:rsid w:val="0064093C"/>
    <w:rsid w:val="006511A3"/>
    <w:rsid w:val="00657ACE"/>
    <w:rsid w:val="006630ED"/>
    <w:rsid w:val="0066374F"/>
    <w:rsid w:val="0066542E"/>
    <w:rsid w:val="00667DFF"/>
    <w:rsid w:val="006810A8"/>
    <w:rsid w:val="00684CD0"/>
    <w:rsid w:val="00687114"/>
    <w:rsid w:val="00697B9F"/>
    <w:rsid w:val="006A1996"/>
    <w:rsid w:val="006A1AF2"/>
    <w:rsid w:val="006A1EB5"/>
    <w:rsid w:val="006A2086"/>
    <w:rsid w:val="006A6FD8"/>
    <w:rsid w:val="006B3967"/>
    <w:rsid w:val="006B63F8"/>
    <w:rsid w:val="006C2018"/>
    <w:rsid w:val="006C243F"/>
    <w:rsid w:val="006C2ED4"/>
    <w:rsid w:val="006C72A7"/>
    <w:rsid w:val="006D0729"/>
    <w:rsid w:val="006D09F9"/>
    <w:rsid w:val="006D14CD"/>
    <w:rsid w:val="006D540B"/>
    <w:rsid w:val="006D7057"/>
    <w:rsid w:val="006E4813"/>
    <w:rsid w:val="006E4B6B"/>
    <w:rsid w:val="006E71D5"/>
    <w:rsid w:val="006F0179"/>
    <w:rsid w:val="006F1BEB"/>
    <w:rsid w:val="006F2677"/>
    <w:rsid w:val="006F3191"/>
    <w:rsid w:val="006F4AB9"/>
    <w:rsid w:val="00700EDB"/>
    <w:rsid w:val="00701D52"/>
    <w:rsid w:val="00707BF4"/>
    <w:rsid w:val="007164FC"/>
    <w:rsid w:val="00747799"/>
    <w:rsid w:val="0075275F"/>
    <w:rsid w:val="00755B79"/>
    <w:rsid w:val="0075792E"/>
    <w:rsid w:val="00757FC7"/>
    <w:rsid w:val="0076516B"/>
    <w:rsid w:val="007655A0"/>
    <w:rsid w:val="007718E9"/>
    <w:rsid w:val="007739A1"/>
    <w:rsid w:val="00773C03"/>
    <w:rsid w:val="00774ED4"/>
    <w:rsid w:val="00783DC9"/>
    <w:rsid w:val="00785CE8"/>
    <w:rsid w:val="00786A01"/>
    <w:rsid w:val="0079315F"/>
    <w:rsid w:val="007962FC"/>
    <w:rsid w:val="007976C5"/>
    <w:rsid w:val="007B48FA"/>
    <w:rsid w:val="007B4B54"/>
    <w:rsid w:val="007B722A"/>
    <w:rsid w:val="007B7BB9"/>
    <w:rsid w:val="007C0821"/>
    <w:rsid w:val="007C3AC2"/>
    <w:rsid w:val="007C49F8"/>
    <w:rsid w:val="007D0B69"/>
    <w:rsid w:val="007D2D99"/>
    <w:rsid w:val="007D3617"/>
    <w:rsid w:val="007D3857"/>
    <w:rsid w:val="007D49FA"/>
    <w:rsid w:val="007F2BE9"/>
    <w:rsid w:val="00800950"/>
    <w:rsid w:val="00803957"/>
    <w:rsid w:val="00806464"/>
    <w:rsid w:val="008079BC"/>
    <w:rsid w:val="00807A14"/>
    <w:rsid w:val="008133EA"/>
    <w:rsid w:val="008241BD"/>
    <w:rsid w:val="0083151C"/>
    <w:rsid w:val="0083561E"/>
    <w:rsid w:val="00844761"/>
    <w:rsid w:val="00846A44"/>
    <w:rsid w:val="00847215"/>
    <w:rsid w:val="00852F92"/>
    <w:rsid w:val="00854675"/>
    <w:rsid w:val="0085660F"/>
    <w:rsid w:val="008611E0"/>
    <w:rsid w:val="0087180D"/>
    <w:rsid w:val="008746E4"/>
    <w:rsid w:val="00883BBF"/>
    <w:rsid w:val="0088494B"/>
    <w:rsid w:val="00885158"/>
    <w:rsid w:val="008866D7"/>
    <w:rsid w:val="0088780C"/>
    <w:rsid w:val="00890CE1"/>
    <w:rsid w:val="00894D3A"/>
    <w:rsid w:val="008959E2"/>
    <w:rsid w:val="008A31AE"/>
    <w:rsid w:val="008A5E16"/>
    <w:rsid w:val="008B2565"/>
    <w:rsid w:val="008B4731"/>
    <w:rsid w:val="008B5243"/>
    <w:rsid w:val="008B6197"/>
    <w:rsid w:val="008B6435"/>
    <w:rsid w:val="008B6A86"/>
    <w:rsid w:val="008C5D59"/>
    <w:rsid w:val="008C7497"/>
    <w:rsid w:val="008D1964"/>
    <w:rsid w:val="008D1DD4"/>
    <w:rsid w:val="008E1BA3"/>
    <w:rsid w:val="008E25E6"/>
    <w:rsid w:val="008E5A1F"/>
    <w:rsid w:val="00903F5E"/>
    <w:rsid w:val="00904491"/>
    <w:rsid w:val="0090666E"/>
    <w:rsid w:val="009107BD"/>
    <w:rsid w:val="0091498E"/>
    <w:rsid w:val="0091590A"/>
    <w:rsid w:val="00916EBF"/>
    <w:rsid w:val="009231DF"/>
    <w:rsid w:val="00925796"/>
    <w:rsid w:val="00926F3A"/>
    <w:rsid w:val="0093002B"/>
    <w:rsid w:val="00934DFF"/>
    <w:rsid w:val="00935043"/>
    <w:rsid w:val="009363F4"/>
    <w:rsid w:val="0093759F"/>
    <w:rsid w:val="00937748"/>
    <w:rsid w:val="00942CE4"/>
    <w:rsid w:val="00963AE7"/>
    <w:rsid w:val="009743CF"/>
    <w:rsid w:val="00977059"/>
    <w:rsid w:val="0098070D"/>
    <w:rsid w:val="00983790"/>
    <w:rsid w:val="00991B24"/>
    <w:rsid w:val="00995090"/>
    <w:rsid w:val="00996C8A"/>
    <w:rsid w:val="00996F8F"/>
    <w:rsid w:val="009B146A"/>
    <w:rsid w:val="009B7D51"/>
    <w:rsid w:val="009C0D8F"/>
    <w:rsid w:val="009C1518"/>
    <w:rsid w:val="009C50D5"/>
    <w:rsid w:val="009C7CFD"/>
    <w:rsid w:val="009D598C"/>
    <w:rsid w:val="009D7201"/>
    <w:rsid w:val="009E4AD4"/>
    <w:rsid w:val="009E74A6"/>
    <w:rsid w:val="009F7D4D"/>
    <w:rsid w:val="00A06127"/>
    <w:rsid w:val="00A07FF6"/>
    <w:rsid w:val="00A16FCE"/>
    <w:rsid w:val="00A225AE"/>
    <w:rsid w:val="00A22B16"/>
    <w:rsid w:val="00A267D4"/>
    <w:rsid w:val="00A32EF5"/>
    <w:rsid w:val="00A342E5"/>
    <w:rsid w:val="00A34807"/>
    <w:rsid w:val="00A35F94"/>
    <w:rsid w:val="00A36227"/>
    <w:rsid w:val="00A370F2"/>
    <w:rsid w:val="00A41708"/>
    <w:rsid w:val="00A42D44"/>
    <w:rsid w:val="00A4556B"/>
    <w:rsid w:val="00A45BB1"/>
    <w:rsid w:val="00A462E1"/>
    <w:rsid w:val="00A5030F"/>
    <w:rsid w:val="00A5288C"/>
    <w:rsid w:val="00A5369F"/>
    <w:rsid w:val="00A60C06"/>
    <w:rsid w:val="00A67DBB"/>
    <w:rsid w:val="00A7071D"/>
    <w:rsid w:val="00A736ED"/>
    <w:rsid w:val="00A74AEA"/>
    <w:rsid w:val="00A74B51"/>
    <w:rsid w:val="00A758ED"/>
    <w:rsid w:val="00A802BB"/>
    <w:rsid w:val="00A80FE6"/>
    <w:rsid w:val="00A816BB"/>
    <w:rsid w:val="00A86D00"/>
    <w:rsid w:val="00A90FCA"/>
    <w:rsid w:val="00A93DD5"/>
    <w:rsid w:val="00AB2E32"/>
    <w:rsid w:val="00AB3D3C"/>
    <w:rsid w:val="00AC0C1A"/>
    <w:rsid w:val="00AC19E8"/>
    <w:rsid w:val="00AC7F67"/>
    <w:rsid w:val="00AD6F7A"/>
    <w:rsid w:val="00AD7BFD"/>
    <w:rsid w:val="00AE0625"/>
    <w:rsid w:val="00AE32C3"/>
    <w:rsid w:val="00B01453"/>
    <w:rsid w:val="00B036E8"/>
    <w:rsid w:val="00B045DE"/>
    <w:rsid w:val="00B10CE6"/>
    <w:rsid w:val="00B115DE"/>
    <w:rsid w:val="00B12446"/>
    <w:rsid w:val="00B16741"/>
    <w:rsid w:val="00B16A59"/>
    <w:rsid w:val="00B231D5"/>
    <w:rsid w:val="00B24B91"/>
    <w:rsid w:val="00B26056"/>
    <w:rsid w:val="00B34970"/>
    <w:rsid w:val="00B34AD1"/>
    <w:rsid w:val="00B40B0F"/>
    <w:rsid w:val="00B526E4"/>
    <w:rsid w:val="00B54A9E"/>
    <w:rsid w:val="00B60294"/>
    <w:rsid w:val="00B6297C"/>
    <w:rsid w:val="00B666E8"/>
    <w:rsid w:val="00B700D8"/>
    <w:rsid w:val="00B77CED"/>
    <w:rsid w:val="00B848DC"/>
    <w:rsid w:val="00B87D9C"/>
    <w:rsid w:val="00B927D7"/>
    <w:rsid w:val="00BA1FFF"/>
    <w:rsid w:val="00BA2075"/>
    <w:rsid w:val="00BA42AD"/>
    <w:rsid w:val="00BA526D"/>
    <w:rsid w:val="00BB01FA"/>
    <w:rsid w:val="00BB20D6"/>
    <w:rsid w:val="00BB4049"/>
    <w:rsid w:val="00BB694E"/>
    <w:rsid w:val="00BB7208"/>
    <w:rsid w:val="00BC5CDB"/>
    <w:rsid w:val="00BC6E48"/>
    <w:rsid w:val="00BC75BF"/>
    <w:rsid w:val="00BD4B4F"/>
    <w:rsid w:val="00BD5D0D"/>
    <w:rsid w:val="00BD7019"/>
    <w:rsid w:val="00BE1045"/>
    <w:rsid w:val="00BE6B46"/>
    <w:rsid w:val="00BF365A"/>
    <w:rsid w:val="00C00631"/>
    <w:rsid w:val="00C047E3"/>
    <w:rsid w:val="00C07A0D"/>
    <w:rsid w:val="00C16F78"/>
    <w:rsid w:val="00C22826"/>
    <w:rsid w:val="00C24119"/>
    <w:rsid w:val="00C3481A"/>
    <w:rsid w:val="00C439D3"/>
    <w:rsid w:val="00C458E5"/>
    <w:rsid w:val="00C46F8A"/>
    <w:rsid w:val="00C52F7D"/>
    <w:rsid w:val="00C532B0"/>
    <w:rsid w:val="00C622FC"/>
    <w:rsid w:val="00C64DA3"/>
    <w:rsid w:val="00C71AA4"/>
    <w:rsid w:val="00C73C4A"/>
    <w:rsid w:val="00C7416B"/>
    <w:rsid w:val="00C8125A"/>
    <w:rsid w:val="00C83109"/>
    <w:rsid w:val="00CA4EBC"/>
    <w:rsid w:val="00CA64EC"/>
    <w:rsid w:val="00CB325A"/>
    <w:rsid w:val="00CC1375"/>
    <w:rsid w:val="00CC17CB"/>
    <w:rsid w:val="00CC3EF5"/>
    <w:rsid w:val="00CC6B5C"/>
    <w:rsid w:val="00CD0449"/>
    <w:rsid w:val="00CD1FC5"/>
    <w:rsid w:val="00CD2E0D"/>
    <w:rsid w:val="00CD409E"/>
    <w:rsid w:val="00CD4395"/>
    <w:rsid w:val="00CD4DC7"/>
    <w:rsid w:val="00CE0745"/>
    <w:rsid w:val="00CE285A"/>
    <w:rsid w:val="00CF72A9"/>
    <w:rsid w:val="00D000FD"/>
    <w:rsid w:val="00D004CE"/>
    <w:rsid w:val="00D03C10"/>
    <w:rsid w:val="00D07940"/>
    <w:rsid w:val="00D117CC"/>
    <w:rsid w:val="00D126BA"/>
    <w:rsid w:val="00D310FB"/>
    <w:rsid w:val="00D318FB"/>
    <w:rsid w:val="00D3537F"/>
    <w:rsid w:val="00D37DC3"/>
    <w:rsid w:val="00D4438C"/>
    <w:rsid w:val="00D44FC1"/>
    <w:rsid w:val="00D46AE0"/>
    <w:rsid w:val="00D50908"/>
    <w:rsid w:val="00D525F4"/>
    <w:rsid w:val="00D532F5"/>
    <w:rsid w:val="00D54BB5"/>
    <w:rsid w:val="00D57D9F"/>
    <w:rsid w:val="00D6067E"/>
    <w:rsid w:val="00D61E3C"/>
    <w:rsid w:val="00D66BC3"/>
    <w:rsid w:val="00D82516"/>
    <w:rsid w:val="00D93D44"/>
    <w:rsid w:val="00D95298"/>
    <w:rsid w:val="00DA50F6"/>
    <w:rsid w:val="00DC093B"/>
    <w:rsid w:val="00DC332F"/>
    <w:rsid w:val="00DC5262"/>
    <w:rsid w:val="00DD0E9E"/>
    <w:rsid w:val="00DD2783"/>
    <w:rsid w:val="00DD2F9A"/>
    <w:rsid w:val="00DD5EB8"/>
    <w:rsid w:val="00DD65CF"/>
    <w:rsid w:val="00DE1F1A"/>
    <w:rsid w:val="00DE2DEF"/>
    <w:rsid w:val="00DE4156"/>
    <w:rsid w:val="00DF08A0"/>
    <w:rsid w:val="00DF4047"/>
    <w:rsid w:val="00DF7173"/>
    <w:rsid w:val="00E0079C"/>
    <w:rsid w:val="00E015E7"/>
    <w:rsid w:val="00E1031A"/>
    <w:rsid w:val="00E2306C"/>
    <w:rsid w:val="00E2402B"/>
    <w:rsid w:val="00E32DB0"/>
    <w:rsid w:val="00E454C8"/>
    <w:rsid w:val="00E47321"/>
    <w:rsid w:val="00E53D54"/>
    <w:rsid w:val="00E5676A"/>
    <w:rsid w:val="00E5690D"/>
    <w:rsid w:val="00E60698"/>
    <w:rsid w:val="00E61683"/>
    <w:rsid w:val="00E646FE"/>
    <w:rsid w:val="00E710BB"/>
    <w:rsid w:val="00E765B3"/>
    <w:rsid w:val="00E77AFE"/>
    <w:rsid w:val="00E81D53"/>
    <w:rsid w:val="00E84A46"/>
    <w:rsid w:val="00E876E6"/>
    <w:rsid w:val="00E8775F"/>
    <w:rsid w:val="00E93E51"/>
    <w:rsid w:val="00E96453"/>
    <w:rsid w:val="00EB0E8D"/>
    <w:rsid w:val="00EB228D"/>
    <w:rsid w:val="00EB32FE"/>
    <w:rsid w:val="00EC0360"/>
    <w:rsid w:val="00EC18D6"/>
    <w:rsid w:val="00EC2288"/>
    <w:rsid w:val="00EC57FD"/>
    <w:rsid w:val="00EC6E54"/>
    <w:rsid w:val="00ED34D4"/>
    <w:rsid w:val="00EE0FC6"/>
    <w:rsid w:val="00EE2F22"/>
    <w:rsid w:val="00EE5AA1"/>
    <w:rsid w:val="00EF17B7"/>
    <w:rsid w:val="00EF2B91"/>
    <w:rsid w:val="00EF37BB"/>
    <w:rsid w:val="00EF535E"/>
    <w:rsid w:val="00EF5758"/>
    <w:rsid w:val="00F0220A"/>
    <w:rsid w:val="00F027A6"/>
    <w:rsid w:val="00F037DA"/>
    <w:rsid w:val="00F109D6"/>
    <w:rsid w:val="00F21497"/>
    <w:rsid w:val="00F257B8"/>
    <w:rsid w:val="00F26F91"/>
    <w:rsid w:val="00F33EE9"/>
    <w:rsid w:val="00F35FC6"/>
    <w:rsid w:val="00F36846"/>
    <w:rsid w:val="00F443FD"/>
    <w:rsid w:val="00F453F1"/>
    <w:rsid w:val="00F45E9B"/>
    <w:rsid w:val="00F47602"/>
    <w:rsid w:val="00F51BAA"/>
    <w:rsid w:val="00F56FD0"/>
    <w:rsid w:val="00F60A06"/>
    <w:rsid w:val="00F62CD9"/>
    <w:rsid w:val="00F70E62"/>
    <w:rsid w:val="00F877DE"/>
    <w:rsid w:val="00F91538"/>
    <w:rsid w:val="00F91D2D"/>
    <w:rsid w:val="00F927AD"/>
    <w:rsid w:val="00F95D4A"/>
    <w:rsid w:val="00FA050C"/>
    <w:rsid w:val="00FA1D20"/>
    <w:rsid w:val="00FA60C0"/>
    <w:rsid w:val="00FB18D4"/>
    <w:rsid w:val="00FB35CD"/>
    <w:rsid w:val="00FB5144"/>
    <w:rsid w:val="00FC2CFE"/>
    <w:rsid w:val="00FC3A01"/>
    <w:rsid w:val="00FC7B61"/>
    <w:rsid w:val="00FD170B"/>
    <w:rsid w:val="00FE6E14"/>
    <w:rsid w:val="00FE7020"/>
    <w:rsid w:val="00FF06E7"/>
    <w:rsid w:val="00FF3EAC"/>
    <w:rsid w:val="00FF4FAC"/>
    <w:rsid w:val="00FF68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1D2D"/>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A74B51"/>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FC2CFE"/>
    <w:pPr>
      <w:spacing w:after="0" w:line="240" w:lineRule="auto"/>
    </w:pPr>
  </w:style>
  <w:style w:type="paragraph" w:styleId="a5">
    <w:name w:val="Body Text"/>
    <w:basedOn w:val="a"/>
    <w:link w:val="a6"/>
    <w:unhideWhenUsed/>
    <w:rsid w:val="00FC2CFE"/>
    <w:pPr>
      <w:spacing w:after="120"/>
    </w:pPr>
    <w:rPr>
      <w:lang w:val="x-none" w:eastAsia="x-none"/>
    </w:rPr>
  </w:style>
  <w:style w:type="character" w:customStyle="1" w:styleId="a6">
    <w:name w:val="Основной текст Знак"/>
    <w:basedOn w:val="a0"/>
    <w:link w:val="a5"/>
    <w:rsid w:val="00FC2CFE"/>
    <w:rPr>
      <w:rFonts w:ascii="Times New Roman" w:eastAsia="Times New Roman" w:hAnsi="Times New Roman" w:cs="Times New Roman"/>
      <w:sz w:val="24"/>
      <w:szCs w:val="24"/>
      <w:lang w:val="x-none" w:eastAsia="x-none"/>
    </w:rPr>
  </w:style>
  <w:style w:type="paragraph" w:styleId="2">
    <w:name w:val="Body Text Indent 2"/>
    <w:basedOn w:val="a"/>
    <w:link w:val="20"/>
    <w:unhideWhenUsed/>
    <w:rsid w:val="00FC2CFE"/>
    <w:pPr>
      <w:spacing w:after="120" w:line="480" w:lineRule="auto"/>
      <w:ind w:left="283"/>
    </w:pPr>
    <w:rPr>
      <w:lang w:val="x-none" w:eastAsia="x-none"/>
    </w:rPr>
  </w:style>
  <w:style w:type="character" w:customStyle="1" w:styleId="20">
    <w:name w:val="Основной текст с отступом 2 Знак"/>
    <w:basedOn w:val="a0"/>
    <w:link w:val="2"/>
    <w:rsid w:val="00FC2CFE"/>
    <w:rPr>
      <w:rFonts w:ascii="Times New Roman" w:eastAsia="Times New Roman" w:hAnsi="Times New Roman" w:cs="Times New Roman"/>
      <w:sz w:val="24"/>
      <w:szCs w:val="24"/>
      <w:lang w:val="x-none" w:eastAsia="x-none"/>
    </w:rPr>
  </w:style>
  <w:style w:type="paragraph" w:customStyle="1" w:styleId="ConsPlusNonformat">
    <w:name w:val="ConsPlusNonformat"/>
    <w:rsid w:val="00FC2CFE"/>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paragraph" w:styleId="a7">
    <w:name w:val="List Paragraph"/>
    <w:aliases w:val="Варианты ответов,Абзац списка11"/>
    <w:basedOn w:val="a"/>
    <w:link w:val="a8"/>
    <w:uiPriority w:val="34"/>
    <w:qFormat/>
    <w:rsid w:val="00FC2CFE"/>
    <w:pPr>
      <w:spacing w:after="200" w:line="360" w:lineRule="auto"/>
      <w:ind w:left="720" w:firstLine="709"/>
      <w:contextualSpacing/>
      <w:jc w:val="both"/>
    </w:pPr>
    <w:rPr>
      <w:szCs w:val="22"/>
      <w:lang w:eastAsia="en-US"/>
    </w:rPr>
  </w:style>
  <w:style w:type="paragraph" w:styleId="a9">
    <w:name w:val="Plain Text"/>
    <w:aliases w:val="Текст Знак1,Текст Знак Знак,Знак"/>
    <w:basedOn w:val="a"/>
    <w:link w:val="aa"/>
    <w:uiPriority w:val="99"/>
    <w:rsid w:val="00FC2CFE"/>
    <w:rPr>
      <w:rFonts w:ascii="Courier New" w:hAnsi="Courier New"/>
      <w:sz w:val="20"/>
      <w:szCs w:val="20"/>
    </w:rPr>
  </w:style>
  <w:style w:type="character" w:customStyle="1" w:styleId="aa">
    <w:name w:val="Текст Знак"/>
    <w:aliases w:val="Текст Знак1 Знак,Текст Знак Знак Знак,Знак Знак"/>
    <w:basedOn w:val="a0"/>
    <w:link w:val="a9"/>
    <w:uiPriority w:val="99"/>
    <w:rsid w:val="00FC2CFE"/>
    <w:rPr>
      <w:rFonts w:ascii="Courier New" w:eastAsia="Times New Roman" w:hAnsi="Courier New" w:cs="Times New Roman"/>
      <w:sz w:val="20"/>
      <w:szCs w:val="20"/>
      <w:lang w:eastAsia="ru-RU"/>
    </w:rPr>
  </w:style>
  <w:style w:type="paragraph" w:customStyle="1" w:styleId="6">
    <w:name w:val="Абзац списка6"/>
    <w:basedOn w:val="a"/>
    <w:rsid w:val="00FC2CFE"/>
    <w:pPr>
      <w:spacing w:after="200" w:line="360" w:lineRule="auto"/>
      <w:ind w:left="720" w:firstLine="709"/>
      <w:contextualSpacing/>
      <w:jc w:val="both"/>
    </w:pPr>
    <w:rPr>
      <w:szCs w:val="22"/>
      <w:lang w:eastAsia="en-US"/>
    </w:rPr>
  </w:style>
  <w:style w:type="paragraph" w:customStyle="1" w:styleId="11">
    <w:name w:val="Абзац списка1"/>
    <w:basedOn w:val="a"/>
    <w:rsid w:val="00FC2CFE"/>
    <w:pPr>
      <w:spacing w:after="200" w:line="360" w:lineRule="auto"/>
      <w:ind w:left="720" w:firstLine="709"/>
      <w:contextualSpacing/>
      <w:jc w:val="both"/>
    </w:pPr>
    <w:rPr>
      <w:szCs w:val="22"/>
      <w:lang w:eastAsia="en-US"/>
    </w:rPr>
  </w:style>
  <w:style w:type="paragraph" w:customStyle="1" w:styleId="ConsPlusCell">
    <w:name w:val="ConsPlusCell"/>
    <w:uiPriority w:val="99"/>
    <w:rsid w:val="00FC2CFE"/>
    <w:pPr>
      <w:autoSpaceDE w:val="0"/>
      <w:autoSpaceDN w:val="0"/>
      <w:adjustRightInd w:val="0"/>
      <w:spacing w:after="0" w:line="240" w:lineRule="auto"/>
    </w:pPr>
    <w:rPr>
      <w:rFonts w:ascii="Times New Roman" w:hAnsi="Times New Roman" w:cs="Times New Roman"/>
      <w:sz w:val="28"/>
      <w:szCs w:val="28"/>
    </w:rPr>
  </w:style>
  <w:style w:type="paragraph" w:styleId="ab">
    <w:name w:val="header"/>
    <w:basedOn w:val="a"/>
    <w:link w:val="ac"/>
    <w:uiPriority w:val="99"/>
    <w:unhideWhenUsed/>
    <w:rsid w:val="00555A1B"/>
    <w:pPr>
      <w:tabs>
        <w:tab w:val="center" w:pos="4677"/>
        <w:tab w:val="right" w:pos="9355"/>
      </w:tabs>
    </w:pPr>
  </w:style>
  <w:style w:type="character" w:customStyle="1" w:styleId="ac">
    <w:name w:val="Верхний колонтитул Знак"/>
    <w:basedOn w:val="a0"/>
    <w:link w:val="ab"/>
    <w:uiPriority w:val="99"/>
    <w:rsid w:val="00555A1B"/>
    <w:rPr>
      <w:rFonts w:ascii="Times New Roman" w:eastAsia="Times New Roman" w:hAnsi="Times New Roman" w:cs="Times New Roman"/>
      <w:sz w:val="24"/>
      <w:szCs w:val="24"/>
      <w:lang w:eastAsia="ru-RU"/>
    </w:rPr>
  </w:style>
  <w:style w:type="paragraph" w:styleId="ad">
    <w:name w:val="footer"/>
    <w:basedOn w:val="a"/>
    <w:link w:val="ae"/>
    <w:uiPriority w:val="99"/>
    <w:unhideWhenUsed/>
    <w:rsid w:val="00555A1B"/>
    <w:pPr>
      <w:tabs>
        <w:tab w:val="center" w:pos="4677"/>
        <w:tab w:val="right" w:pos="9355"/>
      </w:tabs>
    </w:pPr>
  </w:style>
  <w:style w:type="character" w:customStyle="1" w:styleId="ae">
    <w:name w:val="Нижний колонтитул Знак"/>
    <w:basedOn w:val="a0"/>
    <w:link w:val="ad"/>
    <w:uiPriority w:val="99"/>
    <w:rsid w:val="00555A1B"/>
    <w:rPr>
      <w:rFonts w:ascii="Times New Roman" w:eastAsia="Times New Roman" w:hAnsi="Times New Roman" w:cs="Times New Roman"/>
      <w:sz w:val="24"/>
      <w:szCs w:val="24"/>
      <w:lang w:eastAsia="ru-RU"/>
    </w:rPr>
  </w:style>
  <w:style w:type="paragraph" w:styleId="af">
    <w:name w:val="Balloon Text"/>
    <w:basedOn w:val="a"/>
    <w:link w:val="af0"/>
    <w:uiPriority w:val="99"/>
    <w:semiHidden/>
    <w:unhideWhenUsed/>
    <w:rsid w:val="0093759F"/>
    <w:rPr>
      <w:rFonts w:ascii="Tahoma" w:hAnsi="Tahoma" w:cs="Tahoma"/>
      <w:sz w:val="16"/>
      <w:szCs w:val="16"/>
    </w:rPr>
  </w:style>
  <w:style w:type="character" w:customStyle="1" w:styleId="af0">
    <w:name w:val="Текст выноски Знак"/>
    <w:basedOn w:val="a0"/>
    <w:link w:val="af"/>
    <w:uiPriority w:val="99"/>
    <w:semiHidden/>
    <w:rsid w:val="0093759F"/>
    <w:rPr>
      <w:rFonts w:ascii="Tahoma" w:eastAsia="Times New Roman" w:hAnsi="Tahoma" w:cs="Tahoma"/>
      <w:sz w:val="16"/>
      <w:szCs w:val="16"/>
      <w:lang w:eastAsia="ru-RU"/>
    </w:rPr>
  </w:style>
  <w:style w:type="character" w:styleId="af1">
    <w:name w:val="annotation reference"/>
    <w:basedOn w:val="a0"/>
    <w:uiPriority w:val="99"/>
    <w:semiHidden/>
    <w:unhideWhenUsed/>
    <w:rsid w:val="00055FEC"/>
    <w:rPr>
      <w:sz w:val="16"/>
      <w:szCs w:val="16"/>
    </w:rPr>
  </w:style>
  <w:style w:type="paragraph" w:styleId="af2">
    <w:name w:val="annotation text"/>
    <w:basedOn w:val="a"/>
    <w:link w:val="af3"/>
    <w:uiPriority w:val="99"/>
    <w:semiHidden/>
    <w:unhideWhenUsed/>
    <w:rsid w:val="00055FEC"/>
    <w:rPr>
      <w:sz w:val="20"/>
      <w:szCs w:val="20"/>
    </w:rPr>
  </w:style>
  <w:style w:type="character" w:customStyle="1" w:styleId="af3">
    <w:name w:val="Текст примечания Знак"/>
    <w:basedOn w:val="a0"/>
    <w:link w:val="af2"/>
    <w:uiPriority w:val="99"/>
    <w:semiHidden/>
    <w:rsid w:val="00055FEC"/>
    <w:rPr>
      <w:rFonts w:ascii="Times New Roman" w:eastAsia="Times New Roman" w:hAnsi="Times New Roman" w:cs="Times New Roman"/>
      <w:sz w:val="20"/>
      <w:szCs w:val="20"/>
      <w:lang w:eastAsia="ru-RU"/>
    </w:rPr>
  </w:style>
  <w:style w:type="paragraph" w:styleId="af4">
    <w:name w:val="annotation subject"/>
    <w:basedOn w:val="af2"/>
    <w:next w:val="af2"/>
    <w:link w:val="af5"/>
    <w:uiPriority w:val="99"/>
    <w:semiHidden/>
    <w:unhideWhenUsed/>
    <w:rsid w:val="00055FEC"/>
    <w:rPr>
      <w:b/>
      <w:bCs/>
    </w:rPr>
  </w:style>
  <w:style w:type="character" w:customStyle="1" w:styleId="af5">
    <w:name w:val="Тема примечания Знак"/>
    <w:basedOn w:val="af3"/>
    <w:link w:val="af4"/>
    <w:uiPriority w:val="99"/>
    <w:semiHidden/>
    <w:rsid w:val="00055FEC"/>
    <w:rPr>
      <w:rFonts w:ascii="Times New Roman" w:eastAsia="Times New Roman" w:hAnsi="Times New Roman" w:cs="Times New Roman"/>
      <w:b/>
      <w:bCs/>
      <w:sz w:val="20"/>
      <w:szCs w:val="20"/>
      <w:lang w:eastAsia="ru-RU"/>
    </w:rPr>
  </w:style>
  <w:style w:type="table" w:styleId="af6">
    <w:name w:val="Table Grid"/>
    <w:basedOn w:val="a1"/>
    <w:uiPriority w:val="59"/>
    <w:rsid w:val="00D532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f6"/>
    <w:rsid w:val="00A60C0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7">
    <w:name w:val="Normal (Web)"/>
    <w:basedOn w:val="a"/>
    <w:uiPriority w:val="99"/>
    <w:unhideWhenUsed/>
    <w:rsid w:val="00A60C06"/>
    <w:pPr>
      <w:spacing w:before="100" w:beforeAutospacing="1" w:after="100" w:afterAutospacing="1"/>
    </w:pPr>
  </w:style>
  <w:style w:type="character" w:customStyle="1" w:styleId="a8">
    <w:name w:val="Абзац списка Знак"/>
    <w:aliases w:val="Варианты ответов Знак,Абзац списка11 Знак"/>
    <w:link w:val="a7"/>
    <w:uiPriority w:val="34"/>
    <w:locked/>
    <w:rsid w:val="00E710BB"/>
    <w:rPr>
      <w:rFonts w:ascii="Times New Roman" w:eastAsia="Times New Roman" w:hAnsi="Times New Roman" w:cs="Times New Roman"/>
      <w:sz w:val="24"/>
    </w:rPr>
  </w:style>
  <w:style w:type="character" w:customStyle="1" w:styleId="af8">
    <w:name w:val="Основной текст_"/>
    <w:basedOn w:val="a0"/>
    <w:link w:val="12"/>
    <w:locked/>
    <w:rsid w:val="00185AF8"/>
    <w:rPr>
      <w:rFonts w:ascii="Times New Roman" w:eastAsia="Times New Roman" w:hAnsi="Times New Roman" w:cs="Times New Roman"/>
      <w:sz w:val="23"/>
      <w:szCs w:val="23"/>
      <w:shd w:val="clear" w:color="auto" w:fill="FFFFFF"/>
    </w:rPr>
  </w:style>
  <w:style w:type="paragraph" w:customStyle="1" w:styleId="12">
    <w:name w:val="Основной текст1"/>
    <w:basedOn w:val="a"/>
    <w:link w:val="af8"/>
    <w:rsid w:val="00185AF8"/>
    <w:pPr>
      <w:shd w:val="clear" w:color="auto" w:fill="FFFFFF"/>
      <w:spacing w:line="0" w:lineRule="atLeast"/>
    </w:pPr>
    <w:rPr>
      <w:sz w:val="23"/>
      <w:szCs w:val="23"/>
      <w:lang w:eastAsia="en-US"/>
    </w:rPr>
  </w:style>
  <w:style w:type="character" w:customStyle="1" w:styleId="a4">
    <w:name w:val="Без интервала Знак"/>
    <w:basedOn w:val="a0"/>
    <w:link w:val="a3"/>
    <w:uiPriority w:val="1"/>
    <w:locked/>
    <w:rsid w:val="00185AF8"/>
  </w:style>
  <w:style w:type="paragraph" w:customStyle="1" w:styleId="Default">
    <w:name w:val="Default"/>
    <w:uiPriority w:val="99"/>
    <w:rsid w:val="00185AF8"/>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onsPlusNormal">
    <w:name w:val="ConsPlusNormal"/>
    <w:rsid w:val="00BC6E48"/>
    <w:pPr>
      <w:widowControl w:val="0"/>
      <w:autoSpaceDE w:val="0"/>
      <w:autoSpaceDN w:val="0"/>
      <w:adjustRightInd w:val="0"/>
      <w:spacing w:after="0" w:line="240" w:lineRule="auto"/>
      <w:ind w:firstLine="720"/>
    </w:pPr>
    <w:rPr>
      <w:rFonts w:ascii="Times New Roman" w:eastAsia="Times New Roman" w:hAnsi="Times New Roman" w:cs="Times New Roman"/>
      <w:sz w:val="16"/>
      <w:szCs w:val="16"/>
      <w:lang w:eastAsia="ru-RU"/>
    </w:rPr>
  </w:style>
  <w:style w:type="table" w:styleId="-5">
    <w:name w:val="Light List Accent 5"/>
    <w:basedOn w:val="a1"/>
    <w:uiPriority w:val="61"/>
    <w:rsid w:val="004149BE"/>
    <w:pPr>
      <w:spacing w:after="0" w:line="240" w:lineRule="auto"/>
    </w:pPr>
    <w:rPr>
      <w:rFonts w:ascii="Calibri" w:eastAsia="Calibri" w:hAnsi="Calibri" w:cs="Times New Roman"/>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Lines="0" w:before="0" w:beforeAutospacing="0" w:afterLines="0" w:after="0" w:afterAutospacing="0" w:line="240" w:lineRule="auto"/>
      </w:pPr>
      <w:rPr>
        <w:b/>
        <w:bCs/>
        <w:color w:val="FFFFFF" w:themeColor="background1"/>
      </w:rPr>
      <w:tblPr/>
      <w:tcPr>
        <w:shd w:val="clear" w:color="auto" w:fill="4BACC6" w:themeFill="accent5"/>
      </w:tcPr>
    </w:tblStylePr>
    <w:tblStylePr w:type="lastRow">
      <w:pPr>
        <w:spacing w:beforeLines="0" w:before="0" w:beforeAutospacing="0" w:afterLines="0" w:after="0" w:afterAutospacing="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2-51">
    <w:name w:val="Средняя заливка 2 - Акцент 51"/>
    <w:basedOn w:val="a1"/>
    <w:next w:val="2-5"/>
    <w:uiPriority w:val="64"/>
    <w:rsid w:val="004149BE"/>
    <w:pPr>
      <w:spacing w:after="0" w:line="240" w:lineRule="auto"/>
    </w:pPr>
    <w:rPr>
      <w:rFonts w:ascii="Calibri" w:eastAsia="Calibri" w:hAnsi="Calibri" w:cs="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5">
    <w:name w:val="Medium Shading 2 Accent 5"/>
    <w:basedOn w:val="a1"/>
    <w:uiPriority w:val="64"/>
    <w:rsid w:val="004149BE"/>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32">
    <w:name w:val="Сетка таблицы32"/>
    <w:basedOn w:val="a1"/>
    <w:next w:val="af6"/>
    <w:rsid w:val="002A6CC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
    <w:rsid w:val="00A74B51"/>
    <w:rPr>
      <w:rFonts w:ascii="Times New Roman CYR" w:eastAsiaTheme="minorEastAsia" w:hAnsi="Times New Roman CYR" w:cs="Times New Roman CYR"/>
      <w:b/>
      <w:bCs/>
      <w:color w:val="26282F"/>
      <w:sz w:val="24"/>
      <w:szCs w:val="24"/>
      <w:lang w:eastAsia="ru-RU"/>
    </w:rPr>
  </w:style>
  <w:style w:type="character" w:customStyle="1" w:styleId="af9">
    <w:name w:val="Цветовое выделение"/>
    <w:uiPriority w:val="99"/>
    <w:rsid w:val="00A74B51"/>
    <w:rPr>
      <w:b/>
      <w:color w:val="26282F"/>
    </w:rPr>
  </w:style>
  <w:style w:type="character" w:customStyle="1" w:styleId="afa">
    <w:name w:val="Гипертекстовая ссылка"/>
    <w:basedOn w:val="af9"/>
    <w:uiPriority w:val="99"/>
    <w:rsid w:val="00A74B51"/>
    <w:rPr>
      <w:rFonts w:cs="Times New Roman"/>
      <w:b w:val="0"/>
      <w:color w:val="106BBE"/>
    </w:rPr>
  </w:style>
  <w:style w:type="paragraph" w:customStyle="1" w:styleId="afb">
    <w:name w:val="Нормальный (таблица)"/>
    <w:basedOn w:val="a"/>
    <w:next w:val="a"/>
    <w:uiPriority w:val="99"/>
    <w:rsid w:val="00A74B51"/>
    <w:pPr>
      <w:widowControl w:val="0"/>
      <w:autoSpaceDE w:val="0"/>
      <w:autoSpaceDN w:val="0"/>
      <w:adjustRightInd w:val="0"/>
      <w:jc w:val="both"/>
    </w:pPr>
    <w:rPr>
      <w:rFonts w:ascii="Times New Roman CYR" w:eastAsiaTheme="minorEastAsia" w:hAnsi="Times New Roman CYR" w:cs="Times New Roman CYR"/>
    </w:rPr>
  </w:style>
  <w:style w:type="paragraph" w:customStyle="1" w:styleId="afc">
    <w:name w:val="Прижатый влево"/>
    <w:basedOn w:val="a"/>
    <w:next w:val="a"/>
    <w:uiPriority w:val="99"/>
    <w:rsid w:val="00A74B51"/>
    <w:pPr>
      <w:widowControl w:val="0"/>
      <w:autoSpaceDE w:val="0"/>
      <w:autoSpaceDN w:val="0"/>
      <w:adjustRightInd w:val="0"/>
    </w:pPr>
    <w:rPr>
      <w:rFonts w:ascii="Times New Roman CYR" w:eastAsiaTheme="minorEastAsia" w:hAnsi="Times New Roman CYR" w:cs="Times New Roman CYR"/>
    </w:rPr>
  </w:style>
  <w:style w:type="paragraph" w:customStyle="1" w:styleId="ConsPlusTitle">
    <w:name w:val="ConsPlusTitle"/>
    <w:rsid w:val="009B146A"/>
    <w:pPr>
      <w:widowControl w:val="0"/>
      <w:autoSpaceDE w:val="0"/>
      <w:autoSpaceDN w:val="0"/>
      <w:spacing w:after="0" w:line="240" w:lineRule="auto"/>
    </w:pPr>
    <w:rPr>
      <w:rFonts w:ascii="Calibri" w:eastAsia="Times New Roman" w:hAnsi="Calibri" w:cs="Calibri"/>
      <w:b/>
      <w:szCs w:val="20"/>
      <w:lang w:eastAsia="ru-RU"/>
    </w:rPr>
  </w:style>
  <w:style w:type="character" w:styleId="afd">
    <w:name w:val="Hyperlink"/>
    <w:basedOn w:val="a0"/>
    <w:uiPriority w:val="99"/>
    <w:semiHidden/>
    <w:unhideWhenUsed/>
    <w:rsid w:val="009D598C"/>
    <w:rPr>
      <w:color w:val="0000FF"/>
      <w:u w:val="single"/>
    </w:rPr>
  </w:style>
  <w:style w:type="paragraph" w:customStyle="1" w:styleId="afe">
    <w:name w:val="Таблицы (моноширинный)"/>
    <w:basedOn w:val="a"/>
    <w:next w:val="a"/>
    <w:uiPriority w:val="99"/>
    <w:rsid w:val="00064E80"/>
    <w:pPr>
      <w:widowControl w:val="0"/>
      <w:autoSpaceDE w:val="0"/>
      <w:autoSpaceDN w:val="0"/>
      <w:adjustRightInd w:val="0"/>
    </w:pPr>
    <w:rPr>
      <w:rFonts w:ascii="Courier New" w:eastAsiaTheme="minorEastAsia" w:hAnsi="Courier New" w:cs="Courier New"/>
    </w:rPr>
  </w:style>
  <w:style w:type="paragraph" w:styleId="aff">
    <w:name w:val="footnote text"/>
    <w:basedOn w:val="a"/>
    <w:link w:val="aff0"/>
    <w:uiPriority w:val="99"/>
    <w:semiHidden/>
    <w:unhideWhenUsed/>
    <w:rsid w:val="00381C6A"/>
    <w:rPr>
      <w:rFonts w:asciiTheme="minorHAnsi" w:eastAsiaTheme="minorHAnsi" w:hAnsiTheme="minorHAnsi" w:cstheme="minorBidi"/>
      <w:sz w:val="20"/>
      <w:szCs w:val="20"/>
      <w:lang w:eastAsia="en-US"/>
    </w:rPr>
  </w:style>
  <w:style w:type="character" w:customStyle="1" w:styleId="aff0">
    <w:name w:val="Текст сноски Знак"/>
    <w:basedOn w:val="a0"/>
    <w:link w:val="aff"/>
    <w:uiPriority w:val="99"/>
    <w:semiHidden/>
    <w:rsid w:val="00381C6A"/>
    <w:rPr>
      <w:sz w:val="20"/>
      <w:szCs w:val="20"/>
    </w:rPr>
  </w:style>
  <w:style w:type="character" w:styleId="aff1">
    <w:name w:val="footnote reference"/>
    <w:basedOn w:val="a0"/>
    <w:uiPriority w:val="99"/>
    <w:semiHidden/>
    <w:unhideWhenUsed/>
    <w:rsid w:val="00381C6A"/>
    <w:rPr>
      <w:vertAlign w:val="superscript"/>
    </w:rPr>
  </w:style>
  <w:style w:type="character" w:styleId="aff2">
    <w:name w:val="Strong"/>
    <w:basedOn w:val="a0"/>
    <w:uiPriority w:val="22"/>
    <w:qFormat/>
    <w:rsid w:val="001E3D1C"/>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1D2D"/>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A74B51"/>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FC2CFE"/>
    <w:pPr>
      <w:spacing w:after="0" w:line="240" w:lineRule="auto"/>
    </w:pPr>
  </w:style>
  <w:style w:type="paragraph" w:styleId="a5">
    <w:name w:val="Body Text"/>
    <w:basedOn w:val="a"/>
    <w:link w:val="a6"/>
    <w:unhideWhenUsed/>
    <w:rsid w:val="00FC2CFE"/>
    <w:pPr>
      <w:spacing w:after="120"/>
    </w:pPr>
    <w:rPr>
      <w:lang w:val="x-none" w:eastAsia="x-none"/>
    </w:rPr>
  </w:style>
  <w:style w:type="character" w:customStyle="1" w:styleId="a6">
    <w:name w:val="Основной текст Знак"/>
    <w:basedOn w:val="a0"/>
    <w:link w:val="a5"/>
    <w:rsid w:val="00FC2CFE"/>
    <w:rPr>
      <w:rFonts w:ascii="Times New Roman" w:eastAsia="Times New Roman" w:hAnsi="Times New Roman" w:cs="Times New Roman"/>
      <w:sz w:val="24"/>
      <w:szCs w:val="24"/>
      <w:lang w:val="x-none" w:eastAsia="x-none"/>
    </w:rPr>
  </w:style>
  <w:style w:type="paragraph" w:styleId="2">
    <w:name w:val="Body Text Indent 2"/>
    <w:basedOn w:val="a"/>
    <w:link w:val="20"/>
    <w:unhideWhenUsed/>
    <w:rsid w:val="00FC2CFE"/>
    <w:pPr>
      <w:spacing w:after="120" w:line="480" w:lineRule="auto"/>
      <w:ind w:left="283"/>
    </w:pPr>
    <w:rPr>
      <w:lang w:val="x-none" w:eastAsia="x-none"/>
    </w:rPr>
  </w:style>
  <w:style w:type="character" w:customStyle="1" w:styleId="20">
    <w:name w:val="Основной текст с отступом 2 Знак"/>
    <w:basedOn w:val="a0"/>
    <w:link w:val="2"/>
    <w:rsid w:val="00FC2CFE"/>
    <w:rPr>
      <w:rFonts w:ascii="Times New Roman" w:eastAsia="Times New Roman" w:hAnsi="Times New Roman" w:cs="Times New Roman"/>
      <w:sz w:val="24"/>
      <w:szCs w:val="24"/>
      <w:lang w:val="x-none" w:eastAsia="x-none"/>
    </w:rPr>
  </w:style>
  <w:style w:type="paragraph" w:customStyle="1" w:styleId="ConsPlusNonformat">
    <w:name w:val="ConsPlusNonformat"/>
    <w:rsid w:val="00FC2CFE"/>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paragraph" w:styleId="a7">
    <w:name w:val="List Paragraph"/>
    <w:aliases w:val="Варианты ответов,Абзац списка11"/>
    <w:basedOn w:val="a"/>
    <w:link w:val="a8"/>
    <w:uiPriority w:val="34"/>
    <w:qFormat/>
    <w:rsid w:val="00FC2CFE"/>
    <w:pPr>
      <w:spacing w:after="200" w:line="360" w:lineRule="auto"/>
      <w:ind w:left="720" w:firstLine="709"/>
      <w:contextualSpacing/>
      <w:jc w:val="both"/>
    </w:pPr>
    <w:rPr>
      <w:szCs w:val="22"/>
      <w:lang w:eastAsia="en-US"/>
    </w:rPr>
  </w:style>
  <w:style w:type="paragraph" w:styleId="a9">
    <w:name w:val="Plain Text"/>
    <w:aliases w:val="Текст Знак1,Текст Знак Знак,Знак"/>
    <w:basedOn w:val="a"/>
    <w:link w:val="aa"/>
    <w:uiPriority w:val="99"/>
    <w:rsid w:val="00FC2CFE"/>
    <w:rPr>
      <w:rFonts w:ascii="Courier New" w:hAnsi="Courier New"/>
      <w:sz w:val="20"/>
      <w:szCs w:val="20"/>
    </w:rPr>
  </w:style>
  <w:style w:type="character" w:customStyle="1" w:styleId="aa">
    <w:name w:val="Текст Знак"/>
    <w:aliases w:val="Текст Знак1 Знак,Текст Знак Знак Знак,Знак Знак"/>
    <w:basedOn w:val="a0"/>
    <w:link w:val="a9"/>
    <w:uiPriority w:val="99"/>
    <w:rsid w:val="00FC2CFE"/>
    <w:rPr>
      <w:rFonts w:ascii="Courier New" w:eastAsia="Times New Roman" w:hAnsi="Courier New" w:cs="Times New Roman"/>
      <w:sz w:val="20"/>
      <w:szCs w:val="20"/>
      <w:lang w:eastAsia="ru-RU"/>
    </w:rPr>
  </w:style>
  <w:style w:type="paragraph" w:customStyle="1" w:styleId="6">
    <w:name w:val="Абзац списка6"/>
    <w:basedOn w:val="a"/>
    <w:rsid w:val="00FC2CFE"/>
    <w:pPr>
      <w:spacing w:after="200" w:line="360" w:lineRule="auto"/>
      <w:ind w:left="720" w:firstLine="709"/>
      <w:contextualSpacing/>
      <w:jc w:val="both"/>
    </w:pPr>
    <w:rPr>
      <w:szCs w:val="22"/>
      <w:lang w:eastAsia="en-US"/>
    </w:rPr>
  </w:style>
  <w:style w:type="paragraph" w:customStyle="1" w:styleId="11">
    <w:name w:val="Абзац списка1"/>
    <w:basedOn w:val="a"/>
    <w:rsid w:val="00FC2CFE"/>
    <w:pPr>
      <w:spacing w:after="200" w:line="360" w:lineRule="auto"/>
      <w:ind w:left="720" w:firstLine="709"/>
      <w:contextualSpacing/>
      <w:jc w:val="both"/>
    </w:pPr>
    <w:rPr>
      <w:szCs w:val="22"/>
      <w:lang w:eastAsia="en-US"/>
    </w:rPr>
  </w:style>
  <w:style w:type="paragraph" w:customStyle="1" w:styleId="ConsPlusCell">
    <w:name w:val="ConsPlusCell"/>
    <w:uiPriority w:val="99"/>
    <w:rsid w:val="00FC2CFE"/>
    <w:pPr>
      <w:autoSpaceDE w:val="0"/>
      <w:autoSpaceDN w:val="0"/>
      <w:adjustRightInd w:val="0"/>
      <w:spacing w:after="0" w:line="240" w:lineRule="auto"/>
    </w:pPr>
    <w:rPr>
      <w:rFonts w:ascii="Times New Roman" w:hAnsi="Times New Roman" w:cs="Times New Roman"/>
      <w:sz w:val="28"/>
      <w:szCs w:val="28"/>
    </w:rPr>
  </w:style>
  <w:style w:type="paragraph" w:styleId="ab">
    <w:name w:val="header"/>
    <w:basedOn w:val="a"/>
    <w:link w:val="ac"/>
    <w:uiPriority w:val="99"/>
    <w:unhideWhenUsed/>
    <w:rsid w:val="00555A1B"/>
    <w:pPr>
      <w:tabs>
        <w:tab w:val="center" w:pos="4677"/>
        <w:tab w:val="right" w:pos="9355"/>
      </w:tabs>
    </w:pPr>
  </w:style>
  <w:style w:type="character" w:customStyle="1" w:styleId="ac">
    <w:name w:val="Верхний колонтитул Знак"/>
    <w:basedOn w:val="a0"/>
    <w:link w:val="ab"/>
    <w:uiPriority w:val="99"/>
    <w:rsid w:val="00555A1B"/>
    <w:rPr>
      <w:rFonts w:ascii="Times New Roman" w:eastAsia="Times New Roman" w:hAnsi="Times New Roman" w:cs="Times New Roman"/>
      <w:sz w:val="24"/>
      <w:szCs w:val="24"/>
      <w:lang w:eastAsia="ru-RU"/>
    </w:rPr>
  </w:style>
  <w:style w:type="paragraph" w:styleId="ad">
    <w:name w:val="footer"/>
    <w:basedOn w:val="a"/>
    <w:link w:val="ae"/>
    <w:uiPriority w:val="99"/>
    <w:unhideWhenUsed/>
    <w:rsid w:val="00555A1B"/>
    <w:pPr>
      <w:tabs>
        <w:tab w:val="center" w:pos="4677"/>
        <w:tab w:val="right" w:pos="9355"/>
      </w:tabs>
    </w:pPr>
  </w:style>
  <w:style w:type="character" w:customStyle="1" w:styleId="ae">
    <w:name w:val="Нижний колонтитул Знак"/>
    <w:basedOn w:val="a0"/>
    <w:link w:val="ad"/>
    <w:uiPriority w:val="99"/>
    <w:rsid w:val="00555A1B"/>
    <w:rPr>
      <w:rFonts w:ascii="Times New Roman" w:eastAsia="Times New Roman" w:hAnsi="Times New Roman" w:cs="Times New Roman"/>
      <w:sz w:val="24"/>
      <w:szCs w:val="24"/>
      <w:lang w:eastAsia="ru-RU"/>
    </w:rPr>
  </w:style>
  <w:style w:type="paragraph" w:styleId="af">
    <w:name w:val="Balloon Text"/>
    <w:basedOn w:val="a"/>
    <w:link w:val="af0"/>
    <w:uiPriority w:val="99"/>
    <w:semiHidden/>
    <w:unhideWhenUsed/>
    <w:rsid w:val="0093759F"/>
    <w:rPr>
      <w:rFonts w:ascii="Tahoma" w:hAnsi="Tahoma" w:cs="Tahoma"/>
      <w:sz w:val="16"/>
      <w:szCs w:val="16"/>
    </w:rPr>
  </w:style>
  <w:style w:type="character" w:customStyle="1" w:styleId="af0">
    <w:name w:val="Текст выноски Знак"/>
    <w:basedOn w:val="a0"/>
    <w:link w:val="af"/>
    <w:uiPriority w:val="99"/>
    <w:semiHidden/>
    <w:rsid w:val="0093759F"/>
    <w:rPr>
      <w:rFonts w:ascii="Tahoma" w:eastAsia="Times New Roman" w:hAnsi="Tahoma" w:cs="Tahoma"/>
      <w:sz w:val="16"/>
      <w:szCs w:val="16"/>
      <w:lang w:eastAsia="ru-RU"/>
    </w:rPr>
  </w:style>
  <w:style w:type="character" w:styleId="af1">
    <w:name w:val="annotation reference"/>
    <w:basedOn w:val="a0"/>
    <w:uiPriority w:val="99"/>
    <w:semiHidden/>
    <w:unhideWhenUsed/>
    <w:rsid w:val="00055FEC"/>
    <w:rPr>
      <w:sz w:val="16"/>
      <w:szCs w:val="16"/>
    </w:rPr>
  </w:style>
  <w:style w:type="paragraph" w:styleId="af2">
    <w:name w:val="annotation text"/>
    <w:basedOn w:val="a"/>
    <w:link w:val="af3"/>
    <w:uiPriority w:val="99"/>
    <w:semiHidden/>
    <w:unhideWhenUsed/>
    <w:rsid w:val="00055FEC"/>
    <w:rPr>
      <w:sz w:val="20"/>
      <w:szCs w:val="20"/>
    </w:rPr>
  </w:style>
  <w:style w:type="character" w:customStyle="1" w:styleId="af3">
    <w:name w:val="Текст примечания Знак"/>
    <w:basedOn w:val="a0"/>
    <w:link w:val="af2"/>
    <w:uiPriority w:val="99"/>
    <w:semiHidden/>
    <w:rsid w:val="00055FEC"/>
    <w:rPr>
      <w:rFonts w:ascii="Times New Roman" w:eastAsia="Times New Roman" w:hAnsi="Times New Roman" w:cs="Times New Roman"/>
      <w:sz w:val="20"/>
      <w:szCs w:val="20"/>
      <w:lang w:eastAsia="ru-RU"/>
    </w:rPr>
  </w:style>
  <w:style w:type="paragraph" w:styleId="af4">
    <w:name w:val="annotation subject"/>
    <w:basedOn w:val="af2"/>
    <w:next w:val="af2"/>
    <w:link w:val="af5"/>
    <w:uiPriority w:val="99"/>
    <w:semiHidden/>
    <w:unhideWhenUsed/>
    <w:rsid w:val="00055FEC"/>
    <w:rPr>
      <w:b/>
      <w:bCs/>
    </w:rPr>
  </w:style>
  <w:style w:type="character" w:customStyle="1" w:styleId="af5">
    <w:name w:val="Тема примечания Знак"/>
    <w:basedOn w:val="af3"/>
    <w:link w:val="af4"/>
    <w:uiPriority w:val="99"/>
    <w:semiHidden/>
    <w:rsid w:val="00055FEC"/>
    <w:rPr>
      <w:rFonts w:ascii="Times New Roman" w:eastAsia="Times New Roman" w:hAnsi="Times New Roman" w:cs="Times New Roman"/>
      <w:b/>
      <w:bCs/>
      <w:sz w:val="20"/>
      <w:szCs w:val="20"/>
      <w:lang w:eastAsia="ru-RU"/>
    </w:rPr>
  </w:style>
  <w:style w:type="table" w:styleId="af6">
    <w:name w:val="Table Grid"/>
    <w:basedOn w:val="a1"/>
    <w:uiPriority w:val="59"/>
    <w:rsid w:val="00D532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f6"/>
    <w:rsid w:val="00A60C0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7">
    <w:name w:val="Normal (Web)"/>
    <w:basedOn w:val="a"/>
    <w:uiPriority w:val="99"/>
    <w:unhideWhenUsed/>
    <w:rsid w:val="00A60C06"/>
    <w:pPr>
      <w:spacing w:before="100" w:beforeAutospacing="1" w:after="100" w:afterAutospacing="1"/>
    </w:pPr>
  </w:style>
  <w:style w:type="character" w:customStyle="1" w:styleId="a8">
    <w:name w:val="Абзац списка Знак"/>
    <w:aliases w:val="Варианты ответов Знак,Абзац списка11 Знак"/>
    <w:link w:val="a7"/>
    <w:uiPriority w:val="34"/>
    <w:locked/>
    <w:rsid w:val="00E710BB"/>
    <w:rPr>
      <w:rFonts w:ascii="Times New Roman" w:eastAsia="Times New Roman" w:hAnsi="Times New Roman" w:cs="Times New Roman"/>
      <w:sz w:val="24"/>
    </w:rPr>
  </w:style>
  <w:style w:type="character" w:customStyle="1" w:styleId="af8">
    <w:name w:val="Основной текст_"/>
    <w:basedOn w:val="a0"/>
    <w:link w:val="12"/>
    <w:locked/>
    <w:rsid w:val="00185AF8"/>
    <w:rPr>
      <w:rFonts w:ascii="Times New Roman" w:eastAsia="Times New Roman" w:hAnsi="Times New Roman" w:cs="Times New Roman"/>
      <w:sz w:val="23"/>
      <w:szCs w:val="23"/>
      <w:shd w:val="clear" w:color="auto" w:fill="FFFFFF"/>
    </w:rPr>
  </w:style>
  <w:style w:type="paragraph" w:customStyle="1" w:styleId="12">
    <w:name w:val="Основной текст1"/>
    <w:basedOn w:val="a"/>
    <w:link w:val="af8"/>
    <w:rsid w:val="00185AF8"/>
    <w:pPr>
      <w:shd w:val="clear" w:color="auto" w:fill="FFFFFF"/>
      <w:spacing w:line="0" w:lineRule="atLeast"/>
    </w:pPr>
    <w:rPr>
      <w:sz w:val="23"/>
      <w:szCs w:val="23"/>
      <w:lang w:eastAsia="en-US"/>
    </w:rPr>
  </w:style>
  <w:style w:type="character" w:customStyle="1" w:styleId="a4">
    <w:name w:val="Без интервала Знак"/>
    <w:basedOn w:val="a0"/>
    <w:link w:val="a3"/>
    <w:uiPriority w:val="1"/>
    <w:locked/>
    <w:rsid w:val="00185AF8"/>
  </w:style>
  <w:style w:type="paragraph" w:customStyle="1" w:styleId="Default">
    <w:name w:val="Default"/>
    <w:uiPriority w:val="99"/>
    <w:rsid w:val="00185AF8"/>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onsPlusNormal">
    <w:name w:val="ConsPlusNormal"/>
    <w:rsid w:val="00BC6E48"/>
    <w:pPr>
      <w:widowControl w:val="0"/>
      <w:autoSpaceDE w:val="0"/>
      <w:autoSpaceDN w:val="0"/>
      <w:adjustRightInd w:val="0"/>
      <w:spacing w:after="0" w:line="240" w:lineRule="auto"/>
      <w:ind w:firstLine="720"/>
    </w:pPr>
    <w:rPr>
      <w:rFonts w:ascii="Times New Roman" w:eastAsia="Times New Roman" w:hAnsi="Times New Roman" w:cs="Times New Roman"/>
      <w:sz w:val="16"/>
      <w:szCs w:val="16"/>
      <w:lang w:eastAsia="ru-RU"/>
    </w:rPr>
  </w:style>
  <w:style w:type="table" w:styleId="-5">
    <w:name w:val="Light List Accent 5"/>
    <w:basedOn w:val="a1"/>
    <w:uiPriority w:val="61"/>
    <w:rsid w:val="004149BE"/>
    <w:pPr>
      <w:spacing w:after="0" w:line="240" w:lineRule="auto"/>
    </w:pPr>
    <w:rPr>
      <w:rFonts w:ascii="Calibri" w:eastAsia="Calibri" w:hAnsi="Calibri" w:cs="Times New Roman"/>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Lines="0" w:before="0" w:beforeAutospacing="0" w:afterLines="0" w:after="0" w:afterAutospacing="0" w:line="240" w:lineRule="auto"/>
      </w:pPr>
      <w:rPr>
        <w:b/>
        <w:bCs/>
        <w:color w:val="FFFFFF" w:themeColor="background1"/>
      </w:rPr>
      <w:tblPr/>
      <w:tcPr>
        <w:shd w:val="clear" w:color="auto" w:fill="4BACC6" w:themeFill="accent5"/>
      </w:tcPr>
    </w:tblStylePr>
    <w:tblStylePr w:type="lastRow">
      <w:pPr>
        <w:spacing w:beforeLines="0" w:before="0" w:beforeAutospacing="0" w:afterLines="0" w:after="0" w:afterAutospacing="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2-51">
    <w:name w:val="Средняя заливка 2 - Акцент 51"/>
    <w:basedOn w:val="a1"/>
    <w:next w:val="2-5"/>
    <w:uiPriority w:val="64"/>
    <w:rsid w:val="004149BE"/>
    <w:pPr>
      <w:spacing w:after="0" w:line="240" w:lineRule="auto"/>
    </w:pPr>
    <w:rPr>
      <w:rFonts w:ascii="Calibri" w:eastAsia="Calibri" w:hAnsi="Calibri" w:cs="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5">
    <w:name w:val="Medium Shading 2 Accent 5"/>
    <w:basedOn w:val="a1"/>
    <w:uiPriority w:val="64"/>
    <w:rsid w:val="004149BE"/>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32">
    <w:name w:val="Сетка таблицы32"/>
    <w:basedOn w:val="a1"/>
    <w:next w:val="af6"/>
    <w:rsid w:val="002A6CC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
    <w:rsid w:val="00A74B51"/>
    <w:rPr>
      <w:rFonts w:ascii="Times New Roman CYR" w:eastAsiaTheme="minorEastAsia" w:hAnsi="Times New Roman CYR" w:cs="Times New Roman CYR"/>
      <w:b/>
      <w:bCs/>
      <w:color w:val="26282F"/>
      <w:sz w:val="24"/>
      <w:szCs w:val="24"/>
      <w:lang w:eastAsia="ru-RU"/>
    </w:rPr>
  </w:style>
  <w:style w:type="character" w:customStyle="1" w:styleId="af9">
    <w:name w:val="Цветовое выделение"/>
    <w:uiPriority w:val="99"/>
    <w:rsid w:val="00A74B51"/>
    <w:rPr>
      <w:b/>
      <w:color w:val="26282F"/>
    </w:rPr>
  </w:style>
  <w:style w:type="character" w:customStyle="1" w:styleId="afa">
    <w:name w:val="Гипертекстовая ссылка"/>
    <w:basedOn w:val="af9"/>
    <w:uiPriority w:val="99"/>
    <w:rsid w:val="00A74B51"/>
    <w:rPr>
      <w:rFonts w:cs="Times New Roman"/>
      <w:b w:val="0"/>
      <w:color w:val="106BBE"/>
    </w:rPr>
  </w:style>
  <w:style w:type="paragraph" w:customStyle="1" w:styleId="afb">
    <w:name w:val="Нормальный (таблица)"/>
    <w:basedOn w:val="a"/>
    <w:next w:val="a"/>
    <w:uiPriority w:val="99"/>
    <w:rsid w:val="00A74B51"/>
    <w:pPr>
      <w:widowControl w:val="0"/>
      <w:autoSpaceDE w:val="0"/>
      <w:autoSpaceDN w:val="0"/>
      <w:adjustRightInd w:val="0"/>
      <w:jc w:val="both"/>
    </w:pPr>
    <w:rPr>
      <w:rFonts w:ascii="Times New Roman CYR" w:eastAsiaTheme="minorEastAsia" w:hAnsi="Times New Roman CYR" w:cs="Times New Roman CYR"/>
    </w:rPr>
  </w:style>
  <w:style w:type="paragraph" w:customStyle="1" w:styleId="afc">
    <w:name w:val="Прижатый влево"/>
    <w:basedOn w:val="a"/>
    <w:next w:val="a"/>
    <w:uiPriority w:val="99"/>
    <w:rsid w:val="00A74B51"/>
    <w:pPr>
      <w:widowControl w:val="0"/>
      <w:autoSpaceDE w:val="0"/>
      <w:autoSpaceDN w:val="0"/>
      <w:adjustRightInd w:val="0"/>
    </w:pPr>
    <w:rPr>
      <w:rFonts w:ascii="Times New Roman CYR" w:eastAsiaTheme="minorEastAsia" w:hAnsi="Times New Roman CYR" w:cs="Times New Roman CYR"/>
    </w:rPr>
  </w:style>
  <w:style w:type="paragraph" w:customStyle="1" w:styleId="ConsPlusTitle">
    <w:name w:val="ConsPlusTitle"/>
    <w:rsid w:val="009B146A"/>
    <w:pPr>
      <w:widowControl w:val="0"/>
      <w:autoSpaceDE w:val="0"/>
      <w:autoSpaceDN w:val="0"/>
      <w:spacing w:after="0" w:line="240" w:lineRule="auto"/>
    </w:pPr>
    <w:rPr>
      <w:rFonts w:ascii="Calibri" w:eastAsia="Times New Roman" w:hAnsi="Calibri" w:cs="Calibri"/>
      <w:b/>
      <w:szCs w:val="20"/>
      <w:lang w:eastAsia="ru-RU"/>
    </w:rPr>
  </w:style>
  <w:style w:type="character" w:styleId="afd">
    <w:name w:val="Hyperlink"/>
    <w:basedOn w:val="a0"/>
    <w:uiPriority w:val="99"/>
    <w:semiHidden/>
    <w:unhideWhenUsed/>
    <w:rsid w:val="009D598C"/>
    <w:rPr>
      <w:color w:val="0000FF"/>
      <w:u w:val="single"/>
    </w:rPr>
  </w:style>
  <w:style w:type="paragraph" w:customStyle="1" w:styleId="afe">
    <w:name w:val="Таблицы (моноширинный)"/>
    <w:basedOn w:val="a"/>
    <w:next w:val="a"/>
    <w:uiPriority w:val="99"/>
    <w:rsid w:val="00064E80"/>
    <w:pPr>
      <w:widowControl w:val="0"/>
      <w:autoSpaceDE w:val="0"/>
      <w:autoSpaceDN w:val="0"/>
      <w:adjustRightInd w:val="0"/>
    </w:pPr>
    <w:rPr>
      <w:rFonts w:ascii="Courier New" w:eastAsiaTheme="minorEastAsia" w:hAnsi="Courier New" w:cs="Courier New"/>
    </w:rPr>
  </w:style>
  <w:style w:type="paragraph" w:styleId="aff">
    <w:name w:val="footnote text"/>
    <w:basedOn w:val="a"/>
    <w:link w:val="aff0"/>
    <w:uiPriority w:val="99"/>
    <w:semiHidden/>
    <w:unhideWhenUsed/>
    <w:rsid w:val="00381C6A"/>
    <w:rPr>
      <w:rFonts w:asciiTheme="minorHAnsi" w:eastAsiaTheme="minorHAnsi" w:hAnsiTheme="minorHAnsi" w:cstheme="minorBidi"/>
      <w:sz w:val="20"/>
      <w:szCs w:val="20"/>
      <w:lang w:eastAsia="en-US"/>
    </w:rPr>
  </w:style>
  <w:style w:type="character" w:customStyle="1" w:styleId="aff0">
    <w:name w:val="Текст сноски Знак"/>
    <w:basedOn w:val="a0"/>
    <w:link w:val="aff"/>
    <w:uiPriority w:val="99"/>
    <w:semiHidden/>
    <w:rsid w:val="00381C6A"/>
    <w:rPr>
      <w:sz w:val="20"/>
      <w:szCs w:val="20"/>
    </w:rPr>
  </w:style>
  <w:style w:type="character" w:styleId="aff1">
    <w:name w:val="footnote reference"/>
    <w:basedOn w:val="a0"/>
    <w:uiPriority w:val="99"/>
    <w:semiHidden/>
    <w:unhideWhenUsed/>
    <w:rsid w:val="00381C6A"/>
    <w:rPr>
      <w:vertAlign w:val="superscript"/>
    </w:rPr>
  </w:style>
  <w:style w:type="character" w:styleId="aff2">
    <w:name w:val="Strong"/>
    <w:basedOn w:val="a0"/>
    <w:uiPriority w:val="22"/>
    <w:qFormat/>
    <w:rsid w:val="001E3D1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307336">
      <w:bodyDiv w:val="1"/>
      <w:marLeft w:val="0"/>
      <w:marRight w:val="0"/>
      <w:marTop w:val="0"/>
      <w:marBottom w:val="0"/>
      <w:divBdr>
        <w:top w:val="none" w:sz="0" w:space="0" w:color="auto"/>
        <w:left w:val="none" w:sz="0" w:space="0" w:color="auto"/>
        <w:bottom w:val="none" w:sz="0" w:space="0" w:color="auto"/>
        <w:right w:val="none" w:sz="0" w:space="0" w:color="auto"/>
      </w:divBdr>
    </w:div>
    <w:div w:id="55050948">
      <w:bodyDiv w:val="1"/>
      <w:marLeft w:val="0"/>
      <w:marRight w:val="0"/>
      <w:marTop w:val="0"/>
      <w:marBottom w:val="0"/>
      <w:divBdr>
        <w:top w:val="none" w:sz="0" w:space="0" w:color="auto"/>
        <w:left w:val="none" w:sz="0" w:space="0" w:color="auto"/>
        <w:bottom w:val="none" w:sz="0" w:space="0" w:color="auto"/>
        <w:right w:val="none" w:sz="0" w:space="0" w:color="auto"/>
      </w:divBdr>
    </w:div>
    <w:div w:id="91318655">
      <w:bodyDiv w:val="1"/>
      <w:marLeft w:val="0"/>
      <w:marRight w:val="0"/>
      <w:marTop w:val="0"/>
      <w:marBottom w:val="0"/>
      <w:divBdr>
        <w:top w:val="none" w:sz="0" w:space="0" w:color="auto"/>
        <w:left w:val="none" w:sz="0" w:space="0" w:color="auto"/>
        <w:bottom w:val="none" w:sz="0" w:space="0" w:color="auto"/>
        <w:right w:val="none" w:sz="0" w:space="0" w:color="auto"/>
      </w:divBdr>
    </w:div>
    <w:div w:id="140850835">
      <w:bodyDiv w:val="1"/>
      <w:marLeft w:val="0"/>
      <w:marRight w:val="0"/>
      <w:marTop w:val="0"/>
      <w:marBottom w:val="0"/>
      <w:divBdr>
        <w:top w:val="none" w:sz="0" w:space="0" w:color="auto"/>
        <w:left w:val="none" w:sz="0" w:space="0" w:color="auto"/>
        <w:bottom w:val="none" w:sz="0" w:space="0" w:color="auto"/>
        <w:right w:val="none" w:sz="0" w:space="0" w:color="auto"/>
      </w:divBdr>
    </w:div>
    <w:div w:id="194856775">
      <w:bodyDiv w:val="1"/>
      <w:marLeft w:val="0"/>
      <w:marRight w:val="0"/>
      <w:marTop w:val="0"/>
      <w:marBottom w:val="0"/>
      <w:divBdr>
        <w:top w:val="none" w:sz="0" w:space="0" w:color="auto"/>
        <w:left w:val="none" w:sz="0" w:space="0" w:color="auto"/>
        <w:bottom w:val="none" w:sz="0" w:space="0" w:color="auto"/>
        <w:right w:val="none" w:sz="0" w:space="0" w:color="auto"/>
      </w:divBdr>
    </w:div>
    <w:div w:id="198397405">
      <w:bodyDiv w:val="1"/>
      <w:marLeft w:val="0"/>
      <w:marRight w:val="0"/>
      <w:marTop w:val="0"/>
      <w:marBottom w:val="0"/>
      <w:divBdr>
        <w:top w:val="none" w:sz="0" w:space="0" w:color="auto"/>
        <w:left w:val="none" w:sz="0" w:space="0" w:color="auto"/>
        <w:bottom w:val="none" w:sz="0" w:space="0" w:color="auto"/>
        <w:right w:val="none" w:sz="0" w:space="0" w:color="auto"/>
      </w:divBdr>
    </w:div>
    <w:div w:id="250044789">
      <w:bodyDiv w:val="1"/>
      <w:marLeft w:val="0"/>
      <w:marRight w:val="0"/>
      <w:marTop w:val="0"/>
      <w:marBottom w:val="0"/>
      <w:divBdr>
        <w:top w:val="none" w:sz="0" w:space="0" w:color="auto"/>
        <w:left w:val="none" w:sz="0" w:space="0" w:color="auto"/>
        <w:bottom w:val="none" w:sz="0" w:space="0" w:color="auto"/>
        <w:right w:val="none" w:sz="0" w:space="0" w:color="auto"/>
      </w:divBdr>
    </w:div>
    <w:div w:id="299964106">
      <w:bodyDiv w:val="1"/>
      <w:marLeft w:val="0"/>
      <w:marRight w:val="0"/>
      <w:marTop w:val="0"/>
      <w:marBottom w:val="0"/>
      <w:divBdr>
        <w:top w:val="none" w:sz="0" w:space="0" w:color="auto"/>
        <w:left w:val="none" w:sz="0" w:space="0" w:color="auto"/>
        <w:bottom w:val="none" w:sz="0" w:space="0" w:color="auto"/>
        <w:right w:val="none" w:sz="0" w:space="0" w:color="auto"/>
      </w:divBdr>
    </w:div>
    <w:div w:id="403455175">
      <w:bodyDiv w:val="1"/>
      <w:marLeft w:val="0"/>
      <w:marRight w:val="0"/>
      <w:marTop w:val="0"/>
      <w:marBottom w:val="0"/>
      <w:divBdr>
        <w:top w:val="none" w:sz="0" w:space="0" w:color="auto"/>
        <w:left w:val="none" w:sz="0" w:space="0" w:color="auto"/>
        <w:bottom w:val="none" w:sz="0" w:space="0" w:color="auto"/>
        <w:right w:val="none" w:sz="0" w:space="0" w:color="auto"/>
      </w:divBdr>
    </w:div>
    <w:div w:id="459107096">
      <w:bodyDiv w:val="1"/>
      <w:marLeft w:val="0"/>
      <w:marRight w:val="0"/>
      <w:marTop w:val="0"/>
      <w:marBottom w:val="0"/>
      <w:divBdr>
        <w:top w:val="none" w:sz="0" w:space="0" w:color="auto"/>
        <w:left w:val="none" w:sz="0" w:space="0" w:color="auto"/>
        <w:bottom w:val="none" w:sz="0" w:space="0" w:color="auto"/>
        <w:right w:val="none" w:sz="0" w:space="0" w:color="auto"/>
      </w:divBdr>
    </w:div>
    <w:div w:id="490684215">
      <w:bodyDiv w:val="1"/>
      <w:marLeft w:val="0"/>
      <w:marRight w:val="0"/>
      <w:marTop w:val="0"/>
      <w:marBottom w:val="0"/>
      <w:divBdr>
        <w:top w:val="none" w:sz="0" w:space="0" w:color="auto"/>
        <w:left w:val="none" w:sz="0" w:space="0" w:color="auto"/>
        <w:bottom w:val="none" w:sz="0" w:space="0" w:color="auto"/>
        <w:right w:val="none" w:sz="0" w:space="0" w:color="auto"/>
      </w:divBdr>
    </w:div>
    <w:div w:id="529220690">
      <w:bodyDiv w:val="1"/>
      <w:marLeft w:val="0"/>
      <w:marRight w:val="0"/>
      <w:marTop w:val="0"/>
      <w:marBottom w:val="0"/>
      <w:divBdr>
        <w:top w:val="none" w:sz="0" w:space="0" w:color="auto"/>
        <w:left w:val="none" w:sz="0" w:space="0" w:color="auto"/>
        <w:bottom w:val="none" w:sz="0" w:space="0" w:color="auto"/>
        <w:right w:val="none" w:sz="0" w:space="0" w:color="auto"/>
      </w:divBdr>
    </w:div>
    <w:div w:id="665714938">
      <w:bodyDiv w:val="1"/>
      <w:marLeft w:val="0"/>
      <w:marRight w:val="0"/>
      <w:marTop w:val="0"/>
      <w:marBottom w:val="0"/>
      <w:divBdr>
        <w:top w:val="none" w:sz="0" w:space="0" w:color="auto"/>
        <w:left w:val="none" w:sz="0" w:space="0" w:color="auto"/>
        <w:bottom w:val="none" w:sz="0" w:space="0" w:color="auto"/>
        <w:right w:val="none" w:sz="0" w:space="0" w:color="auto"/>
      </w:divBdr>
    </w:div>
    <w:div w:id="691758548">
      <w:bodyDiv w:val="1"/>
      <w:marLeft w:val="0"/>
      <w:marRight w:val="0"/>
      <w:marTop w:val="0"/>
      <w:marBottom w:val="0"/>
      <w:divBdr>
        <w:top w:val="none" w:sz="0" w:space="0" w:color="auto"/>
        <w:left w:val="none" w:sz="0" w:space="0" w:color="auto"/>
        <w:bottom w:val="none" w:sz="0" w:space="0" w:color="auto"/>
        <w:right w:val="none" w:sz="0" w:space="0" w:color="auto"/>
      </w:divBdr>
    </w:div>
    <w:div w:id="838623355">
      <w:bodyDiv w:val="1"/>
      <w:marLeft w:val="0"/>
      <w:marRight w:val="0"/>
      <w:marTop w:val="0"/>
      <w:marBottom w:val="0"/>
      <w:divBdr>
        <w:top w:val="none" w:sz="0" w:space="0" w:color="auto"/>
        <w:left w:val="none" w:sz="0" w:space="0" w:color="auto"/>
        <w:bottom w:val="none" w:sz="0" w:space="0" w:color="auto"/>
        <w:right w:val="none" w:sz="0" w:space="0" w:color="auto"/>
      </w:divBdr>
    </w:div>
    <w:div w:id="863514456">
      <w:bodyDiv w:val="1"/>
      <w:marLeft w:val="0"/>
      <w:marRight w:val="0"/>
      <w:marTop w:val="0"/>
      <w:marBottom w:val="0"/>
      <w:divBdr>
        <w:top w:val="none" w:sz="0" w:space="0" w:color="auto"/>
        <w:left w:val="none" w:sz="0" w:space="0" w:color="auto"/>
        <w:bottom w:val="none" w:sz="0" w:space="0" w:color="auto"/>
        <w:right w:val="none" w:sz="0" w:space="0" w:color="auto"/>
      </w:divBdr>
      <w:divsChild>
        <w:div w:id="283705444">
          <w:marLeft w:val="0"/>
          <w:marRight w:val="0"/>
          <w:marTop w:val="0"/>
          <w:marBottom w:val="0"/>
          <w:divBdr>
            <w:top w:val="none" w:sz="0" w:space="0" w:color="auto"/>
            <w:left w:val="none" w:sz="0" w:space="0" w:color="auto"/>
            <w:bottom w:val="none" w:sz="0" w:space="0" w:color="auto"/>
            <w:right w:val="none" w:sz="0" w:space="0" w:color="auto"/>
          </w:divBdr>
        </w:div>
      </w:divsChild>
    </w:div>
    <w:div w:id="936182167">
      <w:bodyDiv w:val="1"/>
      <w:marLeft w:val="0"/>
      <w:marRight w:val="0"/>
      <w:marTop w:val="0"/>
      <w:marBottom w:val="0"/>
      <w:divBdr>
        <w:top w:val="none" w:sz="0" w:space="0" w:color="auto"/>
        <w:left w:val="none" w:sz="0" w:space="0" w:color="auto"/>
        <w:bottom w:val="none" w:sz="0" w:space="0" w:color="auto"/>
        <w:right w:val="none" w:sz="0" w:space="0" w:color="auto"/>
      </w:divBdr>
    </w:div>
    <w:div w:id="1014384932">
      <w:bodyDiv w:val="1"/>
      <w:marLeft w:val="0"/>
      <w:marRight w:val="0"/>
      <w:marTop w:val="0"/>
      <w:marBottom w:val="0"/>
      <w:divBdr>
        <w:top w:val="none" w:sz="0" w:space="0" w:color="auto"/>
        <w:left w:val="none" w:sz="0" w:space="0" w:color="auto"/>
        <w:bottom w:val="none" w:sz="0" w:space="0" w:color="auto"/>
        <w:right w:val="none" w:sz="0" w:space="0" w:color="auto"/>
      </w:divBdr>
    </w:div>
    <w:div w:id="1042633207">
      <w:bodyDiv w:val="1"/>
      <w:marLeft w:val="0"/>
      <w:marRight w:val="0"/>
      <w:marTop w:val="0"/>
      <w:marBottom w:val="0"/>
      <w:divBdr>
        <w:top w:val="none" w:sz="0" w:space="0" w:color="auto"/>
        <w:left w:val="none" w:sz="0" w:space="0" w:color="auto"/>
        <w:bottom w:val="none" w:sz="0" w:space="0" w:color="auto"/>
        <w:right w:val="none" w:sz="0" w:space="0" w:color="auto"/>
      </w:divBdr>
    </w:div>
    <w:div w:id="1060708322">
      <w:bodyDiv w:val="1"/>
      <w:marLeft w:val="0"/>
      <w:marRight w:val="0"/>
      <w:marTop w:val="0"/>
      <w:marBottom w:val="0"/>
      <w:divBdr>
        <w:top w:val="none" w:sz="0" w:space="0" w:color="auto"/>
        <w:left w:val="none" w:sz="0" w:space="0" w:color="auto"/>
        <w:bottom w:val="none" w:sz="0" w:space="0" w:color="auto"/>
        <w:right w:val="none" w:sz="0" w:space="0" w:color="auto"/>
      </w:divBdr>
    </w:div>
    <w:div w:id="1095135070">
      <w:bodyDiv w:val="1"/>
      <w:marLeft w:val="0"/>
      <w:marRight w:val="0"/>
      <w:marTop w:val="0"/>
      <w:marBottom w:val="0"/>
      <w:divBdr>
        <w:top w:val="none" w:sz="0" w:space="0" w:color="auto"/>
        <w:left w:val="none" w:sz="0" w:space="0" w:color="auto"/>
        <w:bottom w:val="none" w:sz="0" w:space="0" w:color="auto"/>
        <w:right w:val="none" w:sz="0" w:space="0" w:color="auto"/>
      </w:divBdr>
    </w:div>
    <w:div w:id="1108620348">
      <w:bodyDiv w:val="1"/>
      <w:marLeft w:val="0"/>
      <w:marRight w:val="0"/>
      <w:marTop w:val="0"/>
      <w:marBottom w:val="0"/>
      <w:divBdr>
        <w:top w:val="none" w:sz="0" w:space="0" w:color="auto"/>
        <w:left w:val="none" w:sz="0" w:space="0" w:color="auto"/>
        <w:bottom w:val="none" w:sz="0" w:space="0" w:color="auto"/>
        <w:right w:val="none" w:sz="0" w:space="0" w:color="auto"/>
      </w:divBdr>
    </w:div>
    <w:div w:id="1137650261">
      <w:bodyDiv w:val="1"/>
      <w:marLeft w:val="0"/>
      <w:marRight w:val="0"/>
      <w:marTop w:val="0"/>
      <w:marBottom w:val="0"/>
      <w:divBdr>
        <w:top w:val="none" w:sz="0" w:space="0" w:color="auto"/>
        <w:left w:val="none" w:sz="0" w:space="0" w:color="auto"/>
        <w:bottom w:val="none" w:sz="0" w:space="0" w:color="auto"/>
        <w:right w:val="none" w:sz="0" w:space="0" w:color="auto"/>
      </w:divBdr>
    </w:div>
    <w:div w:id="1158299879">
      <w:bodyDiv w:val="1"/>
      <w:marLeft w:val="0"/>
      <w:marRight w:val="0"/>
      <w:marTop w:val="0"/>
      <w:marBottom w:val="0"/>
      <w:divBdr>
        <w:top w:val="none" w:sz="0" w:space="0" w:color="auto"/>
        <w:left w:val="none" w:sz="0" w:space="0" w:color="auto"/>
        <w:bottom w:val="none" w:sz="0" w:space="0" w:color="auto"/>
        <w:right w:val="none" w:sz="0" w:space="0" w:color="auto"/>
      </w:divBdr>
    </w:div>
    <w:div w:id="1191188906">
      <w:bodyDiv w:val="1"/>
      <w:marLeft w:val="0"/>
      <w:marRight w:val="0"/>
      <w:marTop w:val="0"/>
      <w:marBottom w:val="0"/>
      <w:divBdr>
        <w:top w:val="none" w:sz="0" w:space="0" w:color="auto"/>
        <w:left w:val="none" w:sz="0" w:space="0" w:color="auto"/>
        <w:bottom w:val="none" w:sz="0" w:space="0" w:color="auto"/>
        <w:right w:val="none" w:sz="0" w:space="0" w:color="auto"/>
      </w:divBdr>
    </w:div>
    <w:div w:id="1257713946">
      <w:bodyDiv w:val="1"/>
      <w:marLeft w:val="0"/>
      <w:marRight w:val="0"/>
      <w:marTop w:val="0"/>
      <w:marBottom w:val="0"/>
      <w:divBdr>
        <w:top w:val="none" w:sz="0" w:space="0" w:color="auto"/>
        <w:left w:val="none" w:sz="0" w:space="0" w:color="auto"/>
        <w:bottom w:val="none" w:sz="0" w:space="0" w:color="auto"/>
        <w:right w:val="none" w:sz="0" w:space="0" w:color="auto"/>
      </w:divBdr>
    </w:div>
    <w:div w:id="1298947330">
      <w:bodyDiv w:val="1"/>
      <w:marLeft w:val="0"/>
      <w:marRight w:val="0"/>
      <w:marTop w:val="0"/>
      <w:marBottom w:val="0"/>
      <w:divBdr>
        <w:top w:val="none" w:sz="0" w:space="0" w:color="auto"/>
        <w:left w:val="none" w:sz="0" w:space="0" w:color="auto"/>
        <w:bottom w:val="none" w:sz="0" w:space="0" w:color="auto"/>
        <w:right w:val="none" w:sz="0" w:space="0" w:color="auto"/>
      </w:divBdr>
      <w:divsChild>
        <w:div w:id="1433894779">
          <w:marLeft w:val="0"/>
          <w:marRight w:val="0"/>
          <w:marTop w:val="0"/>
          <w:marBottom w:val="0"/>
          <w:divBdr>
            <w:top w:val="none" w:sz="0" w:space="0" w:color="auto"/>
            <w:left w:val="none" w:sz="0" w:space="0" w:color="auto"/>
            <w:bottom w:val="none" w:sz="0" w:space="0" w:color="auto"/>
            <w:right w:val="none" w:sz="0" w:space="0" w:color="auto"/>
          </w:divBdr>
        </w:div>
      </w:divsChild>
    </w:div>
    <w:div w:id="1340812321">
      <w:bodyDiv w:val="1"/>
      <w:marLeft w:val="0"/>
      <w:marRight w:val="0"/>
      <w:marTop w:val="0"/>
      <w:marBottom w:val="0"/>
      <w:divBdr>
        <w:top w:val="none" w:sz="0" w:space="0" w:color="auto"/>
        <w:left w:val="none" w:sz="0" w:space="0" w:color="auto"/>
        <w:bottom w:val="none" w:sz="0" w:space="0" w:color="auto"/>
        <w:right w:val="none" w:sz="0" w:space="0" w:color="auto"/>
      </w:divBdr>
    </w:div>
    <w:div w:id="1383138511">
      <w:bodyDiv w:val="1"/>
      <w:marLeft w:val="0"/>
      <w:marRight w:val="0"/>
      <w:marTop w:val="0"/>
      <w:marBottom w:val="0"/>
      <w:divBdr>
        <w:top w:val="none" w:sz="0" w:space="0" w:color="auto"/>
        <w:left w:val="none" w:sz="0" w:space="0" w:color="auto"/>
        <w:bottom w:val="none" w:sz="0" w:space="0" w:color="auto"/>
        <w:right w:val="none" w:sz="0" w:space="0" w:color="auto"/>
      </w:divBdr>
    </w:div>
    <w:div w:id="1414353960">
      <w:bodyDiv w:val="1"/>
      <w:marLeft w:val="0"/>
      <w:marRight w:val="0"/>
      <w:marTop w:val="0"/>
      <w:marBottom w:val="0"/>
      <w:divBdr>
        <w:top w:val="none" w:sz="0" w:space="0" w:color="auto"/>
        <w:left w:val="none" w:sz="0" w:space="0" w:color="auto"/>
        <w:bottom w:val="none" w:sz="0" w:space="0" w:color="auto"/>
        <w:right w:val="none" w:sz="0" w:space="0" w:color="auto"/>
      </w:divBdr>
    </w:div>
    <w:div w:id="1427186454">
      <w:bodyDiv w:val="1"/>
      <w:marLeft w:val="0"/>
      <w:marRight w:val="0"/>
      <w:marTop w:val="0"/>
      <w:marBottom w:val="0"/>
      <w:divBdr>
        <w:top w:val="none" w:sz="0" w:space="0" w:color="auto"/>
        <w:left w:val="none" w:sz="0" w:space="0" w:color="auto"/>
        <w:bottom w:val="none" w:sz="0" w:space="0" w:color="auto"/>
        <w:right w:val="none" w:sz="0" w:space="0" w:color="auto"/>
      </w:divBdr>
    </w:div>
    <w:div w:id="1433283841">
      <w:bodyDiv w:val="1"/>
      <w:marLeft w:val="0"/>
      <w:marRight w:val="0"/>
      <w:marTop w:val="0"/>
      <w:marBottom w:val="0"/>
      <w:divBdr>
        <w:top w:val="none" w:sz="0" w:space="0" w:color="auto"/>
        <w:left w:val="none" w:sz="0" w:space="0" w:color="auto"/>
        <w:bottom w:val="none" w:sz="0" w:space="0" w:color="auto"/>
        <w:right w:val="none" w:sz="0" w:space="0" w:color="auto"/>
      </w:divBdr>
    </w:div>
    <w:div w:id="1492136988">
      <w:bodyDiv w:val="1"/>
      <w:marLeft w:val="0"/>
      <w:marRight w:val="0"/>
      <w:marTop w:val="0"/>
      <w:marBottom w:val="0"/>
      <w:divBdr>
        <w:top w:val="none" w:sz="0" w:space="0" w:color="auto"/>
        <w:left w:val="none" w:sz="0" w:space="0" w:color="auto"/>
        <w:bottom w:val="none" w:sz="0" w:space="0" w:color="auto"/>
        <w:right w:val="none" w:sz="0" w:space="0" w:color="auto"/>
      </w:divBdr>
    </w:div>
    <w:div w:id="1525099423">
      <w:bodyDiv w:val="1"/>
      <w:marLeft w:val="0"/>
      <w:marRight w:val="0"/>
      <w:marTop w:val="0"/>
      <w:marBottom w:val="0"/>
      <w:divBdr>
        <w:top w:val="none" w:sz="0" w:space="0" w:color="auto"/>
        <w:left w:val="none" w:sz="0" w:space="0" w:color="auto"/>
        <w:bottom w:val="none" w:sz="0" w:space="0" w:color="auto"/>
        <w:right w:val="none" w:sz="0" w:space="0" w:color="auto"/>
      </w:divBdr>
    </w:div>
    <w:div w:id="1528712446">
      <w:bodyDiv w:val="1"/>
      <w:marLeft w:val="0"/>
      <w:marRight w:val="0"/>
      <w:marTop w:val="0"/>
      <w:marBottom w:val="0"/>
      <w:divBdr>
        <w:top w:val="none" w:sz="0" w:space="0" w:color="auto"/>
        <w:left w:val="none" w:sz="0" w:space="0" w:color="auto"/>
        <w:bottom w:val="none" w:sz="0" w:space="0" w:color="auto"/>
        <w:right w:val="none" w:sz="0" w:space="0" w:color="auto"/>
      </w:divBdr>
    </w:div>
    <w:div w:id="1656952870">
      <w:bodyDiv w:val="1"/>
      <w:marLeft w:val="0"/>
      <w:marRight w:val="0"/>
      <w:marTop w:val="0"/>
      <w:marBottom w:val="0"/>
      <w:divBdr>
        <w:top w:val="none" w:sz="0" w:space="0" w:color="auto"/>
        <w:left w:val="none" w:sz="0" w:space="0" w:color="auto"/>
        <w:bottom w:val="none" w:sz="0" w:space="0" w:color="auto"/>
        <w:right w:val="none" w:sz="0" w:space="0" w:color="auto"/>
      </w:divBdr>
    </w:div>
    <w:div w:id="1792898043">
      <w:bodyDiv w:val="1"/>
      <w:marLeft w:val="0"/>
      <w:marRight w:val="0"/>
      <w:marTop w:val="0"/>
      <w:marBottom w:val="0"/>
      <w:divBdr>
        <w:top w:val="none" w:sz="0" w:space="0" w:color="auto"/>
        <w:left w:val="none" w:sz="0" w:space="0" w:color="auto"/>
        <w:bottom w:val="none" w:sz="0" w:space="0" w:color="auto"/>
        <w:right w:val="none" w:sz="0" w:space="0" w:color="auto"/>
      </w:divBdr>
    </w:div>
    <w:div w:id="1834376523">
      <w:bodyDiv w:val="1"/>
      <w:marLeft w:val="0"/>
      <w:marRight w:val="0"/>
      <w:marTop w:val="0"/>
      <w:marBottom w:val="0"/>
      <w:divBdr>
        <w:top w:val="none" w:sz="0" w:space="0" w:color="auto"/>
        <w:left w:val="none" w:sz="0" w:space="0" w:color="auto"/>
        <w:bottom w:val="none" w:sz="0" w:space="0" w:color="auto"/>
        <w:right w:val="none" w:sz="0" w:space="0" w:color="auto"/>
      </w:divBdr>
    </w:div>
    <w:div w:id="1901597920">
      <w:bodyDiv w:val="1"/>
      <w:marLeft w:val="0"/>
      <w:marRight w:val="0"/>
      <w:marTop w:val="0"/>
      <w:marBottom w:val="0"/>
      <w:divBdr>
        <w:top w:val="none" w:sz="0" w:space="0" w:color="auto"/>
        <w:left w:val="none" w:sz="0" w:space="0" w:color="auto"/>
        <w:bottom w:val="none" w:sz="0" w:space="0" w:color="auto"/>
        <w:right w:val="none" w:sz="0" w:space="0" w:color="auto"/>
      </w:divBdr>
    </w:div>
    <w:div w:id="1937398933">
      <w:bodyDiv w:val="1"/>
      <w:marLeft w:val="0"/>
      <w:marRight w:val="0"/>
      <w:marTop w:val="0"/>
      <w:marBottom w:val="0"/>
      <w:divBdr>
        <w:top w:val="none" w:sz="0" w:space="0" w:color="auto"/>
        <w:left w:val="none" w:sz="0" w:space="0" w:color="auto"/>
        <w:bottom w:val="none" w:sz="0" w:space="0" w:color="auto"/>
        <w:right w:val="none" w:sz="0" w:space="0" w:color="auto"/>
      </w:divBdr>
    </w:div>
    <w:div w:id="1943226759">
      <w:bodyDiv w:val="1"/>
      <w:marLeft w:val="0"/>
      <w:marRight w:val="0"/>
      <w:marTop w:val="0"/>
      <w:marBottom w:val="0"/>
      <w:divBdr>
        <w:top w:val="none" w:sz="0" w:space="0" w:color="auto"/>
        <w:left w:val="none" w:sz="0" w:space="0" w:color="auto"/>
        <w:bottom w:val="none" w:sz="0" w:space="0" w:color="auto"/>
        <w:right w:val="none" w:sz="0" w:space="0" w:color="auto"/>
      </w:divBdr>
    </w:div>
    <w:div w:id="1984041757">
      <w:bodyDiv w:val="1"/>
      <w:marLeft w:val="0"/>
      <w:marRight w:val="0"/>
      <w:marTop w:val="0"/>
      <w:marBottom w:val="0"/>
      <w:divBdr>
        <w:top w:val="none" w:sz="0" w:space="0" w:color="auto"/>
        <w:left w:val="none" w:sz="0" w:space="0" w:color="auto"/>
        <w:bottom w:val="none" w:sz="0" w:space="0" w:color="auto"/>
        <w:right w:val="none" w:sz="0" w:space="0" w:color="auto"/>
      </w:divBdr>
    </w:div>
    <w:div w:id="2123454725">
      <w:bodyDiv w:val="1"/>
      <w:marLeft w:val="0"/>
      <w:marRight w:val="0"/>
      <w:marTop w:val="0"/>
      <w:marBottom w:val="0"/>
      <w:divBdr>
        <w:top w:val="none" w:sz="0" w:space="0" w:color="auto"/>
        <w:left w:val="none" w:sz="0" w:space="0" w:color="auto"/>
        <w:bottom w:val="none" w:sz="0" w:space="0" w:color="auto"/>
        <w:right w:val="none" w:sz="0" w:space="0" w:color="auto"/>
      </w:divBdr>
    </w:div>
    <w:div w:id="2143571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BB1B65-0432-4B7C-9D69-C73E61DFC7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1365</TotalTime>
  <Pages>5</Pages>
  <Words>1194</Words>
  <Characters>6811</Characters>
  <Application>Microsoft Office Word</Application>
  <DocSecurity>0</DocSecurity>
  <Lines>56</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7990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Лариса Генадьевна Пестова</dc:creator>
  <cp:lastModifiedBy>Игумнова Вероника Матеюсовна</cp:lastModifiedBy>
  <cp:revision>55</cp:revision>
  <cp:lastPrinted>2022-07-20T03:39:00Z</cp:lastPrinted>
  <dcterms:created xsi:type="dcterms:W3CDTF">2021-12-21T06:53:00Z</dcterms:created>
  <dcterms:modified xsi:type="dcterms:W3CDTF">2022-07-20T03:43:00Z</dcterms:modified>
</cp:coreProperties>
</file>