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517F48" w:rsidP="00517F48">
      <w:pPr>
        <w:pStyle w:val="a4"/>
        <w:jc w:val="center"/>
      </w:pPr>
      <w:bookmarkStart w:id="0" w:name="_GoBack"/>
      <w:bookmarkEnd w:id="0"/>
      <w:r>
        <w:rPr>
          <w:rStyle w:val="a5"/>
        </w:rPr>
        <w:t xml:space="preserve">УВЕДОМЛЕНИЕ </w:t>
      </w:r>
    </w:p>
    <w:p w:rsidR="00517F48" w:rsidRDefault="00517F48" w:rsidP="00517F48">
      <w:pPr>
        <w:pStyle w:val="a4"/>
        <w:jc w:val="center"/>
      </w:pPr>
      <w:r>
        <w:rPr>
          <w:rStyle w:val="a5"/>
        </w:rPr>
        <w:t xml:space="preserve">О ПРОВЕДЕНИИ ОБЩЕСТВЕННОГО ОБСУЖДЕНИЯ ПРОЕКТА ПРОГРАММЫ ПРОФИЛАКТИКИ РИСКОВ ПРИЧИНЕНИЯ ВРЕДА (УЩЕРБА) ОХРАНЯЕМЫМ ЗАКОНОМ ЦЕННОСТЯМ </w:t>
      </w:r>
      <w:r w:rsidR="003215E8">
        <w:rPr>
          <w:rStyle w:val="a5"/>
        </w:rPr>
        <w:t>ПО</w:t>
      </w:r>
      <w:r>
        <w:rPr>
          <w:rStyle w:val="a5"/>
        </w:rPr>
        <w:t xml:space="preserve"> МУНИЦИПАЛЬНО</w:t>
      </w:r>
      <w:r w:rsidR="003215E8">
        <w:rPr>
          <w:rStyle w:val="a5"/>
        </w:rPr>
        <w:t>МУ</w:t>
      </w:r>
      <w:r>
        <w:rPr>
          <w:rStyle w:val="a5"/>
        </w:rPr>
        <w:t xml:space="preserve"> ЗЕМЕЛЬНО</w:t>
      </w:r>
      <w:r w:rsidR="003215E8">
        <w:rPr>
          <w:rStyle w:val="a5"/>
        </w:rPr>
        <w:t>МУ</w:t>
      </w:r>
      <w:r>
        <w:rPr>
          <w:rStyle w:val="a5"/>
        </w:rPr>
        <w:t xml:space="preserve"> КОНТРОЛ</w:t>
      </w:r>
      <w:r w:rsidR="003215E8">
        <w:rPr>
          <w:rStyle w:val="a5"/>
        </w:rPr>
        <w:t>Ю</w:t>
      </w:r>
      <w:r>
        <w:rPr>
          <w:rStyle w:val="a5"/>
        </w:rPr>
        <w:t xml:space="preserve"> НА 2022 ГОД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Муниципальное казенное учреждение «Комитет по управлению муниципальным имуществом и земельным отношениям Слюдянского муниципального района» уведомляет о проведении общественного обсуждения </w:t>
      </w:r>
      <w:hyperlink r:id="rId5" w:history="1">
        <w:r w:rsidRPr="003215E8">
          <w:rPr>
            <w:rStyle w:val="a5"/>
            <w:b w:val="0"/>
            <w:sz w:val="28"/>
            <w:szCs w:val="28"/>
          </w:rPr>
          <w:t>проекта Программы профилактики рисков причинения вреда (ущерба) охраняемым законом ценностям в рамках муниципального земельного контроля на 2022 год</w:t>
        </w:r>
      </w:hyperlink>
      <w:r w:rsidRPr="003215E8">
        <w:rPr>
          <w:b/>
          <w:sz w:val="28"/>
          <w:szCs w:val="28"/>
        </w:rPr>
        <w:t>, а</w:t>
      </w:r>
      <w:r w:rsidRPr="003215E8">
        <w:rPr>
          <w:sz w:val="28"/>
          <w:szCs w:val="28"/>
        </w:rPr>
        <w:t xml:space="preserve"> также о приеме предложений от участников общественных обсуждений.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Сроки приема предложений: с 1 октября 2021г. по 1 ноября 2021г.</w:t>
      </w:r>
    </w:p>
    <w:p w:rsidR="00517F48" w:rsidRPr="003215E8" w:rsidRDefault="003215E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Контактное лицо</w:t>
      </w:r>
      <w:r w:rsidR="00517F48" w:rsidRPr="003215E8">
        <w:rPr>
          <w:sz w:val="28"/>
          <w:szCs w:val="28"/>
        </w:rPr>
        <w:t xml:space="preserve">: </w:t>
      </w:r>
      <w:r w:rsidRPr="003215E8">
        <w:rPr>
          <w:sz w:val="28"/>
          <w:szCs w:val="28"/>
        </w:rPr>
        <w:t xml:space="preserve">инженер 1 категории </w:t>
      </w:r>
      <w:r w:rsidR="00517F48" w:rsidRPr="003215E8">
        <w:rPr>
          <w:sz w:val="28"/>
          <w:szCs w:val="28"/>
        </w:rPr>
        <w:t>Денисова Марина Анатольевна.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Предложения принимаются по почтовому адресу: 665904, Иркутская область, г. Слюдянка, ул. Ржанова, д. 4, кабинет 6, а также по адресу электронной почты </w:t>
      </w:r>
      <w:hyperlink r:id="rId6" w:tgtFrame="_parent" w:history="1">
        <w:r w:rsidRPr="003215E8">
          <w:rPr>
            <w:rStyle w:val="user-accountname"/>
            <w:sz w:val="28"/>
            <w:szCs w:val="28"/>
          </w:rPr>
          <w:t>kumi@sludyanka.ru</w:t>
        </w:r>
      </w:hyperlink>
      <w:r w:rsidRPr="003215E8">
        <w:rPr>
          <w:sz w:val="28"/>
          <w:szCs w:val="28"/>
        </w:rPr>
        <w:t>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В целях общественного обсуждения вышеуказанный проект нормативного акта размещен на официальном сайте</w:t>
      </w:r>
      <w:r w:rsidR="003215E8" w:rsidRPr="003215E8">
        <w:rPr>
          <w:sz w:val="28"/>
          <w:szCs w:val="28"/>
        </w:rPr>
        <w:t xml:space="preserve"> администрации Слюдянского муниципального района</w:t>
      </w:r>
      <w:r w:rsidRPr="003215E8">
        <w:rPr>
          <w:sz w:val="28"/>
          <w:szCs w:val="28"/>
        </w:rPr>
        <w:t xml:space="preserve"> в информационно-телекоммуникационной сети «Интернет»: </w:t>
      </w:r>
      <w:hyperlink r:id="rId7" w:history="1">
        <w:r w:rsidRPr="003215E8">
          <w:rPr>
            <w:rStyle w:val="a3"/>
            <w:color w:val="auto"/>
            <w:sz w:val="28"/>
            <w:szCs w:val="28"/>
            <w:u w:val="none"/>
          </w:rPr>
          <w:t>www.</w:t>
        </w:r>
        <w:r w:rsidRPr="003215E8">
          <w:rPr>
            <w:rStyle w:val="a3"/>
            <w:color w:val="auto"/>
            <w:sz w:val="28"/>
            <w:szCs w:val="28"/>
            <w:u w:val="none"/>
            <w:lang w:val="en-US"/>
          </w:rPr>
          <w:t>sludyanka</w:t>
        </w:r>
        <w:r w:rsidRPr="003215E8">
          <w:rPr>
            <w:rStyle w:val="a3"/>
            <w:color w:val="auto"/>
            <w:sz w:val="28"/>
            <w:szCs w:val="28"/>
            <w:u w:val="none"/>
          </w:rPr>
          <w:t>.ru</w:t>
        </w:r>
      </w:hyperlink>
      <w:r w:rsidRPr="003215E8">
        <w:rPr>
          <w:rStyle w:val="a3"/>
          <w:color w:val="auto"/>
          <w:sz w:val="28"/>
          <w:szCs w:val="28"/>
          <w:u w:val="none"/>
        </w:rPr>
        <w:t>,</w:t>
      </w:r>
      <w:r w:rsidRPr="003215E8">
        <w:rPr>
          <w:sz w:val="28"/>
          <w:szCs w:val="28"/>
        </w:rPr>
        <w:t xml:space="preserve"> в разделе «Муниципальный контроль/ Муниципальный земельный контроль»</w:t>
      </w:r>
      <w:r w:rsidR="003215E8" w:rsidRPr="003215E8">
        <w:rPr>
          <w:sz w:val="28"/>
          <w:szCs w:val="28"/>
        </w:rPr>
        <w:t>.</w:t>
      </w:r>
    </w:p>
    <w:p w:rsidR="009D512F" w:rsidRDefault="009D512F" w:rsidP="003215E8">
      <w:pPr>
        <w:spacing w:after="0" w:line="240" w:lineRule="auto"/>
      </w:pPr>
    </w:p>
    <w:sectPr w:rsidR="009D5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3215E8"/>
    <w:rsid w:val="00517F48"/>
    <w:rsid w:val="008D0B40"/>
    <w:rsid w:val="009D512F"/>
    <w:rsid w:val="00D62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assport.yandex.ru" TargetMode="Externa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Денисова Марина Анатольевна</dc:creator>
  <cp:lastModifiedBy>Денисова Марина Анатольевна</cp:lastModifiedBy>
  <cp:revision>2</cp:revision>
  <dcterms:created xsi:type="dcterms:W3CDTF">2022-11-11T01:54:00Z</dcterms:created>
  <dcterms:modified xsi:type="dcterms:W3CDTF">2022-11-11T01:54:00Z</dcterms:modified>
</cp:coreProperties>
</file>