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3480" w:rsidRPr="00DD07D0" w:rsidRDefault="00387FF5" w:rsidP="00387FF5">
      <w:pPr>
        <w:widowControl w:val="0"/>
        <w:spacing w:after="0" w:line="240" w:lineRule="auto"/>
        <w:ind w:left="709" w:firstLine="11"/>
        <w:rPr>
          <w:rFonts w:ascii="Times New Roman" w:eastAsia="Times New Roman" w:hAnsi="Times New Roman" w:cs="Times New Roman"/>
          <w:b/>
          <w:bCs/>
          <w:sz w:val="32"/>
          <w:szCs w:val="32"/>
          <w:lang w:eastAsia="ru-RU"/>
        </w:rPr>
      </w:pPr>
      <w:r>
        <w:rPr>
          <w:rFonts w:ascii="Arial" w:eastAsia="Times New Roman" w:hAnsi="Arial" w:cs="Arial"/>
          <w:b/>
          <w:bCs/>
          <w:sz w:val="32"/>
          <w:szCs w:val="32"/>
          <w:lang w:eastAsia="ru-RU"/>
        </w:rPr>
        <w:t xml:space="preserve">                                   </w:t>
      </w:r>
      <w:r w:rsidR="00DD07D0" w:rsidRPr="00DD07D0">
        <w:rPr>
          <w:rFonts w:ascii="Arial" w:eastAsia="Times New Roman" w:hAnsi="Arial" w:cs="Arial"/>
          <w:b/>
          <w:bCs/>
          <w:sz w:val="32"/>
          <w:szCs w:val="32"/>
          <w:lang w:eastAsia="ru-RU"/>
        </w:rPr>
        <w:t>01.08.2024</w:t>
      </w:r>
      <w:r>
        <w:rPr>
          <w:rFonts w:ascii="Arial" w:eastAsia="Times New Roman" w:hAnsi="Arial" w:cs="Arial"/>
          <w:b/>
          <w:bCs/>
          <w:sz w:val="32"/>
          <w:szCs w:val="32"/>
          <w:lang w:eastAsia="ru-RU"/>
        </w:rPr>
        <w:t xml:space="preserve"> г.</w:t>
      </w:r>
      <w:r w:rsidR="00DD07D0" w:rsidRPr="00DD07D0">
        <w:rPr>
          <w:rFonts w:ascii="Arial" w:eastAsia="Times New Roman" w:hAnsi="Arial" w:cs="Arial"/>
          <w:b/>
          <w:bCs/>
          <w:sz w:val="32"/>
          <w:szCs w:val="32"/>
          <w:lang w:eastAsia="ru-RU"/>
        </w:rPr>
        <w:t xml:space="preserve"> №14  </w:t>
      </w:r>
    </w:p>
    <w:p w:rsidR="00093728" w:rsidRPr="00093728" w:rsidRDefault="006A3480" w:rsidP="00093728">
      <w:pPr>
        <w:autoSpaceDE w:val="0"/>
        <w:autoSpaceDN w:val="0"/>
        <w:adjustRightInd w:val="0"/>
        <w:spacing w:after="0" w:line="240" w:lineRule="auto"/>
        <w:ind w:left="720" w:hanging="720"/>
        <w:jc w:val="center"/>
        <w:rPr>
          <w:rFonts w:ascii="Arial" w:eastAsia="Calibri" w:hAnsi="Arial" w:cs="Arial"/>
          <w:b/>
          <w:bCs/>
          <w:sz w:val="32"/>
          <w:szCs w:val="32"/>
          <w:lang w:eastAsia="ru-RU"/>
        </w:rPr>
      </w:pPr>
      <w:r w:rsidRPr="00DD07D0">
        <w:rPr>
          <w:rFonts w:ascii="Times New Roman" w:eastAsia="Times New Roman" w:hAnsi="Times New Roman" w:cs="Times New Roman"/>
          <w:sz w:val="32"/>
          <w:szCs w:val="32"/>
        </w:rPr>
        <w:t xml:space="preserve">    </w:t>
      </w:r>
      <w:r w:rsidRPr="00DD07D0">
        <w:rPr>
          <w:rFonts w:ascii="Arial" w:eastAsia="Times New Roman" w:hAnsi="Arial" w:cs="Arial"/>
          <w:sz w:val="32"/>
          <w:szCs w:val="32"/>
        </w:rPr>
        <w:t xml:space="preserve"> </w:t>
      </w:r>
      <w:r w:rsidR="00093728" w:rsidRPr="00093728">
        <w:rPr>
          <w:rFonts w:ascii="Arial" w:eastAsia="Calibri" w:hAnsi="Arial" w:cs="Arial"/>
          <w:b/>
          <w:bCs/>
          <w:sz w:val="32"/>
          <w:szCs w:val="32"/>
          <w:lang w:eastAsia="ru-RU"/>
        </w:rPr>
        <w:t>РОССИЙСКАЯ ФЕДЕРАЦИЯ</w:t>
      </w:r>
    </w:p>
    <w:p w:rsidR="00093728" w:rsidRPr="00093728" w:rsidRDefault="00387FF5" w:rsidP="00093728">
      <w:pPr>
        <w:autoSpaceDE w:val="0"/>
        <w:autoSpaceDN w:val="0"/>
        <w:adjustRightInd w:val="0"/>
        <w:spacing w:after="0" w:line="240" w:lineRule="auto"/>
        <w:ind w:left="720" w:hanging="720"/>
        <w:jc w:val="center"/>
        <w:rPr>
          <w:rFonts w:ascii="Arial" w:eastAsia="Calibri" w:hAnsi="Arial" w:cs="Arial"/>
          <w:b/>
          <w:bCs/>
          <w:sz w:val="32"/>
          <w:szCs w:val="32"/>
          <w:lang w:eastAsia="ru-RU"/>
        </w:rPr>
      </w:pPr>
      <w:r>
        <w:rPr>
          <w:rFonts w:ascii="Arial" w:eastAsia="Calibri" w:hAnsi="Arial" w:cs="Arial"/>
          <w:b/>
          <w:bCs/>
          <w:sz w:val="32"/>
          <w:szCs w:val="32"/>
          <w:lang w:eastAsia="ru-RU"/>
        </w:rPr>
        <w:t xml:space="preserve">   </w:t>
      </w:r>
      <w:r w:rsidR="00093728" w:rsidRPr="00093728">
        <w:rPr>
          <w:rFonts w:ascii="Arial" w:eastAsia="Calibri" w:hAnsi="Arial" w:cs="Arial"/>
          <w:b/>
          <w:bCs/>
          <w:sz w:val="32"/>
          <w:szCs w:val="32"/>
          <w:lang w:eastAsia="ru-RU"/>
        </w:rPr>
        <w:t>ИРКУТСКАЯ ОБЛАСТЬ</w:t>
      </w:r>
    </w:p>
    <w:p w:rsidR="00093728" w:rsidRPr="00093728" w:rsidRDefault="00093728" w:rsidP="00093728">
      <w:pPr>
        <w:tabs>
          <w:tab w:val="left" w:pos="720"/>
        </w:tabs>
        <w:autoSpaceDE w:val="0"/>
        <w:autoSpaceDN w:val="0"/>
        <w:adjustRightInd w:val="0"/>
        <w:spacing w:after="0" w:line="240" w:lineRule="auto"/>
        <w:ind w:left="720"/>
        <w:jc w:val="center"/>
        <w:rPr>
          <w:rFonts w:ascii="Arial" w:eastAsia="Calibri" w:hAnsi="Arial" w:cs="Arial"/>
          <w:b/>
          <w:bCs/>
          <w:sz w:val="32"/>
          <w:szCs w:val="32"/>
          <w:lang w:eastAsia="ru-RU"/>
        </w:rPr>
      </w:pPr>
      <w:r w:rsidRPr="00093728">
        <w:rPr>
          <w:rFonts w:ascii="Arial" w:eastAsia="Calibri" w:hAnsi="Arial" w:cs="Arial"/>
          <w:b/>
          <w:bCs/>
          <w:sz w:val="32"/>
          <w:szCs w:val="32"/>
          <w:lang w:eastAsia="ru-RU"/>
        </w:rPr>
        <w:t>СЛЮДЯНСКИЙ МУНИЦИПАЛЬНЫЙ РАЙОН</w:t>
      </w:r>
    </w:p>
    <w:p w:rsidR="00093728" w:rsidRPr="00093728" w:rsidRDefault="00387FF5" w:rsidP="00093728">
      <w:pPr>
        <w:autoSpaceDE w:val="0"/>
        <w:autoSpaceDN w:val="0"/>
        <w:adjustRightInd w:val="0"/>
        <w:spacing w:after="0" w:line="240" w:lineRule="auto"/>
        <w:ind w:left="720" w:hanging="720"/>
        <w:jc w:val="center"/>
        <w:rPr>
          <w:rFonts w:ascii="Arial" w:eastAsia="Calibri" w:hAnsi="Arial" w:cs="Arial"/>
          <w:b/>
          <w:bCs/>
          <w:sz w:val="32"/>
          <w:szCs w:val="32"/>
          <w:lang w:eastAsia="ru-RU"/>
        </w:rPr>
      </w:pPr>
      <w:r>
        <w:rPr>
          <w:rFonts w:ascii="Arial" w:eastAsia="Calibri" w:hAnsi="Arial" w:cs="Arial"/>
          <w:b/>
          <w:bCs/>
          <w:sz w:val="32"/>
          <w:szCs w:val="32"/>
          <w:lang w:eastAsia="ru-RU"/>
        </w:rPr>
        <w:t xml:space="preserve">        </w:t>
      </w:r>
      <w:r w:rsidR="00093728" w:rsidRPr="00093728">
        <w:rPr>
          <w:rFonts w:ascii="Arial" w:eastAsia="Calibri" w:hAnsi="Arial" w:cs="Arial"/>
          <w:b/>
          <w:bCs/>
          <w:sz w:val="32"/>
          <w:szCs w:val="32"/>
          <w:lang w:eastAsia="ru-RU"/>
        </w:rPr>
        <w:t>МАРИТУЙСКОЕ СЕЛЬСКОЕ ПОСЕЛЕНИЕ</w:t>
      </w:r>
    </w:p>
    <w:p w:rsidR="00093728" w:rsidRPr="00093728" w:rsidRDefault="00093728" w:rsidP="00093728">
      <w:pPr>
        <w:autoSpaceDE w:val="0"/>
        <w:autoSpaceDN w:val="0"/>
        <w:adjustRightInd w:val="0"/>
        <w:spacing w:after="0" w:line="240" w:lineRule="auto"/>
        <w:ind w:left="720" w:hanging="720"/>
        <w:jc w:val="center"/>
        <w:rPr>
          <w:rFonts w:ascii="Arial" w:eastAsia="Calibri" w:hAnsi="Arial" w:cs="Arial"/>
          <w:b/>
          <w:bCs/>
          <w:sz w:val="32"/>
          <w:szCs w:val="32"/>
          <w:lang w:eastAsia="ru-RU"/>
        </w:rPr>
      </w:pPr>
    </w:p>
    <w:p w:rsidR="00093728" w:rsidRPr="00093728" w:rsidRDefault="00093728" w:rsidP="00093728">
      <w:pPr>
        <w:autoSpaceDE w:val="0"/>
        <w:autoSpaceDN w:val="0"/>
        <w:adjustRightInd w:val="0"/>
        <w:spacing w:after="0" w:line="240" w:lineRule="auto"/>
        <w:ind w:left="720" w:hanging="720"/>
        <w:jc w:val="center"/>
        <w:rPr>
          <w:rFonts w:ascii="Arial" w:eastAsia="Calibri" w:hAnsi="Arial" w:cs="Arial"/>
          <w:b/>
          <w:bCs/>
          <w:sz w:val="32"/>
          <w:szCs w:val="32"/>
          <w:lang w:eastAsia="ru-RU"/>
        </w:rPr>
      </w:pPr>
      <w:r w:rsidRPr="00093728">
        <w:rPr>
          <w:rFonts w:ascii="Arial" w:eastAsia="Calibri" w:hAnsi="Arial" w:cs="Arial"/>
          <w:b/>
          <w:bCs/>
          <w:sz w:val="32"/>
          <w:szCs w:val="32"/>
          <w:lang w:eastAsia="ru-RU"/>
        </w:rPr>
        <w:t>АДМИН</w:t>
      </w:r>
      <w:r w:rsidR="00BD5980">
        <w:rPr>
          <w:rFonts w:ascii="Arial" w:eastAsia="Calibri" w:hAnsi="Arial" w:cs="Arial"/>
          <w:b/>
          <w:bCs/>
          <w:sz w:val="32"/>
          <w:szCs w:val="32"/>
          <w:lang w:eastAsia="ru-RU"/>
        </w:rPr>
        <w:t>И</w:t>
      </w:r>
      <w:bookmarkStart w:id="0" w:name="_GoBack"/>
      <w:bookmarkEnd w:id="0"/>
      <w:r w:rsidRPr="00093728">
        <w:rPr>
          <w:rFonts w:ascii="Arial" w:eastAsia="Calibri" w:hAnsi="Arial" w:cs="Arial"/>
          <w:b/>
          <w:bCs/>
          <w:sz w:val="32"/>
          <w:szCs w:val="32"/>
          <w:lang w:eastAsia="ru-RU"/>
        </w:rPr>
        <w:t>СТРАЦИЯ</w:t>
      </w:r>
    </w:p>
    <w:p w:rsidR="006A3480" w:rsidRPr="00DD07D0" w:rsidRDefault="006A3480" w:rsidP="006A3480">
      <w:pPr>
        <w:spacing w:after="0" w:line="240" w:lineRule="auto"/>
        <w:jc w:val="center"/>
        <w:rPr>
          <w:rFonts w:ascii="Arial" w:eastAsia="Times New Roman" w:hAnsi="Arial" w:cs="Arial"/>
          <w:b/>
          <w:sz w:val="32"/>
          <w:szCs w:val="32"/>
        </w:rPr>
      </w:pPr>
      <w:r w:rsidRPr="00DD07D0">
        <w:rPr>
          <w:rFonts w:ascii="Arial" w:eastAsia="Times New Roman" w:hAnsi="Arial" w:cs="Arial"/>
          <w:sz w:val="32"/>
          <w:szCs w:val="32"/>
        </w:rPr>
        <w:t xml:space="preserve">  </w:t>
      </w:r>
    </w:p>
    <w:p w:rsidR="006A3480" w:rsidRPr="00DD07D0" w:rsidRDefault="00093728" w:rsidP="006A3480">
      <w:pPr>
        <w:spacing w:after="0" w:line="240" w:lineRule="auto"/>
        <w:jc w:val="center"/>
        <w:rPr>
          <w:rFonts w:ascii="Arial" w:eastAsia="Times New Roman" w:hAnsi="Arial" w:cs="Arial"/>
          <w:b/>
          <w:sz w:val="32"/>
          <w:szCs w:val="32"/>
        </w:rPr>
      </w:pPr>
      <w:r>
        <w:rPr>
          <w:rFonts w:ascii="Arial" w:eastAsia="Times New Roman" w:hAnsi="Arial" w:cs="Arial"/>
          <w:b/>
          <w:sz w:val="32"/>
          <w:szCs w:val="32"/>
        </w:rPr>
        <w:t xml:space="preserve"> </w:t>
      </w:r>
      <w:r w:rsidR="006A3480" w:rsidRPr="00DD07D0">
        <w:rPr>
          <w:rFonts w:ascii="Arial" w:eastAsia="Times New Roman" w:hAnsi="Arial" w:cs="Arial"/>
          <w:b/>
          <w:sz w:val="32"/>
          <w:szCs w:val="32"/>
        </w:rPr>
        <w:t>ПОСТАНОВЛЕНИЕ</w:t>
      </w:r>
    </w:p>
    <w:p w:rsidR="006A3480" w:rsidRPr="00DD07D0" w:rsidRDefault="006A3480" w:rsidP="006A3480">
      <w:pPr>
        <w:spacing w:after="0" w:line="240" w:lineRule="auto"/>
        <w:rPr>
          <w:rFonts w:ascii="Arial" w:eastAsia="Times New Roman" w:hAnsi="Arial" w:cs="Arial"/>
          <w:b/>
          <w:bCs/>
          <w:sz w:val="28"/>
          <w:szCs w:val="28"/>
          <w:lang w:eastAsia="ru-RU"/>
        </w:rPr>
      </w:pPr>
      <w:r w:rsidRPr="00DD07D0">
        <w:rPr>
          <w:rFonts w:ascii="Arial" w:eastAsia="Times New Roman" w:hAnsi="Arial" w:cs="Arial"/>
          <w:b/>
          <w:bCs/>
          <w:sz w:val="28"/>
          <w:szCs w:val="28"/>
          <w:lang w:eastAsia="ru-RU"/>
        </w:rPr>
        <w:t xml:space="preserve">                                                                   </w:t>
      </w:r>
      <w:r w:rsidR="00CF4203" w:rsidRPr="00DD07D0">
        <w:rPr>
          <w:rFonts w:ascii="Arial" w:eastAsia="Times New Roman" w:hAnsi="Arial" w:cs="Arial"/>
          <w:b/>
          <w:bCs/>
          <w:sz w:val="28"/>
          <w:szCs w:val="28"/>
          <w:lang w:eastAsia="ru-RU"/>
        </w:rPr>
        <w:t xml:space="preserve">    </w:t>
      </w:r>
      <w:r w:rsidRPr="00DD07D0">
        <w:rPr>
          <w:rFonts w:ascii="Arial" w:eastAsia="Times New Roman" w:hAnsi="Arial" w:cs="Arial"/>
          <w:b/>
          <w:bCs/>
          <w:sz w:val="28"/>
          <w:szCs w:val="28"/>
          <w:lang w:eastAsia="ru-RU"/>
        </w:rPr>
        <w:t xml:space="preserve">       </w:t>
      </w:r>
      <w:r w:rsidR="008C1139" w:rsidRPr="00DD07D0">
        <w:rPr>
          <w:rFonts w:ascii="Arial" w:eastAsia="Times New Roman" w:hAnsi="Arial" w:cs="Arial"/>
          <w:b/>
          <w:bCs/>
          <w:sz w:val="28"/>
          <w:szCs w:val="28"/>
          <w:lang w:eastAsia="ru-RU"/>
        </w:rPr>
        <w:t xml:space="preserve">    </w:t>
      </w:r>
      <w:r w:rsidRPr="00DD07D0">
        <w:rPr>
          <w:rFonts w:ascii="Arial" w:eastAsia="Times New Roman" w:hAnsi="Arial" w:cs="Arial"/>
          <w:b/>
          <w:bCs/>
          <w:sz w:val="28"/>
          <w:szCs w:val="28"/>
          <w:lang w:eastAsia="ru-RU"/>
        </w:rPr>
        <w:t xml:space="preserve">  </w:t>
      </w:r>
      <w:r w:rsidR="00CF4203" w:rsidRPr="00DD07D0">
        <w:rPr>
          <w:rFonts w:ascii="Arial" w:eastAsia="Times New Roman" w:hAnsi="Arial" w:cs="Arial"/>
          <w:b/>
          <w:bCs/>
          <w:sz w:val="28"/>
          <w:szCs w:val="28"/>
          <w:lang w:eastAsia="ru-RU"/>
        </w:rPr>
        <w:t xml:space="preserve">  </w:t>
      </w:r>
    </w:p>
    <w:p w:rsidR="007C1A7A" w:rsidRPr="00DD07D0" w:rsidRDefault="007C1A7A" w:rsidP="007C1A7A">
      <w:pPr>
        <w:spacing w:after="0" w:line="240" w:lineRule="auto"/>
        <w:jc w:val="center"/>
        <w:rPr>
          <w:rFonts w:ascii="Arial" w:eastAsia="Times New Roman" w:hAnsi="Arial" w:cs="Arial"/>
          <w:color w:val="000000"/>
          <w:sz w:val="32"/>
          <w:szCs w:val="32"/>
          <w:lang w:eastAsia="ru-RU"/>
        </w:rPr>
      </w:pPr>
      <w:r w:rsidRPr="00DD07D0">
        <w:rPr>
          <w:rFonts w:ascii="Arial" w:eastAsia="Times New Roman" w:hAnsi="Arial" w:cs="Arial"/>
          <w:b/>
          <w:bCs/>
          <w:color w:val="000000"/>
          <w:sz w:val="32"/>
          <w:szCs w:val="32"/>
          <w:lang w:eastAsia="ru-RU"/>
        </w:rPr>
        <w:t xml:space="preserve">ОБ УТВЕРЖДЕНИИ ПОЛОЖЕНИЯ О ПРЕДОТВРАЩЕНИИ И УРЕГУЛИРОВАНИИ КОНФЛИКТА ИНТЕРЕСОВ ПРИ ОСУЩЕСТВЛЕНИИ ЗАКУПОК ТОВАРОВ, РАБОТ, УСЛУГ ДЛЯ </w:t>
      </w:r>
      <w:r w:rsidR="00F85178" w:rsidRPr="00DD07D0">
        <w:rPr>
          <w:rFonts w:ascii="Arial" w:eastAsia="Times New Roman" w:hAnsi="Arial" w:cs="Arial"/>
          <w:b/>
          <w:bCs/>
          <w:color w:val="000000"/>
          <w:sz w:val="32"/>
          <w:szCs w:val="32"/>
          <w:lang w:eastAsia="ru-RU"/>
        </w:rPr>
        <w:t>О</w:t>
      </w:r>
      <w:r w:rsidRPr="00DD07D0">
        <w:rPr>
          <w:rFonts w:ascii="Arial" w:eastAsia="Times New Roman" w:hAnsi="Arial" w:cs="Arial"/>
          <w:b/>
          <w:bCs/>
          <w:color w:val="000000"/>
          <w:sz w:val="32"/>
          <w:szCs w:val="32"/>
          <w:lang w:eastAsia="ru-RU"/>
        </w:rPr>
        <w:t>БЕСПЕЧЕНИЯ МУНИЦИПАЛЬНЫХ НУЖД</w:t>
      </w:r>
      <w:r w:rsidR="00F85178" w:rsidRPr="00DD07D0">
        <w:rPr>
          <w:rFonts w:ascii="Arial" w:eastAsia="Times New Roman" w:hAnsi="Arial" w:cs="Arial"/>
          <w:b/>
          <w:bCs/>
          <w:color w:val="000000"/>
          <w:sz w:val="32"/>
          <w:szCs w:val="32"/>
          <w:lang w:eastAsia="ru-RU"/>
        </w:rPr>
        <w:t xml:space="preserve"> В АДМИНИСТРАЦИИ МАРИТУЙСКОГО СЕЛЬСКОГО ПОСЕЛЕНИЯ</w:t>
      </w:r>
    </w:p>
    <w:p w:rsidR="007C1A7A" w:rsidRPr="00F85178" w:rsidRDefault="007C1A7A" w:rsidP="007C1A7A">
      <w:pPr>
        <w:spacing w:after="0" w:line="240" w:lineRule="auto"/>
        <w:jc w:val="center"/>
        <w:rPr>
          <w:rFonts w:ascii="Times New Roman" w:eastAsia="Times New Roman" w:hAnsi="Times New Roman" w:cs="Times New Roman"/>
          <w:color w:val="000000"/>
          <w:sz w:val="28"/>
          <w:szCs w:val="28"/>
          <w:lang w:eastAsia="ru-RU"/>
        </w:rPr>
      </w:pPr>
      <w:r w:rsidRPr="00F85178">
        <w:rPr>
          <w:rFonts w:ascii="Times New Roman" w:eastAsia="Times New Roman" w:hAnsi="Times New Roman" w:cs="Times New Roman"/>
          <w:b/>
          <w:bCs/>
          <w:color w:val="000000"/>
          <w:sz w:val="28"/>
          <w:szCs w:val="28"/>
          <w:lang w:eastAsia="ru-RU"/>
        </w:rPr>
        <w:t> </w:t>
      </w:r>
    </w:p>
    <w:p w:rsidR="00DD07D0" w:rsidRDefault="007C1A7A" w:rsidP="00DD07D0">
      <w:pPr>
        <w:spacing w:after="0" w:line="276" w:lineRule="auto"/>
        <w:ind w:firstLine="709"/>
        <w:jc w:val="both"/>
        <w:rPr>
          <w:rFonts w:ascii="Arial" w:eastAsia="Times New Roman" w:hAnsi="Arial" w:cs="Arial"/>
          <w:sz w:val="24"/>
          <w:szCs w:val="24"/>
          <w:lang w:eastAsia="ru-RU"/>
        </w:rPr>
      </w:pPr>
      <w:r w:rsidRPr="00DD07D0">
        <w:rPr>
          <w:rFonts w:ascii="Arial" w:eastAsia="Times New Roman" w:hAnsi="Arial" w:cs="Arial"/>
          <w:sz w:val="24"/>
          <w:szCs w:val="24"/>
          <w:lang w:eastAsia="ru-RU"/>
        </w:rPr>
        <w:t>В соответствии с требованиями </w:t>
      </w:r>
      <w:hyperlink r:id="rId9" w:tgtFrame="_blank" w:history="1">
        <w:r w:rsidRPr="00DD07D0">
          <w:rPr>
            <w:rFonts w:ascii="Arial" w:eastAsia="Times New Roman" w:hAnsi="Arial" w:cs="Arial"/>
            <w:sz w:val="24"/>
            <w:szCs w:val="24"/>
            <w:lang w:eastAsia="ru-RU"/>
          </w:rPr>
          <w:t>Федерального закона от 25 декабря 2008 г. №273-</w:t>
        </w:r>
        <w:proofErr w:type="gramStart"/>
        <w:r w:rsidRPr="00DD07D0">
          <w:rPr>
            <w:rFonts w:ascii="Arial" w:eastAsia="Times New Roman" w:hAnsi="Arial" w:cs="Arial"/>
            <w:sz w:val="24"/>
            <w:szCs w:val="24"/>
            <w:lang w:eastAsia="ru-RU"/>
          </w:rPr>
          <w:t>ФЗ "О противодействии коррупции"</w:t>
        </w:r>
      </w:hyperlink>
      <w:r w:rsidRPr="00DD07D0">
        <w:rPr>
          <w:rFonts w:ascii="Arial" w:eastAsia="Times New Roman" w:hAnsi="Arial" w:cs="Arial"/>
          <w:sz w:val="24"/>
          <w:szCs w:val="24"/>
          <w:lang w:eastAsia="ru-RU"/>
        </w:rPr>
        <w:t>, положениями Методических рекомендаций по проведению в федеральных государственных органах, органах государственной власти субъектов Российской Федерации, органах местного самоуправления, государственных внебюджетных фондах и иных организациях, осуществляющих закупки в соответствии с </w:t>
      </w:r>
      <w:hyperlink r:id="rId10" w:tgtFrame="_blank" w:history="1">
        <w:r w:rsidRPr="00DD07D0">
          <w:rPr>
            <w:rFonts w:ascii="Arial" w:eastAsia="Times New Roman" w:hAnsi="Arial" w:cs="Arial"/>
            <w:sz w:val="24"/>
            <w:szCs w:val="24"/>
            <w:lang w:eastAsia="ru-RU"/>
          </w:rPr>
          <w:t>Федеральным законом от 5 апреля 2013 г. №44-ФЗ "О контрактной системе в сфере закупок товаров, работ, услуг для обеспечения государственных и муниципальных нужд</w:t>
        </w:r>
      </w:hyperlink>
      <w:r w:rsidRPr="00DD07D0">
        <w:rPr>
          <w:rFonts w:ascii="Arial" w:eastAsia="Times New Roman" w:hAnsi="Arial" w:cs="Arial"/>
          <w:sz w:val="24"/>
          <w:szCs w:val="24"/>
          <w:lang w:eastAsia="ru-RU"/>
        </w:rPr>
        <w:t>" и </w:t>
      </w:r>
      <w:hyperlink r:id="rId11" w:tgtFrame="_blank" w:history="1">
        <w:r w:rsidRPr="00DD07D0">
          <w:rPr>
            <w:rFonts w:ascii="Arial" w:eastAsia="Times New Roman" w:hAnsi="Arial" w:cs="Arial"/>
            <w:sz w:val="24"/>
            <w:szCs w:val="24"/>
            <w:lang w:eastAsia="ru-RU"/>
          </w:rPr>
          <w:t>Федеральн</w:t>
        </w:r>
        <w:r w:rsidR="00DD07D0">
          <w:rPr>
            <w:rFonts w:ascii="Arial" w:eastAsia="Times New Roman" w:hAnsi="Arial" w:cs="Arial"/>
            <w:sz w:val="24"/>
            <w:szCs w:val="24"/>
            <w:lang w:eastAsia="ru-RU"/>
          </w:rPr>
          <w:t>ым законом от</w:t>
        </w:r>
        <w:proofErr w:type="gramEnd"/>
        <w:r w:rsidR="00DD07D0">
          <w:rPr>
            <w:rFonts w:ascii="Arial" w:eastAsia="Times New Roman" w:hAnsi="Arial" w:cs="Arial"/>
            <w:sz w:val="24"/>
            <w:szCs w:val="24"/>
            <w:lang w:eastAsia="ru-RU"/>
          </w:rPr>
          <w:t xml:space="preserve"> 18 июля 2011 г. №</w:t>
        </w:r>
        <w:r w:rsidRPr="00DD07D0">
          <w:rPr>
            <w:rFonts w:ascii="Arial" w:eastAsia="Times New Roman" w:hAnsi="Arial" w:cs="Arial"/>
            <w:sz w:val="24"/>
            <w:szCs w:val="24"/>
            <w:lang w:eastAsia="ru-RU"/>
          </w:rPr>
          <w:t>223- ФЗ "О закупках товаров, работ, услуг отдельными видами юридических лиц</w:t>
        </w:r>
      </w:hyperlink>
      <w:r w:rsidRPr="00DD07D0">
        <w:rPr>
          <w:rFonts w:ascii="Arial" w:eastAsia="Times New Roman" w:hAnsi="Arial" w:cs="Arial"/>
          <w:sz w:val="24"/>
          <w:szCs w:val="24"/>
          <w:lang w:eastAsia="ru-RU"/>
        </w:rPr>
        <w:t>", в целях совершенствования мер по противодействию возникновения личной заинтересованности должностных лиц, работников при осуществлении таких закупок, которая приводит или может привести к конфликту интересов, руководствуясь </w:t>
      </w:r>
      <w:hyperlink r:id="rId12" w:history="1">
        <w:r w:rsidRPr="00DD07D0">
          <w:rPr>
            <w:rFonts w:ascii="Arial" w:eastAsia="Times New Roman" w:hAnsi="Arial" w:cs="Arial"/>
            <w:sz w:val="24"/>
            <w:szCs w:val="24"/>
            <w:lang w:eastAsia="ru-RU"/>
          </w:rPr>
          <w:t>Уставом</w:t>
        </w:r>
      </w:hyperlink>
      <w:r w:rsidRPr="00DD07D0">
        <w:rPr>
          <w:rFonts w:ascii="Arial" w:eastAsia="Times New Roman" w:hAnsi="Arial" w:cs="Arial"/>
          <w:sz w:val="24"/>
          <w:szCs w:val="24"/>
          <w:lang w:eastAsia="ru-RU"/>
        </w:rPr>
        <w:t> </w:t>
      </w:r>
      <w:r w:rsidR="006A3480" w:rsidRPr="00DD07D0">
        <w:rPr>
          <w:rFonts w:ascii="Arial" w:eastAsia="Times New Roman" w:hAnsi="Arial" w:cs="Arial"/>
          <w:sz w:val="24"/>
          <w:szCs w:val="24"/>
          <w:lang w:eastAsia="ru-RU"/>
        </w:rPr>
        <w:t>Маритуйского муниципального образования, администрация Маритуйского сельского поселения</w:t>
      </w:r>
    </w:p>
    <w:p w:rsidR="00DD07D0" w:rsidRDefault="00DD07D0" w:rsidP="00DD07D0">
      <w:pPr>
        <w:spacing w:after="0" w:line="276" w:lineRule="auto"/>
        <w:ind w:firstLine="709"/>
        <w:jc w:val="both"/>
        <w:rPr>
          <w:rFonts w:ascii="Arial" w:eastAsia="Times New Roman" w:hAnsi="Arial" w:cs="Arial"/>
          <w:sz w:val="24"/>
          <w:szCs w:val="24"/>
          <w:lang w:eastAsia="ru-RU"/>
        </w:rPr>
      </w:pPr>
    </w:p>
    <w:p w:rsidR="006A3480" w:rsidRPr="00DD07D0" w:rsidRDefault="00DD07D0" w:rsidP="00DD07D0">
      <w:pPr>
        <w:spacing w:after="0" w:line="240" w:lineRule="auto"/>
        <w:ind w:firstLine="709"/>
        <w:jc w:val="center"/>
        <w:rPr>
          <w:rFonts w:ascii="Arial" w:eastAsia="Times New Roman" w:hAnsi="Arial" w:cs="Arial"/>
          <w:b/>
          <w:sz w:val="24"/>
          <w:szCs w:val="24"/>
          <w:lang w:eastAsia="ru-RU"/>
        </w:rPr>
      </w:pPr>
      <w:r w:rsidRPr="00DD07D0">
        <w:rPr>
          <w:rFonts w:ascii="Arial" w:eastAsia="Times New Roman" w:hAnsi="Arial" w:cs="Arial"/>
          <w:b/>
          <w:sz w:val="24"/>
          <w:szCs w:val="24"/>
          <w:lang w:eastAsia="ru-RU"/>
        </w:rPr>
        <w:t>ПОСТАНОВЛЯЕТ:</w:t>
      </w:r>
      <w:bookmarkStart w:id="1" w:name="sub_1001"/>
    </w:p>
    <w:p w:rsidR="00DD07D0" w:rsidRDefault="00DD07D0" w:rsidP="007C1A7A">
      <w:pPr>
        <w:spacing w:after="0" w:line="240" w:lineRule="auto"/>
        <w:ind w:firstLine="709"/>
        <w:jc w:val="both"/>
        <w:rPr>
          <w:rFonts w:ascii="Arial" w:eastAsia="Times New Roman" w:hAnsi="Arial" w:cs="Arial"/>
          <w:b/>
          <w:sz w:val="28"/>
          <w:szCs w:val="28"/>
          <w:lang w:eastAsia="ru-RU"/>
        </w:rPr>
      </w:pPr>
    </w:p>
    <w:p w:rsidR="007C1A7A" w:rsidRPr="00DD07D0" w:rsidRDefault="00DD07D0" w:rsidP="00DD07D0">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1. </w:t>
      </w:r>
      <w:r w:rsidR="007C1A7A" w:rsidRPr="00DD07D0">
        <w:rPr>
          <w:rFonts w:ascii="Arial" w:eastAsia="Times New Roman" w:hAnsi="Arial" w:cs="Arial"/>
          <w:color w:val="000000"/>
          <w:sz w:val="24"/>
          <w:szCs w:val="24"/>
          <w:lang w:eastAsia="ru-RU"/>
        </w:rPr>
        <w:t>Утвердить Положение о предотвращении и урегулировании конфликта интересов при осуществлении закупок товаров, работ, услуг для обеспечения</w:t>
      </w:r>
      <w:r w:rsidR="006A3480" w:rsidRPr="00DD07D0">
        <w:rPr>
          <w:rFonts w:ascii="Arial" w:eastAsia="Times New Roman" w:hAnsi="Arial" w:cs="Arial"/>
          <w:color w:val="000000"/>
          <w:sz w:val="24"/>
          <w:szCs w:val="24"/>
          <w:lang w:eastAsia="ru-RU"/>
        </w:rPr>
        <w:t xml:space="preserve"> м</w:t>
      </w:r>
      <w:r w:rsidR="007C1A7A" w:rsidRPr="00DD07D0">
        <w:rPr>
          <w:rFonts w:ascii="Arial" w:eastAsia="Times New Roman" w:hAnsi="Arial" w:cs="Arial"/>
          <w:color w:val="000000"/>
          <w:sz w:val="24"/>
          <w:szCs w:val="24"/>
          <w:lang w:eastAsia="ru-RU"/>
        </w:rPr>
        <w:t>униципальных нужд в Администрации </w:t>
      </w:r>
      <w:bookmarkEnd w:id="1"/>
      <w:r w:rsidR="004E32D0" w:rsidRPr="00DD07D0">
        <w:rPr>
          <w:rFonts w:ascii="Arial" w:eastAsia="Times New Roman" w:hAnsi="Arial" w:cs="Arial"/>
          <w:color w:val="000000"/>
          <w:sz w:val="24"/>
          <w:szCs w:val="24"/>
          <w:lang w:eastAsia="ru-RU"/>
        </w:rPr>
        <w:t xml:space="preserve"> </w:t>
      </w:r>
      <w:r w:rsidR="006A3480" w:rsidRPr="00DD07D0">
        <w:rPr>
          <w:rFonts w:ascii="Arial" w:eastAsia="Times New Roman" w:hAnsi="Arial" w:cs="Arial"/>
          <w:color w:val="000000"/>
          <w:sz w:val="24"/>
          <w:szCs w:val="24"/>
          <w:lang w:eastAsia="ru-RU"/>
        </w:rPr>
        <w:t>Маритуйского сельского поселения (Приложение)</w:t>
      </w:r>
      <w:r w:rsidR="007C1A7A" w:rsidRPr="00DD07D0">
        <w:rPr>
          <w:rFonts w:ascii="Arial" w:eastAsia="Times New Roman" w:hAnsi="Arial" w:cs="Arial"/>
          <w:color w:val="000000"/>
          <w:sz w:val="24"/>
          <w:szCs w:val="24"/>
          <w:lang w:eastAsia="ru-RU"/>
        </w:rPr>
        <w:t>.</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2. Должностным лицам</w:t>
      </w:r>
      <w:r w:rsidR="004E32D0" w:rsidRPr="00DD07D0">
        <w:rPr>
          <w:rFonts w:ascii="Arial" w:eastAsia="Times New Roman" w:hAnsi="Arial" w:cs="Arial"/>
          <w:color w:val="000000"/>
          <w:sz w:val="24"/>
          <w:szCs w:val="24"/>
          <w:lang w:eastAsia="ru-RU"/>
        </w:rPr>
        <w:t xml:space="preserve"> Администрации </w:t>
      </w:r>
      <w:r w:rsidR="006A3480" w:rsidRPr="00DD07D0">
        <w:rPr>
          <w:rFonts w:ascii="Arial" w:eastAsia="Times New Roman" w:hAnsi="Arial" w:cs="Arial"/>
          <w:color w:val="000000"/>
          <w:sz w:val="24"/>
          <w:szCs w:val="24"/>
          <w:lang w:eastAsia="ru-RU"/>
        </w:rPr>
        <w:t>Маритуйского сельского поселения</w:t>
      </w:r>
      <w:r w:rsidR="00314782" w:rsidRPr="00DD07D0">
        <w:rPr>
          <w:rFonts w:ascii="Arial" w:eastAsia="Times New Roman" w:hAnsi="Arial" w:cs="Arial"/>
          <w:color w:val="000000"/>
          <w:sz w:val="24"/>
          <w:szCs w:val="24"/>
          <w:lang w:eastAsia="ru-RU"/>
        </w:rPr>
        <w:t xml:space="preserve"> предоставлять,</w:t>
      </w:r>
      <w:r w:rsidR="004E32D0" w:rsidRPr="00DD07D0">
        <w:rPr>
          <w:rFonts w:ascii="Arial" w:eastAsia="Times New Roman" w:hAnsi="Arial" w:cs="Arial"/>
          <w:color w:val="000000"/>
          <w:sz w:val="24"/>
          <w:szCs w:val="24"/>
          <w:lang w:eastAsia="ru-RU"/>
        </w:rPr>
        <w:t xml:space="preserve"> </w:t>
      </w:r>
      <w:r w:rsidRPr="00DD07D0">
        <w:rPr>
          <w:rFonts w:ascii="Arial" w:eastAsia="Times New Roman" w:hAnsi="Arial" w:cs="Arial"/>
          <w:color w:val="000000"/>
          <w:sz w:val="24"/>
          <w:szCs w:val="24"/>
          <w:lang w:eastAsia="ru-RU"/>
        </w:rPr>
        <w:t>ежегодно до 30 апреля за предшествующий год</w:t>
      </w:r>
      <w:r w:rsidR="00314782" w:rsidRPr="00DD07D0">
        <w:rPr>
          <w:rFonts w:ascii="Arial" w:eastAsia="Times New Roman" w:hAnsi="Arial" w:cs="Arial"/>
          <w:color w:val="000000"/>
          <w:sz w:val="24"/>
          <w:szCs w:val="24"/>
          <w:lang w:eastAsia="ru-RU"/>
        </w:rPr>
        <w:t>,</w:t>
      </w:r>
      <w:r w:rsidRPr="00DD07D0">
        <w:rPr>
          <w:rFonts w:ascii="Arial" w:eastAsia="Times New Roman" w:hAnsi="Arial" w:cs="Arial"/>
          <w:color w:val="000000"/>
          <w:sz w:val="24"/>
          <w:szCs w:val="24"/>
          <w:lang w:eastAsia="ru-RU"/>
        </w:rPr>
        <w:t> декларации о возможной личной заинтересованности (Приложение к Положению о предотвращении и урегулировании конфликта интересов при осуществлении закупок товаров, работ, услуг).</w:t>
      </w:r>
    </w:p>
    <w:p w:rsidR="00F85178" w:rsidRPr="00DD07D0" w:rsidRDefault="00F85178" w:rsidP="00F85178">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3. Настоящее постановление вступает в силу на следующий день после дня его официального опубликования (обнародования).</w:t>
      </w:r>
    </w:p>
    <w:p w:rsidR="00F85178" w:rsidRPr="00DD07D0" w:rsidRDefault="00F85178" w:rsidP="00F85178">
      <w:pPr>
        <w:spacing w:after="0" w:line="240" w:lineRule="auto"/>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4. Настоящее постановление подлежит официальному опубликованию (обнародованию) в периодическом печатном издании газете «Вестник Маритуйского муниципального образования», а также размещению на сайте муниципального образования в информационно-телекоммуникационной сети «Интернет» </w:t>
      </w:r>
      <w:r w:rsidRPr="00DD07D0">
        <w:rPr>
          <w:rFonts w:ascii="Arial" w:eastAsia="Times New Roman" w:hAnsi="Arial" w:cs="Arial"/>
          <w:color w:val="000000"/>
          <w:sz w:val="24"/>
          <w:szCs w:val="24"/>
          <w:lang w:eastAsia="ru-RU"/>
        </w:rPr>
        <w:lastRenderedPageBreak/>
        <w:t>(www.sludyanka.ru), в разделе «Городские и сельские поселения муниципального образования Слюдянский район» в разделе «Маритуйское сельское поселение».</w:t>
      </w:r>
    </w:p>
    <w:p w:rsidR="00F85178" w:rsidRPr="00DD07D0" w:rsidRDefault="00F85178" w:rsidP="00F85178">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5.  </w:t>
      </w:r>
      <w:proofErr w:type="gramStart"/>
      <w:r w:rsidRPr="00DD07D0">
        <w:rPr>
          <w:rFonts w:ascii="Arial" w:eastAsia="Times New Roman" w:hAnsi="Arial" w:cs="Arial"/>
          <w:color w:val="000000"/>
          <w:sz w:val="24"/>
          <w:szCs w:val="24"/>
          <w:lang w:eastAsia="ru-RU"/>
        </w:rPr>
        <w:t>Контроль за</w:t>
      </w:r>
      <w:proofErr w:type="gramEnd"/>
      <w:r w:rsidRPr="00DD07D0">
        <w:rPr>
          <w:rFonts w:ascii="Arial" w:eastAsia="Times New Roman" w:hAnsi="Arial" w:cs="Arial"/>
          <w:color w:val="000000"/>
          <w:sz w:val="24"/>
          <w:szCs w:val="24"/>
          <w:lang w:eastAsia="ru-RU"/>
        </w:rPr>
        <w:t xml:space="preserve">  исполнением настоящего постановления оставляю за собой.</w:t>
      </w:r>
    </w:p>
    <w:p w:rsidR="00F85178" w:rsidRPr="00DD07D0" w:rsidRDefault="00F85178" w:rsidP="00F85178">
      <w:pPr>
        <w:spacing w:after="0" w:line="240" w:lineRule="auto"/>
        <w:jc w:val="both"/>
        <w:rPr>
          <w:rFonts w:ascii="Arial" w:eastAsia="Times New Roman" w:hAnsi="Arial" w:cs="Arial"/>
          <w:color w:val="000000"/>
          <w:sz w:val="24"/>
          <w:szCs w:val="24"/>
          <w:lang w:eastAsia="ru-RU"/>
        </w:rPr>
      </w:pPr>
    </w:p>
    <w:p w:rsidR="00F85178" w:rsidRPr="00DD07D0" w:rsidRDefault="00F85178" w:rsidP="00F85178">
      <w:pPr>
        <w:spacing w:after="0" w:line="240" w:lineRule="auto"/>
        <w:jc w:val="both"/>
        <w:rPr>
          <w:rFonts w:ascii="Arial" w:eastAsia="Times New Roman" w:hAnsi="Arial" w:cs="Arial"/>
          <w:color w:val="000000"/>
          <w:sz w:val="24"/>
          <w:szCs w:val="24"/>
          <w:lang w:eastAsia="ru-RU"/>
        </w:rPr>
      </w:pPr>
    </w:p>
    <w:p w:rsidR="00F85178" w:rsidRPr="00DD07D0" w:rsidRDefault="00F85178" w:rsidP="00F85178">
      <w:pPr>
        <w:spacing w:after="0" w:line="240" w:lineRule="auto"/>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Глава Маритуйского сельского поселения</w:t>
      </w:r>
      <w:r w:rsidR="00DD07D0" w:rsidRPr="00DD07D0">
        <w:rPr>
          <w:rFonts w:ascii="Arial" w:eastAsia="Times New Roman" w:hAnsi="Arial" w:cs="Arial"/>
          <w:color w:val="000000"/>
          <w:sz w:val="24"/>
          <w:szCs w:val="24"/>
          <w:lang w:eastAsia="ru-RU"/>
        </w:rPr>
        <w:t xml:space="preserve"> </w:t>
      </w:r>
      <w:r w:rsidRPr="00DD07D0">
        <w:rPr>
          <w:rFonts w:ascii="Arial" w:eastAsia="Times New Roman" w:hAnsi="Arial" w:cs="Arial"/>
          <w:color w:val="000000"/>
          <w:sz w:val="24"/>
          <w:szCs w:val="24"/>
          <w:lang w:eastAsia="ru-RU"/>
        </w:rPr>
        <w:t xml:space="preserve">            </w:t>
      </w:r>
      <w:r w:rsidR="00DD07D0">
        <w:rPr>
          <w:rFonts w:ascii="Arial" w:eastAsia="Times New Roman" w:hAnsi="Arial" w:cs="Arial"/>
          <w:color w:val="000000"/>
          <w:sz w:val="24"/>
          <w:szCs w:val="24"/>
          <w:lang w:eastAsia="ru-RU"/>
        </w:rPr>
        <w:t xml:space="preserve">               </w:t>
      </w:r>
      <w:r w:rsidRPr="00DD07D0">
        <w:rPr>
          <w:rFonts w:ascii="Arial" w:eastAsia="Times New Roman" w:hAnsi="Arial" w:cs="Arial"/>
          <w:color w:val="000000"/>
          <w:sz w:val="24"/>
          <w:szCs w:val="24"/>
          <w:lang w:eastAsia="ru-RU"/>
        </w:rPr>
        <w:t xml:space="preserve">                       </w:t>
      </w:r>
      <w:proofErr w:type="spellStart"/>
      <w:r w:rsidRPr="00DD07D0">
        <w:rPr>
          <w:rFonts w:ascii="Arial" w:eastAsia="Times New Roman" w:hAnsi="Arial" w:cs="Arial"/>
          <w:color w:val="000000"/>
          <w:sz w:val="24"/>
          <w:szCs w:val="24"/>
          <w:lang w:eastAsia="ru-RU"/>
        </w:rPr>
        <w:t>Е.А.Антонова</w:t>
      </w:r>
      <w:proofErr w:type="spellEnd"/>
    </w:p>
    <w:p w:rsidR="00F85178" w:rsidRPr="00DD07D0" w:rsidRDefault="00F85178" w:rsidP="00F85178">
      <w:pPr>
        <w:spacing w:after="0" w:line="240" w:lineRule="auto"/>
        <w:ind w:firstLine="709"/>
        <w:jc w:val="both"/>
        <w:rPr>
          <w:rFonts w:ascii="Arial" w:eastAsia="Times New Roman" w:hAnsi="Arial" w:cs="Arial"/>
          <w:color w:val="000000"/>
          <w:sz w:val="24"/>
          <w:szCs w:val="24"/>
          <w:lang w:eastAsia="ru-RU"/>
        </w:rPr>
      </w:pP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w:t>
      </w:r>
    </w:p>
    <w:p w:rsidR="004E32D0" w:rsidRPr="00DD07D0" w:rsidRDefault="004E32D0" w:rsidP="007C1A7A">
      <w:pPr>
        <w:spacing w:after="0" w:line="240" w:lineRule="auto"/>
        <w:ind w:firstLine="709"/>
        <w:jc w:val="both"/>
        <w:rPr>
          <w:rFonts w:ascii="Arial" w:eastAsia="Times New Roman" w:hAnsi="Arial" w:cs="Arial"/>
          <w:color w:val="000000"/>
          <w:sz w:val="24"/>
          <w:szCs w:val="24"/>
          <w:lang w:eastAsia="ru-RU"/>
        </w:rPr>
      </w:pPr>
    </w:p>
    <w:p w:rsidR="004E32D0" w:rsidRPr="00DD07D0" w:rsidRDefault="004E32D0" w:rsidP="007C1A7A">
      <w:pPr>
        <w:spacing w:after="0" w:line="240" w:lineRule="auto"/>
        <w:ind w:firstLine="709"/>
        <w:jc w:val="both"/>
        <w:rPr>
          <w:rFonts w:ascii="Arial" w:eastAsia="Times New Roman" w:hAnsi="Arial" w:cs="Arial"/>
          <w:color w:val="000000"/>
          <w:sz w:val="24"/>
          <w:szCs w:val="24"/>
          <w:lang w:eastAsia="ru-RU"/>
        </w:rPr>
      </w:pPr>
    </w:p>
    <w:p w:rsidR="004E32D0" w:rsidRPr="00DD07D0" w:rsidRDefault="004E32D0" w:rsidP="007C1A7A">
      <w:pPr>
        <w:spacing w:after="0" w:line="240" w:lineRule="auto"/>
        <w:ind w:firstLine="709"/>
        <w:jc w:val="both"/>
        <w:rPr>
          <w:rFonts w:ascii="Arial" w:eastAsia="Times New Roman" w:hAnsi="Arial" w:cs="Arial"/>
          <w:color w:val="000000"/>
          <w:sz w:val="24"/>
          <w:szCs w:val="24"/>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CF4203" w:rsidRDefault="00CF4203"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D12C18" w:rsidRDefault="00D12C18" w:rsidP="007C1A7A">
      <w:pPr>
        <w:spacing w:after="0" w:line="240" w:lineRule="auto"/>
        <w:ind w:firstLine="709"/>
        <w:jc w:val="both"/>
        <w:rPr>
          <w:rFonts w:ascii="Arial" w:eastAsia="Times New Roman" w:hAnsi="Arial" w:cs="Arial"/>
          <w:color w:val="000000"/>
          <w:lang w:eastAsia="ru-RU"/>
        </w:rPr>
      </w:pPr>
    </w:p>
    <w:p w:rsidR="007C1A7A" w:rsidRPr="00D12C18" w:rsidRDefault="00D12C18" w:rsidP="007C1A7A">
      <w:pPr>
        <w:spacing w:after="0" w:line="240" w:lineRule="auto"/>
        <w:ind w:firstLine="709"/>
        <w:jc w:val="right"/>
        <w:rPr>
          <w:rFonts w:ascii="Courier New" w:eastAsia="Times New Roman" w:hAnsi="Courier New" w:cs="Courier New"/>
          <w:color w:val="000000"/>
          <w:lang w:eastAsia="ru-RU"/>
        </w:rPr>
      </w:pPr>
      <w:r>
        <w:rPr>
          <w:rFonts w:ascii="Courier New" w:eastAsia="Times New Roman" w:hAnsi="Courier New" w:cs="Courier New"/>
          <w:color w:val="000000"/>
          <w:sz w:val="24"/>
          <w:szCs w:val="24"/>
          <w:lang w:eastAsia="ru-RU"/>
        </w:rPr>
        <w:lastRenderedPageBreak/>
        <w:t xml:space="preserve">      </w:t>
      </w:r>
      <w:r w:rsidR="00CF4203" w:rsidRPr="00DD07D0">
        <w:rPr>
          <w:rFonts w:ascii="Courier New" w:eastAsia="Times New Roman" w:hAnsi="Courier New" w:cs="Courier New"/>
          <w:color w:val="000000"/>
          <w:sz w:val="24"/>
          <w:szCs w:val="24"/>
          <w:lang w:eastAsia="ru-RU"/>
        </w:rPr>
        <w:t xml:space="preserve">  </w:t>
      </w:r>
      <w:r w:rsidR="00CF4203" w:rsidRPr="00D12C18">
        <w:rPr>
          <w:rFonts w:ascii="Courier New" w:eastAsia="Times New Roman" w:hAnsi="Courier New" w:cs="Courier New"/>
          <w:color w:val="000000"/>
          <w:lang w:eastAsia="ru-RU"/>
        </w:rPr>
        <w:t xml:space="preserve"> </w:t>
      </w:r>
      <w:r w:rsidR="007C1A7A" w:rsidRPr="00D12C18">
        <w:rPr>
          <w:rFonts w:ascii="Courier New" w:eastAsia="Times New Roman" w:hAnsi="Courier New" w:cs="Courier New"/>
          <w:color w:val="000000"/>
          <w:lang w:eastAsia="ru-RU"/>
        </w:rPr>
        <w:t>Приложение  </w:t>
      </w:r>
    </w:p>
    <w:p w:rsidR="007C1A7A" w:rsidRPr="00D12C18" w:rsidRDefault="007C1A7A" w:rsidP="007C1A7A">
      <w:pPr>
        <w:spacing w:after="0" w:line="240" w:lineRule="auto"/>
        <w:ind w:firstLine="709"/>
        <w:jc w:val="right"/>
        <w:rPr>
          <w:rFonts w:ascii="Courier New" w:eastAsia="Times New Roman" w:hAnsi="Courier New" w:cs="Courier New"/>
          <w:color w:val="000000"/>
          <w:lang w:eastAsia="ru-RU"/>
        </w:rPr>
      </w:pPr>
      <w:r w:rsidRPr="00D12C18">
        <w:rPr>
          <w:rFonts w:ascii="Courier New" w:eastAsia="Times New Roman" w:hAnsi="Courier New" w:cs="Courier New"/>
          <w:color w:val="000000"/>
          <w:lang w:eastAsia="ru-RU"/>
        </w:rPr>
        <w:t xml:space="preserve">к </w:t>
      </w:r>
      <w:r w:rsidR="00CF4203" w:rsidRPr="00D12C18">
        <w:rPr>
          <w:rFonts w:ascii="Courier New" w:eastAsia="Times New Roman" w:hAnsi="Courier New" w:cs="Courier New"/>
          <w:color w:val="000000"/>
          <w:lang w:eastAsia="ru-RU"/>
        </w:rPr>
        <w:t>п</w:t>
      </w:r>
      <w:r w:rsidRPr="00D12C18">
        <w:rPr>
          <w:rFonts w:ascii="Courier New" w:eastAsia="Times New Roman" w:hAnsi="Courier New" w:cs="Courier New"/>
          <w:color w:val="000000"/>
          <w:lang w:eastAsia="ru-RU"/>
        </w:rPr>
        <w:t>остановлению Администрации</w:t>
      </w:r>
    </w:p>
    <w:p w:rsidR="00F85178" w:rsidRPr="00D12C18" w:rsidRDefault="00F85178" w:rsidP="007C1A7A">
      <w:pPr>
        <w:spacing w:after="0" w:line="240" w:lineRule="auto"/>
        <w:ind w:firstLine="709"/>
        <w:jc w:val="right"/>
        <w:rPr>
          <w:rFonts w:ascii="Courier New" w:eastAsia="Times New Roman" w:hAnsi="Courier New" w:cs="Courier New"/>
          <w:color w:val="000000"/>
          <w:lang w:eastAsia="ru-RU"/>
        </w:rPr>
      </w:pPr>
      <w:r w:rsidRPr="00D12C18">
        <w:rPr>
          <w:rFonts w:ascii="Courier New" w:eastAsia="Times New Roman" w:hAnsi="Courier New" w:cs="Courier New"/>
          <w:color w:val="000000"/>
          <w:lang w:eastAsia="ru-RU"/>
        </w:rPr>
        <w:t>Маритуйского сельского поселения</w:t>
      </w:r>
    </w:p>
    <w:p w:rsidR="007C1A7A" w:rsidRPr="00D12C18" w:rsidRDefault="004E32D0" w:rsidP="007C1A7A">
      <w:pPr>
        <w:spacing w:after="0" w:line="240" w:lineRule="auto"/>
        <w:ind w:firstLine="709"/>
        <w:jc w:val="right"/>
        <w:rPr>
          <w:rFonts w:ascii="Courier New" w:eastAsia="Times New Roman" w:hAnsi="Courier New" w:cs="Courier New"/>
          <w:color w:val="000000"/>
          <w:lang w:eastAsia="ru-RU"/>
        </w:rPr>
      </w:pPr>
      <w:r w:rsidRPr="00D12C18">
        <w:rPr>
          <w:rFonts w:ascii="Courier New" w:eastAsia="Times New Roman" w:hAnsi="Courier New" w:cs="Courier New"/>
          <w:color w:val="000000"/>
          <w:lang w:eastAsia="ru-RU"/>
        </w:rPr>
        <w:t xml:space="preserve"> </w:t>
      </w:r>
      <w:r w:rsidR="007C1A7A" w:rsidRPr="00D12C18">
        <w:rPr>
          <w:rFonts w:ascii="Courier New" w:eastAsia="Times New Roman" w:hAnsi="Courier New" w:cs="Courier New"/>
          <w:color w:val="000000"/>
          <w:lang w:eastAsia="ru-RU"/>
        </w:rPr>
        <w:t>от </w:t>
      </w:r>
      <w:r w:rsidR="00CF4203" w:rsidRPr="00D12C18">
        <w:rPr>
          <w:rFonts w:ascii="Courier New" w:eastAsia="Times New Roman" w:hAnsi="Courier New" w:cs="Courier New"/>
          <w:color w:val="000000"/>
          <w:lang w:eastAsia="ru-RU"/>
        </w:rPr>
        <w:t>01.08.</w:t>
      </w:r>
      <w:r w:rsidR="00005F92" w:rsidRPr="00D12C18">
        <w:rPr>
          <w:rFonts w:ascii="Courier New" w:eastAsia="Times New Roman" w:hAnsi="Courier New" w:cs="Courier New"/>
          <w:color w:val="000000"/>
          <w:lang w:eastAsia="ru-RU"/>
        </w:rPr>
        <w:t>2024</w:t>
      </w:r>
      <w:r w:rsidR="007C1A7A" w:rsidRPr="00D12C18">
        <w:rPr>
          <w:rFonts w:ascii="Courier New" w:eastAsia="Times New Roman" w:hAnsi="Courier New" w:cs="Courier New"/>
          <w:color w:val="000000"/>
          <w:lang w:eastAsia="ru-RU"/>
        </w:rPr>
        <w:t xml:space="preserve"> №</w:t>
      </w:r>
      <w:r w:rsidR="00CF4203" w:rsidRPr="00D12C18">
        <w:rPr>
          <w:rFonts w:ascii="Courier New" w:eastAsia="Times New Roman" w:hAnsi="Courier New" w:cs="Courier New"/>
          <w:color w:val="000000"/>
          <w:lang w:eastAsia="ru-RU"/>
        </w:rPr>
        <w:t>1</w:t>
      </w:r>
      <w:r w:rsidR="008C1139" w:rsidRPr="00D12C18">
        <w:rPr>
          <w:rFonts w:ascii="Courier New" w:eastAsia="Times New Roman" w:hAnsi="Courier New" w:cs="Courier New"/>
          <w:color w:val="000000"/>
          <w:lang w:eastAsia="ru-RU"/>
        </w:rPr>
        <w:t>4</w:t>
      </w:r>
    </w:p>
    <w:p w:rsidR="00CF4203" w:rsidRPr="00DD07D0" w:rsidRDefault="007C1A7A" w:rsidP="007C1A7A">
      <w:pPr>
        <w:spacing w:after="0" w:line="240" w:lineRule="auto"/>
        <w:ind w:firstLine="709"/>
        <w:jc w:val="center"/>
        <w:rPr>
          <w:rFonts w:ascii="Arial" w:eastAsia="Times New Roman" w:hAnsi="Arial" w:cs="Arial"/>
          <w:b/>
          <w:color w:val="000000"/>
          <w:sz w:val="24"/>
          <w:szCs w:val="24"/>
          <w:lang w:eastAsia="ru-RU"/>
        </w:rPr>
      </w:pPr>
      <w:r w:rsidRPr="00DD07D0">
        <w:rPr>
          <w:rFonts w:ascii="Courier New" w:eastAsia="Times New Roman" w:hAnsi="Courier New" w:cs="Courier New"/>
          <w:color w:val="000000"/>
          <w:sz w:val="24"/>
          <w:szCs w:val="24"/>
          <w:lang w:eastAsia="ru-RU"/>
        </w:rPr>
        <w:t> </w:t>
      </w:r>
    </w:p>
    <w:p w:rsidR="007C1A7A" w:rsidRPr="00D12C18" w:rsidRDefault="007C1A7A" w:rsidP="007C1A7A">
      <w:pPr>
        <w:spacing w:after="0" w:line="240" w:lineRule="auto"/>
        <w:ind w:firstLine="709"/>
        <w:jc w:val="center"/>
        <w:rPr>
          <w:rFonts w:ascii="Arial" w:eastAsia="Times New Roman" w:hAnsi="Arial" w:cs="Arial"/>
          <w:b/>
          <w:color w:val="000000"/>
          <w:sz w:val="30"/>
          <w:szCs w:val="30"/>
          <w:lang w:eastAsia="ru-RU"/>
        </w:rPr>
      </w:pPr>
      <w:r w:rsidRPr="00D12C18">
        <w:rPr>
          <w:rFonts w:ascii="Arial" w:eastAsia="Times New Roman" w:hAnsi="Arial" w:cs="Arial"/>
          <w:b/>
          <w:color w:val="000000"/>
          <w:sz w:val="30"/>
          <w:szCs w:val="30"/>
          <w:lang w:eastAsia="ru-RU"/>
        </w:rPr>
        <w:t>ПОЛОЖЕНИЕ</w:t>
      </w:r>
    </w:p>
    <w:p w:rsidR="007C1A7A" w:rsidRPr="00DD07D0" w:rsidRDefault="007C1A7A" w:rsidP="007C1A7A">
      <w:pPr>
        <w:spacing w:after="0" w:line="240" w:lineRule="auto"/>
        <w:ind w:firstLine="709"/>
        <w:jc w:val="center"/>
        <w:rPr>
          <w:rFonts w:ascii="Arial" w:eastAsia="Times New Roman" w:hAnsi="Arial" w:cs="Arial"/>
          <w:b/>
          <w:color w:val="000000"/>
          <w:sz w:val="24"/>
          <w:szCs w:val="24"/>
          <w:lang w:eastAsia="ru-RU"/>
        </w:rPr>
      </w:pPr>
      <w:r w:rsidRPr="00D12C18">
        <w:rPr>
          <w:rFonts w:ascii="Arial" w:eastAsia="Times New Roman" w:hAnsi="Arial" w:cs="Arial"/>
          <w:b/>
          <w:color w:val="000000"/>
          <w:sz w:val="30"/>
          <w:szCs w:val="30"/>
          <w:lang w:eastAsia="ru-RU"/>
        </w:rPr>
        <w:t>о предотвращении и урегулировании конфликта интересов при</w:t>
      </w:r>
      <w:r w:rsidR="00D12C18">
        <w:rPr>
          <w:rFonts w:ascii="Arial" w:eastAsia="Times New Roman" w:hAnsi="Arial" w:cs="Arial"/>
          <w:b/>
          <w:color w:val="000000"/>
          <w:sz w:val="30"/>
          <w:szCs w:val="30"/>
          <w:lang w:eastAsia="ru-RU"/>
        </w:rPr>
        <w:t xml:space="preserve"> </w:t>
      </w:r>
      <w:r w:rsidRPr="00D12C18">
        <w:rPr>
          <w:rFonts w:ascii="Arial" w:eastAsia="Times New Roman" w:hAnsi="Arial" w:cs="Arial"/>
          <w:b/>
          <w:color w:val="000000"/>
          <w:sz w:val="30"/>
          <w:szCs w:val="30"/>
          <w:lang w:eastAsia="ru-RU"/>
        </w:rPr>
        <w:t>осуществлении закупок товаров, работ, услуг для обеспечения</w:t>
      </w:r>
      <w:r w:rsidRPr="00D12C18">
        <w:rPr>
          <w:rFonts w:ascii="Arial" w:eastAsia="Times New Roman" w:hAnsi="Arial" w:cs="Arial"/>
          <w:b/>
          <w:color w:val="000000"/>
          <w:sz w:val="30"/>
          <w:szCs w:val="30"/>
          <w:lang w:eastAsia="ru-RU"/>
        </w:rPr>
        <w:br/>
        <w:t>муниципальных нужд в Администрации </w:t>
      </w:r>
      <w:r w:rsidR="00F85178" w:rsidRPr="00D12C18">
        <w:rPr>
          <w:rFonts w:ascii="Arial" w:eastAsia="Times New Roman" w:hAnsi="Arial" w:cs="Arial"/>
          <w:b/>
          <w:color w:val="000000"/>
          <w:sz w:val="30"/>
          <w:szCs w:val="30"/>
          <w:lang w:eastAsia="ru-RU"/>
        </w:rPr>
        <w:t>Маритуйского сельского поселения</w:t>
      </w:r>
    </w:p>
    <w:p w:rsidR="007C1A7A" w:rsidRPr="00DD07D0" w:rsidRDefault="007C1A7A" w:rsidP="007C1A7A">
      <w:pPr>
        <w:spacing w:after="0" w:line="240" w:lineRule="auto"/>
        <w:ind w:firstLine="709"/>
        <w:jc w:val="center"/>
        <w:rPr>
          <w:rFonts w:ascii="Arial" w:eastAsia="Times New Roman" w:hAnsi="Arial" w:cs="Arial"/>
          <w:b/>
          <w:color w:val="000000"/>
          <w:sz w:val="24"/>
          <w:szCs w:val="24"/>
          <w:lang w:eastAsia="ru-RU"/>
        </w:rPr>
      </w:pPr>
      <w:r w:rsidRPr="00DD07D0">
        <w:rPr>
          <w:rFonts w:ascii="Arial" w:eastAsia="Times New Roman" w:hAnsi="Arial" w:cs="Arial"/>
          <w:b/>
          <w:color w:val="000000"/>
          <w:sz w:val="24"/>
          <w:szCs w:val="24"/>
          <w:lang w:eastAsia="ru-RU"/>
        </w:rPr>
        <w:t> </w:t>
      </w:r>
    </w:p>
    <w:p w:rsidR="007C1A7A" w:rsidRPr="00D12C18" w:rsidRDefault="00D12C18" w:rsidP="00D12C18">
      <w:pPr>
        <w:tabs>
          <w:tab w:val="left" w:pos="1134"/>
          <w:tab w:val="left" w:pos="2127"/>
        </w:tabs>
        <w:spacing w:after="0" w:line="240" w:lineRule="auto"/>
        <w:ind w:firstLine="709"/>
        <w:jc w:val="both"/>
        <w:rPr>
          <w:rFonts w:ascii="Arial" w:eastAsia="Times New Roman" w:hAnsi="Arial" w:cs="Arial"/>
          <w:b/>
          <w:color w:val="000000"/>
          <w:sz w:val="24"/>
          <w:szCs w:val="24"/>
          <w:lang w:eastAsia="ru-RU"/>
        </w:rPr>
      </w:pPr>
      <w:bookmarkStart w:id="2" w:name="bookmark0"/>
      <w:r w:rsidRPr="00D12C18">
        <w:rPr>
          <w:rFonts w:ascii="Arial" w:eastAsia="Times New Roman" w:hAnsi="Arial" w:cs="Arial"/>
          <w:b/>
          <w:color w:val="000000"/>
          <w:sz w:val="24"/>
          <w:szCs w:val="24"/>
          <w:lang w:eastAsia="ru-RU"/>
        </w:rPr>
        <w:t>1.</w:t>
      </w:r>
      <w:r>
        <w:rPr>
          <w:rFonts w:ascii="Arial" w:eastAsia="Times New Roman" w:hAnsi="Arial" w:cs="Arial"/>
          <w:b/>
          <w:color w:val="000000"/>
          <w:sz w:val="24"/>
          <w:szCs w:val="24"/>
          <w:lang w:eastAsia="ru-RU"/>
        </w:rPr>
        <w:t xml:space="preserve">  </w:t>
      </w:r>
      <w:r w:rsidR="007C1A7A" w:rsidRPr="00D12C18">
        <w:rPr>
          <w:rFonts w:ascii="Arial" w:eastAsia="Times New Roman" w:hAnsi="Arial" w:cs="Arial"/>
          <w:b/>
          <w:color w:val="000000"/>
          <w:sz w:val="24"/>
          <w:szCs w:val="24"/>
          <w:lang w:eastAsia="ru-RU"/>
        </w:rPr>
        <w:t>Общие положения</w:t>
      </w:r>
      <w:bookmarkEnd w:id="2"/>
    </w:p>
    <w:p w:rsidR="007C1A7A"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1.1.</w:t>
      </w:r>
      <w:r w:rsidR="00F85178" w:rsidRPr="00DD07D0">
        <w:rPr>
          <w:rFonts w:ascii="Arial" w:eastAsia="Times New Roman" w:hAnsi="Arial" w:cs="Arial"/>
          <w:color w:val="000000"/>
          <w:sz w:val="24"/>
          <w:szCs w:val="24"/>
          <w:lang w:eastAsia="ru-RU"/>
        </w:rPr>
        <w:t> </w:t>
      </w:r>
      <w:proofErr w:type="gramStart"/>
      <w:r w:rsidRPr="00DD07D0">
        <w:rPr>
          <w:rFonts w:ascii="Arial" w:eastAsia="Times New Roman" w:hAnsi="Arial" w:cs="Arial"/>
          <w:color w:val="000000"/>
          <w:sz w:val="24"/>
          <w:szCs w:val="24"/>
          <w:lang w:eastAsia="ru-RU"/>
        </w:rPr>
        <w:t>Настоящее Положение разработано в соответствии с требованиями Федерального закона от 25 декабря 2008 г. N 273-ФЗ "О противодействии коррупции" (далее - Федеральный закон N 273-ФЗ), положениями Методических рекомендаций по проведению в федеральных государственных органах, органах государственной власти субъектов Российской Федерации, органах местного самоуправления, государственных внебюджетных фондах и иных организациях, осуществляющих закупки в соответствии с Федеральным законом от 5 апреля 2013 г</w:t>
      </w:r>
      <w:proofErr w:type="gramEnd"/>
      <w:r w:rsidRPr="00DD07D0">
        <w:rPr>
          <w:rFonts w:ascii="Arial" w:eastAsia="Times New Roman" w:hAnsi="Arial" w:cs="Arial"/>
          <w:color w:val="000000"/>
          <w:sz w:val="24"/>
          <w:szCs w:val="24"/>
          <w:lang w:eastAsia="ru-RU"/>
        </w:rPr>
        <w:t>. </w:t>
      </w:r>
      <w:proofErr w:type="gramStart"/>
      <w:r w:rsidRPr="00DD07D0">
        <w:rPr>
          <w:rFonts w:ascii="Arial" w:eastAsia="Times New Roman" w:hAnsi="Arial" w:cs="Arial"/>
          <w:color w:val="000000"/>
          <w:sz w:val="24"/>
          <w:szCs w:val="24"/>
          <w:lang w:eastAsia="ru-RU"/>
        </w:rPr>
        <w:t>N 44-ФЗ "О контрактной системе в сфере закупок товаров, работ, услуг для обеспечения государственных и муниципальных нужд" и Федеральным законом от 18 июля 2011 г. N 223- ФЗ "О закупках товаров, работ, услуг отдельными видами юридических лиц", работы, направленной на выявление личной заинтересованности должностных лиц, работников при осуществлении таких закупок, которая приводит или может привести к конфликту интересов и определяет</w:t>
      </w:r>
      <w:proofErr w:type="gramEnd"/>
      <w:r w:rsidRPr="00DD07D0">
        <w:rPr>
          <w:rFonts w:ascii="Arial" w:eastAsia="Times New Roman" w:hAnsi="Arial" w:cs="Arial"/>
          <w:color w:val="000000"/>
          <w:sz w:val="24"/>
          <w:szCs w:val="24"/>
          <w:lang w:eastAsia="ru-RU"/>
        </w:rPr>
        <w:t xml:space="preserve"> порядок осуществления работы, направленной на выявление личной заинтересованности работников сельского поселения (далее - Заказчик), </w:t>
      </w:r>
      <w:proofErr w:type="gramStart"/>
      <w:r w:rsidRPr="00DD07D0">
        <w:rPr>
          <w:rFonts w:ascii="Arial" w:eastAsia="Times New Roman" w:hAnsi="Arial" w:cs="Arial"/>
          <w:color w:val="000000"/>
          <w:sz w:val="24"/>
          <w:szCs w:val="24"/>
          <w:lang w:eastAsia="ru-RU"/>
        </w:rPr>
        <w:t>которая</w:t>
      </w:r>
      <w:proofErr w:type="gramEnd"/>
      <w:r w:rsidRPr="00DD07D0">
        <w:rPr>
          <w:rFonts w:ascii="Arial" w:eastAsia="Times New Roman" w:hAnsi="Arial" w:cs="Arial"/>
          <w:color w:val="000000"/>
          <w:sz w:val="24"/>
          <w:szCs w:val="24"/>
          <w:lang w:eastAsia="ru-RU"/>
        </w:rPr>
        <w:t xml:space="preserve"> приводит или может привести к конфликту интересов при осуществлении закупок товаров, работ, услуг для обеспечения муниципальных нужд (далее - закупки).</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1.2. При организации работы, направленной на выявление личной заинтересованности работников Администрации </w:t>
      </w:r>
      <w:r w:rsidR="00F85178" w:rsidRPr="00DD07D0">
        <w:rPr>
          <w:rFonts w:ascii="Arial" w:eastAsia="Times New Roman" w:hAnsi="Arial" w:cs="Arial"/>
          <w:color w:val="000000"/>
          <w:sz w:val="24"/>
          <w:szCs w:val="24"/>
          <w:lang w:eastAsia="ru-RU"/>
        </w:rPr>
        <w:t xml:space="preserve">Маритуйского </w:t>
      </w:r>
      <w:r w:rsidRPr="00DD07D0">
        <w:rPr>
          <w:rFonts w:ascii="Arial" w:eastAsia="Times New Roman" w:hAnsi="Arial" w:cs="Arial"/>
          <w:color w:val="000000"/>
          <w:sz w:val="24"/>
          <w:szCs w:val="24"/>
          <w:lang w:eastAsia="ru-RU"/>
        </w:rPr>
        <w:t>сельского поселения (далее – Администрация) при осуществлении закупок, которая приводит или может привести к конфликту интересов, Заказчик реализует ряд правовых, организационных, профилактических и иных мероприятий.</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1.3. При осуществлении указанных мероприятий Заказчик исходит не только из принципа законности, но и из принципа результативности проводимых мероприятий (принцип ориентации на результат) и принципа учета имеющихся в распоряжении Заказчика ресурсов (человеческих, финансовых и иных).</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1.4. Работа, направленная на выявление личной заинтересованности работников Администрации при осуществлении закупок, которая приводит или может привести к конфликту интересов, является одним из элементов комплекса мероприятий, осуществляемых Заказчиком для целей профилактики коррупции.</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2.</w:t>
      </w:r>
      <w:bookmarkStart w:id="3" w:name="bookmark1"/>
      <w:r w:rsidR="00F85178" w:rsidRPr="00DD07D0">
        <w:rPr>
          <w:rFonts w:ascii="Arial" w:eastAsia="Times New Roman" w:hAnsi="Arial" w:cs="Arial"/>
          <w:color w:val="000000"/>
          <w:sz w:val="24"/>
          <w:szCs w:val="24"/>
          <w:lang w:eastAsia="ru-RU"/>
        </w:rPr>
        <w:t>   </w:t>
      </w:r>
      <w:r w:rsidRPr="00DD07D0">
        <w:rPr>
          <w:rFonts w:ascii="Arial" w:eastAsia="Times New Roman" w:hAnsi="Arial" w:cs="Arial"/>
          <w:b/>
          <w:color w:val="000000"/>
          <w:sz w:val="24"/>
          <w:szCs w:val="24"/>
          <w:lang w:eastAsia="ru-RU"/>
        </w:rPr>
        <w:t>Основные используемые понятия и определения</w:t>
      </w:r>
      <w:bookmarkEnd w:id="3"/>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2.1. Для целей настоящего Положения используются следующие основные понятия:</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w:t>
      </w:r>
      <w:r w:rsidR="00F85178" w:rsidRPr="00DD07D0">
        <w:rPr>
          <w:rFonts w:ascii="Arial" w:eastAsia="Times New Roman" w:hAnsi="Arial" w:cs="Arial"/>
          <w:color w:val="000000"/>
          <w:sz w:val="24"/>
          <w:szCs w:val="24"/>
          <w:lang w:eastAsia="ru-RU"/>
        </w:rPr>
        <w:t>  </w:t>
      </w:r>
      <w:r w:rsidRPr="00DD07D0">
        <w:rPr>
          <w:rFonts w:ascii="Arial" w:eastAsia="Times New Roman" w:hAnsi="Arial" w:cs="Arial"/>
          <w:color w:val="000000"/>
          <w:sz w:val="24"/>
          <w:szCs w:val="24"/>
          <w:lang w:eastAsia="ru-RU"/>
        </w:rPr>
        <w:t>закупка товара, работы, услуги для обеспечения муниципальных нужд (далее - закупка) - совокупность действий, осуществляемых в установленном Федеральным законом N 44-ФЗ и 223-ФЗ порядке Заказчиком и направленных на обеспечение муниципальных нужд. Закупка начинается с определения поставщика (подрядчика, исполнителя) и завершается исполнением обязатель</w:t>
      </w:r>
      <w:proofErr w:type="gramStart"/>
      <w:r w:rsidRPr="00DD07D0">
        <w:rPr>
          <w:rFonts w:ascii="Arial" w:eastAsia="Times New Roman" w:hAnsi="Arial" w:cs="Arial"/>
          <w:color w:val="000000"/>
          <w:sz w:val="24"/>
          <w:szCs w:val="24"/>
          <w:lang w:eastAsia="ru-RU"/>
        </w:rPr>
        <w:t>ств ст</w:t>
      </w:r>
      <w:proofErr w:type="gramEnd"/>
      <w:r w:rsidRPr="00DD07D0">
        <w:rPr>
          <w:rFonts w:ascii="Arial" w:eastAsia="Times New Roman" w:hAnsi="Arial" w:cs="Arial"/>
          <w:color w:val="000000"/>
          <w:sz w:val="24"/>
          <w:szCs w:val="24"/>
          <w:lang w:eastAsia="ru-RU"/>
        </w:rPr>
        <w:t>оронами контракта;</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proofErr w:type="gramStart"/>
      <w:r w:rsidRPr="00DD07D0">
        <w:rPr>
          <w:rFonts w:ascii="Arial" w:eastAsia="Times New Roman" w:hAnsi="Arial" w:cs="Arial"/>
          <w:color w:val="000000"/>
          <w:sz w:val="24"/>
          <w:szCs w:val="24"/>
          <w:lang w:eastAsia="ru-RU"/>
        </w:rPr>
        <w:t xml:space="preserve">-  участник закупки - любое юридическое лицо независимо от его организационно-правовой формы, формы собственности, места нахождения и места происхождения </w:t>
      </w:r>
      <w:r w:rsidRPr="00DD07D0">
        <w:rPr>
          <w:rFonts w:ascii="Arial" w:eastAsia="Times New Roman" w:hAnsi="Arial" w:cs="Arial"/>
          <w:color w:val="000000"/>
          <w:sz w:val="24"/>
          <w:szCs w:val="24"/>
          <w:lang w:eastAsia="ru-RU"/>
        </w:rPr>
        <w:lastRenderedPageBreak/>
        <w:t>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w:t>
      </w:r>
      <w:proofErr w:type="gramEnd"/>
      <w:r w:rsidRPr="00DD07D0">
        <w:rPr>
          <w:rFonts w:ascii="Arial" w:eastAsia="Times New Roman" w:hAnsi="Arial" w:cs="Arial"/>
          <w:color w:val="000000"/>
          <w:sz w:val="24"/>
          <w:szCs w:val="24"/>
          <w:lang w:eastAsia="ru-RU"/>
        </w:rPr>
        <w:t xml:space="preserve">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w:t>
      </w:r>
      <w:r w:rsidR="00D12C18">
        <w:rPr>
          <w:rFonts w:ascii="Arial" w:eastAsia="Times New Roman" w:hAnsi="Arial" w:cs="Arial"/>
          <w:color w:val="000000"/>
          <w:sz w:val="24"/>
          <w:szCs w:val="24"/>
          <w:lang w:eastAsia="ru-RU"/>
        </w:rPr>
        <w:t>н</w:t>
      </w:r>
      <w:r w:rsidRPr="00DD07D0">
        <w:rPr>
          <w:rFonts w:ascii="Arial" w:eastAsia="Times New Roman" w:hAnsi="Arial" w:cs="Arial"/>
          <w:color w:val="000000"/>
          <w:sz w:val="24"/>
          <w:szCs w:val="24"/>
          <w:lang w:eastAsia="ru-RU"/>
        </w:rPr>
        <w:t>имателя;</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proofErr w:type="gramStart"/>
      <w:r w:rsidRPr="00DD07D0">
        <w:rPr>
          <w:rFonts w:ascii="Arial" w:eastAsia="Times New Roman" w:hAnsi="Arial" w:cs="Arial"/>
          <w:color w:val="000000"/>
          <w:sz w:val="24"/>
          <w:szCs w:val="24"/>
          <w:lang w:eastAsia="ru-RU"/>
        </w:rPr>
        <w:t>- личная заинтересованность -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замещающим должность, замещение которой предусматривает обязанность принимать меры по предотвращению и урегулированию конфликта интересов (далее - должностное лицо), и (или) состоящими с ним в близком родстве или свойстве лицами (родителями, супругами, детьми, братьями, сестрами, а</w:t>
      </w:r>
      <w:proofErr w:type="gramEnd"/>
      <w:r w:rsidRPr="00DD07D0">
        <w:rPr>
          <w:rFonts w:ascii="Arial" w:eastAsia="Times New Roman" w:hAnsi="Arial" w:cs="Arial"/>
          <w:color w:val="000000"/>
          <w:sz w:val="24"/>
          <w:szCs w:val="24"/>
          <w:lang w:eastAsia="ru-RU"/>
        </w:rPr>
        <w:t xml:space="preserve"> также братьями, сестрами, родителями, детьми супругов и супругами детей), гражданами или организациями, с которыми должностное лицо й (или) лица, состоящие с ним в близком родстве или свойстве, связаны имущественными, корпоративными или иными близкими отношениями;</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конфликт интересов - ситуация, при которой личная заинтересованность (прямая или косвенная) должностного лица влияет или может повлиять на надлежащее, объективное и беспристрастное исполнение им должностных обязанностей;</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proofErr w:type="gramStart"/>
      <w:r w:rsidRPr="00DD07D0">
        <w:rPr>
          <w:rFonts w:ascii="Arial" w:eastAsia="Times New Roman" w:hAnsi="Arial" w:cs="Arial"/>
          <w:color w:val="000000"/>
          <w:sz w:val="24"/>
          <w:szCs w:val="24"/>
          <w:lang w:eastAsia="ru-RU"/>
        </w:rPr>
        <w:t>- конфликт интересов в сфере закупок -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w:t>
      </w:r>
      <w:proofErr w:type="gramEnd"/>
      <w:r w:rsidRPr="00DD07D0">
        <w:rPr>
          <w:rFonts w:ascii="Arial" w:eastAsia="Times New Roman" w:hAnsi="Arial" w:cs="Arial"/>
          <w:color w:val="000000"/>
          <w:sz w:val="24"/>
          <w:szCs w:val="24"/>
          <w:lang w:eastAsia="ru-RU"/>
        </w:rPr>
        <w:t xml:space="preserve"> </w:t>
      </w:r>
      <w:proofErr w:type="gramStart"/>
      <w:r w:rsidRPr="00DD07D0">
        <w:rPr>
          <w:rFonts w:ascii="Arial" w:eastAsia="Times New Roman" w:hAnsi="Arial" w:cs="Arial"/>
          <w:color w:val="000000"/>
          <w:sz w:val="24"/>
          <w:szCs w:val="24"/>
          <w:lang w:eastAsia="ru-RU"/>
        </w:rPr>
        <w:t xml:space="preserve">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DD07D0">
        <w:rPr>
          <w:rFonts w:ascii="Arial" w:eastAsia="Times New Roman" w:hAnsi="Arial" w:cs="Arial"/>
          <w:color w:val="000000"/>
          <w:sz w:val="24"/>
          <w:szCs w:val="24"/>
          <w:lang w:eastAsia="ru-RU"/>
        </w:rPr>
        <w:t>неполнородными</w:t>
      </w:r>
      <w:proofErr w:type="spellEnd"/>
      <w:r w:rsidRPr="00DD07D0">
        <w:rPr>
          <w:rFonts w:ascii="Arial" w:eastAsia="Times New Roman" w:hAnsi="Arial" w:cs="Arial"/>
          <w:color w:val="000000"/>
          <w:sz w:val="24"/>
          <w:szCs w:val="24"/>
          <w:lang w:eastAsia="ru-RU"/>
        </w:rPr>
        <w:t xml:space="preserve"> (имеющими общих отца или мать) братьями и сестрами), усыновителями или усыновленными указанных физических лиц.</w:t>
      </w:r>
      <w:proofErr w:type="gramEnd"/>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3.</w:t>
      </w:r>
      <w:bookmarkStart w:id="4" w:name="bookmark2"/>
      <w:r w:rsidR="00F85178" w:rsidRPr="00DD07D0">
        <w:rPr>
          <w:rFonts w:ascii="Arial" w:eastAsia="Times New Roman" w:hAnsi="Arial" w:cs="Arial"/>
          <w:color w:val="000000"/>
          <w:sz w:val="24"/>
          <w:szCs w:val="24"/>
          <w:lang w:eastAsia="ru-RU"/>
        </w:rPr>
        <w:t> </w:t>
      </w:r>
      <w:r w:rsidR="00F85178" w:rsidRPr="00DD07D0">
        <w:rPr>
          <w:rFonts w:ascii="Arial" w:eastAsia="Times New Roman" w:hAnsi="Arial" w:cs="Arial"/>
          <w:b/>
          <w:color w:val="000000"/>
          <w:sz w:val="24"/>
          <w:szCs w:val="24"/>
          <w:lang w:eastAsia="ru-RU"/>
        </w:rPr>
        <w:t> </w:t>
      </w:r>
      <w:r w:rsidRPr="00DD07D0">
        <w:rPr>
          <w:rFonts w:ascii="Arial" w:eastAsia="Times New Roman" w:hAnsi="Arial" w:cs="Arial"/>
          <w:b/>
          <w:color w:val="000000"/>
          <w:sz w:val="24"/>
          <w:szCs w:val="24"/>
          <w:lang w:eastAsia="ru-RU"/>
        </w:rPr>
        <w:t>Цели и задачи положения</w:t>
      </w:r>
      <w:bookmarkEnd w:id="4"/>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3.1.</w:t>
      </w:r>
      <w:r w:rsidR="00F85178" w:rsidRPr="00DD07D0">
        <w:rPr>
          <w:rFonts w:ascii="Arial" w:eastAsia="Times New Roman" w:hAnsi="Arial" w:cs="Arial"/>
          <w:color w:val="000000"/>
          <w:sz w:val="24"/>
          <w:szCs w:val="24"/>
          <w:lang w:eastAsia="ru-RU"/>
        </w:rPr>
        <w:t xml:space="preserve"> </w:t>
      </w:r>
      <w:r w:rsidRPr="00DD07D0">
        <w:rPr>
          <w:rFonts w:ascii="Arial" w:eastAsia="Times New Roman" w:hAnsi="Arial" w:cs="Arial"/>
          <w:color w:val="000000"/>
          <w:sz w:val="24"/>
          <w:szCs w:val="24"/>
          <w:lang w:eastAsia="ru-RU"/>
        </w:rPr>
        <w:t>Основными целями внедрения в Администрацию настоящего Положения являются:</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минимизация риска вовлечения работников Администрации в коррупционную деятельность при осуществлении закупок;</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формирование у работников Администрации, независимо от занимаемой должности, участников закупки и иных лиц единообразного понимания политики Администрации и коррупции в любых формах и проявлениях при осуществлении закупок;</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обобщение и разъяснение основных требований законодательства Российской Федерации в области противодействия коррупции, применяемых учреждением при осуществлении закупок.</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3.2.  Для достижения поставленных целей устанавливаются следующие задачи внедрения настоящего Положения в Администрацию:</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закрепление основных принципов деятельности Администрации по раскрытию и урегулированию конфликта интересов при осуществлении закупки;</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определение круга лиц, попадающих под действие настоящего Положения;</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lastRenderedPageBreak/>
        <w:t xml:space="preserve">   </w:t>
      </w:r>
      <w:r w:rsidR="007C1A7A" w:rsidRPr="00DD07D0">
        <w:rPr>
          <w:rFonts w:ascii="Arial" w:eastAsia="Times New Roman" w:hAnsi="Arial" w:cs="Arial"/>
          <w:color w:val="000000"/>
          <w:sz w:val="24"/>
          <w:szCs w:val="24"/>
          <w:lang w:eastAsia="ru-RU"/>
        </w:rPr>
        <w:t>-   определение должностных лиц Администрации, ответственных за реализацию настоящего Положения;</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определение действий работников Администрации в связи с предупреждением, раскрытием и урегулированием конфликта интересов и порядка их осуществления;</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w:t>
      </w:r>
      <w:r w:rsidRPr="00DD07D0">
        <w:rPr>
          <w:rFonts w:ascii="Arial" w:eastAsia="Times New Roman" w:hAnsi="Arial" w:cs="Arial"/>
          <w:color w:val="000000"/>
          <w:sz w:val="24"/>
          <w:szCs w:val="24"/>
          <w:lang w:eastAsia="ru-RU"/>
        </w:rPr>
        <w:t> </w:t>
      </w:r>
      <w:r w:rsidR="007C1A7A" w:rsidRPr="00DD07D0">
        <w:rPr>
          <w:rFonts w:ascii="Arial" w:eastAsia="Times New Roman" w:hAnsi="Arial" w:cs="Arial"/>
          <w:color w:val="000000"/>
          <w:sz w:val="24"/>
          <w:szCs w:val="24"/>
          <w:lang w:eastAsia="ru-RU"/>
        </w:rPr>
        <w:t>установление порядка раскрытия конфликта интересов (декларирования) и рассмотрения деклараций и урегулирования конфликта интересов при осуществлении закупок;</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закрепление мер ответственности работников Администрации за несоблюдение требований настоящего Положения.</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4.  </w:t>
      </w:r>
      <w:r w:rsidRPr="00DD07D0">
        <w:rPr>
          <w:rFonts w:ascii="Arial" w:eastAsia="Times New Roman" w:hAnsi="Arial" w:cs="Arial"/>
          <w:b/>
          <w:color w:val="000000"/>
          <w:sz w:val="24"/>
          <w:szCs w:val="24"/>
          <w:lang w:eastAsia="ru-RU"/>
        </w:rPr>
        <w:t>Круг лиц, попадающих под действие положения</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4.1. Действие настоящего Положения распространяется на должностных лиц, в обязанности которых входит осуществление, организация и проведение муниципальных закупок, подготовка или участие в закупках, инициаторов закупок, исполнителей технического задания, организаторов приемки товаров, работ, услуг, должностных лиц, проводящих финансовое исполнение контрактов, а также:</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xml:space="preserve">- Глава </w:t>
      </w:r>
      <w:r w:rsidR="00150C4F" w:rsidRPr="00DD07D0">
        <w:rPr>
          <w:rFonts w:ascii="Arial" w:eastAsia="Times New Roman" w:hAnsi="Arial" w:cs="Arial"/>
          <w:color w:val="000000"/>
          <w:sz w:val="24"/>
          <w:szCs w:val="24"/>
          <w:lang w:eastAsia="ru-RU"/>
        </w:rPr>
        <w:t>сельского поселения</w:t>
      </w:r>
      <w:r w:rsidR="007C1A7A" w:rsidRPr="00DD07D0">
        <w:rPr>
          <w:rFonts w:ascii="Arial" w:eastAsia="Times New Roman" w:hAnsi="Arial" w:cs="Arial"/>
          <w:color w:val="000000"/>
          <w:sz w:val="24"/>
          <w:szCs w:val="24"/>
          <w:lang w:eastAsia="ru-RU"/>
        </w:rPr>
        <w:t xml:space="preserve"> (далее Глава </w:t>
      </w:r>
      <w:r w:rsidR="00150C4F" w:rsidRPr="00DD07D0">
        <w:rPr>
          <w:rFonts w:ascii="Arial" w:eastAsia="Times New Roman" w:hAnsi="Arial" w:cs="Arial"/>
          <w:color w:val="000000"/>
          <w:sz w:val="24"/>
          <w:szCs w:val="24"/>
          <w:lang w:eastAsia="ru-RU"/>
        </w:rPr>
        <w:t>поселения</w:t>
      </w:r>
      <w:r w:rsidR="007C1A7A" w:rsidRPr="00DD07D0">
        <w:rPr>
          <w:rFonts w:ascii="Arial" w:eastAsia="Times New Roman" w:hAnsi="Arial" w:cs="Arial"/>
          <w:color w:val="000000"/>
          <w:sz w:val="24"/>
          <w:szCs w:val="24"/>
          <w:lang w:eastAsia="ru-RU"/>
        </w:rPr>
        <w:t xml:space="preserve"> либо </w:t>
      </w:r>
      <w:proofErr w:type="gramStart"/>
      <w:r w:rsidR="007C1A7A" w:rsidRPr="00DD07D0">
        <w:rPr>
          <w:rFonts w:ascii="Arial" w:eastAsia="Times New Roman" w:hAnsi="Arial" w:cs="Arial"/>
          <w:color w:val="000000"/>
          <w:sz w:val="24"/>
          <w:szCs w:val="24"/>
          <w:lang w:eastAsia="ru-RU"/>
        </w:rPr>
        <w:t>лицо</w:t>
      </w:r>
      <w:proofErr w:type="gramEnd"/>
      <w:r w:rsidR="007C1A7A" w:rsidRPr="00DD07D0">
        <w:rPr>
          <w:rFonts w:ascii="Arial" w:eastAsia="Times New Roman" w:hAnsi="Arial" w:cs="Arial"/>
          <w:color w:val="000000"/>
          <w:sz w:val="24"/>
          <w:szCs w:val="24"/>
          <w:lang w:eastAsia="ru-RU"/>
        </w:rPr>
        <w:t xml:space="preserve"> исполняющее его обязанности;</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150C4F" w:rsidRPr="00DD07D0">
        <w:rPr>
          <w:rFonts w:ascii="Arial" w:eastAsia="Times New Roman" w:hAnsi="Arial" w:cs="Arial"/>
          <w:color w:val="000000"/>
          <w:sz w:val="24"/>
          <w:szCs w:val="24"/>
          <w:lang w:eastAsia="ru-RU"/>
        </w:rPr>
        <w:t xml:space="preserve">  </w:t>
      </w: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должностные лица Администрации</w:t>
      </w:r>
      <w:r w:rsidR="00150C4F" w:rsidRPr="00DD07D0">
        <w:rPr>
          <w:rFonts w:ascii="Arial" w:eastAsia="Times New Roman" w:hAnsi="Arial" w:cs="Arial"/>
          <w:color w:val="000000"/>
          <w:sz w:val="24"/>
          <w:szCs w:val="24"/>
          <w:lang w:eastAsia="ru-RU"/>
        </w:rPr>
        <w:t xml:space="preserve"> в должностные обязанности, которых входит осуществлении закупок товаров, работ, услуг для обеспечения муниципальных нужд в Администрации</w:t>
      </w:r>
      <w:r w:rsidR="007C1A7A" w:rsidRPr="00DD07D0">
        <w:rPr>
          <w:rFonts w:ascii="Arial" w:eastAsia="Times New Roman" w:hAnsi="Arial" w:cs="Arial"/>
          <w:color w:val="000000"/>
          <w:sz w:val="24"/>
          <w:szCs w:val="24"/>
          <w:lang w:eastAsia="ru-RU"/>
        </w:rPr>
        <w:t>;</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члены коллегиального органа по осуществлению закупок (члены приемочной комиссии, члены комиссии по осуществлению закупок (далее также - комиссия));</w:t>
      </w:r>
    </w:p>
    <w:p w:rsidR="007C1A7A" w:rsidRPr="00DD07D0" w:rsidRDefault="00F85178"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должностные лица, осуществляющие исполнение контрактов</w:t>
      </w:r>
      <w:r w:rsidR="00150C4F" w:rsidRPr="00DD07D0">
        <w:rPr>
          <w:rFonts w:ascii="Arial" w:eastAsia="Times New Roman" w:hAnsi="Arial" w:cs="Arial"/>
          <w:color w:val="000000"/>
          <w:sz w:val="24"/>
          <w:szCs w:val="24"/>
          <w:lang w:eastAsia="ru-RU"/>
        </w:rPr>
        <w:t>.</w:t>
      </w:r>
    </w:p>
    <w:p w:rsidR="007C1A7A" w:rsidRPr="00DD07D0" w:rsidRDefault="00F85178" w:rsidP="007C1A7A">
      <w:pPr>
        <w:spacing w:after="0" w:line="240" w:lineRule="auto"/>
        <w:ind w:firstLine="709"/>
        <w:jc w:val="both"/>
        <w:rPr>
          <w:rFonts w:ascii="Arial" w:eastAsia="Times New Roman" w:hAnsi="Arial" w:cs="Arial"/>
          <w:b/>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5. </w:t>
      </w:r>
      <w:r w:rsidR="007C1A7A" w:rsidRPr="00DD07D0">
        <w:rPr>
          <w:rFonts w:ascii="Arial" w:eastAsia="Times New Roman" w:hAnsi="Arial" w:cs="Arial"/>
          <w:b/>
          <w:color w:val="000000"/>
          <w:sz w:val="24"/>
          <w:szCs w:val="24"/>
          <w:lang w:eastAsia="ru-RU"/>
        </w:rPr>
        <w:t>Принципы раскрытия и урегулирования конфликта интересов при осуществлении закупок</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5.1. В основу работы по раскрытию и урегулированию конфликта интересов при осуществлении закупок положены следующие принципы:</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раскрытие сведений о реальном или потенциальном конфликте интересов, личной заинтересованности;</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xml:space="preserve">- индивидуальное рассмотрение и оценка </w:t>
      </w:r>
      <w:proofErr w:type="spellStart"/>
      <w:r w:rsidR="007C1A7A" w:rsidRPr="00DD07D0">
        <w:rPr>
          <w:rFonts w:ascii="Arial" w:eastAsia="Times New Roman" w:hAnsi="Arial" w:cs="Arial"/>
          <w:color w:val="000000"/>
          <w:sz w:val="24"/>
          <w:szCs w:val="24"/>
          <w:lang w:eastAsia="ru-RU"/>
        </w:rPr>
        <w:t>репутационных</w:t>
      </w:r>
      <w:proofErr w:type="spellEnd"/>
      <w:r w:rsidR="007C1A7A" w:rsidRPr="00DD07D0">
        <w:rPr>
          <w:rFonts w:ascii="Arial" w:eastAsia="Times New Roman" w:hAnsi="Arial" w:cs="Arial"/>
          <w:color w:val="000000"/>
          <w:sz w:val="24"/>
          <w:szCs w:val="24"/>
          <w:lang w:eastAsia="ru-RU"/>
        </w:rPr>
        <w:t xml:space="preserve"> рисков для учреждения при выявлении личной заинтересованности работников;</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конфиденциальность процесса раскрытия сведений о личной заинтересованности и об урегулировании конфликта интересов;</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соблюдение баланса интересов Администрации и работников;</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защита работников Администрации от преследования в связи с сообщением о личной заинтересованности, которая была своевременно раскрыта работником.</w:t>
      </w:r>
    </w:p>
    <w:p w:rsidR="007C1A7A" w:rsidRPr="00DD07D0" w:rsidRDefault="007C1A7A" w:rsidP="007C1A7A">
      <w:pPr>
        <w:spacing w:after="0" w:line="240" w:lineRule="auto"/>
        <w:ind w:firstLine="709"/>
        <w:jc w:val="both"/>
        <w:rPr>
          <w:rFonts w:ascii="Arial" w:eastAsia="Times New Roman" w:hAnsi="Arial" w:cs="Arial"/>
          <w:b/>
          <w:color w:val="000000"/>
          <w:sz w:val="24"/>
          <w:szCs w:val="24"/>
          <w:lang w:eastAsia="ru-RU"/>
        </w:rPr>
      </w:pPr>
      <w:r w:rsidRPr="00DD07D0">
        <w:rPr>
          <w:rFonts w:ascii="Arial" w:eastAsia="Times New Roman" w:hAnsi="Arial" w:cs="Arial"/>
          <w:b/>
          <w:color w:val="000000"/>
          <w:sz w:val="24"/>
          <w:szCs w:val="24"/>
          <w:lang w:eastAsia="ru-RU"/>
        </w:rPr>
        <w:t>6.</w:t>
      </w:r>
      <w:bookmarkStart w:id="5" w:name="bookmark3"/>
      <w:r w:rsidR="00150C4F" w:rsidRPr="00DD07D0">
        <w:rPr>
          <w:rFonts w:ascii="Arial" w:eastAsia="Times New Roman" w:hAnsi="Arial" w:cs="Arial"/>
          <w:b/>
          <w:color w:val="000000"/>
          <w:sz w:val="24"/>
          <w:szCs w:val="24"/>
          <w:lang w:eastAsia="ru-RU"/>
        </w:rPr>
        <w:t> </w:t>
      </w:r>
      <w:r w:rsidRPr="00DD07D0">
        <w:rPr>
          <w:rFonts w:ascii="Arial" w:eastAsia="Times New Roman" w:hAnsi="Arial" w:cs="Arial"/>
          <w:b/>
          <w:color w:val="000000"/>
          <w:sz w:val="24"/>
          <w:szCs w:val="24"/>
          <w:lang w:eastAsia="ru-RU"/>
        </w:rPr>
        <w:t>Комплекс профилактических и аналитических мероприятий по предотвращению и урегулированию интересов при осуществлении закупок</w:t>
      </w:r>
      <w:bookmarkEnd w:id="5"/>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6.1. Деятельность по профилактике коррупционных правонарушений может быть разделена на общие профилактические мероприятия и аналитические мероприятия.</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6.2.</w:t>
      </w:r>
      <w:r w:rsidR="00150C4F" w:rsidRPr="00DD07D0">
        <w:rPr>
          <w:rFonts w:ascii="Arial" w:eastAsia="Times New Roman" w:hAnsi="Arial" w:cs="Arial"/>
          <w:color w:val="000000"/>
          <w:sz w:val="24"/>
          <w:szCs w:val="24"/>
          <w:lang w:eastAsia="ru-RU"/>
        </w:rPr>
        <w:t> </w:t>
      </w:r>
      <w:r w:rsidRPr="00DD07D0">
        <w:rPr>
          <w:rFonts w:ascii="Arial" w:eastAsia="Times New Roman" w:hAnsi="Arial" w:cs="Arial"/>
          <w:color w:val="000000"/>
          <w:sz w:val="24"/>
          <w:szCs w:val="24"/>
          <w:lang w:eastAsia="ru-RU"/>
        </w:rPr>
        <w:t xml:space="preserve">В целях осуществления качественной работы, направленной на выявление личной заинтересованности должностных лиц при осуществлении закупок, </w:t>
      </w:r>
      <w:proofErr w:type="gramStart"/>
      <w:r w:rsidRPr="00DD07D0">
        <w:rPr>
          <w:rFonts w:ascii="Arial" w:eastAsia="Times New Roman" w:hAnsi="Arial" w:cs="Arial"/>
          <w:color w:val="000000"/>
          <w:sz w:val="24"/>
          <w:szCs w:val="24"/>
          <w:lang w:eastAsia="ru-RU"/>
        </w:rPr>
        <w:t>которая</w:t>
      </w:r>
      <w:proofErr w:type="gramEnd"/>
      <w:r w:rsidRPr="00DD07D0">
        <w:rPr>
          <w:rFonts w:ascii="Arial" w:eastAsia="Times New Roman" w:hAnsi="Arial" w:cs="Arial"/>
          <w:color w:val="000000"/>
          <w:sz w:val="24"/>
          <w:szCs w:val="24"/>
          <w:lang w:eastAsia="ru-RU"/>
        </w:rPr>
        <w:t xml:space="preserve"> приводит или может привести к конфликту интересов, из числа должностных лиц определяется ответственное лицо, на которого возлагаются преимущественно функции, связанные с предупреждением коррупции при осуществлении закупок.</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6.3. Глава </w:t>
      </w:r>
      <w:r w:rsidR="00150C4F" w:rsidRPr="00DD07D0">
        <w:rPr>
          <w:rFonts w:ascii="Arial" w:eastAsia="Times New Roman" w:hAnsi="Arial" w:cs="Arial"/>
          <w:color w:val="000000"/>
          <w:sz w:val="24"/>
          <w:szCs w:val="24"/>
          <w:lang w:eastAsia="ru-RU"/>
        </w:rPr>
        <w:t>поселения</w:t>
      </w:r>
      <w:r w:rsidRPr="00DD07D0">
        <w:rPr>
          <w:rFonts w:ascii="Arial" w:eastAsia="Times New Roman" w:hAnsi="Arial" w:cs="Arial"/>
          <w:color w:val="000000"/>
          <w:sz w:val="24"/>
          <w:szCs w:val="24"/>
          <w:lang w:eastAsia="ru-RU"/>
        </w:rPr>
        <w:t xml:space="preserve"> вправе провести повышение квалификации ответственного лица по дополнительной профессиональной программе по вопросам, связанным с осуществлением закупок.</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6.4. Ответственное лицо, на которого возлагаются преимущественно функции, связанные с предупреждением коррупции при осуществлении закупок для профилактики коррупционных правонарушений не реже одного раза в год проводит </w:t>
      </w:r>
      <w:r w:rsidRPr="00DD07D0">
        <w:rPr>
          <w:rFonts w:ascii="Arial" w:eastAsia="Times New Roman" w:hAnsi="Arial" w:cs="Arial"/>
          <w:color w:val="000000"/>
          <w:sz w:val="24"/>
          <w:szCs w:val="24"/>
          <w:lang w:eastAsia="ru-RU"/>
        </w:rPr>
        <w:lastRenderedPageBreak/>
        <w:t>консультативно-методические совещания, направленные на информирование должностных лиц, участвующих в осуществлении закупок, о следующем:</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понятия "конфликт интересов" и "личная заинтересованность";</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обязанности по принятию мер по предотвращению и урегулированию конфликта интересов;</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привлечение к ответственности должностных лиц за непринятие мер по предотвращению и (или) урегулированию конфликта интересов;</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порядок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ответственность за неисполнение указанной обязанности;</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иная признанная целесообразной к сообщению информация.</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Аналогичная работа проводится с лицами, которым впервые поручено осуществлять деятельность, связанную с закупками.</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6.5.К типовым ситуациям, применимым непосредственно для целей закупок, могут относиться </w:t>
      </w:r>
      <w:proofErr w:type="gramStart"/>
      <w:r w:rsidRPr="00DD07D0">
        <w:rPr>
          <w:rFonts w:ascii="Arial" w:eastAsia="Times New Roman" w:hAnsi="Arial" w:cs="Arial"/>
          <w:color w:val="000000"/>
          <w:sz w:val="24"/>
          <w:szCs w:val="24"/>
          <w:lang w:eastAsia="ru-RU"/>
        </w:rPr>
        <w:t>следующие</w:t>
      </w:r>
      <w:proofErr w:type="gramEnd"/>
      <w:r w:rsidRPr="00DD07D0">
        <w:rPr>
          <w:rFonts w:ascii="Arial" w:eastAsia="Times New Roman" w:hAnsi="Arial" w:cs="Arial"/>
          <w:color w:val="000000"/>
          <w:sz w:val="24"/>
          <w:szCs w:val="24"/>
          <w:lang w:eastAsia="ru-RU"/>
        </w:rPr>
        <w:t>:</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в конкурентных процедурах по определению поставщика (подрядчика, исполнителя) участвует организация, в которой работает близкий родственник должностного лица, заинтересованного в осуществлении закупки;</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в конкурентных процедурах участвует организация, в которой у должностного лица, заинтересованного в осуществлении закупки, имеется доля участия в уставном капитале (такие лица являются учредителями (соучредителями));</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в конкурентных процедурах участвует организация, в которой ранее работало должностное лицо, заинтересованное в осуществлении закупки;</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в закупке товаров, являющихся результатами интеллектуальной деятельности, участвует должностное лицо, чьи родственники или иные лица, с которыми у него имеются корпоративные, имущественные или иные близкие отношения, владеют исключительными правами;</w:t>
      </w:r>
    </w:p>
    <w:p w:rsidR="007C1A7A" w:rsidRPr="00DD07D0" w:rsidRDefault="00150C4F"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w:t>
      </w: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в конкурентных процедурах участвует организация, ценные бумаги которой имеются в собственности у должностного лица, заинтересованного в осуществлении закупки, в том числе иных лиц, с которыми у него имеются корпоративные, имущественные или иные близкие отношения.</w:t>
      </w:r>
    </w:p>
    <w:p w:rsidR="007C1A7A" w:rsidRPr="00DD07D0" w:rsidRDefault="007C1A7A" w:rsidP="007C1A7A">
      <w:pPr>
        <w:spacing w:after="0" w:line="240" w:lineRule="auto"/>
        <w:ind w:firstLine="709"/>
        <w:jc w:val="both"/>
        <w:rPr>
          <w:rFonts w:ascii="Arial" w:eastAsia="Times New Roman" w:hAnsi="Arial" w:cs="Arial"/>
          <w:b/>
          <w:color w:val="000000"/>
          <w:sz w:val="24"/>
          <w:szCs w:val="24"/>
          <w:lang w:eastAsia="ru-RU"/>
        </w:rPr>
      </w:pPr>
      <w:r w:rsidRPr="00DD07D0">
        <w:rPr>
          <w:rFonts w:ascii="Arial" w:eastAsia="Times New Roman" w:hAnsi="Arial" w:cs="Arial"/>
          <w:color w:val="000000"/>
          <w:sz w:val="24"/>
          <w:szCs w:val="24"/>
          <w:lang w:eastAsia="ru-RU"/>
        </w:rPr>
        <w:t>7.</w:t>
      </w:r>
      <w:r w:rsidRPr="00DD07D0">
        <w:rPr>
          <w:rFonts w:ascii="Arial" w:eastAsia="Times New Roman" w:hAnsi="Arial" w:cs="Arial"/>
          <w:b/>
          <w:color w:val="000000"/>
          <w:sz w:val="24"/>
          <w:szCs w:val="24"/>
          <w:lang w:eastAsia="ru-RU"/>
        </w:rPr>
        <w:t> Порядок раскрытия конфликта интересов при осуществлении закупок</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7.1. В целях организации аналитической работы должны быть определены критерии выбора закупок, в отношении которых должностное лицо по профилактике коррупционных правонарушений уделяет повышенное внимание.</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7.2. Указанные критерии основываются на следующих аспектах:</w:t>
      </w:r>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proofErr w:type="gramStart"/>
      <w:r w:rsidR="007C1A7A" w:rsidRPr="00DD07D0">
        <w:rPr>
          <w:rFonts w:ascii="Arial" w:eastAsia="Times New Roman" w:hAnsi="Arial" w:cs="Arial"/>
          <w:color w:val="000000"/>
          <w:sz w:val="24"/>
          <w:szCs w:val="24"/>
          <w:lang w:eastAsia="ru-RU"/>
        </w:rPr>
        <w:t>- размер начальной (максимальной) цены контракта, предметом которого являются поставка товара, выполнение работы, оказание услуги, цена контракта, заключаемого с единственным поставщиком (подрядчиком, исполнителем), начальная сумма цен единиц товара, работы, услуги;</w:t>
      </w:r>
      <w:proofErr w:type="gramEnd"/>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proofErr w:type="gramStart"/>
      <w:r w:rsidR="007C1A7A" w:rsidRPr="00DD07D0">
        <w:rPr>
          <w:rFonts w:ascii="Arial" w:eastAsia="Times New Roman" w:hAnsi="Arial" w:cs="Arial"/>
          <w:color w:val="000000"/>
          <w:sz w:val="24"/>
          <w:szCs w:val="24"/>
          <w:lang w:eastAsia="ru-RU"/>
        </w:rPr>
        <w:t>- коррупционная емкость предмета (сферы) закупки (строительство, ремонт, оборудование и т. д.);</w:t>
      </w:r>
      <w:proofErr w:type="gramEnd"/>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частота заключаемых контрактов с одним и тем же поставщиком (подрядчиком, исполнителем), в части возможного установления неформальных связей между конечным выгодоприобретателем - работником и представителем поставщика (подрядчика, исполнителя);</w:t>
      </w:r>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w:t>
      </w:r>
      <w:r w:rsidRPr="00DD07D0">
        <w:rPr>
          <w:rFonts w:ascii="Arial" w:eastAsia="Times New Roman" w:hAnsi="Arial" w:cs="Arial"/>
          <w:color w:val="000000"/>
          <w:sz w:val="24"/>
          <w:szCs w:val="24"/>
          <w:lang w:eastAsia="ru-RU"/>
        </w:rPr>
        <w:t>д</w:t>
      </w:r>
      <w:r w:rsidR="007C1A7A" w:rsidRPr="00DD07D0">
        <w:rPr>
          <w:rFonts w:ascii="Arial" w:eastAsia="Times New Roman" w:hAnsi="Arial" w:cs="Arial"/>
          <w:color w:val="000000"/>
          <w:sz w:val="24"/>
          <w:szCs w:val="24"/>
          <w:lang w:eastAsia="ru-RU"/>
        </w:rPr>
        <w:t>ругие применимые аспекты.</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7.3.Анализ соблюдения положений законодательства Российской Федерации о противодействии коррупции основывается на следующем:</w:t>
      </w:r>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lastRenderedPageBreak/>
        <w:t xml:space="preserve">   </w:t>
      </w:r>
      <w:r w:rsidR="007C1A7A" w:rsidRPr="00DD07D0">
        <w:rPr>
          <w:rFonts w:ascii="Arial" w:eastAsia="Times New Roman" w:hAnsi="Arial" w:cs="Arial"/>
          <w:color w:val="000000"/>
          <w:sz w:val="24"/>
          <w:szCs w:val="24"/>
          <w:lang w:eastAsia="ru-RU"/>
        </w:rPr>
        <w:t>- абсолютный анализ всех должностных лиц, участвующих в закупочной деятельности, всех участников закупки, а также всех поставщиков (подрядчиков, исполнителей), определенных по результатам закупок;</w:t>
      </w:r>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w:t>
      </w: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выборочный анализ должностных лиц, участвующих в закупочной деятельности, а также участников закупки с учетом положений пунктов 7.1-7.2 настоящего Положения;</w:t>
      </w:r>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выборочный анализ должностных лиц, участвующих в закупочной деятельности, а также поставщиков (подрядчиков, исполнителей), определенных по результатам закупок, с учетом положений пунктов 7.1-7.2 настоящего Положения;</w:t>
      </w:r>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выборочный анализ должностных лиц, участвующих в закупочной деятельности, а также участников закупки в связи с поступившей в учреждение информации от физических или юридических лиц, в том числе иных органов;</w:t>
      </w:r>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иные основания для проведения анализа.</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7.4. В целях выявления личной заинтересованности должностное лицо по профилактике коррупционных правонарушений уделяет особое внимание анализу поступающих в учреждение и содержащих замечания писем уполномоченных органов (ФАС России, Счетной палаты Российской Федерации, Федерального казначейства).</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7.5. Анализу подлежит информация, поступившая в связи с проведенным общественным контролем гражданами и общественными объединениями и объединениями юридических лиц, а также информация, поступившая от указанных и иных субъектов.</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7.6. Одновременно должностное лицо по профилактике коррупционных правонарушений организует личный прием лиц, обладающих информацией о фактах совершения должностными лицами коррупционных правонарушений, и (или), помимо телефона "горячей линии", создает адрес электронной почты, на который гражданин сможет направить рассматриваемую информацию.</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7.7. Указанный анализ направлен на выявление фактов, которые могут свидетельствовать о личной заинтересованности должностных лиц, участвовавших в проведении такой закупки.</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7.8. По результатам определения круга должностных лиц и участников закупки (поставщиков (подрядчиков, исполнителей)), в отношении которых проводится анализ, должностное лицо по профилактике коррупционных правонарушений осуществляет сбор применимой информации, которая может содержать признаки наличия у должностного лица личной заинтересованности при осуществлении закупок.</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7.9. В целях выявления личной заинтересованности должностного лица, которая приводит или может привести к конфликту интересов, с соблюдением законодательства о персональных данных, ответственное лицо по профилактике коррупционных правонарушений обобщает имеющуюся информацию о сотруднике, его близких родственниках, например, информацию, содержащуюся в следующих документах и сведениях:</w:t>
      </w:r>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трудовая книжка;</w:t>
      </w:r>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анкета или резюме, предоставленные лицом при приеме на работу в учреждение;</w:t>
      </w:r>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личная карточка работника;</w:t>
      </w:r>
    </w:p>
    <w:p w:rsidR="007C1A7A" w:rsidRPr="00DD07D0" w:rsidRDefault="00C33D77"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иная информация, в том числе имеющаяся в личном деле лица.</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7.10. Одновременно должностное лицо по профилактике коррупционных правонарушений анализирует информацию, размещенную в информационно-телекоммуникационной сети "Интернет", в том числе посредством использования различных </w:t>
      </w:r>
      <w:proofErr w:type="spellStart"/>
      <w:r w:rsidRPr="00DD07D0">
        <w:rPr>
          <w:rFonts w:ascii="Arial" w:eastAsia="Times New Roman" w:hAnsi="Arial" w:cs="Arial"/>
          <w:color w:val="000000"/>
          <w:sz w:val="24"/>
          <w:szCs w:val="24"/>
          <w:lang w:eastAsia="ru-RU"/>
        </w:rPr>
        <w:t>агрегаторов</w:t>
      </w:r>
      <w:proofErr w:type="spellEnd"/>
      <w:r w:rsidRPr="00DD07D0">
        <w:rPr>
          <w:rFonts w:ascii="Arial" w:eastAsia="Times New Roman" w:hAnsi="Arial" w:cs="Arial"/>
          <w:color w:val="000000"/>
          <w:sz w:val="24"/>
          <w:szCs w:val="24"/>
          <w:lang w:eastAsia="ru-RU"/>
        </w:rPr>
        <w:t xml:space="preserve"> информации. </w:t>
      </w:r>
      <w:r w:rsidR="00BB4BE1" w:rsidRPr="00DD07D0">
        <w:rPr>
          <w:rFonts w:ascii="Arial" w:eastAsia="Times New Roman" w:hAnsi="Arial" w:cs="Arial"/>
          <w:color w:val="000000"/>
          <w:sz w:val="24"/>
          <w:szCs w:val="24"/>
          <w:lang w:eastAsia="ru-RU"/>
        </w:rPr>
        <w:t xml:space="preserve">                   </w:t>
      </w:r>
      <w:r w:rsidRPr="00DD07D0">
        <w:rPr>
          <w:rFonts w:ascii="Arial" w:eastAsia="Times New Roman" w:hAnsi="Arial" w:cs="Arial"/>
          <w:color w:val="000000"/>
          <w:sz w:val="24"/>
          <w:szCs w:val="24"/>
          <w:lang w:eastAsia="ru-RU"/>
        </w:rPr>
        <w:t>Например, информацию, содержащуюся в следующих документах:</w:t>
      </w:r>
    </w:p>
    <w:p w:rsidR="007C1A7A" w:rsidRPr="00DD07D0" w:rsidRDefault="00BB4BE1"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поступившие в учреждение сообщения от предыдущих работодателей сотрудников;</w:t>
      </w:r>
    </w:p>
    <w:p w:rsidR="007C1A7A" w:rsidRPr="00DD07D0" w:rsidRDefault="00BB4BE1"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w:t>
      </w: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реестр ранее заключенных контрактов;</w:t>
      </w:r>
    </w:p>
    <w:p w:rsidR="007C1A7A" w:rsidRPr="00DD07D0" w:rsidRDefault="00BB4BE1"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lastRenderedPageBreak/>
        <w:t xml:space="preserve">   </w:t>
      </w:r>
      <w:r w:rsidR="007C1A7A" w:rsidRPr="00DD07D0">
        <w:rPr>
          <w:rFonts w:ascii="Arial" w:eastAsia="Times New Roman" w:hAnsi="Arial" w:cs="Arial"/>
          <w:color w:val="000000"/>
          <w:sz w:val="24"/>
          <w:szCs w:val="24"/>
          <w:lang w:eastAsia="ru-RU"/>
        </w:rPr>
        <w:t>-</w:t>
      </w: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реестр контрагентов.</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7.11. Также должностное лицо по профилактике коррупционных правонарушений проводит беседы с должностными лицами с их согласия, получает от них с их согласия необходимые пояснения.</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7.12. В </w:t>
      </w:r>
      <w:r w:rsidR="00BB4BE1" w:rsidRPr="00DD07D0">
        <w:rPr>
          <w:rFonts w:ascii="Arial" w:eastAsia="Times New Roman" w:hAnsi="Arial" w:cs="Arial"/>
          <w:color w:val="000000"/>
          <w:sz w:val="24"/>
          <w:szCs w:val="24"/>
          <w:lang w:eastAsia="ru-RU"/>
        </w:rPr>
        <w:t>администрации</w:t>
      </w:r>
      <w:r w:rsidRPr="00DD07D0">
        <w:rPr>
          <w:rFonts w:ascii="Arial" w:eastAsia="Times New Roman" w:hAnsi="Arial" w:cs="Arial"/>
          <w:color w:val="000000"/>
          <w:sz w:val="24"/>
          <w:szCs w:val="24"/>
          <w:lang w:eastAsia="ru-RU"/>
        </w:rPr>
        <w:t xml:space="preserve"> организуется добровольное ежегодное представление должностными лицами, участвующими в осуществлении закупок, декларации о возможной личной заинтересованности. Типовая форма для декларирования о возможной личной заинтересованности приведена в Приложении к настоящему Положению.</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7.13. На основании указанных действий должностное лицо по профилактике коррупционных правонарушений формирует профиль должностного лица, участвующего в закупочной деятельности.</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7.14.</w:t>
      </w:r>
      <w:r w:rsidR="00BB4BE1" w:rsidRPr="00DD07D0">
        <w:rPr>
          <w:rFonts w:ascii="Arial" w:eastAsia="Times New Roman" w:hAnsi="Arial" w:cs="Arial"/>
          <w:color w:val="000000"/>
          <w:sz w:val="24"/>
          <w:szCs w:val="24"/>
          <w:lang w:eastAsia="ru-RU"/>
        </w:rPr>
        <w:t> </w:t>
      </w:r>
      <w:r w:rsidRPr="00DD07D0">
        <w:rPr>
          <w:rFonts w:ascii="Arial" w:eastAsia="Times New Roman" w:hAnsi="Arial" w:cs="Arial"/>
          <w:color w:val="000000"/>
          <w:sz w:val="24"/>
          <w:szCs w:val="24"/>
          <w:lang w:eastAsia="ru-RU"/>
        </w:rPr>
        <w:t>Аналогичный профиль формируется в отношении участников закупок, в том числе определенных по результатам закупок поставщиков (подрядчиков, исполнителей).</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7.15.</w:t>
      </w:r>
      <w:r w:rsidR="00BB4BE1" w:rsidRPr="00DD07D0">
        <w:rPr>
          <w:rFonts w:ascii="Arial" w:eastAsia="Times New Roman" w:hAnsi="Arial" w:cs="Arial"/>
          <w:color w:val="000000"/>
          <w:sz w:val="24"/>
          <w:szCs w:val="24"/>
          <w:lang w:eastAsia="ru-RU"/>
        </w:rPr>
        <w:t xml:space="preserve"> </w:t>
      </w:r>
      <w:r w:rsidRPr="00DD07D0">
        <w:rPr>
          <w:rFonts w:ascii="Arial" w:eastAsia="Times New Roman" w:hAnsi="Arial" w:cs="Arial"/>
          <w:color w:val="000000"/>
          <w:sz w:val="24"/>
          <w:szCs w:val="24"/>
          <w:lang w:eastAsia="ru-RU"/>
        </w:rPr>
        <w:t>В этой связи с учетом положений законодательства Российской Федерации должностное лицо по профилактике коррупционных правонарушений обеспечивается доступом к необходимой для составления такого профиля информации по решению руководителя учреждения.</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7.16. Информацию об участниках закупки, в том числе о поставщиках (подрядчиках, исполнителях), можно получить как непосредственно от подразделений учреждения, участвующих в определении поставщика (подрядчика, исполнителя), так и из данных, размещенных в Единой информационной системе в сфере закупок по адресу в </w:t>
      </w:r>
      <w:proofErr w:type="spellStart"/>
      <w:r w:rsidRPr="00DD07D0">
        <w:rPr>
          <w:rFonts w:ascii="Arial" w:eastAsia="Times New Roman" w:hAnsi="Arial" w:cs="Arial"/>
          <w:color w:val="000000"/>
          <w:sz w:val="24"/>
          <w:szCs w:val="24"/>
          <w:lang w:eastAsia="ru-RU"/>
        </w:rPr>
        <w:t>информационно</w:t>
      </w:r>
      <w:r w:rsidRPr="00DD07D0">
        <w:rPr>
          <w:rFonts w:ascii="Arial" w:eastAsia="Times New Roman" w:hAnsi="Arial" w:cs="Arial"/>
          <w:color w:val="000000"/>
          <w:sz w:val="24"/>
          <w:szCs w:val="24"/>
          <w:lang w:eastAsia="ru-RU"/>
        </w:rPr>
        <w:softHyphen/>
        <w:t>телекоммуникационной</w:t>
      </w:r>
      <w:proofErr w:type="spellEnd"/>
      <w:r w:rsidRPr="00DD07D0">
        <w:rPr>
          <w:rFonts w:ascii="Arial" w:eastAsia="Times New Roman" w:hAnsi="Arial" w:cs="Arial"/>
          <w:color w:val="000000"/>
          <w:sz w:val="24"/>
          <w:szCs w:val="24"/>
          <w:lang w:eastAsia="ru-RU"/>
        </w:rPr>
        <w:t xml:space="preserve"> сети "Интернет": </w:t>
      </w:r>
      <w:hyperlink r:id="rId13" w:history="1">
        <w:r w:rsidRPr="00DD07D0">
          <w:rPr>
            <w:rFonts w:ascii="Arial" w:eastAsia="Times New Roman" w:hAnsi="Arial" w:cs="Arial"/>
            <w:color w:val="0000FF"/>
            <w:sz w:val="24"/>
            <w:szCs w:val="24"/>
            <w:lang w:eastAsia="ru-RU"/>
          </w:rPr>
          <w:t>http://zakupki.gov.ru/</w:t>
        </w:r>
      </w:hyperlink>
      <w:r w:rsidRPr="00DD07D0">
        <w:rPr>
          <w:rFonts w:ascii="Arial" w:eastAsia="Times New Roman" w:hAnsi="Arial" w:cs="Arial"/>
          <w:color w:val="000000"/>
          <w:sz w:val="24"/>
          <w:szCs w:val="24"/>
          <w:lang w:eastAsia="ru-RU"/>
        </w:rPr>
        <w:t>.</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7.17.</w:t>
      </w:r>
      <w:r w:rsidR="00BB4BE1" w:rsidRPr="00DD07D0">
        <w:rPr>
          <w:rFonts w:ascii="Arial" w:eastAsia="Times New Roman" w:hAnsi="Arial" w:cs="Arial"/>
          <w:color w:val="000000"/>
          <w:sz w:val="24"/>
          <w:szCs w:val="24"/>
          <w:lang w:eastAsia="ru-RU"/>
        </w:rPr>
        <w:t xml:space="preserve"> </w:t>
      </w:r>
      <w:r w:rsidRPr="00DD07D0">
        <w:rPr>
          <w:rFonts w:ascii="Arial" w:eastAsia="Times New Roman" w:hAnsi="Arial" w:cs="Arial"/>
          <w:color w:val="000000"/>
          <w:sz w:val="24"/>
          <w:szCs w:val="24"/>
          <w:lang w:eastAsia="ru-RU"/>
        </w:rPr>
        <w:t>Анализу и обобщению для формирования профиля подлежит следующая информация (если применимо):</w:t>
      </w:r>
    </w:p>
    <w:p w:rsidR="007C1A7A" w:rsidRPr="00DD07D0" w:rsidRDefault="00BB4BE1"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proofErr w:type="gramStart"/>
      <w:r w:rsidR="007C1A7A" w:rsidRPr="00DD07D0">
        <w:rPr>
          <w:rFonts w:ascii="Arial" w:eastAsia="Times New Roman" w:hAnsi="Arial" w:cs="Arial"/>
          <w:color w:val="000000"/>
          <w:sz w:val="24"/>
          <w:szCs w:val="24"/>
          <w:lang w:eastAsia="ru-RU"/>
        </w:rPr>
        <w:t>- </w:t>
      </w:r>
      <w:r w:rsidRPr="00DD07D0">
        <w:rPr>
          <w:rFonts w:ascii="Arial" w:eastAsia="Times New Roman" w:hAnsi="Arial" w:cs="Arial"/>
          <w:color w:val="000000"/>
          <w:sz w:val="24"/>
          <w:szCs w:val="24"/>
          <w:lang w:eastAsia="ru-RU"/>
        </w:rPr>
        <w:t>н</w:t>
      </w:r>
      <w:r w:rsidR="007C1A7A" w:rsidRPr="00DD07D0">
        <w:rPr>
          <w:rFonts w:ascii="Arial" w:eastAsia="Times New Roman" w:hAnsi="Arial" w:cs="Arial"/>
          <w:color w:val="000000"/>
          <w:sz w:val="24"/>
          <w:szCs w:val="24"/>
          <w:lang w:eastAsia="ru-RU"/>
        </w:rPr>
        <w:t>аименование, фирменное наименование (при наличии), место нахождения (для юридического лица), почтовый адрес участника закупки,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фамилия, имя, отчество (при наличии), паспортные данные, место жительства (для физического лица), номер контактного телефона;</w:t>
      </w:r>
      <w:proofErr w:type="gramEnd"/>
    </w:p>
    <w:p w:rsidR="007C1A7A" w:rsidRPr="00DD07D0" w:rsidRDefault="00BB4BE1"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proofErr w:type="gramStart"/>
      <w:r w:rsidR="007C1A7A" w:rsidRPr="00DD07D0">
        <w:rPr>
          <w:rFonts w:ascii="Arial" w:eastAsia="Times New Roman" w:hAnsi="Arial" w:cs="Arial"/>
          <w:color w:val="000000"/>
          <w:sz w:val="24"/>
          <w:szCs w:val="24"/>
          <w:lang w:eastAsia="ru-RU"/>
        </w:rPr>
        <w:t>-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w:t>
      </w:r>
      <w:proofErr w:type="gramEnd"/>
      <w:r w:rsidR="007C1A7A" w:rsidRPr="00DD07D0">
        <w:rPr>
          <w:rFonts w:ascii="Arial" w:eastAsia="Times New Roman" w:hAnsi="Arial" w:cs="Arial"/>
          <w:color w:val="000000"/>
          <w:sz w:val="24"/>
          <w:szCs w:val="24"/>
          <w:lang w:eastAsia="ru-RU"/>
        </w:rPr>
        <w:t xml:space="preserve"> в качестве индивидуального предпринимателя в соответствии с законодательством соответствующего государства (для иностранного лица);</w:t>
      </w:r>
    </w:p>
    <w:p w:rsidR="007C1A7A" w:rsidRPr="00DD07D0" w:rsidRDefault="00BB4BE1"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proofErr w:type="gramStart"/>
      <w:r w:rsidR="007C1A7A" w:rsidRPr="00DD07D0">
        <w:rPr>
          <w:rFonts w:ascii="Arial" w:eastAsia="Times New Roman" w:hAnsi="Arial" w:cs="Arial"/>
          <w:color w:val="000000"/>
          <w:sz w:val="24"/>
          <w:szCs w:val="24"/>
          <w:lang w:eastAsia="ru-RU"/>
        </w:rPr>
        <w:t>- 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закупки без доверенности), и иные связанные с данной обязанностью документы;</w:t>
      </w:r>
      <w:proofErr w:type="gramEnd"/>
    </w:p>
    <w:p w:rsidR="007C1A7A" w:rsidRPr="00DD07D0" w:rsidRDefault="004E2D2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копии учредительных документов участника закупки (для юридического лица);</w:t>
      </w:r>
    </w:p>
    <w:p w:rsidR="007C1A7A" w:rsidRPr="00DD07D0" w:rsidRDefault="004E2D2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иные представленные участником закупки документы.</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7.18.</w:t>
      </w:r>
      <w:r w:rsidR="004E2D2A" w:rsidRPr="00DD07D0">
        <w:rPr>
          <w:rFonts w:ascii="Arial" w:eastAsia="Times New Roman" w:hAnsi="Arial" w:cs="Arial"/>
          <w:color w:val="000000"/>
          <w:sz w:val="24"/>
          <w:szCs w:val="24"/>
          <w:lang w:eastAsia="ru-RU"/>
        </w:rPr>
        <w:t xml:space="preserve"> </w:t>
      </w:r>
      <w:r w:rsidRPr="00DD07D0">
        <w:rPr>
          <w:rFonts w:ascii="Arial" w:eastAsia="Times New Roman" w:hAnsi="Arial" w:cs="Arial"/>
          <w:color w:val="000000"/>
          <w:sz w:val="24"/>
          <w:szCs w:val="24"/>
          <w:lang w:eastAsia="ru-RU"/>
        </w:rPr>
        <w:t xml:space="preserve">В случае выявления должностным лицом по профилактике коррупционных правонарушений, нарушения участником закупки требования об отсутствии между ним и заказчиком конфликта интересов, то об указанном факте должностное лицо </w:t>
      </w:r>
      <w:r w:rsidRPr="00DD07D0">
        <w:rPr>
          <w:rFonts w:ascii="Arial" w:eastAsia="Times New Roman" w:hAnsi="Arial" w:cs="Arial"/>
          <w:color w:val="000000"/>
          <w:sz w:val="24"/>
          <w:szCs w:val="24"/>
          <w:lang w:eastAsia="ru-RU"/>
        </w:rPr>
        <w:lastRenderedPageBreak/>
        <w:t>по профилактике коррупционных правонарушений незамедлительно информирует руководителя заказчика и (или) комиссию.</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7.19. Аналогично должностное лицо по профилактике коррупционных правонарушений проводит анализ информац</w:t>
      </w:r>
      <w:proofErr w:type="gramStart"/>
      <w:r w:rsidRPr="00DD07D0">
        <w:rPr>
          <w:rFonts w:ascii="Arial" w:eastAsia="Times New Roman" w:hAnsi="Arial" w:cs="Arial"/>
          <w:color w:val="000000"/>
          <w:sz w:val="24"/>
          <w:szCs w:val="24"/>
          <w:lang w:eastAsia="ru-RU"/>
        </w:rPr>
        <w:t>ии о е</w:t>
      </w:r>
      <w:proofErr w:type="gramEnd"/>
      <w:r w:rsidRPr="00DD07D0">
        <w:rPr>
          <w:rFonts w:ascii="Arial" w:eastAsia="Times New Roman" w:hAnsi="Arial" w:cs="Arial"/>
          <w:color w:val="000000"/>
          <w:sz w:val="24"/>
          <w:szCs w:val="24"/>
          <w:lang w:eastAsia="ru-RU"/>
        </w:rPr>
        <w:t>динственном поставщике (подрядчике, исполнителе).</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7.20. </w:t>
      </w:r>
      <w:proofErr w:type="gramStart"/>
      <w:r w:rsidRPr="00DD07D0">
        <w:rPr>
          <w:rFonts w:ascii="Arial" w:eastAsia="Times New Roman" w:hAnsi="Arial" w:cs="Arial"/>
          <w:color w:val="000000"/>
          <w:sz w:val="24"/>
          <w:szCs w:val="24"/>
          <w:lang w:eastAsia="ru-RU"/>
        </w:rPr>
        <w:t>Иная информация об участниках закупки, применимая для целей выявления личной заинтересованности должностных лиц, может быть также получена должностным лицом по профилактике коррупционных правонарушений ’ из информационно-телекоммуникационной сети "Интернет", например, посредством анализа сведений, доступных на электронном сервисе "Прозрачный бизнес", размещенном по адресу: </w:t>
      </w:r>
      <w:hyperlink r:id="rId14" w:history="1">
        <w:r w:rsidRPr="00DD07D0">
          <w:rPr>
            <w:rFonts w:ascii="Arial" w:eastAsia="Times New Roman" w:hAnsi="Arial" w:cs="Arial"/>
            <w:color w:val="0000FF"/>
            <w:sz w:val="24"/>
            <w:szCs w:val="24"/>
            <w:lang w:eastAsia="ru-RU"/>
          </w:rPr>
          <w:t>https://pb.nalog.ru/</w:t>
        </w:r>
      </w:hyperlink>
      <w:r w:rsidRPr="00DD07D0">
        <w:rPr>
          <w:rFonts w:ascii="Arial" w:eastAsia="Times New Roman" w:hAnsi="Arial" w:cs="Arial"/>
          <w:color w:val="000000"/>
          <w:sz w:val="24"/>
          <w:szCs w:val="24"/>
          <w:lang w:eastAsia="ru-RU"/>
        </w:rPr>
        <w:t xml:space="preserve">, а также посредством использования различных </w:t>
      </w:r>
      <w:proofErr w:type="spellStart"/>
      <w:r w:rsidRPr="00DD07D0">
        <w:rPr>
          <w:rFonts w:ascii="Arial" w:eastAsia="Times New Roman" w:hAnsi="Arial" w:cs="Arial"/>
          <w:color w:val="000000"/>
          <w:sz w:val="24"/>
          <w:szCs w:val="24"/>
          <w:lang w:eastAsia="ru-RU"/>
        </w:rPr>
        <w:t>агрегаторов</w:t>
      </w:r>
      <w:proofErr w:type="spellEnd"/>
      <w:r w:rsidRPr="00DD07D0">
        <w:rPr>
          <w:rFonts w:ascii="Arial" w:eastAsia="Times New Roman" w:hAnsi="Arial" w:cs="Arial"/>
          <w:color w:val="000000"/>
          <w:sz w:val="24"/>
          <w:szCs w:val="24"/>
          <w:lang w:eastAsia="ru-RU"/>
        </w:rPr>
        <w:t xml:space="preserve"> информации.</w:t>
      </w:r>
      <w:proofErr w:type="gramEnd"/>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7.21. По результатам составления профилей сотрудников, участвующих в осуществлении закупки, а также профилей участников закупок должностное лицо по профилактике коррупционных правонарушений осуществляет перекрестный анализ имеющейся в его распоряжении информации для целей выявления личной заинтересованности должностных лиц.</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7.22. Для выявления фактов, свидетельствующих о возможном наличии личной заинтересованности у должностного лица, участвующего в осуществлении закупки, должностное лицо по профилактике коррупционных правонарушений анализирует документацию, связанную с осуществлением закупки, в том числе документацию, связанную с планированием закупки.</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7.23. Достаточная информация для организации проведения проверки может быть получена не только в рамках осуществления вышеуказанного анализа, но и в рамках анализа информации, содержащейся в документации, связанной с осуществлением закупки.</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7.24.</w:t>
      </w:r>
      <w:r w:rsidR="004E2D2A" w:rsidRPr="00DD07D0">
        <w:rPr>
          <w:rFonts w:ascii="Arial" w:eastAsia="Times New Roman" w:hAnsi="Arial" w:cs="Arial"/>
          <w:color w:val="000000"/>
          <w:sz w:val="24"/>
          <w:szCs w:val="24"/>
          <w:lang w:eastAsia="ru-RU"/>
        </w:rPr>
        <w:t>От</w:t>
      </w:r>
      <w:r w:rsidRPr="00DD07D0">
        <w:rPr>
          <w:rFonts w:ascii="Arial" w:eastAsia="Times New Roman" w:hAnsi="Arial" w:cs="Arial"/>
          <w:color w:val="000000"/>
          <w:sz w:val="24"/>
          <w:szCs w:val="24"/>
          <w:lang w:eastAsia="ru-RU"/>
        </w:rPr>
        <w:t>дельное внимание должностное лицо по профилактике коррупционных правонарушений уделяет анализу имеющейся информации о субподрядчиках (соисполнителях) по контракту.</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7.25.  Для указанной цели также формируются профили субподрядчиков (соисполнителей) по контракту с учетом положений настоящего Положения.</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7.26. Предметом перекрестного анализа профилей должностных лиц и профилей субподрядчиков (соисполнителей) является поиск возможных связей, свидетельствующих о наличии у должностных лиц личной заинтересованности, в частности, в участии соответствующих лиц в качестве субподрядчиков (соисполнителей).</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7.27.      Помимо указанного анализа должностное лицом по профилактике коррупционных правонарушений также может быть проведена проверка для целей установления фактов "навязывания услуг" (например, понуждение со стороны должностного лица заключить договор с аффилированной с таким должностным лицом организацией).</w:t>
      </w:r>
    </w:p>
    <w:p w:rsidR="007C1A7A" w:rsidRPr="00DD07D0" w:rsidRDefault="007C1A7A" w:rsidP="007C1A7A">
      <w:pPr>
        <w:spacing w:after="0" w:line="240" w:lineRule="auto"/>
        <w:ind w:firstLine="709"/>
        <w:jc w:val="both"/>
        <w:rPr>
          <w:rFonts w:ascii="Arial" w:eastAsia="Times New Roman" w:hAnsi="Arial" w:cs="Arial"/>
          <w:b/>
          <w:color w:val="000000"/>
          <w:sz w:val="24"/>
          <w:szCs w:val="24"/>
          <w:lang w:eastAsia="ru-RU"/>
        </w:rPr>
      </w:pPr>
      <w:r w:rsidRPr="00DD07D0">
        <w:rPr>
          <w:rFonts w:ascii="Arial" w:eastAsia="Times New Roman" w:hAnsi="Arial" w:cs="Arial"/>
          <w:color w:val="000000"/>
          <w:sz w:val="24"/>
          <w:szCs w:val="24"/>
          <w:lang w:eastAsia="ru-RU"/>
        </w:rPr>
        <w:t>8.</w:t>
      </w:r>
      <w:bookmarkStart w:id="6" w:name="bookmark4"/>
      <w:r w:rsidR="004E2D2A" w:rsidRPr="00DD07D0">
        <w:rPr>
          <w:rFonts w:ascii="Arial" w:eastAsia="Times New Roman" w:hAnsi="Arial" w:cs="Arial"/>
          <w:color w:val="000000"/>
          <w:sz w:val="24"/>
          <w:szCs w:val="24"/>
          <w:lang w:eastAsia="ru-RU"/>
        </w:rPr>
        <w:t> </w:t>
      </w:r>
      <w:r w:rsidRPr="00DD07D0">
        <w:rPr>
          <w:rFonts w:ascii="Arial" w:eastAsia="Times New Roman" w:hAnsi="Arial" w:cs="Arial"/>
          <w:b/>
          <w:color w:val="000000"/>
          <w:sz w:val="24"/>
          <w:szCs w:val="24"/>
          <w:lang w:eastAsia="ru-RU"/>
        </w:rPr>
        <w:t>Порядок рассмотрения деклараций, порядок урегулирования конфликта интересов, возможные способы разрешения возникшего конфликта интересов при осуществлении</w:t>
      </w:r>
      <w:bookmarkEnd w:id="6"/>
      <w:r w:rsidRPr="00DD07D0">
        <w:rPr>
          <w:rFonts w:ascii="Arial" w:eastAsia="Times New Roman" w:hAnsi="Arial" w:cs="Arial"/>
          <w:b/>
          <w:color w:val="000000"/>
          <w:sz w:val="24"/>
          <w:szCs w:val="24"/>
          <w:lang w:eastAsia="ru-RU"/>
        </w:rPr>
        <w:t> закупок</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8.1.  </w:t>
      </w:r>
      <w:proofErr w:type="gramStart"/>
      <w:r w:rsidR="00005F92" w:rsidRPr="00DD07D0">
        <w:rPr>
          <w:rFonts w:ascii="Arial" w:eastAsia="Times New Roman" w:hAnsi="Arial" w:cs="Arial"/>
          <w:color w:val="000000"/>
          <w:sz w:val="24"/>
          <w:szCs w:val="24"/>
          <w:lang w:eastAsia="ru-RU"/>
        </w:rPr>
        <w:t>Глава</w:t>
      </w:r>
      <w:r w:rsidR="004E2D2A" w:rsidRPr="00DD07D0">
        <w:rPr>
          <w:rFonts w:ascii="Arial" w:eastAsia="Times New Roman" w:hAnsi="Arial" w:cs="Arial"/>
          <w:color w:val="000000"/>
          <w:sz w:val="24"/>
          <w:szCs w:val="24"/>
          <w:lang w:eastAsia="ru-RU"/>
        </w:rPr>
        <w:t xml:space="preserve"> поселения </w:t>
      </w:r>
      <w:r w:rsidR="00005F92" w:rsidRPr="00DD07D0">
        <w:rPr>
          <w:rFonts w:ascii="Arial" w:eastAsia="Times New Roman" w:hAnsi="Arial" w:cs="Arial"/>
          <w:color w:val="000000"/>
          <w:sz w:val="24"/>
          <w:szCs w:val="24"/>
          <w:lang w:eastAsia="ru-RU"/>
        </w:rPr>
        <w:t xml:space="preserve"> </w:t>
      </w:r>
      <w:r w:rsidRPr="00DD07D0">
        <w:rPr>
          <w:rFonts w:ascii="Arial" w:eastAsia="Times New Roman" w:hAnsi="Arial" w:cs="Arial"/>
          <w:color w:val="000000"/>
          <w:sz w:val="24"/>
          <w:szCs w:val="24"/>
          <w:lang w:eastAsia="ru-RU"/>
        </w:rPr>
        <w:t>рассматривает декларацию о возможной личной заинтересованности, материалы по результатам проверки и предложения подразделения по профилактике коррупционных правонарушений о наиболее подходящих формах урегулирования конфликта интересов, а в случае необходимости определяет дополнительные формы урегулирования конфликта интересов и направляет указанную декларацию и материалы по результатам ее рассмотрения в комиссию по противодействию коррупции.</w:t>
      </w:r>
      <w:proofErr w:type="gramEnd"/>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8.2. Рассмотрение декларации о возможной личной заинтересованности осуществляет комиссия по противодействию коррупции Администрации коллегиально.</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lastRenderedPageBreak/>
        <w:t>8.3. При рассмотрении декларации о возможной личной заинтересованности председатель комиссии по противодействию коррупции вправе проводить собеседование с декларантом, получать от него письменные пояснения, направлять в установленном порядке запросы в заинтересованные организации (органы).</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8.4. По результатам рассмотрения декларации о возможной личной заинтересованности принимается решение (рекомендации работодателю) о конкретном способе (формах) разрешения (урегулирования) конфликта интересов (возможности возникновения конфликта интересов).</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8.5.  В случае привлечения должностного лица к ответственности за коррупционное правонарушение, допущенное при осуществлении закупки, должностное лицо по профилактике коррупционных правонарушений обеспечивает с соблюдением законодательства Российской Федерации ознакомление иных должностных лиц с последствиями незаконных действий (бездействий).</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8.6. Проверенные декларации и заключения по каждому декларанту хранятся в учреждении, в личном деле работника, в соответствии с требованиями о защите сведений, являющихся персональными данными.</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8.7. Ситуация, не являющаяся конфликтом интересов, не нуждается в специальных способах урегулирования.</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8.8. В случае если конфликт интересов имеет место, то могут быть использованы в Администрации следующие способы его разрешения:</w:t>
      </w:r>
    </w:p>
    <w:p w:rsidR="007C1A7A" w:rsidRPr="00DD07D0" w:rsidRDefault="004E2D2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добровольный отказ работника или его отстранение (постоянное или временное) от участия в обсуждении и процессе принятия решений по вопросам, которые находятся или могут оказаться под влиянием конфликта интересов;</w:t>
      </w:r>
    </w:p>
    <w:p w:rsidR="007C1A7A" w:rsidRPr="00DD07D0" w:rsidRDefault="004E2D2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xml:space="preserve">   </w:t>
      </w:r>
      <w:r w:rsidR="007C1A7A" w:rsidRPr="00DD07D0">
        <w:rPr>
          <w:rFonts w:ascii="Arial" w:eastAsia="Times New Roman" w:hAnsi="Arial" w:cs="Arial"/>
          <w:color w:val="000000"/>
          <w:sz w:val="24"/>
          <w:szCs w:val="24"/>
          <w:lang w:eastAsia="ru-RU"/>
        </w:rPr>
        <w:t>-  пересмотр и изменение функциональных обязанностей работника.</w:t>
      </w:r>
    </w:p>
    <w:p w:rsidR="007C1A7A" w:rsidRPr="00DD07D0" w:rsidRDefault="007C1A7A" w:rsidP="007C1A7A">
      <w:pPr>
        <w:spacing w:after="0" w:line="240" w:lineRule="auto"/>
        <w:ind w:firstLine="709"/>
        <w:jc w:val="both"/>
        <w:rPr>
          <w:rFonts w:ascii="Arial" w:eastAsia="Times New Roman" w:hAnsi="Arial" w:cs="Arial"/>
          <w:b/>
          <w:color w:val="000000"/>
          <w:sz w:val="24"/>
          <w:szCs w:val="24"/>
          <w:lang w:eastAsia="ru-RU"/>
        </w:rPr>
      </w:pPr>
      <w:r w:rsidRPr="00DD07D0">
        <w:rPr>
          <w:rFonts w:ascii="Arial" w:eastAsia="Times New Roman" w:hAnsi="Arial" w:cs="Arial"/>
          <w:color w:val="000000"/>
          <w:sz w:val="24"/>
          <w:szCs w:val="24"/>
          <w:lang w:eastAsia="ru-RU"/>
        </w:rPr>
        <w:t>9.</w:t>
      </w:r>
      <w:r w:rsidRPr="00DD07D0">
        <w:rPr>
          <w:rFonts w:ascii="Arial" w:eastAsia="Times New Roman" w:hAnsi="Arial" w:cs="Arial"/>
          <w:b/>
          <w:color w:val="000000"/>
          <w:sz w:val="24"/>
          <w:szCs w:val="24"/>
          <w:lang w:eastAsia="ru-RU"/>
        </w:rPr>
        <w:t> Ответственность должностных лиц при предотвращении и урегулировании конфликта интересов при осуществлении закупок</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9.1.</w:t>
      </w:r>
      <w:r w:rsidR="004E2D2A" w:rsidRPr="00DD07D0">
        <w:rPr>
          <w:rFonts w:ascii="Arial" w:eastAsia="Times New Roman" w:hAnsi="Arial" w:cs="Arial"/>
          <w:color w:val="000000"/>
          <w:sz w:val="24"/>
          <w:szCs w:val="24"/>
          <w:lang w:eastAsia="ru-RU"/>
        </w:rPr>
        <w:t> </w:t>
      </w:r>
      <w:r w:rsidRPr="00DD07D0">
        <w:rPr>
          <w:rFonts w:ascii="Arial" w:eastAsia="Times New Roman" w:hAnsi="Arial" w:cs="Arial"/>
          <w:color w:val="000000"/>
          <w:sz w:val="24"/>
          <w:szCs w:val="24"/>
          <w:lang w:eastAsia="ru-RU"/>
        </w:rPr>
        <w:t>Соблюдение требований настоящего Положения является обязательным для всех должностных лиц.</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9.2.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9.3. Физическое лицо, совершившее коррупционное правонарушение, по решению суда может быть лишено в соответствии с законодательством Российской Федерации права занимать определенные должности муниципальной службы.</w:t>
      </w:r>
    </w:p>
    <w:p w:rsidR="007C1A7A" w:rsidRPr="00DD07D0" w:rsidRDefault="007C1A7A" w:rsidP="007C1A7A">
      <w:pPr>
        <w:spacing w:after="0" w:line="240" w:lineRule="auto"/>
        <w:ind w:firstLine="709"/>
        <w:jc w:val="both"/>
        <w:rPr>
          <w:rFonts w:ascii="Arial" w:eastAsia="Times New Roman" w:hAnsi="Arial" w:cs="Arial"/>
          <w:b/>
          <w:color w:val="000000"/>
          <w:sz w:val="24"/>
          <w:szCs w:val="24"/>
          <w:lang w:eastAsia="ru-RU"/>
        </w:rPr>
      </w:pPr>
      <w:r w:rsidRPr="00DD07D0">
        <w:rPr>
          <w:rFonts w:ascii="Arial" w:eastAsia="Times New Roman" w:hAnsi="Arial" w:cs="Arial"/>
          <w:color w:val="000000"/>
          <w:sz w:val="24"/>
          <w:szCs w:val="24"/>
          <w:lang w:eastAsia="ru-RU"/>
        </w:rPr>
        <w:t>10. </w:t>
      </w:r>
      <w:bookmarkStart w:id="7" w:name="bookmark5"/>
      <w:r w:rsidRPr="00DD07D0">
        <w:rPr>
          <w:rFonts w:ascii="Arial" w:eastAsia="Times New Roman" w:hAnsi="Arial" w:cs="Arial"/>
          <w:b/>
          <w:color w:val="000000"/>
          <w:sz w:val="24"/>
          <w:szCs w:val="24"/>
          <w:lang w:eastAsia="ru-RU"/>
        </w:rPr>
        <w:t>Заключительные положения</w:t>
      </w:r>
      <w:bookmarkEnd w:id="7"/>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10.1.</w:t>
      </w:r>
      <w:r w:rsidR="004E2D2A" w:rsidRPr="00DD07D0">
        <w:rPr>
          <w:rFonts w:ascii="Arial" w:eastAsia="Times New Roman" w:hAnsi="Arial" w:cs="Arial"/>
          <w:color w:val="000000"/>
          <w:sz w:val="24"/>
          <w:szCs w:val="24"/>
          <w:lang w:eastAsia="ru-RU"/>
        </w:rPr>
        <w:t xml:space="preserve"> </w:t>
      </w:r>
      <w:r w:rsidRPr="00DD07D0">
        <w:rPr>
          <w:rFonts w:ascii="Arial" w:eastAsia="Times New Roman" w:hAnsi="Arial" w:cs="Arial"/>
          <w:color w:val="000000"/>
          <w:sz w:val="24"/>
          <w:szCs w:val="24"/>
          <w:lang w:eastAsia="ru-RU"/>
        </w:rPr>
        <w:t xml:space="preserve">Настоящее Положение вступает в силу </w:t>
      </w:r>
      <w:proofErr w:type="gramStart"/>
      <w:r w:rsidRPr="00DD07D0">
        <w:rPr>
          <w:rFonts w:ascii="Arial" w:eastAsia="Times New Roman" w:hAnsi="Arial" w:cs="Arial"/>
          <w:color w:val="000000"/>
          <w:sz w:val="24"/>
          <w:szCs w:val="24"/>
          <w:lang w:eastAsia="ru-RU"/>
        </w:rPr>
        <w:t>с даты</w:t>
      </w:r>
      <w:proofErr w:type="gramEnd"/>
      <w:r w:rsidRPr="00DD07D0">
        <w:rPr>
          <w:rFonts w:ascii="Arial" w:eastAsia="Times New Roman" w:hAnsi="Arial" w:cs="Arial"/>
          <w:color w:val="000000"/>
          <w:sz w:val="24"/>
          <w:szCs w:val="24"/>
          <w:lang w:eastAsia="ru-RU"/>
        </w:rPr>
        <w:t xml:space="preserve"> его утверждения.</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10.2. Настоящее Положение может быть изменено и (или) дополнено, в том числе в случае изменения законодательства Российской Федерации.</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10.3. Изменения и дополнения к настоящему Положению вступают в силу с даты их утверждения в установленном порядке.</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w:t>
      </w:r>
    </w:p>
    <w:p w:rsidR="007C1A7A" w:rsidRPr="00DD07D0" w:rsidRDefault="007C1A7A" w:rsidP="007C1A7A">
      <w:pPr>
        <w:spacing w:after="0" w:line="240" w:lineRule="auto"/>
        <w:ind w:firstLine="709"/>
        <w:jc w:val="both"/>
        <w:rPr>
          <w:rFonts w:ascii="Arial" w:eastAsia="Times New Roman" w:hAnsi="Arial" w:cs="Arial"/>
          <w:color w:val="000000"/>
          <w:sz w:val="24"/>
          <w:szCs w:val="24"/>
          <w:lang w:eastAsia="ru-RU"/>
        </w:rPr>
      </w:pPr>
      <w:r w:rsidRPr="00DD07D0">
        <w:rPr>
          <w:rFonts w:ascii="Arial" w:eastAsia="Times New Roman" w:hAnsi="Arial" w:cs="Arial"/>
          <w:color w:val="000000"/>
          <w:sz w:val="24"/>
          <w:szCs w:val="24"/>
          <w:lang w:eastAsia="ru-RU"/>
        </w:rPr>
        <w:t> </w:t>
      </w:r>
    </w:p>
    <w:p w:rsidR="0071609C" w:rsidRPr="00DD07D0" w:rsidRDefault="007C1A7A" w:rsidP="00314782">
      <w:pPr>
        <w:pStyle w:val="a9"/>
        <w:spacing w:line="234" w:lineRule="atLeast"/>
        <w:ind w:left="6804"/>
        <w:rPr>
          <w:rFonts w:ascii="Arial" w:eastAsia="Times New Roman" w:hAnsi="Arial" w:cs="Arial"/>
          <w:sz w:val="24"/>
          <w:szCs w:val="24"/>
          <w:lang w:eastAsia="ru-RU"/>
        </w:rPr>
      </w:pPr>
      <w:r w:rsidRPr="00DD07D0">
        <w:rPr>
          <w:rFonts w:ascii="Arial" w:eastAsia="Times New Roman" w:hAnsi="Arial" w:cs="Arial"/>
          <w:sz w:val="24"/>
          <w:szCs w:val="24"/>
          <w:lang w:eastAsia="ru-RU"/>
        </w:rPr>
        <w:t> </w:t>
      </w:r>
      <w:r w:rsidR="004E2D2A" w:rsidRPr="00DD07D0">
        <w:rPr>
          <w:rFonts w:ascii="Arial" w:eastAsia="Times New Roman" w:hAnsi="Arial" w:cs="Arial"/>
          <w:sz w:val="24"/>
          <w:szCs w:val="24"/>
          <w:lang w:eastAsia="ru-RU"/>
        </w:rPr>
        <w:t xml:space="preserve">                        </w:t>
      </w:r>
    </w:p>
    <w:p w:rsidR="0071609C" w:rsidRPr="00DD07D0" w:rsidRDefault="0071609C" w:rsidP="00314782">
      <w:pPr>
        <w:pStyle w:val="a9"/>
        <w:spacing w:line="234" w:lineRule="atLeast"/>
        <w:ind w:left="6804"/>
        <w:rPr>
          <w:rFonts w:ascii="Arial" w:eastAsia="Times New Roman" w:hAnsi="Arial" w:cs="Arial"/>
          <w:sz w:val="24"/>
          <w:szCs w:val="24"/>
          <w:lang w:eastAsia="ru-RU"/>
        </w:rPr>
      </w:pPr>
    </w:p>
    <w:p w:rsidR="0071609C" w:rsidRPr="00DD07D0" w:rsidRDefault="0071609C" w:rsidP="00314782">
      <w:pPr>
        <w:pStyle w:val="a9"/>
        <w:spacing w:line="234" w:lineRule="atLeast"/>
        <w:ind w:left="6804"/>
        <w:rPr>
          <w:rFonts w:ascii="Arial" w:eastAsia="Times New Roman" w:hAnsi="Arial" w:cs="Arial"/>
          <w:sz w:val="24"/>
          <w:szCs w:val="24"/>
          <w:lang w:eastAsia="ru-RU"/>
        </w:rPr>
      </w:pPr>
    </w:p>
    <w:p w:rsidR="0071609C" w:rsidRPr="00DD07D0" w:rsidRDefault="0071609C" w:rsidP="00314782">
      <w:pPr>
        <w:pStyle w:val="a9"/>
        <w:spacing w:line="234" w:lineRule="atLeast"/>
        <w:ind w:left="6804"/>
        <w:rPr>
          <w:rFonts w:ascii="Arial" w:eastAsia="Times New Roman" w:hAnsi="Arial" w:cs="Arial"/>
          <w:sz w:val="24"/>
          <w:szCs w:val="24"/>
          <w:lang w:eastAsia="ru-RU"/>
        </w:rPr>
      </w:pPr>
    </w:p>
    <w:p w:rsidR="0071609C" w:rsidRPr="00DD07D0" w:rsidRDefault="0071609C" w:rsidP="00314782">
      <w:pPr>
        <w:pStyle w:val="a9"/>
        <w:spacing w:line="234" w:lineRule="atLeast"/>
        <w:ind w:left="6804"/>
        <w:rPr>
          <w:rFonts w:ascii="Arial" w:eastAsia="Times New Roman" w:hAnsi="Arial" w:cs="Arial"/>
          <w:sz w:val="24"/>
          <w:szCs w:val="24"/>
          <w:lang w:eastAsia="ru-RU"/>
        </w:rPr>
      </w:pPr>
    </w:p>
    <w:p w:rsidR="0071609C" w:rsidRPr="00DD07D0" w:rsidRDefault="0071609C" w:rsidP="00314782">
      <w:pPr>
        <w:pStyle w:val="a9"/>
        <w:spacing w:line="234" w:lineRule="atLeast"/>
        <w:ind w:left="6804"/>
        <w:rPr>
          <w:rFonts w:ascii="Arial" w:eastAsia="Times New Roman" w:hAnsi="Arial" w:cs="Arial"/>
          <w:sz w:val="24"/>
          <w:szCs w:val="24"/>
          <w:lang w:eastAsia="ru-RU"/>
        </w:rPr>
      </w:pPr>
    </w:p>
    <w:p w:rsidR="0071609C" w:rsidRPr="00DD07D0" w:rsidRDefault="0071609C" w:rsidP="00314782">
      <w:pPr>
        <w:pStyle w:val="a9"/>
        <w:spacing w:line="234" w:lineRule="atLeast"/>
        <w:ind w:left="6804"/>
        <w:rPr>
          <w:rFonts w:ascii="Arial" w:eastAsia="Times New Roman" w:hAnsi="Arial" w:cs="Arial"/>
          <w:sz w:val="24"/>
          <w:szCs w:val="24"/>
          <w:lang w:eastAsia="ru-RU"/>
        </w:rPr>
      </w:pPr>
    </w:p>
    <w:p w:rsidR="0071609C" w:rsidRPr="00DD07D0" w:rsidRDefault="0071609C" w:rsidP="00314782">
      <w:pPr>
        <w:pStyle w:val="a9"/>
        <w:spacing w:line="234" w:lineRule="atLeast"/>
        <w:ind w:left="6804"/>
        <w:rPr>
          <w:rFonts w:ascii="Arial" w:eastAsia="Times New Roman" w:hAnsi="Arial" w:cs="Arial"/>
          <w:sz w:val="24"/>
          <w:szCs w:val="24"/>
          <w:lang w:eastAsia="ru-RU"/>
        </w:rPr>
      </w:pPr>
    </w:p>
    <w:p w:rsidR="0071609C" w:rsidRPr="00DD07D0" w:rsidRDefault="0071609C" w:rsidP="00314782">
      <w:pPr>
        <w:pStyle w:val="a9"/>
        <w:spacing w:line="234" w:lineRule="atLeast"/>
        <w:ind w:left="6804"/>
        <w:rPr>
          <w:rFonts w:ascii="Arial" w:eastAsia="Times New Roman" w:hAnsi="Arial" w:cs="Arial"/>
          <w:sz w:val="24"/>
          <w:szCs w:val="24"/>
          <w:lang w:eastAsia="ru-RU"/>
        </w:rPr>
      </w:pPr>
    </w:p>
    <w:p w:rsidR="00314782" w:rsidRPr="00DD07D0" w:rsidRDefault="0071609C" w:rsidP="00D12C18">
      <w:pPr>
        <w:pStyle w:val="a9"/>
        <w:spacing w:line="234" w:lineRule="atLeast"/>
        <w:ind w:left="6804"/>
        <w:jc w:val="right"/>
        <w:rPr>
          <w:rFonts w:ascii="Courier New" w:eastAsia="Times New Roman" w:hAnsi="Courier New" w:cs="Courier New"/>
          <w:lang w:eastAsia="ru-RU"/>
        </w:rPr>
      </w:pPr>
      <w:r w:rsidRPr="00DD07D0">
        <w:rPr>
          <w:rFonts w:ascii="Arial" w:eastAsia="Times New Roman" w:hAnsi="Arial" w:cs="Arial"/>
          <w:sz w:val="24"/>
          <w:szCs w:val="24"/>
          <w:lang w:eastAsia="ru-RU"/>
        </w:rPr>
        <w:lastRenderedPageBreak/>
        <w:t xml:space="preserve">                          </w:t>
      </w:r>
      <w:r w:rsidR="004E2D2A" w:rsidRPr="00DD07D0">
        <w:rPr>
          <w:rFonts w:ascii="Arial" w:eastAsia="Times New Roman" w:hAnsi="Arial" w:cs="Arial"/>
          <w:sz w:val="24"/>
          <w:szCs w:val="24"/>
          <w:lang w:eastAsia="ru-RU"/>
        </w:rPr>
        <w:t xml:space="preserve">    </w:t>
      </w:r>
      <w:r w:rsidR="00314782" w:rsidRPr="00DD07D0">
        <w:rPr>
          <w:rFonts w:ascii="Courier New" w:eastAsia="Times New Roman" w:hAnsi="Courier New" w:cs="Courier New"/>
          <w:lang w:eastAsia="ru-RU"/>
        </w:rPr>
        <w:t xml:space="preserve">Приложение </w:t>
      </w:r>
    </w:p>
    <w:p w:rsidR="00314782" w:rsidRPr="00DD07D0" w:rsidRDefault="00314782" w:rsidP="00D12C18">
      <w:pPr>
        <w:spacing w:after="0" w:line="234" w:lineRule="atLeast"/>
        <w:ind w:left="6804"/>
        <w:jc w:val="right"/>
        <w:rPr>
          <w:rFonts w:ascii="Courier New" w:eastAsia="Times New Roman" w:hAnsi="Courier New" w:cs="Courier New"/>
          <w:color w:val="304855"/>
          <w:lang w:eastAsia="ru-RU"/>
        </w:rPr>
      </w:pPr>
      <w:r w:rsidRPr="00DD07D0">
        <w:rPr>
          <w:rFonts w:ascii="Courier New" w:eastAsia="Times New Roman" w:hAnsi="Courier New" w:cs="Courier New"/>
          <w:lang w:eastAsia="ru-RU"/>
        </w:rPr>
        <w:t>к Положению</w:t>
      </w:r>
      <w:r w:rsidR="004E2D2A" w:rsidRPr="00DD07D0">
        <w:rPr>
          <w:rFonts w:ascii="Courier New" w:eastAsia="Times New Roman" w:hAnsi="Courier New" w:cs="Courier New"/>
          <w:color w:val="000000"/>
          <w:lang w:eastAsia="ru-RU"/>
        </w:rPr>
        <w:t xml:space="preserve"> о</w:t>
      </w:r>
      <w:r w:rsidR="00D12C18">
        <w:rPr>
          <w:rFonts w:ascii="Courier New" w:eastAsia="Times New Roman" w:hAnsi="Courier New" w:cs="Courier New"/>
          <w:color w:val="000000"/>
          <w:lang w:eastAsia="ru-RU"/>
        </w:rPr>
        <w:t xml:space="preserve"> </w:t>
      </w:r>
      <w:r w:rsidR="004E2D2A" w:rsidRPr="00DD07D0">
        <w:rPr>
          <w:rFonts w:ascii="Courier New" w:eastAsia="Times New Roman" w:hAnsi="Courier New" w:cs="Courier New"/>
          <w:color w:val="000000"/>
          <w:lang w:eastAsia="ru-RU"/>
        </w:rPr>
        <w:t>предотвращении и урегулировании конфликта интересов при осуществлении закупок товаров, работ, услуг для обеспечения муниципальных нужд в Администрации Маритуйского сельского поселения</w:t>
      </w:r>
    </w:p>
    <w:p w:rsidR="00314782" w:rsidRPr="00DD07D0" w:rsidRDefault="00314782" w:rsidP="00314782">
      <w:pPr>
        <w:spacing w:after="0" w:line="234" w:lineRule="atLeast"/>
        <w:ind w:left="6804"/>
        <w:rPr>
          <w:rFonts w:ascii="Arial" w:eastAsia="Times New Roman" w:hAnsi="Arial" w:cs="Arial"/>
          <w:color w:val="304855"/>
          <w:sz w:val="18"/>
          <w:szCs w:val="18"/>
          <w:lang w:eastAsia="ru-RU"/>
        </w:rPr>
      </w:pPr>
      <w:r w:rsidRPr="00DD07D0">
        <w:rPr>
          <w:rFonts w:ascii="Arial" w:eastAsia="Times New Roman" w:hAnsi="Arial" w:cs="Arial"/>
          <w:color w:val="304855"/>
          <w:sz w:val="28"/>
          <w:szCs w:val="28"/>
          <w:lang w:eastAsia="ru-RU"/>
        </w:rPr>
        <w:t> </w:t>
      </w:r>
    </w:p>
    <w:p w:rsidR="00314782" w:rsidRPr="00D12C18" w:rsidRDefault="00314782" w:rsidP="00314782">
      <w:pPr>
        <w:spacing w:after="0" w:line="234" w:lineRule="atLeast"/>
        <w:jc w:val="center"/>
        <w:rPr>
          <w:rFonts w:ascii="Arial" w:eastAsia="Times New Roman" w:hAnsi="Arial" w:cs="Arial"/>
          <w:b/>
          <w:sz w:val="24"/>
          <w:szCs w:val="24"/>
          <w:lang w:eastAsia="ru-RU"/>
        </w:rPr>
      </w:pPr>
      <w:r w:rsidRPr="00D12C18">
        <w:rPr>
          <w:rFonts w:ascii="Arial" w:eastAsia="Times New Roman" w:hAnsi="Arial" w:cs="Arial"/>
          <w:b/>
          <w:sz w:val="24"/>
          <w:szCs w:val="24"/>
          <w:lang w:eastAsia="ru-RU"/>
        </w:rPr>
        <w:t>Декларация о возможной личной заинтересованности</w:t>
      </w:r>
      <w:proofErr w:type="gramStart"/>
      <w:r w:rsidRPr="00D12C18">
        <w:rPr>
          <w:rFonts w:ascii="Arial" w:eastAsia="Times New Roman" w:hAnsi="Arial" w:cs="Arial"/>
          <w:b/>
          <w:sz w:val="24"/>
          <w:szCs w:val="24"/>
          <w:vertAlign w:val="superscript"/>
          <w:lang w:eastAsia="ru-RU"/>
        </w:rPr>
        <w:t>1</w:t>
      </w:r>
      <w:bookmarkStart w:id="8" w:name="_ftnref1"/>
      <w:proofErr w:type="gramEnd"/>
      <w:r w:rsidRPr="00D12C18">
        <w:rPr>
          <w:rFonts w:ascii="Arial" w:eastAsia="Times New Roman" w:hAnsi="Arial" w:cs="Arial"/>
          <w:b/>
          <w:sz w:val="24"/>
          <w:szCs w:val="24"/>
          <w:vertAlign w:val="superscript"/>
          <w:lang w:eastAsia="ru-RU"/>
        </w:rPr>
        <w:fldChar w:fldCharType="begin"/>
      </w:r>
      <w:r w:rsidRPr="00D12C18">
        <w:rPr>
          <w:rFonts w:ascii="Arial" w:eastAsia="Times New Roman" w:hAnsi="Arial" w:cs="Arial"/>
          <w:b/>
          <w:sz w:val="24"/>
          <w:szCs w:val="24"/>
          <w:vertAlign w:val="superscript"/>
          <w:lang w:eastAsia="ru-RU"/>
        </w:rPr>
        <w:instrText xml:space="preserve"> HYPERLINK "https://pavlovka-bredy.eps74.ru/htmlpages/Show/legislation/Postanovleniya/POSTANOVLENIE17ot30092022g" \l "_ftn1" \o "" </w:instrText>
      </w:r>
      <w:r w:rsidRPr="00D12C18">
        <w:rPr>
          <w:rFonts w:ascii="Arial" w:eastAsia="Times New Roman" w:hAnsi="Arial" w:cs="Arial"/>
          <w:b/>
          <w:sz w:val="24"/>
          <w:szCs w:val="24"/>
          <w:vertAlign w:val="superscript"/>
          <w:lang w:eastAsia="ru-RU"/>
        </w:rPr>
        <w:fldChar w:fldCharType="separate"/>
      </w:r>
      <w:r w:rsidRPr="00D12C18">
        <w:rPr>
          <w:rFonts w:ascii="Arial" w:eastAsia="Times New Roman" w:hAnsi="Arial" w:cs="Arial"/>
          <w:b/>
          <w:sz w:val="24"/>
          <w:szCs w:val="24"/>
          <w:u w:val="single"/>
          <w:vertAlign w:val="superscript"/>
          <w:lang w:eastAsia="ru-RU"/>
        </w:rPr>
        <w:t>[1]</w:t>
      </w:r>
      <w:r w:rsidRPr="00D12C18">
        <w:rPr>
          <w:rFonts w:ascii="Arial" w:eastAsia="Times New Roman" w:hAnsi="Arial" w:cs="Arial"/>
          <w:b/>
          <w:sz w:val="24"/>
          <w:szCs w:val="24"/>
          <w:vertAlign w:val="superscript"/>
          <w:lang w:eastAsia="ru-RU"/>
        </w:rPr>
        <w:fldChar w:fldCharType="end"/>
      </w:r>
      <w:bookmarkEnd w:id="8"/>
    </w:p>
    <w:p w:rsidR="00314782" w:rsidRPr="00D12C18" w:rsidRDefault="00314782" w:rsidP="00314782">
      <w:pPr>
        <w:spacing w:after="0" w:line="234" w:lineRule="atLeast"/>
        <w:ind w:firstLine="720"/>
        <w:jc w:val="both"/>
        <w:rPr>
          <w:rFonts w:ascii="Arial" w:eastAsia="Times New Roman" w:hAnsi="Arial" w:cs="Arial"/>
          <w:sz w:val="24"/>
          <w:szCs w:val="24"/>
          <w:lang w:eastAsia="ru-RU"/>
        </w:rPr>
      </w:pPr>
      <w:r w:rsidRPr="00D12C18">
        <w:rPr>
          <w:rFonts w:ascii="Arial" w:eastAsia="Times New Roman" w:hAnsi="Arial" w:cs="Arial"/>
          <w:sz w:val="24"/>
          <w:szCs w:val="24"/>
          <w:lang w:eastAsia="ru-RU"/>
        </w:rPr>
        <w:t> </w:t>
      </w:r>
    </w:p>
    <w:p w:rsidR="00314782" w:rsidRPr="00D12C18" w:rsidRDefault="00314782" w:rsidP="00314782">
      <w:pPr>
        <w:spacing w:after="0" w:line="234" w:lineRule="atLeast"/>
        <w:ind w:firstLine="720"/>
        <w:jc w:val="both"/>
        <w:rPr>
          <w:rFonts w:ascii="Arial" w:eastAsia="Times New Roman" w:hAnsi="Arial" w:cs="Arial"/>
          <w:sz w:val="24"/>
          <w:szCs w:val="24"/>
          <w:lang w:eastAsia="ru-RU"/>
        </w:rPr>
      </w:pPr>
      <w:r w:rsidRPr="00D12C18">
        <w:rPr>
          <w:rFonts w:ascii="Arial" w:eastAsia="Times New Roman" w:hAnsi="Arial" w:cs="Arial"/>
          <w:sz w:val="24"/>
          <w:szCs w:val="24"/>
          <w:lang w:eastAsia="ru-RU"/>
        </w:rPr>
        <w:t>Перед заполнением настоящей декларации мне разъяснено следующее:</w:t>
      </w:r>
    </w:p>
    <w:p w:rsidR="00314782" w:rsidRPr="00D12C18" w:rsidRDefault="00314782" w:rsidP="00314782">
      <w:pPr>
        <w:spacing w:after="0" w:line="234" w:lineRule="atLeast"/>
        <w:ind w:firstLine="720"/>
        <w:jc w:val="both"/>
        <w:rPr>
          <w:rFonts w:ascii="Arial" w:eastAsia="Times New Roman" w:hAnsi="Arial" w:cs="Arial"/>
          <w:sz w:val="24"/>
          <w:szCs w:val="24"/>
          <w:lang w:eastAsia="ru-RU"/>
        </w:rPr>
      </w:pPr>
      <w:r w:rsidRPr="00D12C18">
        <w:rPr>
          <w:rFonts w:ascii="Arial" w:eastAsia="Times New Roman" w:hAnsi="Arial" w:cs="Arial"/>
          <w:sz w:val="24"/>
          <w:szCs w:val="24"/>
          <w:lang w:eastAsia="ru-RU"/>
        </w:rPr>
        <w:t>- содержание понятий "конфликт интересов" и "личная заинтересованность";</w:t>
      </w:r>
    </w:p>
    <w:p w:rsidR="00314782" w:rsidRPr="00D12C18" w:rsidRDefault="00314782" w:rsidP="00314782">
      <w:pPr>
        <w:spacing w:after="0" w:line="234" w:lineRule="atLeast"/>
        <w:ind w:firstLine="720"/>
        <w:jc w:val="both"/>
        <w:rPr>
          <w:rFonts w:ascii="Arial" w:eastAsia="Times New Roman" w:hAnsi="Arial" w:cs="Arial"/>
          <w:sz w:val="24"/>
          <w:szCs w:val="24"/>
          <w:lang w:eastAsia="ru-RU"/>
        </w:rPr>
      </w:pPr>
      <w:r w:rsidRPr="00D12C18">
        <w:rPr>
          <w:rFonts w:ascii="Arial" w:eastAsia="Times New Roman" w:hAnsi="Arial" w:cs="Arial"/>
          <w:sz w:val="24"/>
          <w:szCs w:val="24"/>
          <w:lang w:eastAsia="ru-RU"/>
        </w:rPr>
        <w:t>- обязанность принимать меры по предотвращению и урегулированию конфликта интересов;</w:t>
      </w:r>
    </w:p>
    <w:p w:rsidR="00314782" w:rsidRPr="00D12C18" w:rsidRDefault="00314782" w:rsidP="00314782">
      <w:pPr>
        <w:spacing w:after="0" w:line="234" w:lineRule="atLeast"/>
        <w:ind w:firstLine="720"/>
        <w:jc w:val="both"/>
        <w:rPr>
          <w:rFonts w:ascii="Arial" w:eastAsia="Times New Roman" w:hAnsi="Arial" w:cs="Arial"/>
          <w:sz w:val="24"/>
          <w:szCs w:val="24"/>
          <w:lang w:eastAsia="ru-RU"/>
        </w:rPr>
      </w:pPr>
      <w:r w:rsidRPr="00D12C18">
        <w:rPr>
          <w:rFonts w:ascii="Arial" w:eastAsia="Times New Roman" w:hAnsi="Arial" w:cs="Arial"/>
          <w:sz w:val="24"/>
          <w:szCs w:val="24"/>
          <w:lang w:eastAsia="ru-RU"/>
        </w:rPr>
        <w:t>- порядок уведомления о возникновении личной заинтересованности при исполнении должностных (служебных) обязанностей, которая приводит или может привести к конфликту интересов;</w:t>
      </w:r>
    </w:p>
    <w:p w:rsidR="00314782" w:rsidRPr="00D12C18" w:rsidRDefault="00314782" w:rsidP="00314782">
      <w:pPr>
        <w:spacing w:after="0" w:line="234" w:lineRule="atLeast"/>
        <w:ind w:firstLine="720"/>
        <w:jc w:val="both"/>
        <w:rPr>
          <w:rFonts w:ascii="Arial" w:eastAsia="Times New Roman" w:hAnsi="Arial" w:cs="Arial"/>
          <w:sz w:val="24"/>
          <w:szCs w:val="24"/>
          <w:lang w:eastAsia="ru-RU"/>
        </w:rPr>
      </w:pPr>
      <w:r w:rsidRPr="00D12C18">
        <w:rPr>
          <w:rFonts w:ascii="Arial" w:eastAsia="Times New Roman" w:hAnsi="Arial" w:cs="Arial"/>
          <w:sz w:val="24"/>
          <w:szCs w:val="24"/>
          <w:lang w:eastAsia="ru-RU"/>
        </w:rPr>
        <w:t>- ответственность за неисполнение указанной обязанности.</w:t>
      </w:r>
    </w:p>
    <w:p w:rsidR="00314782" w:rsidRPr="00D12C18" w:rsidRDefault="00314782" w:rsidP="00314782">
      <w:pPr>
        <w:spacing w:after="0" w:line="234" w:lineRule="atLeast"/>
        <w:jc w:val="both"/>
        <w:rPr>
          <w:rFonts w:ascii="Arial" w:eastAsia="Times New Roman" w:hAnsi="Arial" w:cs="Arial"/>
          <w:sz w:val="24"/>
          <w:szCs w:val="24"/>
          <w:lang w:eastAsia="ru-RU"/>
        </w:rPr>
      </w:pPr>
      <w:r w:rsidRPr="00D12C18">
        <w:rPr>
          <w:rFonts w:ascii="Arial" w:eastAsia="Times New Roman" w:hAnsi="Arial" w:cs="Arial"/>
          <w:sz w:val="24"/>
          <w:szCs w:val="24"/>
          <w:lang w:eastAsia="ru-RU"/>
        </w:rPr>
        <w:t> </w:t>
      </w:r>
    </w:p>
    <w:tbl>
      <w:tblPr>
        <w:tblW w:w="14460" w:type="dxa"/>
        <w:tblCellMar>
          <w:left w:w="0" w:type="dxa"/>
          <w:right w:w="0" w:type="dxa"/>
        </w:tblCellMar>
        <w:tblLook w:val="04A0" w:firstRow="1" w:lastRow="0" w:firstColumn="1" w:lastColumn="0" w:noHBand="0" w:noVBand="1"/>
      </w:tblPr>
      <w:tblGrid>
        <w:gridCol w:w="296"/>
        <w:gridCol w:w="681"/>
        <w:gridCol w:w="383"/>
        <w:gridCol w:w="2721"/>
        <w:gridCol w:w="596"/>
        <w:gridCol w:w="596"/>
        <w:gridCol w:w="510"/>
        <w:gridCol w:w="8677"/>
      </w:tblGrid>
      <w:tr w:rsidR="004E2D2A" w:rsidRPr="00D12C18" w:rsidTr="00314782">
        <w:tc>
          <w:tcPr>
            <w:tcW w:w="198" w:type="dxa"/>
            <w:shd w:val="clear" w:color="auto" w:fill="auto"/>
            <w:tcMar>
              <w:top w:w="0" w:type="dxa"/>
              <w:left w:w="28" w:type="dxa"/>
              <w:bottom w:w="0" w:type="dxa"/>
              <w:right w:w="28" w:type="dxa"/>
            </w:tcMar>
            <w:vAlign w:val="bottom"/>
            <w:hideMark/>
          </w:tcPr>
          <w:p w:rsidR="00314782" w:rsidRPr="00D12C18" w:rsidRDefault="00314782" w:rsidP="00314782">
            <w:pPr>
              <w:spacing w:after="0" w:line="234" w:lineRule="atLeast"/>
              <w:jc w:val="right"/>
              <w:rPr>
                <w:rFonts w:ascii="Arial" w:eastAsia="Times New Roman" w:hAnsi="Arial" w:cs="Arial"/>
                <w:sz w:val="24"/>
                <w:szCs w:val="24"/>
                <w:lang w:eastAsia="ru-RU"/>
              </w:rPr>
            </w:pPr>
            <w:r w:rsidRPr="00D12C18">
              <w:rPr>
                <w:rFonts w:ascii="Arial" w:eastAsia="Times New Roman" w:hAnsi="Arial" w:cs="Arial"/>
                <w:sz w:val="24"/>
                <w:szCs w:val="24"/>
                <w:lang w:eastAsia="ru-RU"/>
              </w:rPr>
              <w:t>"</w:t>
            </w:r>
          </w:p>
        </w:tc>
        <w:tc>
          <w:tcPr>
            <w:tcW w:w="454"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12C18" w:rsidRDefault="00314782" w:rsidP="00314782">
            <w:pPr>
              <w:spacing w:after="0" w:line="234" w:lineRule="atLeast"/>
              <w:jc w:val="center"/>
              <w:rPr>
                <w:rFonts w:ascii="Arial" w:eastAsia="Times New Roman" w:hAnsi="Arial" w:cs="Arial"/>
                <w:sz w:val="24"/>
                <w:szCs w:val="24"/>
                <w:lang w:eastAsia="ru-RU"/>
              </w:rPr>
            </w:pPr>
            <w:r w:rsidRPr="00D12C18">
              <w:rPr>
                <w:rFonts w:ascii="Arial" w:eastAsia="Times New Roman" w:hAnsi="Arial" w:cs="Arial"/>
                <w:sz w:val="24"/>
                <w:szCs w:val="24"/>
                <w:lang w:eastAsia="ru-RU"/>
              </w:rPr>
              <w:t> </w:t>
            </w:r>
          </w:p>
        </w:tc>
        <w:tc>
          <w:tcPr>
            <w:tcW w:w="255" w:type="dxa"/>
            <w:shd w:val="clear" w:color="auto" w:fill="auto"/>
            <w:tcMar>
              <w:top w:w="0" w:type="dxa"/>
              <w:left w:w="28" w:type="dxa"/>
              <w:bottom w:w="0" w:type="dxa"/>
              <w:right w:w="28" w:type="dxa"/>
            </w:tcMar>
            <w:vAlign w:val="bottom"/>
            <w:hideMark/>
          </w:tcPr>
          <w:p w:rsidR="00314782" w:rsidRPr="00D12C18" w:rsidRDefault="00314782" w:rsidP="00314782">
            <w:pPr>
              <w:spacing w:after="0" w:line="234" w:lineRule="atLeast"/>
              <w:rPr>
                <w:rFonts w:ascii="Arial" w:eastAsia="Times New Roman" w:hAnsi="Arial" w:cs="Arial"/>
                <w:sz w:val="24"/>
                <w:szCs w:val="24"/>
                <w:lang w:eastAsia="ru-RU"/>
              </w:rPr>
            </w:pPr>
            <w:r w:rsidRPr="00D12C18">
              <w:rPr>
                <w:rFonts w:ascii="Arial" w:eastAsia="Times New Roman" w:hAnsi="Arial" w:cs="Arial"/>
                <w:sz w:val="24"/>
                <w:szCs w:val="24"/>
                <w:lang w:eastAsia="ru-RU"/>
              </w:rPr>
              <w:t>"</w:t>
            </w:r>
          </w:p>
        </w:tc>
        <w:tc>
          <w:tcPr>
            <w:tcW w:w="1814"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12C18" w:rsidRDefault="00314782" w:rsidP="00314782">
            <w:pPr>
              <w:spacing w:after="0" w:line="234" w:lineRule="atLeast"/>
              <w:jc w:val="center"/>
              <w:rPr>
                <w:rFonts w:ascii="Arial" w:eastAsia="Times New Roman" w:hAnsi="Arial" w:cs="Arial"/>
                <w:sz w:val="24"/>
                <w:szCs w:val="24"/>
                <w:lang w:eastAsia="ru-RU"/>
              </w:rPr>
            </w:pPr>
          </w:p>
        </w:tc>
        <w:tc>
          <w:tcPr>
            <w:tcW w:w="397" w:type="dxa"/>
            <w:shd w:val="clear" w:color="auto" w:fill="auto"/>
            <w:tcMar>
              <w:top w:w="0" w:type="dxa"/>
              <w:left w:w="28" w:type="dxa"/>
              <w:bottom w:w="0" w:type="dxa"/>
              <w:right w:w="28" w:type="dxa"/>
            </w:tcMar>
            <w:vAlign w:val="bottom"/>
            <w:hideMark/>
          </w:tcPr>
          <w:p w:rsidR="00314782" w:rsidRPr="00D12C18" w:rsidRDefault="00314782" w:rsidP="00314782">
            <w:pPr>
              <w:spacing w:after="0" w:line="234" w:lineRule="atLeast"/>
              <w:jc w:val="right"/>
              <w:rPr>
                <w:rFonts w:ascii="Arial" w:eastAsia="Times New Roman" w:hAnsi="Arial" w:cs="Arial"/>
                <w:sz w:val="24"/>
                <w:szCs w:val="24"/>
                <w:lang w:eastAsia="ru-RU"/>
              </w:rPr>
            </w:pPr>
            <w:r w:rsidRPr="00D12C18">
              <w:rPr>
                <w:rFonts w:ascii="Arial" w:eastAsia="Times New Roman" w:hAnsi="Arial" w:cs="Arial"/>
                <w:sz w:val="24"/>
                <w:szCs w:val="24"/>
                <w:lang w:eastAsia="ru-RU"/>
              </w:rPr>
              <w:t>20</w:t>
            </w:r>
          </w:p>
        </w:tc>
        <w:tc>
          <w:tcPr>
            <w:tcW w:w="397"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12C18" w:rsidRDefault="00314782" w:rsidP="00314782">
            <w:pPr>
              <w:spacing w:after="0" w:line="234" w:lineRule="atLeast"/>
              <w:rPr>
                <w:rFonts w:ascii="Arial" w:eastAsia="Times New Roman" w:hAnsi="Arial" w:cs="Arial"/>
                <w:sz w:val="24"/>
                <w:szCs w:val="24"/>
                <w:lang w:eastAsia="ru-RU"/>
              </w:rPr>
            </w:pPr>
            <w:r w:rsidRPr="00D12C18">
              <w:rPr>
                <w:rFonts w:ascii="Arial" w:eastAsia="Times New Roman" w:hAnsi="Arial" w:cs="Arial"/>
                <w:sz w:val="24"/>
                <w:szCs w:val="24"/>
                <w:lang w:eastAsia="ru-RU"/>
              </w:rPr>
              <w:t> </w:t>
            </w:r>
          </w:p>
        </w:tc>
        <w:tc>
          <w:tcPr>
            <w:tcW w:w="340" w:type="dxa"/>
            <w:shd w:val="clear" w:color="auto" w:fill="auto"/>
            <w:tcMar>
              <w:top w:w="0" w:type="dxa"/>
              <w:left w:w="28" w:type="dxa"/>
              <w:bottom w:w="0" w:type="dxa"/>
              <w:right w:w="28" w:type="dxa"/>
            </w:tcMar>
            <w:vAlign w:val="bottom"/>
            <w:hideMark/>
          </w:tcPr>
          <w:p w:rsidR="00314782" w:rsidRPr="00D12C18" w:rsidRDefault="00314782" w:rsidP="00314782">
            <w:pPr>
              <w:spacing w:after="0" w:line="234" w:lineRule="atLeast"/>
              <w:ind w:left="57"/>
              <w:rPr>
                <w:rFonts w:ascii="Arial" w:eastAsia="Times New Roman" w:hAnsi="Arial" w:cs="Arial"/>
                <w:sz w:val="24"/>
                <w:szCs w:val="24"/>
                <w:lang w:eastAsia="ru-RU"/>
              </w:rPr>
            </w:pPr>
            <w:proofErr w:type="gramStart"/>
            <w:r w:rsidRPr="00D12C18">
              <w:rPr>
                <w:rFonts w:ascii="Arial" w:eastAsia="Times New Roman" w:hAnsi="Arial" w:cs="Arial"/>
                <w:sz w:val="24"/>
                <w:szCs w:val="24"/>
                <w:lang w:eastAsia="ru-RU"/>
              </w:rPr>
              <w:t>г</w:t>
            </w:r>
            <w:proofErr w:type="gramEnd"/>
            <w:r w:rsidRPr="00D12C18">
              <w:rPr>
                <w:rFonts w:ascii="Arial" w:eastAsia="Times New Roman" w:hAnsi="Arial" w:cs="Arial"/>
                <w:sz w:val="24"/>
                <w:szCs w:val="24"/>
                <w:lang w:eastAsia="ru-RU"/>
              </w:rPr>
              <w:t>.</w:t>
            </w:r>
          </w:p>
        </w:tc>
        <w:tc>
          <w:tcPr>
            <w:tcW w:w="5784"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12C18" w:rsidRDefault="00314782" w:rsidP="00314782">
            <w:pPr>
              <w:spacing w:after="0" w:line="234" w:lineRule="atLeast"/>
              <w:jc w:val="center"/>
              <w:rPr>
                <w:rFonts w:ascii="Arial" w:eastAsia="Times New Roman" w:hAnsi="Arial" w:cs="Arial"/>
                <w:sz w:val="24"/>
                <w:szCs w:val="24"/>
                <w:lang w:eastAsia="ru-RU"/>
              </w:rPr>
            </w:pPr>
          </w:p>
        </w:tc>
      </w:tr>
      <w:tr w:rsidR="004E2D2A" w:rsidRPr="00DD07D0" w:rsidTr="00314782">
        <w:tc>
          <w:tcPr>
            <w:tcW w:w="198"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0"/>
                <w:szCs w:val="20"/>
                <w:lang w:eastAsia="ru-RU"/>
              </w:rPr>
              <w:t> </w:t>
            </w:r>
          </w:p>
        </w:tc>
        <w:tc>
          <w:tcPr>
            <w:tcW w:w="454"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0"/>
                <w:szCs w:val="20"/>
                <w:lang w:eastAsia="ru-RU"/>
              </w:rPr>
              <w:t> </w:t>
            </w:r>
          </w:p>
        </w:tc>
        <w:tc>
          <w:tcPr>
            <w:tcW w:w="255"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0"/>
                <w:szCs w:val="20"/>
                <w:lang w:eastAsia="ru-RU"/>
              </w:rPr>
              <w:t> </w:t>
            </w:r>
          </w:p>
        </w:tc>
        <w:tc>
          <w:tcPr>
            <w:tcW w:w="1814"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0"/>
                <w:szCs w:val="20"/>
                <w:lang w:eastAsia="ru-RU"/>
              </w:rPr>
              <w:t> </w:t>
            </w:r>
          </w:p>
        </w:tc>
        <w:tc>
          <w:tcPr>
            <w:tcW w:w="397"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0"/>
                <w:szCs w:val="20"/>
                <w:lang w:eastAsia="ru-RU"/>
              </w:rPr>
              <w:t> </w:t>
            </w:r>
          </w:p>
        </w:tc>
        <w:tc>
          <w:tcPr>
            <w:tcW w:w="397"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0"/>
                <w:szCs w:val="20"/>
                <w:lang w:eastAsia="ru-RU"/>
              </w:rPr>
              <w:t> </w:t>
            </w:r>
          </w:p>
        </w:tc>
        <w:tc>
          <w:tcPr>
            <w:tcW w:w="340" w:type="dxa"/>
            <w:shd w:val="clear" w:color="auto" w:fill="auto"/>
            <w:tcMar>
              <w:top w:w="0" w:type="dxa"/>
              <w:left w:w="28" w:type="dxa"/>
              <w:bottom w:w="0" w:type="dxa"/>
              <w:right w:w="28" w:type="dxa"/>
            </w:tcMar>
            <w:hideMark/>
          </w:tcPr>
          <w:p w:rsidR="00314782" w:rsidRPr="00DD07D0" w:rsidRDefault="00314782" w:rsidP="00314782">
            <w:pPr>
              <w:spacing w:after="0" w:line="234" w:lineRule="atLeast"/>
              <w:ind w:left="57"/>
              <w:jc w:val="center"/>
              <w:rPr>
                <w:rFonts w:ascii="Arial" w:eastAsia="Times New Roman" w:hAnsi="Arial" w:cs="Arial"/>
                <w:sz w:val="24"/>
                <w:szCs w:val="24"/>
                <w:lang w:eastAsia="ru-RU"/>
              </w:rPr>
            </w:pPr>
            <w:r w:rsidRPr="00DD07D0">
              <w:rPr>
                <w:rFonts w:ascii="Arial" w:eastAsia="Times New Roman" w:hAnsi="Arial" w:cs="Arial"/>
                <w:sz w:val="20"/>
                <w:szCs w:val="20"/>
                <w:lang w:eastAsia="ru-RU"/>
              </w:rPr>
              <w:t> </w:t>
            </w:r>
          </w:p>
        </w:tc>
        <w:tc>
          <w:tcPr>
            <w:tcW w:w="5784" w:type="dxa"/>
            <w:shd w:val="clear" w:color="auto" w:fill="auto"/>
            <w:tcMar>
              <w:top w:w="0" w:type="dxa"/>
              <w:left w:w="28" w:type="dxa"/>
              <w:bottom w:w="0" w:type="dxa"/>
              <w:right w:w="28" w:type="dxa"/>
            </w:tcMar>
            <w:hideMark/>
          </w:tcPr>
          <w:p w:rsidR="00314782" w:rsidRPr="00DD07D0" w:rsidRDefault="004E2D2A" w:rsidP="004E2D2A">
            <w:pPr>
              <w:spacing w:after="0" w:line="234" w:lineRule="atLeast"/>
              <w:rPr>
                <w:rFonts w:ascii="Arial" w:eastAsia="Times New Roman" w:hAnsi="Arial" w:cs="Arial"/>
                <w:sz w:val="16"/>
                <w:szCs w:val="16"/>
                <w:lang w:eastAsia="ru-RU"/>
              </w:rPr>
            </w:pPr>
            <w:r w:rsidRPr="00DD07D0">
              <w:rPr>
                <w:rFonts w:ascii="Arial" w:eastAsia="Times New Roman" w:hAnsi="Arial" w:cs="Arial"/>
                <w:sz w:val="16"/>
                <w:szCs w:val="16"/>
                <w:lang w:eastAsia="ru-RU"/>
              </w:rPr>
              <w:t xml:space="preserve">       </w:t>
            </w:r>
            <w:r w:rsidR="00314782" w:rsidRPr="00DD07D0">
              <w:rPr>
                <w:rFonts w:ascii="Arial" w:eastAsia="Times New Roman" w:hAnsi="Arial" w:cs="Arial"/>
                <w:sz w:val="16"/>
                <w:szCs w:val="16"/>
                <w:lang w:eastAsia="ru-RU"/>
              </w:rPr>
              <w:t>(</w:t>
            </w:r>
            <w:r w:rsidRPr="00DD07D0">
              <w:rPr>
                <w:rFonts w:ascii="Arial" w:eastAsia="Times New Roman" w:hAnsi="Arial" w:cs="Arial"/>
                <w:sz w:val="16"/>
                <w:szCs w:val="16"/>
                <w:lang w:eastAsia="ru-RU"/>
              </w:rPr>
              <w:t xml:space="preserve"> </w:t>
            </w:r>
            <w:r w:rsidR="00314782" w:rsidRPr="00DD07D0">
              <w:rPr>
                <w:rFonts w:ascii="Arial" w:eastAsia="Times New Roman" w:hAnsi="Arial" w:cs="Arial"/>
                <w:sz w:val="16"/>
                <w:szCs w:val="16"/>
                <w:lang w:eastAsia="ru-RU"/>
              </w:rPr>
              <w:t>подпись и Ф.И.О. лица, представляющего сведения)</w:t>
            </w:r>
          </w:p>
        </w:tc>
      </w:tr>
    </w:tbl>
    <w:p w:rsidR="00314782" w:rsidRPr="00DD07D0" w:rsidRDefault="00314782" w:rsidP="00314782">
      <w:pPr>
        <w:spacing w:after="0" w:line="234" w:lineRule="atLeast"/>
        <w:jc w:val="both"/>
        <w:rPr>
          <w:rFonts w:ascii="Arial" w:eastAsia="Times New Roman" w:hAnsi="Arial" w:cs="Arial"/>
          <w:sz w:val="18"/>
          <w:szCs w:val="18"/>
          <w:lang w:eastAsia="ru-RU"/>
        </w:rPr>
      </w:pPr>
      <w:r w:rsidRPr="00DD07D0">
        <w:rPr>
          <w:rFonts w:ascii="Arial" w:eastAsia="Times New Roman" w:hAnsi="Arial" w:cs="Arial"/>
          <w:b/>
          <w:bCs/>
          <w:sz w:val="26"/>
          <w:szCs w:val="26"/>
          <w:lang w:eastAsia="ru-RU"/>
        </w:rPr>
        <w:t> </w:t>
      </w:r>
    </w:p>
    <w:tbl>
      <w:tblPr>
        <w:tblW w:w="10173" w:type="dxa"/>
        <w:tblCellMar>
          <w:left w:w="0" w:type="dxa"/>
          <w:right w:w="0" w:type="dxa"/>
        </w:tblCellMar>
        <w:tblLook w:val="04A0" w:firstRow="1" w:lastRow="0" w:firstColumn="1" w:lastColumn="0" w:noHBand="0" w:noVBand="1"/>
      </w:tblPr>
      <w:tblGrid>
        <w:gridCol w:w="8188"/>
        <w:gridCol w:w="992"/>
        <w:gridCol w:w="993"/>
      </w:tblGrid>
      <w:tr w:rsidR="004E2D2A" w:rsidRPr="00D12C18" w:rsidTr="004E2D2A">
        <w:trPr>
          <w:trHeight w:val="567"/>
        </w:trPr>
        <w:tc>
          <w:tcPr>
            <w:tcW w:w="818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14782" w:rsidRPr="00D12C18" w:rsidRDefault="00314782" w:rsidP="00314782">
            <w:pPr>
              <w:spacing w:after="0" w:line="234" w:lineRule="atLeast"/>
              <w:jc w:val="center"/>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c>
          <w:tcPr>
            <w:tcW w:w="992"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14782" w:rsidRPr="00D12C18" w:rsidRDefault="00314782" w:rsidP="00314782">
            <w:pPr>
              <w:spacing w:after="0" w:line="234" w:lineRule="atLeast"/>
              <w:jc w:val="center"/>
              <w:rPr>
                <w:rFonts w:ascii="Courier New" w:eastAsia="Times New Roman" w:hAnsi="Courier New" w:cs="Courier New"/>
                <w:lang w:eastAsia="ru-RU"/>
              </w:rPr>
            </w:pPr>
            <w:r w:rsidRPr="00D12C18">
              <w:rPr>
                <w:rFonts w:ascii="Courier New" w:eastAsia="Times New Roman" w:hAnsi="Courier New" w:cs="Courier New"/>
                <w:b/>
                <w:bCs/>
                <w:lang w:eastAsia="ru-RU"/>
              </w:rPr>
              <w:t>Да</w:t>
            </w:r>
          </w:p>
        </w:tc>
        <w:tc>
          <w:tcPr>
            <w:tcW w:w="993"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vAlign w:val="center"/>
            <w:hideMark/>
          </w:tcPr>
          <w:p w:rsidR="00314782" w:rsidRPr="00D12C18" w:rsidRDefault="00314782" w:rsidP="00314782">
            <w:pPr>
              <w:spacing w:after="0" w:line="234" w:lineRule="atLeast"/>
              <w:jc w:val="center"/>
              <w:rPr>
                <w:rFonts w:ascii="Courier New" w:eastAsia="Times New Roman" w:hAnsi="Courier New" w:cs="Courier New"/>
                <w:lang w:eastAsia="ru-RU"/>
              </w:rPr>
            </w:pPr>
            <w:r w:rsidRPr="00D12C18">
              <w:rPr>
                <w:rFonts w:ascii="Courier New" w:eastAsia="Times New Roman" w:hAnsi="Courier New" w:cs="Courier New"/>
                <w:b/>
                <w:bCs/>
                <w:lang w:eastAsia="ru-RU"/>
              </w:rPr>
              <w:t>Нет</w:t>
            </w:r>
          </w:p>
        </w:tc>
      </w:tr>
      <w:tr w:rsidR="004E2D2A" w:rsidRPr="00D12C18" w:rsidTr="004E2D2A">
        <w:tc>
          <w:tcPr>
            <w:tcW w:w="818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lang w:eastAsia="ru-RU"/>
              </w:rPr>
              <w:t>Являетесь ли Вы или Ваши родственники членами органов управления (совета директоров, правления) или исполнительными руководителями (директорами, заместителями директоров т.п.)</w:t>
            </w:r>
          </w:p>
        </w:tc>
        <w:tc>
          <w:tcPr>
            <w:tcW w:w="99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c>
          <w:tcPr>
            <w:tcW w:w="99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r>
      <w:tr w:rsidR="004E2D2A" w:rsidRPr="00D12C18" w:rsidTr="004E2D2A">
        <w:tc>
          <w:tcPr>
            <w:tcW w:w="818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lang w:eastAsia="ru-RU"/>
              </w:rPr>
              <w:t>Собираетесь ли Вы или Ваши родственники стать членами органов управления или исполнительными руководителями, работниками, советниками, консультантами, агентами или доверенными лицами (как на основе трудового, так и на основе гражданско-правового договора) в течение ближайшего календарного года</w:t>
            </w:r>
          </w:p>
        </w:tc>
        <w:tc>
          <w:tcPr>
            <w:tcW w:w="99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c>
          <w:tcPr>
            <w:tcW w:w="99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r>
      <w:tr w:rsidR="004E2D2A" w:rsidRPr="00D12C18" w:rsidTr="004E2D2A">
        <w:tc>
          <w:tcPr>
            <w:tcW w:w="818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lang w:eastAsia="ru-RU"/>
              </w:rPr>
              <w:t>Владеете ли Вы или Ваши родственники прямо или как бенефициар</w:t>
            </w:r>
            <w:bookmarkStart w:id="9" w:name="_ftnref2"/>
            <w:r w:rsidRPr="00D12C18">
              <w:rPr>
                <w:rFonts w:ascii="Courier New" w:eastAsia="Times New Roman" w:hAnsi="Courier New" w:cs="Courier New"/>
                <w:lang w:eastAsia="ru-RU"/>
              </w:rPr>
              <w:fldChar w:fldCharType="begin"/>
            </w:r>
            <w:r w:rsidRPr="00D12C18">
              <w:rPr>
                <w:rFonts w:ascii="Courier New" w:eastAsia="Times New Roman" w:hAnsi="Courier New" w:cs="Courier New"/>
                <w:lang w:eastAsia="ru-RU"/>
              </w:rPr>
              <w:instrText xml:space="preserve"> HYPERLINK "https://pavlovka-bredy.eps74.ru/htmlpages/Show/legislation/Postanovleniya/POSTANOVLENIE17ot30092022g" \l "_ftn2" \o "" </w:instrText>
            </w:r>
            <w:r w:rsidRPr="00D12C18">
              <w:rPr>
                <w:rFonts w:ascii="Courier New" w:eastAsia="Times New Roman" w:hAnsi="Courier New" w:cs="Courier New"/>
                <w:lang w:eastAsia="ru-RU"/>
              </w:rPr>
              <w:fldChar w:fldCharType="separate"/>
            </w:r>
            <w:r w:rsidRPr="00D12C18">
              <w:rPr>
                <w:rFonts w:ascii="Courier New" w:eastAsia="Times New Roman" w:hAnsi="Courier New" w:cs="Courier New"/>
                <w:u w:val="single"/>
                <w:lang w:eastAsia="ru-RU"/>
              </w:rPr>
              <w:t>[2]</w:t>
            </w:r>
            <w:r w:rsidRPr="00D12C18">
              <w:rPr>
                <w:rFonts w:ascii="Courier New" w:eastAsia="Times New Roman" w:hAnsi="Courier New" w:cs="Courier New"/>
                <w:lang w:eastAsia="ru-RU"/>
              </w:rPr>
              <w:fldChar w:fldCharType="end"/>
            </w:r>
            <w:bookmarkEnd w:id="9"/>
            <w:r w:rsidRPr="00D12C18">
              <w:rPr>
                <w:rFonts w:ascii="Courier New" w:eastAsia="Times New Roman" w:hAnsi="Courier New" w:cs="Courier New"/>
                <w:lang w:eastAsia="ru-RU"/>
              </w:rPr>
              <w:t> акциями (долями, паями) или любыми другими финансовыми инструментами какой-либо организации</w:t>
            </w:r>
          </w:p>
        </w:tc>
        <w:tc>
          <w:tcPr>
            <w:tcW w:w="99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c>
          <w:tcPr>
            <w:tcW w:w="99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r>
      <w:tr w:rsidR="004E2D2A" w:rsidRPr="00D12C18" w:rsidTr="004E2D2A">
        <w:tc>
          <w:tcPr>
            <w:tcW w:w="818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lang w:eastAsia="ru-RU"/>
              </w:rPr>
              <w:t>Собираетесь ли Вы или Ваши родственники стать владельцем акций (долей, паев) или любых других финансовых инструментов в течение ближайшего календарного года в какой-либо организации</w:t>
            </w:r>
          </w:p>
        </w:tc>
        <w:tc>
          <w:tcPr>
            <w:tcW w:w="99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c>
          <w:tcPr>
            <w:tcW w:w="99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r>
      <w:tr w:rsidR="004E2D2A" w:rsidRPr="00D12C18" w:rsidTr="004E2D2A">
        <w:tc>
          <w:tcPr>
            <w:tcW w:w="818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lang w:eastAsia="ru-RU"/>
              </w:rPr>
              <w:t>Имеете ли Вы или Ваши родственники какие-либо имущественные обязательства перед какой-либо организацией</w:t>
            </w:r>
          </w:p>
        </w:tc>
        <w:tc>
          <w:tcPr>
            <w:tcW w:w="99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c>
          <w:tcPr>
            <w:tcW w:w="99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r>
      <w:tr w:rsidR="004E2D2A" w:rsidRPr="00D12C18" w:rsidTr="004E2D2A">
        <w:tc>
          <w:tcPr>
            <w:tcW w:w="818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proofErr w:type="gramStart"/>
            <w:r w:rsidRPr="00D12C18">
              <w:rPr>
                <w:rFonts w:ascii="Courier New" w:eastAsia="Times New Roman" w:hAnsi="Courier New" w:cs="Courier New"/>
                <w:lang w:eastAsia="ru-RU"/>
              </w:rPr>
              <w:t>Собираетесь ли Вы или Ваши родственники принять на себя какие-либо имущественные обязательства перед какой-либо из организаций в течение ближайшего календарного года</w:t>
            </w:r>
            <w:proofErr w:type="gramEnd"/>
          </w:p>
        </w:tc>
        <w:tc>
          <w:tcPr>
            <w:tcW w:w="99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c>
          <w:tcPr>
            <w:tcW w:w="99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r>
      <w:tr w:rsidR="004E2D2A" w:rsidRPr="00D12C18" w:rsidTr="004E2D2A">
        <w:tc>
          <w:tcPr>
            <w:tcW w:w="818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lang w:eastAsia="ru-RU"/>
              </w:rPr>
              <w:t>Пользуетесь ли Вы или Ваши родственники имуществом, принадлежащим какой-либо организации</w:t>
            </w:r>
          </w:p>
        </w:tc>
        <w:tc>
          <w:tcPr>
            <w:tcW w:w="99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c>
          <w:tcPr>
            <w:tcW w:w="99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r>
      <w:tr w:rsidR="004E2D2A" w:rsidRPr="00D12C18" w:rsidTr="004E2D2A">
        <w:tc>
          <w:tcPr>
            <w:tcW w:w="818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lang w:eastAsia="ru-RU"/>
              </w:rPr>
              <w:t>Собираетесь ли Вы или Ваши родственники пользоваться в течение ближайшего календарного года имуществом, принадлежащим какой-либо организации</w:t>
            </w:r>
          </w:p>
        </w:tc>
        <w:tc>
          <w:tcPr>
            <w:tcW w:w="99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c>
          <w:tcPr>
            <w:tcW w:w="99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r>
      <w:tr w:rsidR="004E2D2A" w:rsidRPr="00D12C18" w:rsidTr="004E2D2A">
        <w:tc>
          <w:tcPr>
            <w:tcW w:w="8188"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07" w:lineRule="atLeast"/>
              <w:jc w:val="both"/>
              <w:rPr>
                <w:rFonts w:ascii="Courier New" w:eastAsia="Times New Roman" w:hAnsi="Courier New" w:cs="Courier New"/>
                <w:lang w:eastAsia="ru-RU"/>
              </w:rPr>
            </w:pPr>
            <w:r w:rsidRPr="00D12C18">
              <w:rPr>
                <w:rFonts w:ascii="Courier New" w:eastAsia="Times New Roman" w:hAnsi="Courier New" w:cs="Courier New"/>
                <w:lang w:eastAsia="ru-RU"/>
              </w:rPr>
              <w:lastRenderedPageBreak/>
              <w:t>Известно ли Вам о каких-либо иных обстоятельствах, не указанных выше, которые свидетельствуют о личной заинтересованности или могут создать впечатление, что Вы принимаете решения под воздействием личной заинтересованности</w:t>
            </w:r>
          </w:p>
        </w:tc>
        <w:tc>
          <w:tcPr>
            <w:tcW w:w="992"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c>
          <w:tcPr>
            <w:tcW w:w="99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hideMark/>
          </w:tcPr>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tc>
      </w:tr>
    </w:tbl>
    <w:p w:rsidR="00314782" w:rsidRPr="00D12C18" w:rsidRDefault="00314782" w:rsidP="00314782">
      <w:pPr>
        <w:spacing w:after="0" w:line="234" w:lineRule="atLeast"/>
        <w:jc w:val="both"/>
        <w:rPr>
          <w:rFonts w:ascii="Courier New" w:eastAsia="Times New Roman" w:hAnsi="Courier New" w:cs="Courier New"/>
          <w:lang w:eastAsia="ru-RU"/>
        </w:rPr>
      </w:pPr>
      <w:r w:rsidRPr="00D12C18">
        <w:rPr>
          <w:rFonts w:ascii="Courier New" w:eastAsia="Times New Roman" w:hAnsi="Courier New" w:cs="Courier New"/>
          <w:b/>
          <w:bCs/>
          <w:lang w:eastAsia="ru-RU"/>
        </w:rPr>
        <w:t> </w:t>
      </w:r>
    </w:p>
    <w:p w:rsidR="00CF4203" w:rsidRPr="00D12C18" w:rsidRDefault="00CF4203" w:rsidP="00314782">
      <w:pPr>
        <w:spacing w:after="0" w:line="234" w:lineRule="atLeast"/>
        <w:ind w:firstLine="720"/>
        <w:jc w:val="both"/>
        <w:rPr>
          <w:rFonts w:ascii="Courier New" w:eastAsia="Times New Roman" w:hAnsi="Courier New" w:cs="Courier New"/>
          <w:lang w:eastAsia="ru-RU"/>
        </w:rPr>
      </w:pPr>
    </w:p>
    <w:p w:rsidR="00314782" w:rsidRPr="00DD07D0" w:rsidRDefault="00314782" w:rsidP="00314782">
      <w:pPr>
        <w:spacing w:after="0" w:line="234" w:lineRule="atLeast"/>
        <w:ind w:firstLine="720"/>
        <w:jc w:val="both"/>
        <w:rPr>
          <w:rFonts w:ascii="Arial" w:eastAsia="Times New Roman" w:hAnsi="Arial" w:cs="Arial"/>
          <w:sz w:val="24"/>
          <w:szCs w:val="24"/>
          <w:lang w:eastAsia="ru-RU"/>
        </w:rPr>
      </w:pPr>
      <w:r w:rsidRPr="00DD07D0">
        <w:rPr>
          <w:rFonts w:ascii="Arial" w:eastAsia="Times New Roman" w:hAnsi="Arial" w:cs="Arial"/>
          <w:sz w:val="24"/>
          <w:szCs w:val="24"/>
          <w:lang w:eastAsia="ru-RU"/>
        </w:rPr>
        <w:t>Если Вы ответили "да" на любой из вышеуказанных вопросов, просьба изложить ниже информацию для рассмотрения и оценки обстоятельств (с соблюдением законодательства Российской Федерации, в частности, положений законодательства о персональных данных).</w:t>
      </w:r>
    </w:p>
    <w:p w:rsidR="00CF4203" w:rsidRPr="00DD07D0" w:rsidRDefault="00CF4203" w:rsidP="00314782">
      <w:pPr>
        <w:spacing w:after="0" w:line="234" w:lineRule="atLeast"/>
        <w:ind w:firstLine="720"/>
        <w:jc w:val="both"/>
        <w:rPr>
          <w:rFonts w:ascii="Arial" w:eastAsia="Times New Roman" w:hAnsi="Arial" w:cs="Arial"/>
          <w:sz w:val="24"/>
          <w:szCs w:val="24"/>
          <w:lang w:eastAsia="ru-RU"/>
        </w:rPr>
      </w:pPr>
    </w:p>
    <w:tbl>
      <w:tblPr>
        <w:tblW w:w="10178" w:type="dxa"/>
        <w:tblInd w:w="-5" w:type="dxa"/>
        <w:tblCellMar>
          <w:left w:w="0" w:type="dxa"/>
          <w:right w:w="0" w:type="dxa"/>
        </w:tblCellMar>
        <w:tblLook w:val="04A0" w:firstRow="1" w:lastRow="0" w:firstColumn="1" w:lastColumn="0" w:noHBand="0" w:noVBand="1"/>
      </w:tblPr>
      <w:tblGrid>
        <w:gridCol w:w="10178"/>
      </w:tblGrid>
      <w:tr w:rsidR="004E2D2A" w:rsidRPr="00DD07D0" w:rsidTr="004E2D2A">
        <w:trPr>
          <w:trHeight w:val="360"/>
        </w:trPr>
        <w:tc>
          <w:tcPr>
            <w:tcW w:w="10178"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314782" w:rsidRPr="00DD07D0" w:rsidRDefault="00314782" w:rsidP="00314782">
            <w:pPr>
              <w:spacing w:after="0" w:line="234" w:lineRule="atLeast"/>
              <w:jc w:val="both"/>
              <w:rPr>
                <w:rFonts w:ascii="Arial" w:eastAsia="Times New Roman" w:hAnsi="Arial" w:cs="Arial"/>
                <w:sz w:val="24"/>
                <w:szCs w:val="24"/>
                <w:lang w:eastAsia="ru-RU"/>
              </w:rPr>
            </w:pPr>
            <w:r w:rsidRPr="00DD07D0">
              <w:rPr>
                <w:rFonts w:ascii="Arial" w:eastAsia="Times New Roman" w:hAnsi="Arial" w:cs="Arial"/>
                <w:sz w:val="26"/>
                <w:szCs w:val="26"/>
                <w:lang w:eastAsia="ru-RU"/>
              </w:rPr>
              <w:t> </w:t>
            </w:r>
          </w:p>
          <w:p w:rsidR="00314782" w:rsidRPr="00DD07D0" w:rsidRDefault="00314782" w:rsidP="00314782">
            <w:pPr>
              <w:spacing w:after="0" w:line="234" w:lineRule="atLeast"/>
              <w:jc w:val="both"/>
              <w:rPr>
                <w:rFonts w:ascii="Arial" w:eastAsia="Times New Roman" w:hAnsi="Arial" w:cs="Arial"/>
                <w:sz w:val="24"/>
                <w:szCs w:val="24"/>
                <w:lang w:eastAsia="ru-RU"/>
              </w:rPr>
            </w:pPr>
            <w:r w:rsidRPr="00DD07D0">
              <w:rPr>
                <w:rFonts w:ascii="Arial" w:eastAsia="Times New Roman" w:hAnsi="Arial" w:cs="Arial"/>
                <w:sz w:val="26"/>
                <w:szCs w:val="26"/>
                <w:lang w:eastAsia="ru-RU"/>
              </w:rPr>
              <w:t> </w:t>
            </w:r>
          </w:p>
          <w:p w:rsidR="00314782" w:rsidRPr="00DD07D0" w:rsidRDefault="00314782" w:rsidP="00314782">
            <w:pPr>
              <w:spacing w:after="0" w:line="234" w:lineRule="atLeast"/>
              <w:jc w:val="both"/>
              <w:rPr>
                <w:rFonts w:ascii="Arial" w:eastAsia="Times New Roman" w:hAnsi="Arial" w:cs="Arial"/>
                <w:sz w:val="24"/>
                <w:szCs w:val="24"/>
                <w:lang w:eastAsia="ru-RU"/>
              </w:rPr>
            </w:pPr>
            <w:r w:rsidRPr="00DD07D0">
              <w:rPr>
                <w:rFonts w:ascii="Arial" w:eastAsia="Times New Roman" w:hAnsi="Arial" w:cs="Arial"/>
                <w:sz w:val="26"/>
                <w:szCs w:val="26"/>
                <w:lang w:eastAsia="ru-RU"/>
              </w:rPr>
              <w:t> </w:t>
            </w:r>
          </w:p>
          <w:p w:rsidR="00314782" w:rsidRPr="00DD07D0" w:rsidRDefault="00314782" w:rsidP="00314782">
            <w:pPr>
              <w:spacing w:after="0" w:line="234" w:lineRule="atLeast"/>
              <w:jc w:val="both"/>
              <w:rPr>
                <w:rFonts w:ascii="Arial" w:eastAsia="Times New Roman" w:hAnsi="Arial" w:cs="Arial"/>
                <w:sz w:val="24"/>
                <w:szCs w:val="24"/>
                <w:lang w:eastAsia="ru-RU"/>
              </w:rPr>
            </w:pPr>
            <w:r w:rsidRPr="00DD07D0">
              <w:rPr>
                <w:rFonts w:ascii="Arial" w:eastAsia="Times New Roman" w:hAnsi="Arial" w:cs="Arial"/>
                <w:sz w:val="26"/>
                <w:szCs w:val="26"/>
                <w:lang w:eastAsia="ru-RU"/>
              </w:rPr>
              <w:t> </w:t>
            </w:r>
          </w:p>
          <w:p w:rsidR="00314782" w:rsidRPr="00DD07D0" w:rsidRDefault="00314782" w:rsidP="00314782">
            <w:pPr>
              <w:spacing w:after="0" w:line="234" w:lineRule="atLeast"/>
              <w:jc w:val="both"/>
              <w:rPr>
                <w:rFonts w:ascii="Arial" w:eastAsia="Times New Roman" w:hAnsi="Arial" w:cs="Arial"/>
                <w:sz w:val="24"/>
                <w:szCs w:val="24"/>
                <w:lang w:eastAsia="ru-RU"/>
              </w:rPr>
            </w:pPr>
            <w:r w:rsidRPr="00DD07D0">
              <w:rPr>
                <w:rFonts w:ascii="Arial" w:eastAsia="Times New Roman" w:hAnsi="Arial" w:cs="Arial"/>
                <w:sz w:val="26"/>
                <w:szCs w:val="26"/>
                <w:lang w:eastAsia="ru-RU"/>
              </w:rPr>
              <w:t> </w:t>
            </w:r>
          </w:p>
        </w:tc>
      </w:tr>
    </w:tbl>
    <w:p w:rsidR="00314782" w:rsidRPr="00DD07D0" w:rsidRDefault="00314782" w:rsidP="00314782">
      <w:pPr>
        <w:spacing w:after="0" w:line="234" w:lineRule="atLeast"/>
        <w:ind w:firstLine="720"/>
        <w:jc w:val="both"/>
        <w:rPr>
          <w:rFonts w:ascii="Arial" w:eastAsia="Times New Roman" w:hAnsi="Arial" w:cs="Arial"/>
          <w:sz w:val="18"/>
          <w:szCs w:val="18"/>
          <w:lang w:eastAsia="ru-RU"/>
        </w:rPr>
      </w:pPr>
      <w:r w:rsidRPr="00DD07D0">
        <w:rPr>
          <w:rFonts w:ascii="Arial" w:eastAsia="Times New Roman" w:hAnsi="Arial" w:cs="Arial"/>
          <w:sz w:val="26"/>
          <w:szCs w:val="26"/>
          <w:lang w:eastAsia="ru-RU"/>
        </w:rPr>
        <w:t> </w:t>
      </w:r>
    </w:p>
    <w:p w:rsidR="00314782" w:rsidRPr="00DD07D0" w:rsidRDefault="00314782" w:rsidP="00314782">
      <w:pPr>
        <w:spacing w:after="0" w:line="234" w:lineRule="atLeast"/>
        <w:ind w:firstLine="720"/>
        <w:jc w:val="both"/>
        <w:rPr>
          <w:rFonts w:ascii="Arial" w:eastAsia="Times New Roman" w:hAnsi="Arial" w:cs="Arial"/>
          <w:sz w:val="24"/>
          <w:szCs w:val="24"/>
          <w:lang w:eastAsia="ru-RU"/>
        </w:rPr>
      </w:pPr>
      <w:r w:rsidRPr="00DD07D0">
        <w:rPr>
          <w:rFonts w:ascii="Arial" w:eastAsia="Times New Roman" w:hAnsi="Arial" w:cs="Arial"/>
          <w:sz w:val="24"/>
          <w:szCs w:val="24"/>
          <w:lang w:eastAsia="ru-RU"/>
        </w:rPr>
        <w:t>Настоящим подтверждаю, что:</w:t>
      </w:r>
    </w:p>
    <w:p w:rsidR="00314782" w:rsidRPr="00DD07D0" w:rsidRDefault="00314782" w:rsidP="00314782">
      <w:pPr>
        <w:spacing w:after="0" w:line="234" w:lineRule="atLeast"/>
        <w:ind w:firstLine="720"/>
        <w:jc w:val="both"/>
        <w:rPr>
          <w:rFonts w:ascii="Arial" w:eastAsia="Times New Roman" w:hAnsi="Arial" w:cs="Arial"/>
          <w:sz w:val="24"/>
          <w:szCs w:val="24"/>
          <w:lang w:eastAsia="ru-RU"/>
        </w:rPr>
      </w:pPr>
      <w:r w:rsidRPr="00DD07D0">
        <w:rPr>
          <w:rFonts w:ascii="Arial" w:eastAsia="Times New Roman" w:hAnsi="Arial" w:cs="Arial"/>
          <w:sz w:val="24"/>
          <w:szCs w:val="24"/>
          <w:lang w:eastAsia="ru-RU"/>
        </w:rPr>
        <w:t>- данная декларация заполнена мною добровольно и с моего согласия;</w:t>
      </w:r>
    </w:p>
    <w:p w:rsidR="00314782" w:rsidRPr="00DD07D0" w:rsidRDefault="00314782" w:rsidP="00314782">
      <w:pPr>
        <w:spacing w:after="0" w:line="234" w:lineRule="atLeast"/>
        <w:ind w:firstLine="720"/>
        <w:jc w:val="both"/>
        <w:rPr>
          <w:rFonts w:ascii="Arial" w:eastAsia="Times New Roman" w:hAnsi="Arial" w:cs="Arial"/>
          <w:sz w:val="24"/>
          <w:szCs w:val="24"/>
          <w:lang w:eastAsia="ru-RU"/>
        </w:rPr>
      </w:pPr>
      <w:r w:rsidRPr="00DD07D0">
        <w:rPr>
          <w:rFonts w:ascii="Arial" w:eastAsia="Times New Roman" w:hAnsi="Arial" w:cs="Arial"/>
          <w:sz w:val="24"/>
          <w:szCs w:val="24"/>
          <w:lang w:eastAsia="ru-RU"/>
        </w:rPr>
        <w:t>- я прочитал и понял все вышеуказанные вопросы;</w:t>
      </w:r>
    </w:p>
    <w:p w:rsidR="00314782" w:rsidRPr="00DD07D0" w:rsidRDefault="00314782" w:rsidP="00314782">
      <w:pPr>
        <w:spacing w:after="0" w:line="234" w:lineRule="atLeast"/>
        <w:ind w:firstLine="720"/>
        <w:jc w:val="both"/>
        <w:rPr>
          <w:rFonts w:ascii="Arial" w:eastAsia="Times New Roman" w:hAnsi="Arial" w:cs="Arial"/>
          <w:sz w:val="18"/>
          <w:szCs w:val="18"/>
          <w:lang w:eastAsia="ru-RU"/>
        </w:rPr>
      </w:pPr>
      <w:r w:rsidRPr="00DD07D0">
        <w:rPr>
          <w:rFonts w:ascii="Arial" w:eastAsia="Times New Roman" w:hAnsi="Arial" w:cs="Arial"/>
          <w:sz w:val="24"/>
          <w:szCs w:val="24"/>
          <w:lang w:eastAsia="ru-RU"/>
        </w:rPr>
        <w:t>- мои ответы и любая пояснительная информация являются полными, правдивыми и правильными</w:t>
      </w:r>
      <w:r w:rsidRPr="00DD07D0">
        <w:rPr>
          <w:rFonts w:ascii="Arial" w:eastAsia="Times New Roman" w:hAnsi="Arial" w:cs="Arial"/>
          <w:sz w:val="28"/>
          <w:szCs w:val="28"/>
          <w:lang w:eastAsia="ru-RU"/>
        </w:rPr>
        <w:t>.</w:t>
      </w:r>
    </w:p>
    <w:p w:rsidR="00314782" w:rsidRPr="00DD07D0" w:rsidRDefault="00314782" w:rsidP="00314782">
      <w:pPr>
        <w:spacing w:after="0" w:line="234" w:lineRule="atLeast"/>
        <w:jc w:val="both"/>
        <w:rPr>
          <w:rFonts w:ascii="Arial" w:eastAsia="Times New Roman" w:hAnsi="Arial" w:cs="Arial"/>
          <w:sz w:val="18"/>
          <w:szCs w:val="18"/>
          <w:lang w:eastAsia="ru-RU"/>
        </w:rPr>
      </w:pPr>
      <w:r w:rsidRPr="00DD07D0">
        <w:rPr>
          <w:rFonts w:ascii="Arial" w:eastAsia="Times New Roman" w:hAnsi="Arial" w:cs="Arial"/>
          <w:sz w:val="26"/>
          <w:szCs w:val="26"/>
          <w:lang w:eastAsia="ru-RU"/>
        </w:rPr>
        <w:t> </w:t>
      </w:r>
    </w:p>
    <w:tbl>
      <w:tblPr>
        <w:tblW w:w="14295" w:type="dxa"/>
        <w:tblCellMar>
          <w:left w:w="0" w:type="dxa"/>
          <w:right w:w="0" w:type="dxa"/>
        </w:tblCellMar>
        <w:tblLook w:val="04A0" w:firstRow="1" w:lastRow="0" w:firstColumn="1" w:lastColumn="0" w:noHBand="0" w:noVBand="1"/>
      </w:tblPr>
      <w:tblGrid>
        <w:gridCol w:w="297"/>
        <w:gridCol w:w="681"/>
        <w:gridCol w:w="383"/>
        <w:gridCol w:w="2722"/>
        <w:gridCol w:w="596"/>
        <w:gridCol w:w="596"/>
        <w:gridCol w:w="510"/>
        <w:gridCol w:w="8510"/>
      </w:tblGrid>
      <w:tr w:rsidR="004E2D2A" w:rsidRPr="00DD07D0" w:rsidTr="00314782">
        <w:tc>
          <w:tcPr>
            <w:tcW w:w="198" w:type="dxa"/>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jc w:val="right"/>
              <w:rPr>
                <w:rFonts w:ascii="Arial" w:eastAsia="Times New Roman" w:hAnsi="Arial" w:cs="Arial"/>
                <w:sz w:val="24"/>
                <w:szCs w:val="24"/>
                <w:lang w:eastAsia="ru-RU"/>
              </w:rPr>
            </w:pPr>
            <w:r w:rsidRPr="00DD07D0">
              <w:rPr>
                <w:rFonts w:ascii="Arial" w:eastAsia="Times New Roman" w:hAnsi="Arial" w:cs="Arial"/>
                <w:sz w:val="24"/>
                <w:szCs w:val="24"/>
                <w:lang w:eastAsia="ru-RU"/>
              </w:rPr>
              <w:t>"</w:t>
            </w:r>
          </w:p>
        </w:tc>
        <w:tc>
          <w:tcPr>
            <w:tcW w:w="454"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4"/>
                <w:szCs w:val="24"/>
                <w:lang w:eastAsia="ru-RU"/>
              </w:rPr>
              <w:t> </w:t>
            </w:r>
          </w:p>
        </w:tc>
        <w:tc>
          <w:tcPr>
            <w:tcW w:w="255" w:type="dxa"/>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rPr>
                <w:rFonts w:ascii="Arial" w:eastAsia="Times New Roman" w:hAnsi="Arial" w:cs="Arial"/>
                <w:sz w:val="24"/>
                <w:szCs w:val="24"/>
                <w:lang w:eastAsia="ru-RU"/>
              </w:rPr>
            </w:pPr>
            <w:r w:rsidRPr="00DD07D0">
              <w:rPr>
                <w:rFonts w:ascii="Arial" w:eastAsia="Times New Roman" w:hAnsi="Arial" w:cs="Arial"/>
                <w:sz w:val="24"/>
                <w:szCs w:val="24"/>
                <w:lang w:eastAsia="ru-RU"/>
              </w:rPr>
              <w:t>"</w:t>
            </w:r>
          </w:p>
        </w:tc>
        <w:tc>
          <w:tcPr>
            <w:tcW w:w="1814"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4"/>
                <w:szCs w:val="24"/>
                <w:lang w:eastAsia="ru-RU"/>
              </w:rPr>
              <w:t> </w:t>
            </w:r>
          </w:p>
        </w:tc>
        <w:tc>
          <w:tcPr>
            <w:tcW w:w="397" w:type="dxa"/>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jc w:val="right"/>
              <w:rPr>
                <w:rFonts w:ascii="Arial" w:eastAsia="Times New Roman" w:hAnsi="Arial" w:cs="Arial"/>
                <w:sz w:val="24"/>
                <w:szCs w:val="24"/>
                <w:lang w:eastAsia="ru-RU"/>
              </w:rPr>
            </w:pPr>
            <w:r w:rsidRPr="00DD07D0">
              <w:rPr>
                <w:rFonts w:ascii="Arial" w:eastAsia="Times New Roman" w:hAnsi="Arial" w:cs="Arial"/>
                <w:sz w:val="24"/>
                <w:szCs w:val="24"/>
                <w:lang w:eastAsia="ru-RU"/>
              </w:rPr>
              <w:t>20</w:t>
            </w:r>
          </w:p>
        </w:tc>
        <w:tc>
          <w:tcPr>
            <w:tcW w:w="397"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rPr>
                <w:rFonts w:ascii="Arial" w:eastAsia="Times New Roman" w:hAnsi="Arial" w:cs="Arial"/>
                <w:sz w:val="24"/>
                <w:szCs w:val="24"/>
                <w:lang w:eastAsia="ru-RU"/>
              </w:rPr>
            </w:pPr>
            <w:r w:rsidRPr="00DD07D0">
              <w:rPr>
                <w:rFonts w:ascii="Arial" w:eastAsia="Times New Roman" w:hAnsi="Arial" w:cs="Arial"/>
                <w:sz w:val="24"/>
                <w:szCs w:val="24"/>
                <w:lang w:eastAsia="ru-RU"/>
              </w:rPr>
              <w:t> </w:t>
            </w:r>
          </w:p>
        </w:tc>
        <w:tc>
          <w:tcPr>
            <w:tcW w:w="340" w:type="dxa"/>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ind w:left="57"/>
              <w:rPr>
                <w:rFonts w:ascii="Arial" w:eastAsia="Times New Roman" w:hAnsi="Arial" w:cs="Arial"/>
                <w:sz w:val="24"/>
                <w:szCs w:val="24"/>
                <w:lang w:eastAsia="ru-RU"/>
              </w:rPr>
            </w:pPr>
            <w:proofErr w:type="gramStart"/>
            <w:r w:rsidRPr="00DD07D0">
              <w:rPr>
                <w:rFonts w:ascii="Arial" w:eastAsia="Times New Roman" w:hAnsi="Arial" w:cs="Arial"/>
                <w:sz w:val="24"/>
                <w:szCs w:val="24"/>
                <w:lang w:eastAsia="ru-RU"/>
              </w:rPr>
              <w:t>г</w:t>
            </w:r>
            <w:proofErr w:type="gramEnd"/>
            <w:r w:rsidRPr="00DD07D0">
              <w:rPr>
                <w:rFonts w:ascii="Arial" w:eastAsia="Times New Roman" w:hAnsi="Arial" w:cs="Arial"/>
                <w:sz w:val="24"/>
                <w:szCs w:val="24"/>
                <w:lang w:eastAsia="ru-RU"/>
              </w:rPr>
              <w:t>.</w:t>
            </w:r>
          </w:p>
        </w:tc>
        <w:tc>
          <w:tcPr>
            <w:tcW w:w="5671"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4"/>
                <w:szCs w:val="24"/>
                <w:lang w:eastAsia="ru-RU"/>
              </w:rPr>
              <w:t> </w:t>
            </w:r>
          </w:p>
        </w:tc>
      </w:tr>
      <w:tr w:rsidR="004E2D2A" w:rsidRPr="00DD07D0" w:rsidTr="00314782">
        <w:tc>
          <w:tcPr>
            <w:tcW w:w="198"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454"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255"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1814"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397"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397"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340" w:type="dxa"/>
            <w:shd w:val="clear" w:color="auto" w:fill="auto"/>
            <w:tcMar>
              <w:top w:w="0" w:type="dxa"/>
              <w:left w:w="28" w:type="dxa"/>
              <w:bottom w:w="0" w:type="dxa"/>
              <w:right w:w="28" w:type="dxa"/>
            </w:tcMar>
            <w:hideMark/>
          </w:tcPr>
          <w:p w:rsidR="00314782" w:rsidRPr="00DD07D0" w:rsidRDefault="00314782" w:rsidP="00314782">
            <w:pPr>
              <w:spacing w:after="0" w:line="234" w:lineRule="atLeast"/>
              <w:ind w:left="57"/>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5671" w:type="dxa"/>
            <w:shd w:val="clear" w:color="auto" w:fill="auto"/>
            <w:tcMar>
              <w:top w:w="0" w:type="dxa"/>
              <w:left w:w="28" w:type="dxa"/>
              <w:bottom w:w="0" w:type="dxa"/>
              <w:right w:w="28" w:type="dxa"/>
            </w:tcMar>
            <w:hideMark/>
          </w:tcPr>
          <w:p w:rsidR="00314782" w:rsidRPr="00DD07D0" w:rsidRDefault="004E2D2A" w:rsidP="004E2D2A">
            <w:pPr>
              <w:spacing w:after="0" w:line="234" w:lineRule="atLeast"/>
              <w:rPr>
                <w:rFonts w:ascii="Arial" w:eastAsia="Times New Roman" w:hAnsi="Arial" w:cs="Arial"/>
                <w:sz w:val="16"/>
                <w:szCs w:val="16"/>
                <w:lang w:eastAsia="ru-RU"/>
              </w:rPr>
            </w:pPr>
            <w:r w:rsidRPr="00DD07D0">
              <w:rPr>
                <w:rFonts w:ascii="Arial" w:eastAsia="Times New Roman" w:hAnsi="Arial" w:cs="Arial"/>
                <w:sz w:val="16"/>
                <w:szCs w:val="16"/>
                <w:lang w:eastAsia="ru-RU"/>
              </w:rPr>
              <w:t xml:space="preserve">       </w:t>
            </w:r>
            <w:r w:rsidR="00314782" w:rsidRPr="00DD07D0">
              <w:rPr>
                <w:rFonts w:ascii="Arial" w:eastAsia="Times New Roman" w:hAnsi="Arial" w:cs="Arial"/>
                <w:sz w:val="16"/>
                <w:szCs w:val="16"/>
                <w:lang w:eastAsia="ru-RU"/>
              </w:rPr>
              <w:t>(подпись и Ф.И.О. лица, представляющего декларацию)</w:t>
            </w:r>
          </w:p>
        </w:tc>
      </w:tr>
    </w:tbl>
    <w:p w:rsidR="00314782" w:rsidRPr="00DD07D0" w:rsidRDefault="00314782" w:rsidP="00314782">
      <w:pPr>
        <w:spacing w:after="0" w:line="234" w:lineRule="atLeast"/>
        <w:jc w:val="both"/>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bl>
      <w:tblPr>
        <w:tblW w:w="14295" w:type="dxa"/>
        <w:tblCellMar>
          <w:left w:w="0" w:type="dxa"/>
          <w:right w:w="0" w:type="dxa"/>
        </w:tblCellMar>
        <w:tblLook w:val="04A0" w:firstRow="1" w:lastRow="0" w:firstColumn="1" w:lastColumn="0" w:noHBand="0" w:noVBand="1"/>
      </w:tblPr>
      <w:tblGrid>
        <w:gridCol w:w="297"/>
        <w:gridCol w:w="681"/>
        <w:gridCol w:w="383"/>
        <w:gridCol w:w="2722"/>
        <w:gridCol w:w="596"/>
        <w:gridCol w:w="596"/>
        <w:gridCol w:w="510"/>
        <w:gridCol w:w="8510"/>
      </w:tblGrid>
      <w:tr w:rsidR="004E2D2A" w:rsidRPr="00DD07D0" w:rsidTr="00314782">
        <w:tc>
          <w:tcPr>
            <w:tcW w:w="198" w:type="dxa"/>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jc w:val="right"/>
              <w:rPr>
                <w:rFonts w:ascii="Arial" w:eastAsia="Times New Roman" w:hAnsi="Arial" w:cs="Arial"/>
                <w:sz w:val="24"/>
                <w:szCs w:val="24"/>
                <w:lang w:eastAsia="ru-RU"/>
              </w:rPr>
            </w:pPr>
            <w:r w:rsidRPr="00DD07D0">
              <w:rPr>
                <w:rFonts w:ascii="Arial" w:eastAsia="Times New Roman" w:hAnsi="Arial" w:cs="Arial"/>
                <w:sz w:val="24"/>
                <w:szCs w:val="24"/>
                <w:lang w:eastAsia="ru-RU"/>
              </w:rPr>
              <w:t>"</w:t>
            </w:r>
          </w:p>
        </w:tc>
        <w:tc>
          <w:tcPr>
            <w:tcW w:w="454"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4"/>
                <w:szCs w:val="24"/>
                <w:lang w:eastAsia="ru-RU"/>
              </w:rPr>
              <w:t> </w:t>
            </w:r>
          </w:p>
        </w:tc>
        <w:tc>
          <w:tcPr>
            <w:tcW w:w="255" w:type="dxa"/>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rPr>
                <w:rFonts w:ascii="Arial" w:eastAsia="Times New Roman" w:hAnsi="Arial" w:cs="Arial"/>
                <w:sz w:val="24"/>
                <w:szCs w:val="24"/>
                <w:lang w:eastAsia="ru-RU"/>
              </w:rPr>
            </w:pPr>
            <w:r w:rsidRPr="00DD07D0">
              <w:rPr>
                <w:rFonts w:ascii="Arial" w:eastAsia="Times New Roman" w:hAnsi="Arial" w:cs="Arial"/>
                <w:sz w:val="24"/>
                <w:szCs w:val="24"/>
                <w:lang w:eastAsia="ru-RU"/>
              </w:rPr>
              <w:t>"</w:t>
            </w:r>
          </w:p>
        </w:tc>
        <w:tc>
          <w:tcPr>
            <w:tcW w:w="1814"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4"/>
                <w:szCs w:val="24"/>
                <w:lang w:eastAsia="ru-RU"/>
              </w:rPr>
              <w:t> </w:t>
            </w:r>
          </w:p>
        </w:tc>
        <w:tc>
          <w:tcPr>
            <w:tcW w:w="397" w:type="dxa"/>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jc w:val="right"/>
              <w:rPr>
                <w:rFonts w:ascii="Arial" w:eastAsia="Times New Roman" w:hAnsi="Arial" w:cs="Arial"/>
                <w:sz w:val="24"/>
                <w:szCs w:val="24"/>
                <w:lang w:eastAsia="ru-RU"/>
              </w:rPr>
            </w:pPr>
            <w:r w:rsidRPr="00DD07D0">
              <w:rPr>
                <w:rFonts w:ascii="Arial" w:eastAsia="Times New Roman" w:hAnsi="Arial" w:cs="Arial"/>
                <w:sz w:val="24"/>
                <w:szCs w:val="24"/>
                <w:lang w:eastAsia="ru-RU"/>
              </w:rPr>
              <w:t>20</w:t>
            </w:r>
          </w:p>
        </w:tc>
        <w:tc>
          <w:tcPr>
            <w:tcW w:w="397"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rPr>
                <w:rFonts w:ascii="Arial" w:eastAsia="Times New Roman" w:hAnsi="Arial" w:cs="Arial"/>
                <w:sz w:val="24"/>
                <w:szCs w:val="24"/>
                <w:lang w:eastAsia="ru-RU"/>
              </w:rPr>
            </w:pPr>
            <w:r w:rsidRPr="00DD07D0">
              <w:rPr>
                <w:rFonts w:ascii="Arial" w:eastAsia="Times New Roman" w:hAnsi="Arial" w:cs="Arial"/>
                <w:sz w:val="24"/>
                <w:szCs w:val="24"/>
                <w:lang w:eastAsia="ru-RU"/>
              </w:rPr>
              <w:t> </w:t>
            </w:r>
          </w:p>
        </w:tc>
        <w:tc>
          <w:tcPr>
            <w:tcW w:w="340" w:type="dxa"/>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ind w:left="57"/>
              <w:rPr>
                <w:rFonts w:ascii="Arial" w:eastAsia="Times New Roman" w:hAnsi="Arial" w:cs="Arial"/>
                <w:sz w:val="24"/>
                <w:szCs w:val="24"/>
                <w:lang w:eastAsia="ru-RU"/>
              </w:rPr>
            </w:pPr>
            <w:proofErr w:type="gramStart"/>
            <w:r w:rsidRPr="00DD07D0">
              <w:rPr>
                <w:rFonts w:ascii="Arial" w:eastAsia="Times New Roman" w:hAnsi="Arial" w:cs="Arial"/>
                <w:sz w:val="24"/>
                <w:szCs w:val="24"/>
                <w:lang w:eastAsia="ru-RU"/>
              </w:rPr>
              <w:t>г</w:t>
            </w:r>
            <w:proofErr w:type="gramEnd"/>
            <w:r w:rsidRPr="00DD07D0">
              <w:rPr>
                <w:rFonts w:ascii="Arial" w:eastAsia="Times New Roman" w:hAnsi="Arial" w:cs="Arial"/>
                <w:sz w:val="24"/>
                <w:szCs w:val="24"/>
                <w:lang w:eastAsia="ru-RU"/>
              </w:rPr>
              <w:t>.</w:t>
            </w:r>
          </w:p>
        </w:tc>
        <w:tc>
          <w:tcPr>
            <w:tcW w:w="5671" w:type="dxa"/>
            <w:tcBorders>
              <w:top w:val="nil"/>
              <w:left w:val="nil"/>
              <w:bottom w:val="single" w:sz="8" w:space="0" w:color="auto"/>
              <w:right w:val="nil"/>
            </w:tcBorders>
            <w:shd w:val="clear" w:color="auto" w:fill="auto"/>
            <w:tcMar>
              <w:top w:w="0" w:type="dxa"/>
              <w:left w:w="28" w:type="dxa"/>
              <w:bottom w:w="0" w:type="dxa"/>
              <w:right w:w="28" w:type="dxa"/>
            </w:tcMar>
            <w:vAlign w:val="bottom"/>
            <w:hideMark/>
          </w:tcPr>
          <w:p w:rsidR="00314782" w:rsidRPr="00DD07D0" w:rsidRDefault="00314782" w:rsidP="00314782">
            <w:pPr>
              <w:spacing w:after="0" w:line="234" w:lineRule="atLeast"/>
              <w:jc w:val="center"/>
              <w:rPr>
                <w:rFonts w:ascii="Arial" w:eastAsia="Times New Roman" w:hAnsi="Arial" w:cs="Arial"/>
                <w:sz w:val="24"/>
                <w:szCs w:val="24"/>
                <w:lang w:eastAsia="ru-RU"/>
              </w:rPr>
            </w:pPr>
            <w:r w:rsidRPr="00DD07D0">
              <w:rPr>
                <w:rFonts w:ascii="Arial" w:eastAsia="Times New Roman" w:hAnsi="Arial" w:cs="Arial"/>
                <w:sz w:val="24"/>
                <w:szCs w:val="24"/>
                <w:lang w:eastAsia="ru-RU"/>
              </w:rPr>
              <w:t> </w:t>
            </w:r>
          </w:p>
        </w:tc>
      </w:tr>
      <w:tr w:rsidR="004E2D2A" w:rsidRPr="00DD07D0" w:rsidTr="00314782">
        <w:tc>
          <w:tcPr>
            <w:tcW w:w="198"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454"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255"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1814"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397"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397" w:type="dxa"/>
            <w:shd w:val="clear" w:color="auto" w:fill="auto"/>
            <w:tcMar>
              <w:top w:w="0" w:type="dxa"/>
              <w:left w:w="28" w:type="dxa"/>
              <w:bottom w:w="0" w:type="dxa"/>
              <w:right w:w="28" w:type="dxa"/>
            </w:tcMar>
            <w:hideMark/>
          </w:tcPr>
          <w:p w:rsidR="00314782" w:rsidRPr="00DD07D0" w:rsidRDefault="00314782" w:rsidP="00314782">
            <w:pPr>
              <w:spacing w:after="0" w:line="234" w:lineRule="atLeast"/>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340" w:type="dxa"/>
            <w:shd w:val="clear" w:color="auto" w:fill="auto"/>
            <w:tcMar>
              <w:top w:w="0" w:type="dxa"/>
              <w:left w:w="28" w:type="dxa"/>
              <w:bottom w:w="0" w:type="dxa"/>
              <w:right w:w="28" w:type="dxa"/>
            </w:tcMar>
            <w:hideMark/>
          </w:tcPr>
          <w:p w:rsidR="00314782" w:rsidRPr="00DD07D0" w:rsidRDefault="00314782" w:rsidP="00314782">
            <w:pPr>
              <w:spacing w:after="0" w:line="234" w:lineRule="atLeast"/>
              <w:ind w:left="57"/>
              <w:jc w:val="center"/>
              <w:rPr>
                <w:rFonts w:ascii="Arial" w:eastAsia="Times New Roman" w:hAnsi="Arial" w:cs="Arial"/>
                <w:sz w:val="16"/>
                <w:szCs w:val="16"/>
                <w:lang w:eastAsia="ru-RU"/>
              </w:rPr>
            </w:pPr>
            <w:r w:rsidRPr="00DD07D0">
              <w:rPr>
                <w:rFonts w:ascii="Arial" w:eastAsia="Times New Roman" w:hAnsi="Arial" w:cs="Arial"/>
                <w:sz w:val="16"/>
                <w:szCs w:val="16"/>
                <w:lang w:eastAsia="ru-RU"/>
              </w:rPr>
              <w:t> </w:t>
            </w:r>
          </w:p>
        </w:tc>
        <w:tc>
          <w:tcPr>
            <w:tcW w:w="5671" w:type="dxa"/>
            <w:shd w:val="clear" w:color="auto" w:fill="auto"/>
            <w:tcMar>
              <w:top w:w="0" w:type="dxa"/>
              <w:left w:w="28" w:type="dxa"/>
              <w:bottom w:w="0" w:type="dxa"/>
              <w:right w:w="28" w:type="dxa"/>
            </w:tcMar>
            <w:hideMark/>
          </w:tcPr>
          <w:p w:rsidR="00314782" w:rsidRPr="00DD07D0" w:rsidRDefault="004E2D2A" w:rsidP="004E2D2A">
            <w:pPr>
              <w:spacing w:after="0" w:line="234" w:lineRule="atLeast"/>
              <w:rPr>
                <w:rFonts w:ascii="Arial" w:eastAsia="Times New Roman" w:hAnsi="Arial" w:cs="Arial"/>
                <w:sz w:val="16"/>
                <w:szCs w:val="16"/>
                <w:lang w:eastAsia="ru-RU"/>
              </w:rPr>
            </w:pPr>
            <w:r w:rsidRPr="00DD07D0">
              <w:rPr>
                <w:rFonts w:ascii="Arial" w:eastAsia="Times New Roman" w:hAnsi="Arial" w:cs="Arial"/>
                <w:sz w:val="16"/>
                <w:szCs w:val="16"/>
                <w:lang w:eastAsia="ru-RU"/>
              </w:rPr>
              <w:t xml:space="preserve">       </w:t>
            </w:r>
            <w:r w:rsidR="00314782" w:rsidRPr="00DD07D0">
              <w:rPr>
                <w:rFonts w:ascii="Arial" w:eastAsia="Times New Roman" w:hAnsi="Arial" w:cs="Arial"/>
                <w:sz w:val="16"/>
                <w:szCs w:val="16"/>
                <w:lang w:eastAsia="ru-RU"/>
              </w:rPr>
              <w:t>(подпись и Ф.И.О. лица, принявшего декларацию)</w:t>
            </w:r>
          </w:p>
        </w:tc>
      </w:tr>
    </w:tbl>
    <w:p w:rsidR="00314782" w:rsidRPr="00DD07D0" w:rsidRDefault="00314782" w:rsidP="00314782">
      <w:pPr>
        <w:spacing w:after="0" w:line="234" w:lineRule="atLeast"/>
        <w:rPr>
          <w:rFonts w:ascii="Arial" w:eastAsia="Times New Roman" w:hAnsi="Arial" w:cs="Arial"/>
          <w:sz w:val="16"/>
          <w:szCs w:val="16"/>
          <w:lang w:eastAsia="ru-RU"/>
        </w:rPr>
      </w:pPr>
      <w:r w:rsidRPr="00DD07D0">
        <w:rPr>
          <w:rFonts w:ascii="Arial" w:eastAsia="Times New Roman" w:hAnsi="Arial" w:cs="Arial"/>
          <w:sz w:val="16"/>
          <w:szCs w:val="16"/>
          <w:lang w:eastAsia="ru-RU"/>
        </w:rPr>
        <w:t> </w:t>
      </w:r>
    </w:p>
    <w:p w:rsidR="00314782" w:rsidRPr="00DD07D0" w:rsidRDefault="00314782" w:rsidP="00314782">
      <w:pPr>
        <w:spacing w:after="0" w:line="234" w:lineRule="atLeast"/>
        <w:rPr>
          <w:rFonts w:ascii="Arial" w:eastAsia="Times New Roman" w:hAnsi="Arial" w:cs="Arial"/>
          <w:color w:val="304855"/>
          <w:sz w:val="18"/>
          <w:szCs w:val="18"/>
          <w:lang w:eastAsia="ru-RU"/>
        </w:rPr>
      </w:pPr>
      <w:r w:rsidRPr="00DD07D0">
        <w:rPr>
          <w:rFonts w:ascii="Arial" w:eastAsia="Times New Roman" w:hAnsi="Arial" w:cs="Arial"/>
          <w:color w:val="304855"/>
          <w:lang w:eastAsia="ru-RU"/>
        </w:rPr>
        <w:t>   </w:t>
      </w:r>
      <w:r w:rsidRPr="00DD07D0">
        <w:rPr>
          <w:rFonts w:ascii="Arial" w:eastAsia="Times New Roman" w:hAnsi="Arial" w:cs="Arial"/>
          <w:color w:val="304855"/>
          <w:sz w:val="28"/>
          <w:szCs w:val="28"/>
          <w:lang w:eastAsia="ru-RU"/>
        </w:rPr>
        <w:t>___________________________</w:t>
      </w:r>
    </w:p>
    <w:p w:rsidR="00314782" w:rsidRPr="00DD07D0" w:rsidRDefault="00314782" w:rsidP="00314782">
      <w:pPr>
        <w:spacing w:after="0" w:line="234" w:lineRule="atLeast"/>
        <w:jc w:val="both"/>
        <w:rPr>
          <w:rFonts w:ascii="Arial" w:eastAsia="Times New Roman" w:hAnsi="Arial" w:cs="Arial"/>
          <w:color w:val="304855"/>
          <w:sz w:val="18"/>
          <w:szCs w:val="18"/>
          <w:lang w:eastAsia="ru-RU"/>
        </w:rPr>
      </w:pPr>
      <w:r w:rsidRPr="00DD07D0">
        <w:rPr>
          <w:rFonts w:ascii="Arial" w:eastAsia="Times New Roman" w:hAnsi="Arial" w:cs="Arial"/>
          <w:color w:val="304855"/>
          <w:sz w:val="14"/>
          <w:szCs w:val="14"/>
          <w:vertAlign w:val="superscript"/>
          <w:lang w:eastAsia="ru-RU"/>
        </w:rPr>
        <w:t>1</w:t>
      </w:r>
      <w:r w:rsidRPr="00DD07D0">
        <w:rPr>
          <w:rFonts w:ascii="Arial" w:eastAsia="Times New Roman" w:hAnsi="Arial" w:cs="Arial"/>
          <w:color w:val="FFFFFF"/>
          <w:sz w:val="2"/>
          <w:szCs w:val="2"/>
          <w:lang w:eastAsia="ru-RU"/>
        </w:rPr>
        <w:t>[1]</w:t>
      </w:r>
      <w:r w:rsidRPr="00DD07D0">
        <w:rPr>
          <w:rFonts w:ascii="Arial" w:eastAsia="Times New Roman" w:hAnsi="Arial" w:cs="Arial"/>
          <w:color w:val="304855"/>
          <w:sz w:val="18"/>
          <w:szCs w:val="18"/>
          <w:lang w:eastAsia="ru-RU"/>
        </w:rPr>
        <w:t>Настоящая декларация носит строго конфиденциальный характер и предназначена исключительно для внутреннего пользования. Содержание декларации не подлежит раскрытию каким-либо третьим сторонам и не может быть использовано ими в иных целях, кроме выявления личной заинтересованности подразделением по профилактике коррупционных и иных правонарушений государственного органа, органа местного самоуправления или организации (ответственными должностными лицами).</w:t>
      </w:r>
    </w:p>
    <w:p w:rsidR="00314782" w:rsidRPr="00DD07D0" w:rsidRDefault="00314782" w:rsidP="00314782">
      <w:pPr>
        <w:spacing w:after="0" w:line="234" w:lineRule="atLeast"/>
        <w:jc w:val="both"/>
        <w:rPr>
          <w:rFonts w:ascii="Arial" w:eastAsia="Times New Roman" w:hAnsi="Arial" w:cs="Arial"/>
          <w:color w:val="304855"/>
          <w:sz w:val="18"/>
          <w:szCs w:val="18"/>
          <w:lang w:eastAsia="ru-RU"/>
        </w:rPr>
      </w:pPr>
      <w:r w:rsidRPr="00DD07D0">
        <w:rPr>
          <w:rFonts w:ascii="Arial" w:eastAsia="Times New Roman" w:hAnsi="Arial" w:cs="Arial"/>
          <w:color w:val="304855"/>
          <w:sz w:val="18"/>
          <w:szCs w:val="18"/>
          <w:lang w:eastAsia="ru-RU"/>
        </w:rPr>
        <w:t>Необходимо внимательно ознакомиться с приведенными ниже вопросами и ответить "да" или "нет" на каждый из них (допускается также указывать символ "+", "√" и проч.). Ответ "да" необязательно означает наличие личной заинтересованности, но выявляет вопрос, заслуживающий дальнейшего обсуждения и рассмотрения. Необходимо дать разъяснения ко всем ответам "да" в месте, отведенном в конце раздела формы.</w:t>
      </w:r>
    </w:p>
    <w:p w:rsidR="00314782" w:rsidRPr="00DD07D0" w:rsidRDefault="00314782" w:rsidP="00314782">
      <w:pPr>
        <w:spacing w:after="0" w:line="234" w:lineRule="atLeast"/>
        <w:jc w:val="both"/>
        <w:rPr>
          <w:rFonts w:ascii="Arial" w:eastAsia="Times New Roman" w:hAnsi="Arial" w:cs="Arial"/>
          <w:color w:val="304855"/>
          <w:sz w:val="18"/>
          <w:szCs w:val="18"/>
          <w:lang w:eastAsia="ru-RU"/>
        </w:rPr>
      </w:pPr>
      <w:proofErr w:type="gramStart"/>
      <w:r w:rsidRPr="00DD07D0">
        <w:rPr>
          <w:rFonts w:ascii="Arial" w:eastAsia="Times New Roman" w:hAnsi="Arial" w:cs="Arial"/>
          <w:color w:val="304855"/>
          <w:sz w:val="18"/>
          <w:szCs w:val="18"/>
          <w:lang w:eastAsia="ru-RU"/>
        </w:rPr>
        <w:t>Понятие "родственники", используемое в Декларации, включает таких Ваших родственников, как родители (в том числе приемные), супруг (супруга) (в том числе бывший (бывшая)), дети (в том числе приемные), братья, сестры, супруги братьев и сестер, а также братья, сестры, родители, дети супруга (супруги), супруги детей.</w:t>
      </w:r>
      <w:proofErr w:type="gramEnd"/>
    </w:p>
    <w:p w:rsidR="00314782" w:rsidRPr="00DD07D0" w:rsidRDefault="00314782" w:rsidP="00314782">
      <w:pPr>
        <w:spacing w:after="0" w:line="234" w:lineRule="atLeast"/>
        <w:jc w:val="both"/>
        <w:rPr>
          <w:rFonts w:ascii="Arial" w:eastAsia="Times New Roman" w:hAnsi="Arial" w:cs="Arial"/>
          <w:color w:val="304855"/>
          <w:sz w:val="18"/>
          <w:szCs w:val="18"/>
          <w:lang w:eastAsia="ru-RU"/>
        </w:rPr>
      </w:pPr>
      <w:proofErr w:type="gramStart"/>
      <w:r w:rsidRPr="00DD07D0">
        <w:rPr>
          <w:rFonts w:ascii="Arial" w:eastAsia="Times New Roman" w:hAnsi="Arial" w:cs="Arial"/>
          <w:color w:val="304855"/>
          <w:sz w:val="18"/>
          <w:szCs w:val="18"/>
          <w:lang w:eastAsia="ru-RU"/>
        </w:rPr>
        <w:t>На основании рекомендованной формы, предусмотренной Методическими рекомендациями по проведению в федеральных государственных органах, органах государственной власти субъектов Российской Федерации, органах местного самоуправления, государственных внебюджетных фондах и иных организациях, осуществляющих закупки в соответствии с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и Федеральным законом от</w:t>
      </w:r>
      <w:proofErr w:type="gramEnd"/>
      <w:r w:rsidRPr="00DD07D0">
        <w:rPr>
          <w:rFonts w:ascii="Arial" w:eastAsia="Times New Roman" w:hAnsi="Arial" w:cs="Arial"/>
          <w:color w:val="304855"/>
          <w:sz w:val="18"/>
          <w:szCs w:val="18"/>
          <w:lang w:eastAsia="ru-RU"/>
        </w:rPr>
        <w:t xml:space="preserve"> 18 июля 2011 г. № 223-ФЗ "О закупках товаров, работ, услуг отдельными видами юридических лиц", работы, направленной на выявление личной заинтересованности государственных и муниципальных служащих, работников при осуществлении таких закупок, </w:t>
      </w:r>
      <w:proofErr w:type="gramStart"/>
      <w:r w:rsidRPr="00DD07D0">
        <w:rPr>
          <w:rFonts w:ascii="Arial" w:eastAsia="Times New Roman" w:hAnsi="Arial" w:cs="Arial"/>
          <w:color w:val="304855"/>
          <w:sz w:val="18"/>
          <w:szCs w:val="18"/>
          <w:lang w:eastAsia="ru-RU"/>
        </w:rPr>
        <w:t>которая</w:t>
      </w:r>
      <w:proofErr w:type="gramEnd"/>
      <w:r w:rsidRPr="00DD07D0">
        <w:rPr>
          <w:rFonts w:ascii="Arial" w:eastAsia="Times New Roman" w:hAnsi="Arial" w:cs="Arial"/>
          <w:color w:val="304855"/>
          <w:sz w:val="18"/>
          <w:szCs w:val="18"/>
          <w:lang w:eastAsia="ru-RU"/>
        </w:rPr>
        <w:t xml:space="preserve"> приводит или может привести к конфликту интересов.</w:t>
      </w:r>
    </w:p>
    <w:p w:rsidR="00357C8F" w:rsidRPr="00DD07D0" w:rsidRDefault="00314782" w:rsidP="00D12C18">
      <w:pPr>
        <w:spacing w:after="0" w:line="234" w:lineRule="atLeast"/>
        <w:rPr>
          <w:rFonts w:ascii="Arial" w:hAnsi="Arial" w:cs="Arial"/>
        </w:rPr>
      </w:pPr>
      <w:r w:rsidRPr="00DD07D0">
        <w:rPr>
          <w:rFonts w:ascii="Arial" w:eastAsia="Times New Roman" w:hAnsi="Arial" w:cs="Arial"/>
          <w:color w:val="304855"/>
          <w:sz w:val="14"/>
          <w:szCs w:val="14"/>
          <w:vertAlign w:val="superscript"/>
          <w:lang w:eastAsia="ru-RU"/>
        </w:rPr>
        <w:t>2</w:t>
      </w:r>
      <w:r w:rsidRPr="00DD07D0">
        <w:rPr>
          <w:rFonts w:ascii="Arial" w:eastAsia="Times New Roman" w:hAnsi="Arial" w:cs="Arial"/>
          <w:color w:val="FFFFFF"/>
          <w:sz w:val="2"/>
          <w:szCs w:val="2"/>
          <w:lang w:eastAsia="ru-RU"/>
        </w:rPr>
        <w:t>[1] </w:t>
      </w:r>
      <w:r w:rsidRPr="00DD07D0">
        <w:rPr>
          <w:rFonts w:ascii="Arial" w:eastAsia="Times New Roman" w:hAnsi="Arial" w:cs="Arial"/>
          <w:color w:val="304855"/>
          <w:sz w:val="18"/>
          <w:szCs w:val="18"/>
          <w:lang w:eastAsia="ru-RU"/>
        </w:rPr>
        <w:t>Бенефициар - физическое лицо, которое в конечном счете прямо или косвенно (через третьих лиц) владеет (имеет преобладающее участие более 25 процентов в капитале) клиентом - юридическим лицом либо имеет возможность контролировать действия клиента.</w:t>
      </w:r>
      <w:r w:rsidRPr="00DD07D0">
        <w:rPr>
          <w:rFonts w:ascii="Arial" w:eastAsia="Times New Roman" w:hAnsi="Arial" w:cs="Arial"/>
          <w:color w:val="304855"/>
          <w:sz w:val="18"/>
          <w:szCs w:val="18"/>
          <w:lang w:eastAsia="ru-RU"/>
        </w:rPr>
        <w:br w:type="textWrapping" w:clear="all"/>
      </w:r>
      <w:bookmarkStart w:id="10" w:name="_ftn1"/>
      <w:bookmarkStart w:id="11" w:name="_ftn2"/>
      <w:bookmarkEnd w:id="10"/>
      <w:bookmarkEnd w:id="11"/>
    </w:p>
    <w:sectPr w:rsidR="00357C8F" w:rsidRPr="00DD07D0" w:rsidSect="006A3480">
      <w:headerReference w:type="default" r:id="rId15"/>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D92" w:rsidRDefault="00D13D92" w:rsidP="006A3480">
      <w:pPr>
        <w:spacing w:after="0" w:line="240" w:lineRule="auto"/>
      </w:pPr>
      <w:r>
        <w:separator/>
      </w:r>
    </w:p>
  </w:endnote>
  <w:endnote w:type="continuationSeparator" w:id="0">
    <w:p w:rsidR="00D13D92" w:rsidRDefault="00D13D92" w:rsidP="006A34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D92" w:rsidRDefault="00D13D92" w:rsidP="006A3480">
      <w:pPr>
        <w:spacing w:after="0" w:line="240" w:lineRule="auto"/>
      </w:pPr>
      <w:r>
        <w:separator/>
      </w:r>
    </w:p>
  </w:footnote>
  <w:footnote w:type="continuationSeparator" w:id="0">
    <w:p w:rsidR="00D13D92" w:rsidRDefault="00D13D92" w:rsidP="006A348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3480" w:rsidRPr="006A3480" w:rsidRDefault="006A3480" w:rsidP="006A3480">
    <w:pPr>
      <w:pStyle w:val="a5"/>
      <w:jc w:val="right"/>
      <w:rPr>
        <w:sz w:val="32"/>
        <w:szCs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BF544E"/>
    <w:multiLevelType w:val="hybridMultilevel"/>
    <w:tmpl w:val="25BCEBDE"/>
    <w:lvl w:ilvl="0" w:tplc="B1FEF1BA">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52BC49E5"/>
    <w:multiLevelType w:val="hybridMultilevel"/>
    <w:tmpl w:val="0EB22556"/>
    <w:lvl w:ilvl="0" w:tplc="CE042872">
      <w:start w:val="1"/>
      <w:numFmt w:val="decimal"/>
      <w:lvlText w:val="%1."/>
      <w:lvlJc w:val="left"/>
      <w:pPr>
        <w:ind w:left="1984" w:hanging="12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0BA"/>
    <w:rsid w:val="00005F92"/>
    <w:rsid w:val="00093728"/>
    <w:rsid w:val="00150C4F"/>
    <w:rsid w:val="001E7DC0"/>
    <w:rsid w:val="002D662E"/>
    <w:rsid w:val="00314782"/>
    <w:rsid w:val="00357C8F"/>
    <w:rsid w:val="003733D3"/>
    <w:rsid w:val="00387FF5"/>
    <w:rsid w:val="00415716"/>
    <w:rsid w:val="004E2D2A"/>
    <w:rsid w:val="004E32D0"/>
    <w:rsid w:val="006A3480"/>
    <w:rsid w:val="0071609C"/>
    <w:rsid w:val="007C1A7A"/>
    <w:rsid w:val="008C1139"/>
    <w:rsid w:val="00A24B61"/>
    <w:rsid w:val="00A55A2B"/>
    <w:rsid w:val="00BB4BE1"/>
    <w:rsid w:val="00BB50BA"/>
    <w:rsid w:val="00BB635C"/>
    <w:rsid w:val="00BD5980"/>
    <w:rsid w:val="00C33D77"/>
    <w:rsid w:val="00CA758C"/>
    <w:rsid w:val="00CF4203"/>
    <w:rsid w:val="00D12C18"/>
    <w:rsid w:val="00D13D92"/>
    <w:rsid w:val="00DD07D0"/>
    <w:rsid w:val="00F85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A348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A3480"/>
    <w:rPr>
      <w:rFonts w:ascii="Tahoma" w:hAnsi="Tahoma" w:cs="Tahoma"/>
      <w:sz w:val="16"/>
      <w:szCs w:val="16"/>
    </w:rPr>
  </w:style>
  <w:style w:type="paragraph" w:styleId="a5">
    <w:name w:val="header"/>
    <w:basedOn w:val="a"/>
    <w:link w:val="a6"/>
    <w:uiPriority w:val="99"/>
    <w:unhideWhenUsed/>
    <w:rsid w:val="006A348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6A3480"/>
  </w:style>
  <w:style w:type="paragraph" w:styleId="a7">
    <w:name w:val="footer"/>
    <w:basedOn w:val="a"/>
    <w:link w:val="a8"/>
    <w:uiPriority w:val="99"/>
    <w:unhideWhenUsed/>
    <w:rsid w:val="006A348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6A3480"/>
  </w:style>
  <w:style w:type="paragraph" w:styleId="a9">
    <w:name w:val="No Spacing"/>
    <w:uiPriority w:val="1"/>
    <w:qFormat/>
    <w:rsid w:val="00314782"/>
    <w:pPr>
      <w:spacing w:after="0" w:line="240" w:lineRule="auto"/>
    </w:pPr>
  </w:style>
  <w:style w:type="character" w:customStyle="1" w:styleId="4">
    <w:name w:val="4"/>
    <w:basedOn w:val="a0"/>
    <w:rsid w:val="00314782"/>
  </w:style>
  <w:style w:type="paragraph" w:styleId="aa">
    <w:name w:val="List Paragraph"/>
    <w:basedOn w:val="a"/>
    <w:uiPriority w:val="34"/>
    <w:qFormat/>
    <w:rsid w:val="00DD07D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A348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A3480"/>
    <w:rPr>
      <w:rFonts w:ascii="Tahoma" w:hAnsi="Tahoma" w:cs="Tahoma"/>
      <w:sz w:val="16"/>
      <w:szCs w:val="16"/>
    </w:rPr>
  </w:style>
  <w:style w:type="paragraph" w:styleId="a5">
    <w:name w:val="header"/>
    <w:basedOn w:val="a"/>
    <w:link w:val="a6"/>
    <w:uiPriority w:val="99"/>
    <w:unhideWhenUsed/>
    <w:rsid w:val="006A348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6A3480"/>
  </w:style>
  <w:style w:type="paragraph" w:styleId="a7">
    <w:name w:val="footer"/>
    <w:basedOn w:val="a"/>
    <w:link w:val="a8"/>
    <w:uiPriority w:val="99"/>
    <w:unhideWhenUsed/>
    <w:rsid w:val="006A348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6A3480"/>
  </w:style>
  <w:style w:type="paragraph" w:styleId="a9">
    <w:name w:val="No Spacing"/>
    <w:uiPriority w:val="1"/>
    <w:qFormat/>
    <w:rsid w:val="00314782"/>
    <w:pPr>
      <w:spacing w:after="0" w:line="240" w:lineRule="auto"/>
    </w:pPr>
  </w:style>
  <w:style w:type="character" w:customStyle="1" w:styleId="4">
    <w:name w:val="4"/>
    <w:basedOn w:val="a0"/>
    <w:rsid w:val="00314782"/>
  </w:style>
  <w:style w:type="paragraph" w:styleId="aa">
    <w:name w:val="List Paragraph"/>
    <w:basedOn w:val="a"/>
    <w:uiPriority w:val="34"/>
    <w:qFormat/>
    <w:rsid w:val="00DD07D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0716389">
      <w:bodyDiv w:val="1"/>
      <w:marLeft w:val="0"/>
      <w:marRight w:val="0"/>
      <w:marTop w:val="0"/>
      <w:marBottom w:val="0"/>
      <w:divBdr>
        <w:top w:val="none" w:sz="0" w:space="0" w:color="auto"/>
        <w:left w:val="none" w:sz="0" w:space="0" w:color="auto"/>
        <w:bottom w:val="none" w:sz="0" w:space="0" w:color="auto"/>
        <w:right w:val="none" w:sz="0" w:space="0" w:color="auto"/>
      </w:divBdr>
      <w:divsChild>
        <w:div w:id="816654627">
          <w:marLeft w:val="0"/>
          <w:marRight w:val="0"/>
          <w:marTop w:val="0"/>
          <w:marBottom w:val="0"/>
          <w:divBdr>
            <w:top w:val="none" w:sz="0" w:space="0" w:color="auto"/>
            <w:left w:val="none" w:sz="0" w:space="0" w:color="auto"/>
            <w:bottom w:val="none" w:sz="0" w:space="0" w:color="auto"/>
            <w:right w:val="none" w:sz="0" w:space="0" w:color="auto"/>
          </w:divBdr>
          <w:divsChild>
            <w:div w:id="689261339">
              <w:marLeft w:val="0"/>
              <w:marRight w:val="0"/>
              <w:marTop w:val="0"/>
              <w:marBottom w:val="0"/>
              <w:divBdr>
                <w:top w:val="none" w:sz="0" w:space="0" w:color="auto"/>
                <w:left w:val="none" w:sz="0" w:space="0" w:color="auto"/>
                <w:bottom w:val="none" w:sz="0" w:space="0" w:color="auto"/>
                <w:right w:val="none" w:sz="0" w:space="0" w:color="auto"/>
              </w:divBdr>
            </w:div>
            <w:div w:id="157011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654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zakupki.gov.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pravo.minjust.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ravo-search.minjust.ru/bigs/showDocument.html?id=ED0D4DB0-035D-4DD9-9714-6988F4CB73A4"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pravo-search.minjust.ru/bigs/showDocument.html?id=E3582471-B8B8-4D69-B4C4-3DF3F904EEA0" TargetMode="External"/><Relationship Id="rId4" Type="http://schemas.microsoft.com/office/2007/relationships/stylesWithEffects" Target="stylesWithEffects.xml"/><Relationship Id="rId9" Type="http://schemas.openxmlformats.org/officeDocument/2006/relationships/hyperlink" Target="https://pravo-search.minjust.ru/bigs/showDocument.html?id=9AA48369-618A-4BB4-B4B8-AE15F2B7EBF6" TargetMode="External"/><Relationship Id="rId14" Type="http://schemas.openxmlformats.org/officeDocument/2006/relationships/hyperlink" Target="https://pb.nalog.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6EAA68-2183-421D-8957-FC97FC02A2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12</Pages>
  <Words>5205</Words>
  <Characters>29670</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Маритуй</Company>
  <LinksUpToDate>false</LinksUpToDate>
  <CharactersWithSpaces>34806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Марина</cp:lastModifiedBy>
  <cp:revision>11</cp:revision>
  <cp:lastPrinted>2024-07-29T03:26:00Z</cp:lastPrinted>
  <dcterms:created xsi:type="dcterms:W3CDTF">2024-07-01T02:32:00Z</dcterms:created>
  <dcterms:modified xsi:type="dcterms:W3CDTF">2024-09-02T03:39:00Z</dcterms:modified>
</cp:coreProperties>
</file>