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A628B" w:rsidRPr="005A628B" w:rsidRDefault="005A628B" w:rsidP="005A628B">
      <w:pPr>
        <w:spacing w:after="0" w:line="240" w:lineRule="auto"/>
        <w:rPr>
          <w:rFonts w:ascii="Arial Unicode MS" w:eastAsia="Arial Unicode MS" w:hAnsi="Arial Unicode MS" w:cs="Arial Unicode MS"/>
          <w:color w:val="000000"/>
          <w:sz w:val="24"/>
          <w:szCs w:val="24"/>
          <w:lang w:val="ru" w:eastAsia="ru-RU"/>
        </w:rPr>
      </w:pPr>
    </w:p>
    <w:p w:rsidR="005A628B" w:rsidRPr="005A628B" w:rsidRDefault="005A628B" w:rsidP="005A6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4"/>
          <w:szCs w:val="24"/>
        </w:rPr>
      </w:pPr>
      <w:r w:rsidRPr="005A628B">
        <w:rPr>
          <w:rFonts w:ascii="Times New Roman" w:eastAsia="Times New Roman" w:hAnsi="Times New Roman" w:cs="Times New Roman"/>
          <w:b/>
          <w:spacing w:val="10"/>
          <w:sz w:val="24"/>
          <w:szCs w:val="24"/>
        </w:rPr>
        <w:t>Анализ объема финансирования муниципальной программы</w:t>
      </w:r>
    </w:p>
    <w:p w:rsidR="005A628B" w:rsidRPr="005A628B" w:rsidRDefault="005A628B" w:rsidP="005A628B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</w:pPr>
      <w:r w:rsidRPr="005A628B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>«Со</w:t>
      </w:r>
      <w:r w:rsidR="003A506B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 xml:space="preserve">здание условий для оказания медицинской помощи населению на территории </w:t>
      </w:r>
      <w:proofErr w:type="spellStart"/>
      <w:r w:rsidR="00010E84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>Слюдянского</w:t>
      </w:r>
      <w:proofErr w:type="spellEnd"/>
      <w:r w:rsidR="00010E84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 xml:space="preserve"> муниципального</w:t>
      </w:r>
      <w:r w:rsidRPr="005A628B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 xml:space="preserve"> район</w:t>
      </w:r>
      <w:r w:rsidR="00010E84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>а</w:t>
      </w:r>
      <w:r w:rsidR="00CD6069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>»</w:t>
      </w:r>
      <w:r w:rsidRPr="005A628B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 xml:space="preserve"> на 201</w:t>
      </w:r>
      <w:r w:rsidR="00CD6069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>9</w:t>
      </w:r>
      <w:r w:rsidRPr="005A628B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>-20</w:t>
      </w:r>
      <w:r w:rsidR="00CD6069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>2</w:t>
      </w:r>
      <w:r w:rsidR="00E73E6F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>6</w:t>
      </w:r>
      <w:r w:rsidRPr="005A628B">
        <w:rPr>
          <w:rFonts w:ascii="Times New Roman" w:eastAsia="Times New Roman" w:hAnsi="Times New Roman" w:cs="Times New Roman"/>
          <w:b/>
          <w:spacing w:val="10"/>
          <w:sz w:val="23"/>
          <w:szCs w:val="23"/>
          <w:u w:val="single"/>
        </w:rPr>
        <w:t xml:space="preserve"> годы</w:t>
      </w:r>
    </w:p>
    <w:p w:rsidR="005A628B" w:rsidRPr="005A628B" w:rsidRDefault="00CD6069" w:rsidP="005A628B">
      <w:pPr>
        <w:tabs>
          <w:tab w:val="left" w:leader="underscore" w:pos="654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</w:pPr>
      <w:r>
        <w:rPr>
          <w:rFonts w:ascii="Times New Roman" w:eastAsia="Times New Roman" w:hAnsi="Times New Roman" w:cs="Times New Roman"/>
          <w:b/>
          <w:spacing w:val="10"/>
          <w:sz w:val="24"/>
          <w:szCs w:val="24"/>
        </w:rPr>
        <w:t>з</w:t>
      </w:r>
      <w:r w:rsidR="00E6131D">
        <w:rPr>
          <w:rFonts w:ascii="Times New Roman" w:eastAsia="Times New Roman" w:hAnsi="Times New Roman" w:cs="Times New Roman"/>
          <w:b/>
          <w:spacing w:val="10"/>
          <w:sz w:val="24"/>
          <w:szCs w:val="24"/>
        </w:rPr>
        <w:t>а</w:t>
      </w:r>
      <w:r w:rsidR="00E6131D" w:rsidRPr="00E6131D"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  <w:t xml:space="preserve"> </w:t>
      </w:r>
      <w:r w:rsidR="005962DC"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  <w:t>12</w:t>
      </w:r>
      <w:r w:rsidR="00EB083A"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  <w:t>-ть месяцев</w:t>
      </w:r>
      <w:r w:rsidR="005A628B" w:rsidRPr="005A628B"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  <w:t xml:space="preserve"> 20</w:t>
      </w:r>
      <w:r w:rsidR="00EE693F"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  <w:t>2</w:t>
      </w:r>
      <w:r w:rsidR="00A508C2"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  <w:t>3</w:t>
      </w:r>
      <w:r w:rsidR="005A628B" w:rsidRPr="005A628B">
        <w:rPr>
          <w:rFonts w:ascii="Times New Roman" w:eastAsia="Times New Roman" w:hAnsi="Times New Roman" w:cs="Times New Roman"/>
          <w:b/>
          <w:spacing w:val="10"/>
          <w:sz w:val="24"/>
          <w:szCs w:val="24"/>
          <w:u w:val="single"/>
        </w:rPr>
        <w:t xml:space="preserve"> года</w:t>
      </w:r>
    </w:p>
    <w:p w:rsidR="00664F52" w:rsidRPr="00A508C2" w:rsidRDefault="00664F52" w:rsidP="00D92040">
      <w:pPr>
        <w:spacing w:after="0" w:line="240" w:lineRule="auto"/>
        <w:rPr>
          <w:rFonts w:ascii="Times New Roman" w:eastAsia="Calibri" w:hAnsi="Times New Roman" w:cs="Times New Roman"/>
          <w:b/>
        </w:rPr>
      </w:pPr>
    </w:p>
    <w:tbl>
      <w:tblPr>
        <w:tblpPr w:leftFromText="180" w:rightFromText="180" w:vertAnchor="text" w:horzAnchor="margin" w:tblpY="-34"/>
        <w:tblW w:w="922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10" w:type="dxa"/>
          <w:right w:w="10" w:type="dxa"/>
        </w:tblCellMar>
        <w:tblLook w:val="04A0" w:firstRow="1" w:lastRow="0" w:firstColumn="1" w:lastColumn="0" w:noHBand="0" w:noVBand="1"/>
      </w:tblPr>
      <w:tblGrid>
        <w:gridCol w:w="436"/>
        <w:gridCol w:w="2126"/>
        <w:gridCol w:w="1479"/>
        <w:gridCol w:w="1070"/>
        <w:gridCol w:w="1210"/>
        <w:gridCol w:w="806"/>
        <w:gridCol w:w="8"/>
        <w:gridCol w:w="2089"/>
      </w:tblGrid>
      <w:tr w:rsidR="0084111E" w:rsidRPr="005A628B" w:rsidTr="0084111E">
        <w:trPr>
          <w:trHeight w:val="848"/>
        </w:trPr>
        <w:tc>
          <w:tcPr>
            <w:tcW w:w="436" w:type="dxa"/>
            <w:vMerge w:val="restart"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Arial" w:hAnsi="Times New Roman" w:cs="Times New Roman"/>
                <w:sz w:val="20"/>
                <w:szCs w:val="20"/>
              </w:rPr>
              <w:t>№</w:t>
            </w:r>
          </w:p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proofErr w:type="gramStart"/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п</w:t>
            </w:r>
            <w:proofErr w:type="gramEnd"/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/п</w:t>
            </w:r>
          </w:p>
        </w:tc>
        <w:tc>
          <w:tcPr>
            <w:tcW w:w="2126" w:type="dxa"/>
            <w:vMerge w:val="restart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Наименование</w:t>
            </w:r>
          </w:p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Основных мероприятий</w:t>
            </w:r>
          </w:p>
          <w:p w:rsidR="0084111E" w:rsidRPr="00957169" w:rsidRDefault="0084111E" w:rsidP="0084111E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479" w:type="dxa"/>
            <w:vMerge w:val="restart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Источники</w:t>
            </w:r>
          </w:p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</w:t>
            </w: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рования</w:t>
            </w:r>
          </w:p>
          <w:p w:rsidR="0084111E" w:rsidRPr="00957169" w:rsidRDefault="0084111E" w:rsidP="0084111E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2280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</w:t>
            </w:r>
          </w:p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финансирования,</w:t>
            </w:r>
          </w:p>
          <w:p w:rsidR="0084111E" w:rsidRPr="00957169" w:rsidRDefault="0084111E" w:rsidP="0084111E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             </w:t>
            </w: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руб.</w:t>
            </w:r>
          </w:p>
        </w:tc>
        <w:tc>
          <w:tcPr>
            <w:tcW w:w="814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Исполнено</w:t>
            </w:r>
          </w:p>
        </w:tc>
        <w:tc>
          <w:tcPr>
            <w:tcW w:w="2089" w:type="dxa"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Пояснения </w:t>
            </w:r>
            <w:proofErr w:type="gramStart"/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по</w:t>
            </w:r>
            <w:proofErr w:type="gramEnd"/>
          </w:p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освоению</w:t>
            </w:r>
          </w:p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объемов</w:t>
            </w:r>
          </w:p>
          <w:p w:rsidR="0084111E" w:rsidRPr="00957169" w:rsidRDefault="0084111E" w:rsidP="0084111E">
            <w:pPr>
              <w:shd w:val="clear" w:color="auto" w:fill="FFFFFF"/>
              <w:spacing w:after="0" w:line="240" w:lineRule="auto"/>
              <w:ind w:hanging="1120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фина</w:t>
            </w:r>
            <w:proofErr w:type="spellEnd"/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          финансиро</w:t>
            </w: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softHyphen/>
              <w:t>вания</w:t>
            </w:r>
          </w:p>
        </w:tc>
      </w:tr>
      <w:tr w:rsidR="0084111E" w:rsidRPr="005A628B" w:rsidTr="0084111E">
        <w:trPr>
          <w:trHeight w:val="296"/>
        </w:trPr>
        <w:tc>
          <w:tcPr>
            <w:tcW w:w="43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126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79" w:type="dxa"/>
            <w:vMerge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070" w:type="dxa"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план на год</w:t>
            </w:r>
          </w:p>
        </w:tc>
        <w:tc>
          <w:tcPr>
            <w:tcW w:w="1210" w:type="dxa"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факт</w:t>
            </w:r>
          </w:p>
        </w:tc>
        <w:tc>
          <w:tcPr>
            <w:tcW w:w="806" w:type="dxa"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Arial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Arial" w:hAnsi="Times New Roman" w:cs="Times New Roman"/>
                <w:sz w:val="20"/>
                <w:szCs w:val="20"/>
              </w:rPr>
              <w:t>%</w:t>
            </w:r>
          </w:p>
        </w:tc>
        <w:tc>
          <w:tcPr>
            <w:tcW w:w="2097" w:type="dxa"/>
            <w:gridSpan w:val="2"/>
            <w:tcBorders>
              <w:bottom w:val="single" w:sz="4" w:space="0" w:color="auto"/>
            </w:tcBorders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</w:tr>
      <w:tr w:rsidR="0084111E" w:rsidRPr="005A628B" w:rsidTr="0084111E">
        <w:trPr>
          <w:trHeight w:val="185"/>
        </w:trPr>
        <w:tc>
          <w:tcPr>
            <w:tcW w:w="43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  <w:tc>
          <w:tcPr>
            <w:tcW w:w="212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2</w:t>
            </w:r>
          </w:p>
        </w:tc>
        <w:tc>
          <w:tcPr>
            <w:tcW w:w="1479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3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4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5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6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7</w:t>
            </w:r>
          </w:p>
        </w:tc>
      </w:tr>
      <w:tr w:rsidR="0084111E" w:rsidRPr="005A628B" w:rsidTr="0084111E">
        <w:trPr>
          <w:trHeight w:val="374"/>
        </w:trPr>
        <w:tc>
          <w:tcPr>
            <w:tcW w:w="436" w:type="dxa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A628B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</w:p>
        </w:tc>
        <w:tc>
          <w:tcPr>
            <w:tcW w:w="212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28B">
              <w:rPr>
                <w:rFonts w:ascii="Times New Roman" w:eastAsia="Times New Roman" w:hAnsi="Times New Roman" w:cs="Times New Roman"/>
                <w:sz w:val="24"/>
                <w:szCs w:val="24"/>
              </w:rPr>
              <w:t>Программа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9571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«Создание условий для оказания медицинской помощи населению на территории 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Слюдянского муниципального</w:t>
            </w:r>
            <w:r w:rsidRPr="00957169">
              <w:rPr>
                <w:rFonts w:ascii="Times New Roman" w:eastAsia="Calibri" w:hAnsi="Times New Roman" w:cs="Times New Roman"/>
                <w:sz w:val="20"/>
                <w:szCs w:val="20"/>
              </w:rPr>
              <w:t xml:space="preserve"> район</w:t>
            </w:r>
            <w:r>
              <w:rPr>
                <w:rFonts w:ascii="Times New Roman" w:eastAsia="Calibri" w:hAnsi="Times New Roman" w:cs="Times New Roman"/>
                <w:sz w:val="20"/>
                <w:szCs w:val="20"/>
              </w:rPr>
              <w:t>а</w:t>
            </w:r>
            <w:r w:rsidRPr="00957169">
              <w:rPr>
                <w:rFonts w:ascii="Times New Roman" w:eastAsia="Calibri" w:hAnsi="Times New Roman" w:cs="Times New Roman"/>
                <w:sz w:val="20"/>
                <w:szCs w:val="20"/>
              </w:rPr>
              <w:t>»</w:t>
            </w:r>
          </w:p>
        </w:tc>
        <w:tc>
          <w:tcPr>
            <w:tcW w:w="1479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705 800, 00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647 566, 91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91, 75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11E" w:rsidRPr="005A628B" w:rsidTr="0084111E">
        <w:trPr>
          <w:trHeight w:val="346"/>
        </w:trPr>
        <w:tc>
          <w:tcPr>
            <w:tcW w:w="436" w:type="dxa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1.1</w:t>
            </w:r>
          </w:p>
        </w:tc>
        <w:tc>
          <w:tcPr>
            <w:tcW w:w="2126" w:type="dxa"/>
            <w:shd w:val="clear" w:color="auto" w:fill="FFFFFF"/>
          </w:tcPr>
          <w:p w:rsidR="0084111E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1.2</w:t>
            </w:r>
          </w:p>
          <w:p w:rsidR="0084111E" w:rsidRPr="00957169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</w:rPr>
              <w:t>Укомплектованность лечебных учреждений района врачебными кадрами</w:t>
            </w:r>
          </w:p>
        </w:tc>
        <w:tc>
          <w:tcPr>
            <w:tcW w:w="1479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152 600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114 942, 00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75,32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 течение года на выплату  обратился 1 медицинский работник</w:t>
            </w:r>
          </w:p>
        </w:tc>
      </w:tr>
      <w:tr w:rsidR="0084111E" w:rsidRPr="005A628B" w:rsidTr="0084111E">
        <w:trPr>
          <w:trHeight w:val="638"/>
        </w:trPr>
        <w:tc>
          <w:tcPr>
            <w:tcW w:w="436" w:type="dxa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1.2</w:t>
            </w:r>
          </w:p>
        </w:tc>
        <w:tc>
          <w:tcPr>
            <w:tcW w:w="2126" w:type="dxa"/>
            <w:shd w:val="clear" w:color="auto" w:fill="FFFFFF"/>
          </w:tcPr>
          <w:p w:rsidR="0084111E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 1.4.</w:t>
            </w:r>
          </w:p>
          <w:p w:rsidR="0084111E" w:rsidRPr="00BE2A97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Профилактика социально значимых заболеваний</w:t>
            </w:r>
          </w:p>
        </w:tc>
        <w:tc>
          <w:tcPr>
            <w:tcW w:w="1479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54 000, 00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41 424,91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76,71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Были  проведены аукционные процедуры,  в ходе которых </w:t>
            </w:r>
            <w:r w:rsidR="00211E4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была уменьшена начальная (максимальная) стоимость товаров и услуг</w:t>
            </w:r>
            <w:bookmarkStart w:id="0" w:name="_GoBack"/>
            <w:bookmarkEnd w:id="0"/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 61%</w:t>
            </w:r>
          </w:p>
        </w:tc>
      </w:tr>
      <w:tr w:rsidR="0084111E" w:rsidRPr="005A628B" w:rsidTr="0084111E">
        <w:trPr>
          <w:trHeight w:val="638"/>
        </w:trPr>
        <w:tc>
          <w:tcPr>
            <w:tcW w:w="436" w:type="dxa"/>
            <w:shd w:val="clear" w:color="auto" w:fill="FFFFFF"/>
          </w:tcPr>
          <w:p w:rsidR="0084111E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1.3</w:t>
            </w:r>
          </w:p>
        </w:tc>
        <w:tc>
          <w:tcPr>
            <w:tcW w:w="2126" w:type="dxa"/>
            <w:shd w:val="clear" w:color="auto" w:fill="FFFFFF"/>
          </w:tcPr>
          <w:p w:rsidR="0084111E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Основное мероприятие:</w:t>
            </w:r>
          </w:p>
          <w:p w:rsidR="0084111E" w:rsidRPr="00C159A7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Ежемесячная компенсация расходов на оплату найма (поднайма) жилого помещения для отдельных категорий медицинских работников ОГБУЗ «</w:t>
            </w:r>
            <w:proofErr w:type="spell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Слюдянская</w:t>
            </w:r>
            <w:proofErr w:type="spellEnd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районная больница»</w:t>
            </w:r>
          </w:p>
        </w:tc>
        <w:tc>
          <w:tcPr>
            <w:tcW w:w="1479" w:type="dxa"/>
            <w:shd w:val="clear" w:color="auto" w:fill="FFFFFF"/>
          </w:tcPr>
          <w:p w:rsidR="0084111E" w:rsidRPr="001F0307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1F0307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Районный бюджет</w:t>
            </w:r>
          </w:p>
        </w:tc>
        <w:tc>
          <w:tcPr>
            <w:tcW w:w="1070" w:type="dxa"/>
            <w:shd w:val="clear" w:color="auto" w:fill="FFFFFF"/>
          </w:tcPr>
          <w:p w:rsidR="0084111E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499 200, 00</w:t>
            </w:r>
          </w:p>
        </w:tc>
        <w:tc>
          <w:tcPr>
            <w:tcW w:w="1210" w:type="dxa"/>
            <w:shd w:val="clear" w:color="auto" w:fill="FFFFFF"/>
          </w:tcPr>
          <w:p w:rsidR="0084111E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491 200</w:t>
            </w:r>
          </w:p>
        </w:tc>
        <w:tc>
          <w:tcPr>
            <w:tcW w:w="806" w:type="dxa"/>
            <w:shd w:val="clear" w:color="auto" w:fill="FFFFFF"/>
          </w:tcPr>
          <w:p w:rsidR="0084111E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98,4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C159A7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В связи с растор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жением трудового договора медицинского работника</w:t>
            </w: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декабре месяце, ежемесячная компенсация расходов на оплату найма (поднайма) прекращается.</w:t>
            </w:r>
          </w:p>
        </w:tc>
      </w:tr>
      <w:tr w:rsidR="0084111E" w:rsidRPr="005A628B" w:rsidTr="0084111E">
        <w:trPr>
          <w:trHeight w:val="379"/>
        </w:trPr>
        <w:tc>
          <w:tcPr>
            <w:tcW w:w="2562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Итого по </w:t>
            </w:r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>программе</w:t>
            </w:r>
            <w:proofErr w:type="gramStart"/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,</w:t>
            </w:r>
            <w:proofErr w:type="gramEnd"/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в том числе:</w:t>
            </w:r>
          </w:p>
        </w:tc>
        <w:tc>
          <w:tcPr>
            <w:tcW w:w="1479" w:type="dxa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</w:p>
        </w:tc>
        <w:tc>
          <w:tcPr>
            <w:tcW w:w="107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705 800, 00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647 566, 91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11E" w:rsidRPr="005A628B" w:rsidTr="0084111E">
        <w:trPr>
          <w:trHeight w:val="253"/>
        </w:trPr>
        <w:tc>
          <w:tcPr>
            <w:tcW w:w="2562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>федеральный бюджет</w:t>
            </w:r>
          </w:p>
        </w:tc>
        <w:tc>
          <w:tcPr>
            <w:tcW w:w="1479" w:type="dxa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11E" w:rsidRPr="005A628B" w:rsidTr="0084111E">
        <w:trPr>
          <w:trHeight w:val="146"/>
        </w:trPr>
        <w:tc>
          <w:tcPr>
            <w:tcW w:w="4041" w:type="dxa"/>
            <w:gridSpan w:val="3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Иркутской области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11E" w:rsidRPr="005A628B" w:rsidTr="0084111E">
        <w:trPr>
          <w:trHeight w:val="180"/>
        </w:trPr>
        <w:tc>
          <w:tcPr>
            <w:tcW w:w="4041" w:type="dxa"/>
            <w:gridSpan w:val="3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>бюджет Слюдянского района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705 800, 00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647 566, 91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11E" w:rsidRPr="005A628B" w:rsidTr="0084111E">
        <w:trPr>
          <w:trHeight w:val="227"/>
        </w:trPr>
        <w:tc>
          <w:tcPr>
            <w:tcW w:w="4041" w:type="dxa"/>
            <w:gridSpan w:val="3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>другие источники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  <w:tr w:rsidR="0084111E" w:rsidRPr="005A628B" w:rsidTr="0084111E">
        <w:trPr>
          <w:trHeight w:val="262"/>
        </w:trPr>
        <w:tc>
          <w:tcPr>
            <w:tcW w:w="4041" w:type="dxa"/>
            <w:gridSpan w:val="3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proofErr w:type="spellStart"/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>Справочно</w:t>
            </w:r>
            <w:proofErr w:type="spellEnd"/>
            <w:r w:rsidRPr="005A628B">
              <w:rPr>
                <w:rFonts w:ascii="Times New Roman" w:eastAsia="Times New Roman" w:hAnsi="Times New Roman" w:cs="Times New Roman"/>
                <w:sz w:val="20"/>
                <w:szCs w:val="20"/>
              </w:rPr>
              <w:t>: капитальные расходы</w:t>
            </w:r>
          </w:p>
        </w:tc>
        <w:tc>
          <w:tcPr>
            <w:tcW w:w="107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1210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957169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806" w:type="dxa"/>
            <w:shd w:val="clear" w:color="auto" w:fill="FFFFFF"/>
          </w:tcPr>
          <w:p w:rsidR="0084111E" w:rsidRPr="00957169" w:rsidRDefault="0084111E" w:rsidP="0084111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</w:t>
            </w:r>
          </w:p>
        </w:tc>
        <w:tc>
          <w:tcPr>
            <w:tcW w:w="2097" w:type="dxa"/>
            <w:gridSpan w:val="2"/>
            <w:shd w:val="clear" w:color="auto" w:fill="FFFFFF"/>
          </w:tcPr>
          <w:p w:rsidR="0084111E" w:rsidRPr="005A628B" w:rsidRDefault="0084111E" w:rsidP="0084111E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</w:tr>
    </w:tbl>
    <w:p w:rsidR="00957169" w:rsidRDefault="00957169" w:rsidP="00664F52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111E" w:rsidRPr="0084111E" w:rsidRDefault="0084111E" w:rsidP="0084111E">
      <w:pPr>
        <w:spacing w:after="0" w:line="240" w:lineRule="auto"/>
        <w:rPr>
          <w:rFonts w:ascii="Times New Roman" w:eastAsia="Calibri" w:hAnsi="Times New Roman" w:cs="Times New Roman"/>
        </w:rPr>
      </w:pPr>
      <w:r w:rsidRPr="0084111E">
        <w:rPr>
          <w:rFonts w:ascii="Times New Roman" w:eastAsia="Calibri" w:hAnsi="Times New Roman" w:cs="Times New Roman"/>
        </w:rPr>
        <w:t xml:space="preserve">Главный бухгалтер отдела учета и расчетов                                                               </w:t>
      </w:r>
      <w:r>
        <w:rPr>
          <w:rFonts w:ascii="Times New Roman" w:eastAsia="Calibri" w:hAnsi="Times New Roman" w:cs="Times New Roman"/>
        </w:rPr>
        <w:t xml:space="preserve">     </w:t>
      </w:r>
      <w:r w:rsidRPr="0084111E">
        <w:rPr>
          <w:rFonts w:ascii="Times New Roman" w:eastAsia="Calibri" w:hAnsi="Times New Roman" w:cs="Times New Roman"/>
        </w:rPr>
        <w:t xml:space="preserve">И. Н. </w:t>
      </w:r>
      <w:proofErr w:type="spellStart"/>
      <w:r w:rsidRPr="0084111E">
        <w:rPr>
          <w:rFonts w:ascii="Times New Roman" w:eastAsia="Calibri" w:hAnsi="Times New Roman" w:cs="Times New Roman"/>
        </w:rPr>
        <w:t>Бушукина</w:t>
      </w:r>
      <w:proofErr w:type="spellEnd"/>
    </w:p>
    <w:p w:rsidR="0084111E" w:rsidRDefault="0084111E" w:rsidP="0084111E">
      <w:pPr>
        <w:spacing w:after="0" w:line="240" w:lineRule="auto"/>
        <w:rPr>
          <w:rFonts w:ascii="Times New Roman" w:eastAsia="Calibri" w:hAnsi="Times New Roman" w:cs="Times New Roman"/>
        </w:rPr>
      </w:pPr>
    </w:p>
    <w:p w:rsidR="0084111E" w:rsidRDefault="0084111E" w:rsidP="0084111E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Заведующий сектором</w:t>
      </w:r>
    </w:p>
    <w:p w:rsidR="0084111E" w:rsidRDefault="0084111E" w:rsidP="0084111E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административно – хозяйственного отдела                                                                            Т. В. Эфрон</w:t>
      </w:r>
    </w:p>
    <w:p w:rsidR="00664F52" w:rsidRDefault="004564C1" w:rsidP="00664F52">
      <w:pPr>
        <w:spacing w:after="0" w:line="240" w:lineRule="auto"/>
        <w:rPr>
          <w:rFonts w:ascii="Times New Roman" w:eastAsia="Calibri" w:hAnsi="Times New Roman" w:cs="Times New Roman"/>
        </w:rPr>
      </w:pPr>
      <w:r>
        <w:rPr>
          <w:rFonts w:ascii="Times New Roman" w:eastAsia="Calibri" w:hAnsi="Times New Roman" w:cs="Times New Roman"/>
        </w:rPr>
        <w:t>10.</w:t>
      </w:r>
      <w:r w:rsidR="00BE2A97">
        <w:rPr>
          <w:rFonts w:ascii="Times New Roman" w:eastAsia="Calibri" w:hAnsi="Times New Roman" w:cs="Times New Roman"/>
        </w:rPr>
        <w:t>0</w:t>
      </w:r>
      <w:r>
        <w:rPr>
          <w:rFonts w:ascii="Times New Roman" w:eastAsia="Calibri" w:hAnsi="Times New Roman" w:cs="Times New Roman"/>
        </w:rPr>
        <w:t>1</w:t>
      </w:r>
      <w:r w:rsidR="00BE2A97">
        <w:rPr>
          <w:rFonts w:ascii="Times New Roman" w:eastAsia="Calibri" w:hAnsi="Times New Roman" w:cs="Times New Roman"/>
        </w:rPr>
        <w:t>.20</w:t>
      </w:r>
      <w:r w:rsidR="0038308B">
        <w:rPr>
          <w:rFonts w:ascii="Times New Roman" w:eastAsia="Calibri" w:hAnsi="Times New Roman" w:cs="Times New Roman"/>
        </w:rPr>
        <w:t>2</w:t>
      </w:r>
      <w:r>
        <w:rPr>
          <w:rFonts w:ascii="Times New Roman" w:eastAsia="Calibri" w:hAnsi="Times New Roman" w:cs="Times New Roman"/>
        </w:rPr>
        <w:t>4</w:t>
      </w:r>
      <w:r w:rsidR="00BE2A97">
        <w:rPr>
          <w:rFonts w:ascii="Times New Roman" w:eastAsia="Calibri" w:hAnsi="Times New Roman" w:cs="Times New Roman"/>
        </w:rPr>
        <w:t xml:space="preserve"> г.</w:t>
      </w:r>
    </w:p>
    <w:sectPr w:rsidR="00664F5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">
    <w:panose1 w:val="020B0604020202020204"/>
    <w:charset w:val="CC"/>
    <w:family w:val="swiss"/>
    <w:pitch w:val="variable"/>
    <w:sig w:usb0="20002A87" w:usb1="00000000" w:usb2="00000000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A628B"/>
    <w:rsid w:val="00010E84"/>
    <w:rsid w:val="00096F3C"/>
    <w:rsid w:val="000F18A2"/>
    <w:rsid w:val="00112446"/>
    <w:rsid w:val="001E580D"/>
    <w:rsid w:val="001E6D16"/>
    <w:rsid w:val="00211E46"/>
    <w:rsid w:val="002570D5"/>
    <w:rsid w:val="002A0EB2"/>
    <w:rsid w:val="002F4EAD"/>
    <w:rsid w:val="0038308B"/>
    <w:rsid w:val="003A506B"/>
    <w:rsid w:val="004564C1"/>
    <w:rsid w:val="00491F59"/>
    <w:rsid w:val="00493791"/>
    <w:rsid w:val="004D0A10"/>
    <w:rsid w:val="004E13C7"/>
    <w:rsid w:val="004F77A2"/>
    <w:rsid w:val="00511A82"/>
    <w:rsid w:val="005962DC"/>
    <w:rsid w:val="005A5B1C"/>
    <w:rsid w:val="005A628B"/>
    <w:rsid w:val="00623447"/>
    <w:rsid w:val="00636084"/>
    <w:rsid w:val="00664F52"/>
    <w:rsid w:val="006D24C6"/>
    <w:rsid w:val="007408FB"/>
    <w:rsid w:val="00794D0E"/>
    <w:rsid w:val="007A08A1"/>
    <w:rsid w:val="007A2093"/>
    <w:rsid w:val="007A2B01"/>
    <w:rsid w:val="0084111E"/>
    <w:rsid w:val="008B5AF5"/>
    <w:rsid w:val="008D0E4D"/>
    <w:rsid w:val="009062C5"/>
    <w:rsid w:val="00915992"/>
    <w:rsid w:val="00957169"/>
    <w:rsid w:val="00985D27"/>
    <w:rsid w:val="009F1049"/>
    <w:rsid w:val="00A01090"/>
    <w:rsid w:val="00A01882"/>
    <w:rsid w:val="00A036FA"/>
    <w:rsid w:val="00A508C2"/>
    <w:rsid w:val="00AC75C6"/>
    <w:rsid w:val="00B04552"/>
    <w:rsid w:val="00BE2A97"/>
    <w:rsid w:val="00CC15B4"/>
    <w:rsid w:val="00CD0378"/>
    <w:rsid w:val="00CD6069"/>
    <w:rsid w:val="00CE4421"/>
    <w:rsid w:val="00D90799"/>
    <w:rsid w:val="00D92040"/>
    <w:rsid w:val="00D9307A"/>
    <w:rsid w:val="00E6131D"/>
    <w:rsid w:val="00E73E6F"/>
    <w:rsid w:val="00E80660"/>
    <w:rsid w:val="00EB083A"/>
    <w:rsid w:val="00ED52B7"/>
    <w:rsid w:val="00EE69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378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D037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D0378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77870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60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1416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450</TotalTime>
  <Pages>1</Pages>
  <Words>293</Words>
  <Characters>1675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Газе Татьяна Владимировна</dc:creator>
  <cp:lastModifiedBy>Газе Татьяна Викторовна</cp:lastModifiedBy>
  <cp:revision>71</cp:revision>
  <cp:lastPrinted>2024-01-10T01:45:00Z</cp:lastPrinted>
  <dcterms:created xsi:type="dcterms:W3CDTF">2015-03-31T02:19:00Z</dcterms:created>
  <dcterms:modified xsi:type="dcterms:W3CDTF">2024-01-10T01:45:00Z</dcterms:modified>
</cp:coreProperties>
</file>