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9B2" w:rsidRPr="00B62D38" w:rsidRDefault="00C859B2" w:rsidP="00C859B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ЗАКЛЮЧЕНИЕ</w:t>
      </w:r>
    </w:p>
    <w:p w:rsidR="00C859B2" w:rsidRPr="00B62D38" w:rsidRDefault="00C859B2" w:rsidP="00C859B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C859B2" w:rsidRDefault="00C859B2" w:rsidP="00C859B2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C859B2" w:rsidRDefault="00C859B2" w:rsidP="00C859B2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Проект постановления администрации </w:t>
      </w:r>
      <w:proofErr w:type="spellStart"/>
      <w:r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</w:t>
      </w:r>
    </w:p>
    <w:p w:rsidR="00C859B2" w:rsidRPr="00C859B2" w:rsidRDefault="00C859B2" w:rsidP="00C859B2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C859B2">
        <w:rPr>
          <w:rFonts w:ascii="Times New Roman" w:hAnsi="Times New Roman" w:cs="Times New Roman"/>
          <w:sz w:val="24"/>
          <w:szCs w:val="24"/>
        </w:rPr>
        <w:t>«</w:t>
      </w:r>
      <w:r w:rsidRPr="00C859B2">
        <w:rPr>
          <w:rFonts w:ascii="Times New Roman" w:hAnsi="Times New Roman" w:cs="Times New Roman"/>
          <w:bCs/>
          <w:sz w:val="24"/>
        </w:rPr>
        <w:t xml:space="preserve">О внесении дополнения в схему размещения рекламных конструкций на территории </w:t>
      </w:r>
      <w:proofErr w:type="spellStart"/>
      <w:r w:rsidRPr="00C859B2">
        <w:rPr>
          <w:rFonts w:ascii="Times New Roman" w:hAnsi="Times New Roman" w:cs="Times New Roman"/>
          <w:bCs/>
          <w:sz w:val="24"/>
        </w:rPr>
        <w:t>Слюдянского</w:t>
      </w:r>
      <w:proofErr w:type="spellEnd"/>
      <w:r w:rsidRPr="00C859B2">
        <w:rPr>
          <w:rFonts w:ascii="Times New Roman" w:hAnsi="Times New Roman" w:cs="Times New Roman"/>
          <w:bCs/>
          <w:sz w:val="24"/>
        </w:rPr>
        <w:t xml:space="preserve"> муниципального района, утвержденную постановлением администрации </w:t>
      </w:r>
      <w:proofErr w:type="spellStart"/>
      <w:r w:rsidRPr="00C859B2">
        <w:rPr>
          <w:rFonts w:ascii="Times New Roman" w:hAnsi="Times New Roman" w:cs="Times New Roman"/>
          <w:bCs/>
          <w:sz w:val="24"/>
        </w:rPr>
        <w:t>Слюдянского</w:t>
      </w:r>
      <w:proofErr w:type="spellEnd"/>
      <w:r w:rsidRPr="00C859B2">
        <w:rPr>
          <w:rFonts w:ascii="Times New Roman" w:hAnsi="Times New Roman" w:cs="Times New Roman"/>
          <w:bCs/>
          <w:sz w:val="24"/>
        </w:rPr>
        <w:t xml:space="preserve"> муниципального района от 28.01.2021 г. № 34</w:t>
      </w:r>
      <w:r w:rsidRPr="00C859B2">
        <w:rPr>
          <w:rFonts w:ascii="Times New Roman" w:hAnsi="Times New Roman" w:cs="Times New Roman"/>
          <w:sz w:val="24"/>
          <w:szCs w:val="24"/>
        </w:rPr>
        <w:t>»</w:t>
      </w:r>
      <w:r w:rsidRPr="00C859B2">
        <w:rPr>
          <w:rFonts w:ascii="Arial" w:hAnsi="Arial" w:cs="Arial"/>
          <w:sz w:val="24"/>
          <w:szCs w:val="24"/>
        </w:rPr>
        <w:t xml:space="preserve"> </w:t>
      </w:r>
    </w:p>
    <w:p w:rsidR="00C859B2" w:rsidRDefault="00C859B2" w:rsidP="00C859B2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C859B2" w:rsidRDefault="00C859B2" w:rsidP="00C859B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C859B2" w:rsidRPr="00B62D38" w:rsidRDefault="00416708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22.11.</w:t>
      </w:r>
      <w:r w:rsidR="00C859B2" w:rsidRPr="00B62D38">
        <w:rPr>
          <w:rFonts w:ascii="Times New Roman" w:hAnsi="Times New Roman" w:cs="Times New Roman"/>
          <w:sz w:val="24"/>
          <w:szCs w:val="24"/>
          <w:u w:val="single"/>
        </w:rPr>
        <w:t>202</w:t>
      </w:r>
      <w:r w:rsidR="00C859B2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C859B2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г. </w:t>
      </w:r>
      <w:r w:rsidR="00C859B2" w:rsidRPr="00B62D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C859B2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C859B2" w:rsidRPr="00B62D38">
        <w:rPr>
          <w:rFonts w:ascii="Times New Roman" w:hAnsi="Times New Roman" w:cs="Times New Roman"/>
          <w:sz w:val="24"/>
          <w:szCs w:val="24"/>
        </w:rPr>
        <w:t xml:space="preserve">      N 1</w:t>
      </w:r>
    </w:p>
    <w:p w:rsidR="00C859B2" w:rsidRDefault="00C859B2" w:rsidP="00C859B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C859B2" w:rsidRPr="00DF4104" w:rsidRDefault="00C859B2" w:rsidP="00C859B2">
      <w:pPr>
        <w:pStyle w:val="1"/>
        <w:jc w:val="both"/>
        <w:rPr>
          <w:szCs w:val="24"/>
        </w:rPr>
      </w:pPr>
      <w:r>
        <w:rPr>
          <w:rFonts w:ascii="Arial" w:hAnsi="Arial" w:cs="Arial"/>
          <w:szCs w:val="24"/>
        </w:rPr>
        <w:t xml:space="preserve">    </w:t>
      </w:r>
      <w:proofErr w:type="gramStart"/>
      <w:r w:rsidRPr="00B62D38">
        <w:rPr>
          <w:szCs w:val="24"/>
        </w:rPr>
        <w:t xml:space="preserve">В  соответствии  с </w:t>
      </w:r>
      <w:hyperlink r:id="rId5" w:anchor="P47" w:history="1">
        <w:r w:rsidRPr="00B62D38">
          <w:rPr>
            <w:rStyle w:val="a5"/>
            <w:rFonts w:eastAsia="Calibri"/>
            <w:szCs w:val="24"/>
          </w:rPr>
          <w:t>Порядком</w:t>
        </w:r>
      </w:hyperlink>
      <w:r w:rsidRPr="00B62D38">
        <w:rPr>
          <w:szCs w:val="24"/>
        </w:rPr>
        <w:t xml:space="preserve"> проведения оценки регулирующего воздействия проектов  муниципальных  нормативных  правовых актов, устанавливающих новые или  изменяющих ранее предусмотренные муниципальными нормативными правовыми актами  обязанности  для  субъектов  предпринимательской  и  инвестиционной деятельности, </w:t>
      </w:r>
      <w:r w:rsidRPr="00B62D38">
        <w:t>Отдел нормативно-правового обеспечения</w:t>
      </w:r>
      <w:r w:rsidRPr="00B62D38">
        <w:rPr>
          <w:szCs w:val="24"/>
        </w:rPr>
        <w:t xml:space="preserve"> администрации </w:t>
      </w:r>
      <w:proofErr w:type="spellStart"/>
      <w:r w:rsidRPr="00B62D38">
        <w:rPr>
          <w:szCs w:val="24"/>
        </w:rPr>
        <w:t>Слюдянского</w:t>
      </w:r>
      <w:proofErr w:type="spellEnd"/>
      <w:r w:rsidRPr="00B62D38">
        <w:rPr>
          <w:szCs w:val="24"/>
        </w:rPr>
        <w:t xml:space="preserve"> муниципального района, как уполномоченный орган  по  проведению  процедуры  оценки регулирующего воздействия проектов муниципальных  нормативных  правовых  актов (далее - уполномоченный орган), рассмотрел проект</w:t>
      </w:r>
      <w:r>
        <w:rPr>
          <w:rFonts w:ascii="Arial" w:hAnsi="Arial" w:cs="Arial"/>
          <w:szCs w:val="24"/>
        </w:rPr>
        <w:t xml:space="preserve"> </w:t>
      </w:r>
      <w:r w:rsidRPr="00B62D38">
        <w:rPr>
          <w:szCs w:val="24"/>
        </w:rPr>
        <w:t>пос</w:t>
      </w:r>
      <w:bookmarkStart w:id="0" w:name="_GoBack"/>
      <w:bookmarkEnd w:id="0"/>
      <w:r w:rsidRPr="00B62D38">
        <w:rPr>
          <w:szCs w:val="24"/>
        </w:rPr>
        <w:t xml:space="preserve">тановления администрации </w:t>
      </w:r>
      <w:proofErr w:type="spellStart"/>
      <w:r w:rsidRPr="00B62D38">
        <w:rPr>
          <w:szCs w:val="24"/>
        </w:rPr>
        <w:t>Слюдянского</w:t>
      </w:r>
      <w:proofErr w:type="spellEnd"/>
      <w:r w:rsidRPr="00B62D38">
        <w:rPr>
          <w:szCs w:val="24"/>
        </w:rPr>
        <w:t xml:space="preserve"> муниципального</w:t>
      </w:r>
      <w:proofErr w:type="gramEnd"/>
      <w:r w:rsidRPr="00B62D38">
        <w:rPr>
          <w:szCs w:val="24"/>
        </w:rPr>
        <w:t xml:space="preserve"> района «</w:t>
      </w:r>
      <w:r w:rsidRPr="00C859B2">
        <w:rPr>
          <w:bCs/>
        </w:rPr>
        <w:t xml:space="preserve">О внесении дополнения в схему размещения рекламных конструкций на территории </w:t>
      </w:r>
      <w:proofErr w:type="spellStart"/>
      <w:r w:rsidRPr="00C859B2">
        <w:rPr>
          <w:bCs/>
        </w:rPr>
        <w:t>Слюдянского</w:t>
      </w:r>
      <w:proofErr w:type="spellEnd"/>
      <w:r w:rsidRPr="00C859B2">
        <w:rPr>
          <w:bCs/>
        </w:rPr>
        <w:t xml:space="preserve"> муниципального района, утвержденную постановлением администрации </w:t>
      </w:r>
      <w:proofErr w:type="spellStart"/>
      <w:r w:rsidRPr="00C859B2">
        <w:rPr>
          <w:bCs/>
        </w:rPr>
        <w:t>Слюдянского</w:t>
      </w:r>
      <w:proofErr w:type="spellEnd"/>
      <w:r w:rsidRPr="00C859B2">
        <w:rPr>
          <w:bCs/>
        </w:rPr>
        <w:t xml:space="preserve"> муниципального района от 28.01.2021 г. № 34</w:t>
      </w:r>
      <w:r w:rsidRPr="00B62D38">
        <w:rPr>
          <w:szCs w:val="24"/>
        </w:rPr>
        <w:t>»</w:t>
      </w:r>
      <w:r>
        <w:rPr>
          <w:rFonts w:ascii="Arial" w:hAnsi="Arial" w:cs="Arial"/>
          <w:szCs w:val="24"/>
        </w:rPr>
        <w:t xml:space="preserve"> </w:t>
      </w:r>
      <w:r w:rsidRPr="00B62D38">
        <w:rPr>
          <w:szCs w:val="24"/>
        </w:rPr>
        <w:t>(далее - проект)</w:t>
      </w:r>
      <w:r w:rsidRPr="00DF4104">
        <w:rPr>
          <w:szCs w:val="24"/>
        </w:rPr>
        <w:t xml:space="preserve"> </w:t>
      </w:r>
      <w:r>
        <w:rPr>
          <w:szCs w:val="24"/>
        </w:rPr>
        <w:t>в целях</w:t>
      </w:r>
      <w:r w:rsidRPr="00DF4104">
        <w:rPr>
          <w:szCs w:val="24"/>
        </w:rPr>
        <w:t xml:space="preserve"> подготовки настоящего заключения.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оценки регулирующего воздействия.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оценки  регулирующего воздействия проведены следующие мероприятия: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 – да, </w:t>
      </w:r>
      <w:r w:rsidR="00966123">
        <w:rPr>
          <w:rFonts w:ascii="Times New Roman" w:hAnsi="Times New Roman" w:cs="Times New Roman"/>
          <w:sz w:val="24"/>
          <w:szCs w:val="24"/>
        </w:rPr>
        <w:t>06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96612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 разработанного проекта, сводного отчета о проведении оценки регулирующего воздействия на официальном сайте – да, </w:t>
      </w:r>
      <w:r w:rsidR="00416708">
        <w:rPr>
          <w:rFonts w:ascii="Times New Roman" w:hAnsi="Times New Roman" w:cs="Times New Roman"/>
          <w:sz w:val="24"/>
          <w:szCs w:val="24"/>
        </w:rPr>
        <w:t>28</w:t>
      </w:r>
      <w:r w:rsidR="00416708" w:rsidRPr="00416708">
        <w:rPr>
          <w:rFonts w:ascii="Times New Roman" w:hAnsi="Times New Roman" w:cs="Times New Roman"/>
          <w:sz w:val="24"/>
          <w:szCs w:val="24"/>
        </w:rPr>
        <w:t>.</w:t>
      </w:r>
      <w:r w:rsidR="00416708">
        <w:rPr>
          <w:rFonts w:ascii="Times New Roman" w:hAnsi="Times New Roman" w:cs="Times New Roman"/>
          <w:sz w:val="24"/>
          <w:szCs w:val="24"/>
        </w:rPr>
        <w:t>10</w:t>
      </w:r>
      <w:r w:rsidR="00416708" w:rsidRPr="00416708">
        <w:rPr>
          <w:rFonts w:ascii="Times New Roman" w:hAnsi="Times New Roman" w:cs="Times New Roman"/>
          <w:sz w:val="24"/>
          <w:szCs w:val="24"/>
        </w:rPr>
        <w:t>.</w:t>
      </w:r>
      <w:r w:rsidR="00416708">
        <w:rPr>
          <w:rFonts w:ascii="Times New Roman" w:hAnsi="Times New Roman" w:cs="Times New Roman"/>
          <w:sz w:val="24"/>
          <w:szCs w:val="24"/>
        </w:rPr>
        <w:t>2022</w:t>
      </w:r>
      <w:r w:rsidRPr="00DF4104">
        <w:rPr>
          <w:rFonts w:ascii="Times New Roman" w:hAnsi="Times New Roman" w:cs="Times New Roman"/>
          <w:sz w:val="24"/>
          <w:szCs w:val="24"/>
        </w:rPr>
        <w:t>;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 с </w:t>
      </w:r>
      <w:r w:rsidR="00416708" w:rsidRPr="00416708">
        <w:rPr>
          <w:rFonts w:ascii="Times New Roman" w:hAnsi="Times New Roman" w:cs="Times New Roman"/>
          <w:sz w:val="24"/>
          <w:szCs w:val="24"/>
        </w:rPr>
        <w:t>25.10.</w:t>
      </w:r>
      <w:r w:rsidRPr="00DF4104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 по </w:t>
      </w:r>
      <w:r w:rsidR="00416708" w:rsidRPr="00416708">
        <w:rPr>
          <w:rFonts w:ascii="Times New Roman" w:hAnsi="Times New Roman" w:cs="Times New Roman"/>
          <w:sz w:val="24"/>
          <w:szCs w:val="24"/>
        </w:rPr>
        <w:t>05.11.2</w:t>
      </w:r>
      <w:r w:rsidRPr="00DF4104">
        <w:rPr>
          <w:rFonts w:ascii="Times New Roman" w:hAnsi="Times New Roman" w:cs="Times New Roman"/>
          <w:sz w:val="24"/>
          <w:szCs w:val="24"/>
        </w:rPr>
        <w:t>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г., 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Всего   предложений: 0, из них учтено:  полностью: 0,  учтено частично  (с  указанием  причины): 0,  не учтены полностью (с указанием причины):</w:t>
      </w:r>
      <w:r>
        <w:rPr>
          <w:rFonts w:ascii="Times New Roman" w:hAnsi="Times New Roman" w:cs="Times New Roman"/>
          <w:sz w:val="24"/>
          <w:szCs w:val="24"/>
        </w:rPr>
        <w:t xml:space="preserve"> 0.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В   представленном   сводном  отчете  разработчиком  сделаны 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Pr="00DF4104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F410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F4104">
        <w:rPr>
          <w:rFonts w:ascii="Times New Roman" w:hAnsi="Times New Roman" w:cs="Times New Roman"/>
        </w:rPr>
        <w:t>(выводы разработчика об обоснованности предлагаемого правового регулирования с учетом результатов публичных консультаций)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На основе проведенной оценки регулирующего воздействия проекта с учетом информации,  представленной  разработчиком в сводном отчете, уполномоченным органом сделаны следующие выводы: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О  соблюдении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процедуры проведения оценки регулирующего воздействия проекта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>: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-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 обязанности,  запреты  и  ограничения  для  субъектов предпринимательской и инвестиционной 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инвестиционной деятельности, а также бюджета муниципального образования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район – отсутствуют.  </w:t>
      </w:r>
    </w:p>
    <w:p w:rsidR="00C859B2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Начальник отдела нормативного</w:t>
      </w:r>
    </w:p>
    <w:p w:rsidR="00C859B2" w:rsidRPr="00DF4104" w:rsidRDefault="00C859B2" w:rsidP="00C859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правового обеспечения администрации</w:t>
      </w:r>
    </w:p>
    <w:p w:rsidR="0011301C" w:rsidRDefault="00C859B2" w:rsidP="00C859B2">
      <w:pPr>
        <w:pStyle w:val="ConsPlusNonformat"/>
        <w:jc w:val="both"/>
      </w:pP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муниципального района     ____________      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О.Е.</w:t>
      </w:r>
    </w:p>
    <w:sectPr w:rsidR="0011301C" w:rsidSect="00C859B2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9B2"/>
    <w:rsid w:val="0011301C"/>
    <w:rsid w:val="00416708"/>
    <w:rsid w:val="005B010A"/>
    <w:rsid w:val="005B54F5"/>
    <w:rsid w:val="00966123"/>
    <w:rsid w:val="00C8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1">
    <w:name w:val="heading 1"/>
    <w:basedOn w:val="a"/>
    <w:next w:val="a"/>
    <w:link w:val="10"/>
    <w:qFormat/>
    <w:rsid w:val="00C859B2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customStyle="1" w:styleId="10">
    <w:name w:val="Заголовок 1 Знак"/>
    <w:basedOn w:val="a0"/>
    <w:link w:val="1"/>
    <w:rsid w:val="00C859B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C859B2"/>
    <w:rPr>
      <w:color w:val="0000FF" w:themeColor="hyperlink"/>
      <w:u w:val="single"/>
    </w:rPr>
  </w:style>
  <w:style w:type="paragraph" w:customStyle="1" w:styleId="ConsPlusNonformat">
    <w:name w:val="ConsPlusNonformat"/>
    <w:rsid w:val="00C859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1">
    <w:name w:val="heading 1"/>
    <w:basedOn w:val="a"/>
    <w:next w:val="a"/>
    <w:link w:val="10"/>
    <w:qFormat/>
    <w:rsid w:val="00C859B2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customStyle="1" w:styleId="10">
    <w:name w:val="Заголовок 1 Знак"/>
    <w:basedOn w:val="a0"/>
    <w:link w:val="1"/>
    <w:rsid w:val="00C859B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C859B2"/>
    <w:rPr>
      <w:color w:val="0000FF" w:themeColor="hyperlink"/>
      <w:u w:val="single"/>
    </w:rPr>
  </w:style>
  <w:style w:type="paragraph" w:customStyle="1" w:styleId="ConsPlusNonformat">
    <w:name w:val="ConsPlusNonformat"/>
    <w:rsid w:val="00C859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Игонгин Алексей Викторович</cp:lastModifiedBy>
  <cp:revision>4</cp:revision>
  <dcterms:created xsi:type="dcterms:W3CDTF">2022-04-19T01:51:00Z</dcterms:created>
  <dcterms:modified xsi:type="dcterms:W3CDTF">2022-12-05T05:11:00Z</dcterms:modified>
</cp:coreProperties>
</file>