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CD9" w:rsidRPr="00843E81" w:rsidRDefault="00B10CD9" w:rsidP="00B10CD9">
      <w:pPr>
        <w:spacing w:line="312" w:lineRule="auto"/>
        <w:contextualSpacing/>
        <w:jc w:val="both"/>
        <w:rPr>
          <w:rFonts w:ascii="Times New Roman" w:hAnsi="Times New Roman"/>
          <w:i w:val="0"/>
          <w:sz w:val="24"/>
          <w:szCs w:val="24"/>
        </w:rPr>
      </w:pPr>
      <w:r w:rsidRPr="00B10CD9">
        <w:rPr>
          <w:rFonts w:ascii="Times New Roman" w:hAnsi="Times New Roman"/>
          <w:i w:val="0"/>
          <w:sz w:val="22"/>
          <w:szCs w:val="22"/>
        </w:rPr>
        <w:t>17</w:t>
      </w:r>
      <w:r w:rsidR="0080417F" w:rsidRPr="00681248">
        <w:rPr>
          <w:rFonts w:ascii="Times New Roman" w:hAnsi="Times New Roman"/>
          <w:i w:val="0"/>
          <w:sz w:val="22"/>
          <w:szCs w:val="22"/>
        </w:rPr>
        <w:t>.</w:t>
      </w:r>
      <w:r w:rsidR="002B70AC" w:rsidRPr="00681248">
        <w:rPr>
          <w:rFonts w:ascii="Times New Roman" w:hAnsi="Times New Roman"/>
          <w:i w:val="0"/>
          <w:sz w:val="22"/>
          <w:szCs w:val="22"/>
        </w:rPr>
        <w:t>1</w:t>
      </w:r>
      <w:r w:rsidR="00AD6B23" w:rsidRPr="00681248">
        <w:rPr>
          <w:rFonts w:ascii="Times New Roman" w:hAnsi="Times New Roman"/>
          <w:i w:val="0"/>
          <w:sz w:val="22"/>
          <w:szCs w:val="22"/>
        </w:rPr>
        <w:t>2</w:t>
      </w:r>
      <w:r w:rsidR="0080417F" w:rsidRPr="00681248">
        <w:rPr>
          <w:rFonts w:ascii="Times New Roman" w:hAnsi="Times New Roman"/>
          <w:i w:val="0"/>
          <w:sz w:val="22"/>
          <w:szCs w:val="22"/>
        </w:rPr>
        <w:t>.202</w:t>
      </w:r>
      <w:r w:rsidR="00A0163E" w:rsidRPr="00681248">
        <w:rPr>
          <w:rFonts w:ascii="Times New Roman" w:hAnsi="Times New Roman"/>
          <w:i w:val="0"/>
          <w:sz w:val="22"/>
          <w:szCs w:val="22"/>
        </w:rPr>
        <w:t>5</w:t>
      </w:r>
      <w:r w:rsidR="0080417F" w:rsidRPr="00681248">
        <w:rPr>
          <w:rFonts w:ascii="Times New Roman" w:hAnsi="Times New Roman"/>
          <w:i w:val="0"/>
          <w:sz w:val="22"/>
          <w:szCs w:val="22"/>
        </w:rPr>
        <w:tab/>
      </w:r>
      <w:r w:rsidRPr="00843E81">
        <w:rPr>
          <w:rFonts w:ascii="Times New Roman" w:hAnsi="Times New Roman"/>
          <w:i w:val="0"/>
          <w:sz w:val="24"/>
          <w:szCs w:val="24"/>
        </w:rPr>
        <w:t>Контрольно-счетной палатой Слюдянского муниципального района подготовлено Заключение по результатам  экспертизы  проекта решения Думы  Култукского городского поселения «О  внесении изменений в решение Думы Култукского городского поселения «О бюджете Култукского городского поселения на 2025 год и на плановый период 2026 и 2027 годов»</w:t>
      </w:r>
    </w:p>
    <w:p w:rsidR="00B10CD9" w:rsidRPr="00843E81" w:rsidRDefault="00B10CD9" w:rsidP="00B10CD9">
      <w:pPr>
        <w:spacing w:line="312" w:lineRule="auto"/>
        <w:contextualSpacing/>
        <w:jc w:val="both"/>
        <w:rPr>
          <w:rFonts w:ascii="Times New Roman" w:hAnsi="Times New Roman"/>
          <w:i w:val="0"/>
          <w:sz w:val="24"/>
          <w:szCs w:val="24"/>
        </w:rPr>
      </w:pPr>
      <w:r w:rsidRPr="00843E81">
        <w:rPr>
          <w:rFonts w:ascii="Times New Roman" w:hAnsi="Times New Roman"/>
          <w:i w:val="0"/>
          <w:sz w:val="24"/>
          <w:szCs w:val="24"/>
        </w:rPr>
        <w:t xml:space="preserve">      </w:t>
      </w:r>
      <w:proofErr w:type="gramStart"/>
      <w:r w:rsidRPr="00843E81">
        <w:rPr>
          <w:rFonts w:ascii="Times New Roman" w:hAnsi="Times New Roman"/>
          <w:i w:val="0"/>
          <w:sz w:val="24"/>
          <w:szCs w:val="24"/>
        </w:rPr>
        <w:t>В ходе  экспертизы установлены следующие изменения основных характеристик бюджета поселения  на 2025 год:  прогнозируемый общий объем доходов Култукского городского поселения  у</w:t>
      </w:r>
      <w:r>
        <w:rPr>
          <w:rFonts w:ascii="Times New Roman" w:hAnsi="Times New Roman"/>
          <w:i w:val="0"/>
          <w:sz w:val="24"/>
          <w:szCs w:val="24"/>
        </w:rPr>
        <w:t xml:space="preserve">меньшится </w:t>
      </w:r>
      <w:r w:rsidRPr="00843E81">
        <w:rPr>
          <w:rFonts w:ascii="Times New Roman" w:hAnsi="Times New Roman"/>
          <w:i w:val="0"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>348,4</w:t>
      </w:r>
      <w:r w:rsidRPr="00843E81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 xml:space="preserve"> </w:t>
      </w:r>
      <w:r w:rsidRPr="00843E81">
        <w:rPr>
          <w:rFonts w:ascii="Times New Roman" w:hAnsi="Times New Roman"/>
          <w:i w:val="0"/>
          <w:sz w:val="24"/>
          <w:szCs w:val="24"/>
        </w:rPr>
        <w:t xml:space="preserve">тыс.руб. и составит </w:t>
      </w:r>
      <w:r w:rsidRPr="00843E81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>79</w:t>
      </w:r>
      <w:r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> 101,7</w:t>
      </w:r>
      <w:r w:rsidRPr="00843E81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 xml:space="preserve"> </w:t>
      </w:r>
      <w:r w:rsidRPr="00843E81">
        <w:rPr>
          <w:rFonts w:ascii="Times New Roman" w:hAnsi="Times New Roman"/>
          <w:i w:val="0"/>
          <w:sz w:val="24"/>
          <w:szCs w:val="24"/>
        </w:rPr>
        <w:t>тыс.руб., общий объем расходов у</w:t>
      </w:r>
      <w:r>
        <w:rPr>
          <w:rFonts w:ascii="Times New Roman" w:hAnsi="Times New Roman"/>
          <w:i w:val="0"/>
          <w:sz w:val="24"/>
          <w:szCs w:val="24"/>
        </w:rPr>
        <w:t>меньшится</w:t>
      </w:r>
      <w:r w:rsidRPr="00843E81">
        <w:rPr>
          <w:rFonts w:ascii="Times New Roman" w:hAnsi="Times New Roman"/>
          <w:i w:val="0"/>
          <w:sz w:val="24"/>
          <w:szCs w:val="24"/>
        </w:rPr>
        <w:t xml:space="preserve"> на </w:t>
      </w:r>
      <w:r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>610,2</w:t>
      </w:r>
      <w:r w:rsidRPr="00843E81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 xml:space="preserve"> </w:t>
      </w:r>
      <w:r w:rsidRPr="00843E81">
        <w:rPr>
          <w:rFonts w:ascii="Times New Roman" w:hAnsi="Times New Roman"/>
          <w:i w:val="0"/>
          <w:sz w:val="24"/>
          <w:szCs w:val="24"/>
        </w:rPr>
        <w:t xml:space="preserve">тыс.руб. и составит  </w:t>
      </w:r>
      <w:r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>83 458,7</w:t>
      </w:r>
      <w:r w:rsidRPr="00843E81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 xml:space="preserve"> </w:t>
      </w:r>
      <w:r w:rsidRPr="00843E81">
        <w:rPr>
          <w:rFonts w:ascii="Times New Roman" w:hAnsi="Times New Roman"/>
          <w:i w:val="0"/>
          <w:sz w:val="24"/>
          <w:szCs w:val="24"/>
        </w:rPr>
        <w:t>тыс.руб. Размер дефицита бюджета составит 4</w:t>
      </w:r>
      <w:r>
        <w:rPr>
          <w:rFonts w:ascii="Times New Roman" w:hAnsi="Times New Roman"/>
          <w:i w:val="0"/>
          <w:sz w:val="24"/>
          <w:szCs w:val="24"/>
        </w:rPr>
        <w:t> 357,0</w:t>
      </w:r>
      <w:r w:rsidRPr="00843E81">
        <w:rPr>
          <w:rFonts w:ascii="Times New Roman" w:hAnsi="Times New Roman"/>
          <w:i w:val="0"/>
          <w:sz w:val="24"/>
          <w:szCs w:val="24"/>
        </w:rPr>
        <w:t xml:space="preserve"> тыс.руб., без учета снижения остатков дефицит бюджета составит 1</w:t>
      </w:r>
      <w:r>
        <w:rPr>
          <w:rFonts w:ascii="Times New Roman" w:hAnsi="Times New Roman"/>
          <w:i w:val="0"/>
          <w:sz w:val="24"/>
          <w:szCs w:val="24"/>
        </w:rPr>
        <w:t> 451,2</w:t>
      </w:r>
      <w:r w:rsidRPr="00843E81">
        <w:rPr>
          <w:rFonts w:ascii="Times New Roman" w:hAnsi="Times New Roman"/>
          <w:i w:val="0"/>
          <w:sz w:val="24"/>
          <w:szCs w:val="24"/>
        </w:rPr>
        <w:t xml:space="preserve"> тыс.руб. </w:t>
      </w:r>
      <w:r>
        <w:rPr>
          <w:rFonts w:ascii="Times New Roman" w:hAnsi="Times New Roman"/>
          <w:i w:val="0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i w:val="0"/>
          <w:sz w:val="24"/>
          <w:szCs w:val="24"/>
        </w:rPr>
        <w:t>или 6,5</w:t>
      </w:r>
      <w:bookmarkStart w:id="0" w:name="_GoBack"/>
      <w:bookmarkEnd w:id="0"/>
      <w:r w:rsidRPr="00843E81">
        <w:rPr>
          <w:rFonts w:ascii="Times New Roman" w:hAnsi="Times New Roman"/>
          <w:i w:val="0"/>
          <w:sz w:val="24"/>
          <w:szCs w:val="24"/>
        </w:rPr>
        <w:t xml:space="preserve">%. </w:t>
      </w:r>
      <w:proofErr w:type="gramStart"/>
      <w:r w:rsidRPr="00843E81">
        <w:rPr>
          <w:rFonts w:ascii="Times New Roman" w:hAnsi="Times New Roman"/>
          <w:i w:val="0"/>
          <w:sz w:val="24"/>
          <w:szCs w:val="24"/>
        </w:rPr>
        <w:t>Объем</w:t>
      </w:r>
      <w:proofErr w:type="gramEnd"/>
      <w:r w:rsidRPr="00843E81">
        <w:rPr>
          <w:rFonts w:ascii="Times New Roman" w:hAnsi="Times New Roman"/>
          <w:i w:val="0"/>
          <w:sz w:val="24"/>
          <w:szCs w:val="24"/>
        </w:rPr>
        <w:t xml:space="preserve"> дефицита бюджета, предусмотренный проектом решения Думы, соответствует ограничениям, установленным п.3 ст.92.1 Бюджетного кодекса РФ.</w:t>
      </w:r>
    </w:p>
    <w:p w:rsidR="0080417F" w:rsidRPr="00681248" w:rsidRDefault="0080417F" w:rsidP="0080417F">
      <w:pPr>
        <w:jc w:val="both"/>
        <w:rPr>
          <w:rFonts w:ascii="Times New Roman" w:hAnsi="Times New Roman"/>
          <w:i w:val="0"/>
          <w:sz w:val="22"/>
          <w:szCs w:val="22"/>
        </w:rPr>
      </w:pPr>
    </w:p>
    <w:sectPr w:rsidR="0080417F" w:rsidRPr="00681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B37"/>
    <w:rsid w:val="00125882"/>
    <w:rsid w:val="001B7897"/>
    <w:rsid w:val="001C3B37"/>
    <w:rsid w:val="002602B1"/>
    <w:rsid w:val="002B70AC"/>
    <w:rsid w:val="00402356"/>
    <w:rsid w:val="00681248"/>
    <w:rsid w:val="007E256C"/>
    <w:rsid w:val="0080417F"/>
    <w:rsid w:val="00991A9E"/>
    <w:rsid w:val="00A0163E"/>
    <w:rsid w:val="00AD6B23"/>
    <w:rsid w:val="00B10CD9"/>
    <w:rsid w:val="00BC2A10"/>
    <w:rsid w:val="00BC33E2"/>
    <w:rsid w:val="00BE4847"/>
    <w:rsid w:val="00EC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7F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7F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Щепелина Раиса Антоновна</dc:creator>
  <cp:lastModifiedBy>Побежимова Анна Константиновна</cp:lastModifiedBy>
  <cp:revision>9</cp:revision>
  <dcterms:created xsi:type="dcterms:W3CDTF">2025-06-18T07:34:00Z</dcterms:created>
  <dcterms:modified xsi:type="dcterms:W3CDTF">2026-02-27T05:27:00Z</dcterms:modified>
</cp:coreProperties>
</file>