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B032A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B76953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Исполнено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Исполнен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, так как бюджета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 с профицитом.</w:t>
            </w:r>
          </w:p>
        </w:tc>
      </w:tr>
      <w:tr w:rsidR="0033012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3C6671" w:rsidRDefault="0033012C" w:rsidP="00B92712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33012C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235638" w:rsidRDefault="0033012C" w:rsidP="00B9271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5261B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5261B" w:rsidRPr="00E20CFC" w:rsidRDefault="0065261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5261B" w:rsidRPr="00E20CFC" w:rsidRDefault="0065261B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5261B" w:rsidRPr="00E20CFC" w:rsidRDefault="0065261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5261B" w:rsidRPr="00E20CFC" w:rsidRDefault="0065261B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5261B" w:rsidRPr="003C6671" w:rsidRDefault="0065261B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5261B" w:rsidRPr="00E20CFC" w:rsidRDefault="0065261B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5261B" w:rsidRPr="00E20CFC" w:rsidRDefault="0065261B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5261B" w:rsidRPr="00E20CFC" w:rsidRDefault="0065261B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7F2421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F2421" w:rsidRPr="007B1AB3" w:rsidRDefault="007F2421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F2421" w:rsidRPr="007B1AB3" w:rsidRDefault="001C78A9" w:rsidP="00F2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2421" w:rsidRPr="00E20CFC" w:rsidRDefault="001C78A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7F2421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F2421" w:rsidRPr="003C6671" w:rsidRDefault="007F2421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F2421" w:rsidRPr="00F666D7" w:rsidRDefault="001C78A9" w:rsidP="00F2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2421" w:rsidRPr="00E20CFC" w:rsidRDefault="001C78A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F2421" w:rsidRPr="00E20CFC" w:rsidRDefault="007F2421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95056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95056" w:rsidRPr="00E20CFC" w:rsidRDefault="0069505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95056" w:rsidRPr="00E20CFC" w:rsidRDefault="00695056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95056" w:rsidRPr="00E20CFC" w:rsidRDefault="0069505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695056" w:rsidRPr="003C6671" w:rsidRDefault="00695056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95056" w:rsidRPr="0002066B" w:rsidRDefault="00106142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1300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5056" w:rsidRPr="00D47594" w:rsidRDefault="00106142" w:rsidP="001061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100%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95056" w:rsidRPr="00E20CFC" w:rsidRDefault="00695056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95056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95056" w:rsidRPr="00E20CFC" w:rsidRDefault="0069505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95056" w:rsidRPr="00E20CFC" w:rsidRDefault="00695056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95056" w:rsidRPr="00E20CFC" w:rsidRDefault="00695056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695056" w:rsidRPr="003C6671" w:rsidRDefault="00695056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95056" w:rsidRPr="0002066B" w:rsidRDefault="00106142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82298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5056" w:rsidRPr="00F32F47" w:rsidRDefault="00106142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100%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95056" w:rsidRPr="00E20CFC" w:rsidRDefault="00106142" w:rsidP="00B032A3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668304 кв. см. Фактическое исполнение составляет </w:t>
            </w:r>
            <w:r w:rsidR="00B032A3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668304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,</w:t>
            </w:r>
            <w:r w:rsidR="00B032A3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00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</w:t>
            </w:r>
            <w:r w:rsidR="00B032A3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%</w:t>
            </w:r>
          </w:p>
        </w:tc>
      </w:tr>
      <w:tr w:rsidR="00F44513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44513" w:rsidRPr="00E20CFC" w:rsidRDefault="00F4451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44513" w:rsidRPr="00E20CFC" w:rsidRDefault="00F4451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F44513" w:rsidRPr="00E20CFC" w:rsidRDefault="00F44513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F44513" w:rsidRPr="00E20CFC" w:rsidRDefault="00F44513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F44513" w:rsidRPr="003C6671" w:rsidRDefault="00F44513" w:rsidP="00B92712">
            <w:pPr>
              <w:jc w:val="center"/>
              <w:rPr>
                <w:rFonts w:ascii="Times New Roman" w:hAnsi="Times New Roman"/>
              </w:rPr>
            </w:pPr>
          </w:p>
          <w:p w:rsidR="00F44513" w:rsidRPr="003C6671" w:rsidRDefault="00F44513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44513" w:rsidRPr="00F44513" w:rsidRDefault="00F44513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4513" w:rsidRPr="00F44513" w:rsidRDefault="00E4504F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ЗДЕСЬ И ЕЩЕ НИЖЕ!</w:t>
            </w:r>
            <w:proofErr w:type="gramStart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6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–это удалить, цифру поставить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44513" w:rsidRPr="00753BFD" w:rsidRDefault="00F44513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F44513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44513" w:rsidRPr="00E20CFC" w:rsidRDefault="00F4451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44513" w:rsidRPr="00E20CFC" w:rsidRDefault="00F4451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44513" w:rsidRPr="00E20CFC" w:rsidRDefault="00F4451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44513" w:rsidRPr="00E20CFC" w:rsidRDefault="00F4451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44513" w:rsidRPr="00F110FC" w:rsidRDefault="00B60122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44513" w:rsidRPr="00B60122" w:rsidRDefault="00B601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4513" w:rsidRPr="00B60122" w:rsidRDefault="00B6012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44513" w:rsidRPr="00E20CFC" w:rsidRDefault="00F44513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B60122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60122" w:rsidRPr="00E20CFC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60122" w:rsidRPr="00E20CFC" w:rsidRDefault="00B60122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B60122" w:rsidRPr="00E20CFC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60122" w:rsidRPr="003E6C56" w:rsidRDefault="00B60122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B60122" w:rsidRPr="00356863" w:rsidRDefault="00B60122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60122" w:rsidRPr="00356863" w:rsidRDefault="00E4504F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ЗДЕСЬ И ЕЩЕ НИЖЕ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- </w:t>
            </w:r>
            <w:proofErr w:type="gramStart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proofErr w:type="gramEnd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8–это удалить, цифру поставить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60122" w:rsidRPr="00356863" w:rsidRDefault="00B60122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5686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Уменьшилось количество поступивших </w:t>
            </w:r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дел об административных правонарушениях из ОМВД России по </w:t>
            </w:r>
            <w:proofErr w:type="spellStart"/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Слюдянскому</w:t>
            </w:r>
            <w:proofErr w:type="spellEnd"/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району</w:t>
            </w:r>
          </w:p>
        </w:tc>
      </w:tr>
      <w:tr w:rsidR="00B60122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60122" w:rsidRPr="00E20CFC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60122" w:rsidRPr="00E20CFC" w:rsidRDefault="00B60122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60122" w:rsidRPr="00E20CFC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60122" w:rsidRPr="00E20CFC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60122" w:rsidRPr="003B752D" w:rsidRDefault="00B60122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B60122" w:rsidRPr="00772B68" w:rsidRDefault="00B60122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60122" w:rsidRPr="00772B68" w:rsidRDefault="00E4504F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ЗДЕСЬ И ЕЩЕ НИЖЕ!</w:t>
            </w:r>
            <w:proofErr w:type="gramStart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. 9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–это удалить, цифру поставить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60122" w:rsidRPr="00E4504F" w:rsidRDefault="00B60122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B76953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B76953" w:rsidRPr="00E20CFC" w:rsidRDefault="00B7695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B76953" w:rsidRPr="00E20CFC" w:rsidRDefault="00B76953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B76953" w:rsidRPr="00E20CFC" w:rsidRDefault="00B7695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B76953" w:rsidRPr="00E20CFC" w:rsidRDefault="00B7695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B76953" w:rsidRPr="003C6671" w:rsidRDefault="00B76953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B76953" w:rsidRPr="00E479BD" w:rsidRDefault="00B76953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76953" w:rsidRPr="00E479BD" w:rsidRDefault="00E4504F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lastRenderedPageBreak/>
              <w:t>НИЖЕ!</w:t>
            </w:r>
            <w:proofErr w:type="gramStart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!п</w:t>
            </w:r>
            <w:proofErr w:type="gramEnd"/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.10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–это удалить, цифру поставить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B76953" w:rsidRPr="00E20CFC" w:rsidRDefault="00B76953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D5DF5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4D5DF5" w:rsidRPr="00E20CFC" w:rsidRDefault="004D5DF5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D5DF5" w:rsidRPr="00E20CFC" w:rsidRDefault="004D5DF5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D5DF5" w:rsidRPr="00E20CFC" w:rsidRDefault="004D5DF5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D5DF5" w:rsidRPr="00E20CFC" w:rsidRDefault="004D5DF5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D5DF5" w:rsidRPr="00E20CFC" w:rsidRDefault="004D5DF5" w:rsidP="00F548F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D5DF5" w:rsidRPr="00E20CFC" w:rsidRDefault="00E4504F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ЗДЕСЬ И ЕЩЕ НИЖЕ!</w:t>
            </w:r>
            <w:proofErr w:type="gramStart"/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!п</w:t>
            </w:r>
            <w:proofErr w:type="gramEnd"/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.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11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–это удалить, цифру поставить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!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D5DF5" w:rsidRPr="00E20CFC" w:rsidRDefault="004D5DF5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D5DF5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4D5DF5" w:rsidRPr="00E20CFC" w:rsidRDefault="004D5DF5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225888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225888" w:rsidRPr="00E20CFC" w:rsidRDefault="00225888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225888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225888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225888" w:rsidRPr="00E20CFC" w:rsidRDefault="00225888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Более или равно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876AD0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225888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876AD0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876AD0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876AD0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225888" w:rsidRPr="00E20CFC" w:rsidRDefault="00225888" w:rsidP="0043483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Своевременно и в полном объеме предоставление средств фонда финансовой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43483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E20CFC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876AD0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225888" w:rsidRPr="00E20CFC" w:rsidRDefault="00225888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7A50E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675F18" w:rsidRDefault="00E4504F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5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E05D6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7A50E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20CFC" w:rsidRDefault="00225888" w:rsidP="007A50E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AB297A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7A50E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4E7A52" w:rsidRDefault="00225888" w:rsidP="007A50E3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E05D6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7E7E22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62097B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33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02066B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D47594" w:rsidRDefault="00EB1E51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8 –это удалить, цифру поставить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888" w:rsidRPr="00E20CFC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25888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02066B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25888" w:rsidRPr="00F32F47" w:rsidRDefault="00EB1E51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 9 –это удалить, цифру поставить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5888" w:rsidRPr="00E20CFC" w:rsidRDefault="00225888" w:rsidP="00802F0F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25888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225888" w:rsidRPr="00E20CFC" w:rsidRDefault="00225888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4713CD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B31E9C" w:rsidRDefault="00EB1E51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10 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753BFD" w:rsidRDefault="00225888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225888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225888" w:rsidRPr="00E20CFC" w:rsidRDefault="00225888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4713CD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5B3CA2" w:rsidRDefault="00225888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225888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E20CFC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9F4EFB" w:rsidRDefault="0022588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9F4EFB" w:rsidRDefault="0022588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225888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225888" w:rsidRPr="00E20CFC" w:rsidRDefault="00225888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325718" w:rsidRDefault="00225888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356863" w:rsidRDefault="00225888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356863" w:rsidRDefault="00EB1E51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 12 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56863" w:rsidRDefault="00225888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5686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Уменьшилось количество поступивших </w:t>
            </w:r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дел об административных правонарушениях из ОМВД России по </w:t>
            </w:r>
            <w:proofErr w:type="spellStart"/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Слюдянскому</w:t>
            </w:r>
            <w:proofErr w:type="spellEnd"/>
            <w:r w:rsidRPr="00356863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 району</w:t>
            </w:r>
          </w:p>
        </w:tc>
      </w:tr>
      <w:tr w:rsidR="00225888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225888" w:rsidRPr="003B752D" w:rsidRDefault="00225888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225888" w:rsidRPr="00772B68" w:rsidRDefault="00225888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25888" w:rsidRPr="00772B68" w:rsidRDefault="00EB1E51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13 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225888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4D68D6" w:rsidRDefault="00225888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479BD" w:rsidRDefault="00EB1E51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 14 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B78AD" w:rsidRDefault="00225888" w:rsidP="00F21D4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225888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592198" w:rsidRDefault="00225888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C6671" w:rsidRDefault="00225888" w:rsidP="00F21D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225888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592198" w:rsidRDefault="00225888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C6671" w:rsidRDefault="00225888" w:rsidP="00F21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888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4D68D6" w:rsidRDefault="00225888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C6671" w:rsidRDefault="00225888" w:rsidP="00F21D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888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225888" w:rsidRPr="00F33DC5" w:rsidRDefault="00225888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479BD" w:rsidRDefault="00225888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3E1889" w:rsidRDefault="00225888" w:rsidP="00F21D4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25888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225888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225888" w:rsidRPr="00E20CFC" w:rsidRDefault="00225888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225888" w:rsidRPr="00E20CFC" w:rsidRDefault="00225888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225888" w:rsidRPr="00E20CFC" w:rsidRDefault="0022588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225888" w:rsidRPr="00E20CFC" w:rsidRDefault="00225888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5888" w:rsidRPr="00E20CFC" w:rsidRDefault="00EB1E51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ЗДЕСЬ И ЕЩЕ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выше - 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п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ункт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1</w:t>
            </w:r>
            <w:r w:rsidRPr="00E4504F"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FF0000"/>
                <w:lang w:val="ru-RU" w:eastAsia="en-US"/>
              </w:rPr>
              <w:lastRenderedPageBreak/>
              <w:t>–это удалить, цифру поставить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225888" w:rsidRPr="00E20CFC" w:rsidRDefault="0022588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06142"/>
    <w:rsid w:val="0011202B"/>
    <w:rsid w:val="001129E3"/>
    <w:rsid w:val="00123903"/>
    <w:rsid w:val="00124393"/>
    <w:rsid w:val="001346EE"/>
    <w:rsid w:val="00135582"/>
    <w:rsid w:val="001429E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60507C"/>
    <w:rsid w:val="00620389"/>
    <w:rsid w:val="00624B87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84A"/>
    <w:rsid w:val="006A6EF0"/>
    <w:rsid w:val="006A7B2A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9FA"/>
    <w:rsid w:val="00736CA1"/>
    <w:rsid w:val="0073791F"/>
    <w:rsid w:val="00740B98"/>
    <w:rsid w:val="00740F74"/>
    <w:rsid w:val="007509AB"/>
    <w:rsid w:val="0075248E"/>
    <w:rsid w:val="00752586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46A1"/>
    <w:rsid w:val="00AF616E"/>
    <w:rsid w:val="00B032A3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BF1274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5FF1-A861-41CD-B159-2829B0C5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JT</cp:lastModifiedBy>
  <cp:revision>2</cp:revision>
  <cp:lastPrinted>2020-10-19T07:07:00Z</cp:lastPrinted>
  <dcterms:created xsi:type="dcterms:W3CDTF">2024-02-06T02:53:00Z</dcterms:created>
  <dcterms:modified xsi:type="dcterms:W3CDTF">2024-02-06T02:53:00Z</dcterms:modified>
</cp:coreProperties>
</file>