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861"/>
        <w:gridCol w:w="995"/>
        <w:gridCol w:w="1115"/>
        <w:gridCol w:w="1134"/>
        <w:gridCol w:w="5534"/>
      </w:tblGrid>
      <w:tr w:rsidR="00A46AD9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FFFFFF" w:themeFill="background1"/>
            <w:noWrap/>
          </w:tcPr>
          <w:p w:rsidR="00A46AD9" w:rsidRPr="00E20CFC" w:rsidRDefault="00A46AD9" w:rsidP="00AF151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Анализ показателей результативности муницип</w:t>
            </w:r>
            <w:r w:rsid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ально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 программы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="0082730A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2019-2026</w:t>
            </w:r>
            <w:r w:rsidR="00004BEA"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="001E72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достигнутых за</w:t>
            </w:r>
            <w:r w:rsidR="003E6C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="004F53B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202</w:t>
            </w:r>
            <w:r w:rsidR="0082730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="003467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</w:t>
            </w:r>
            <w:r w:rsidR="00004BEA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8B62E4">
        <w:trPr>
          <w:trHeight w:val="200"/>
        </w:trPr>
        <w:tc>
          <w:tcPr>
            <w:tcW w:w="534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№ п/п</w:t>
            </w:r>
          </w:p>
        </w:tc>
        <w:tc>
          <w:tcPr>
            <w:tcW w:w="4252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0E07B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Наименование целевого показателя </w:t>
            </w:r>
          </w:p>
        </w:tc>
        <w:tc>
          <w:tcPr>
            <w:tcW w:w="861" w:type="dxa"/>
            <w:vMerge w:val="restart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 изм.</w:t>
            </w:r>
          </w:p>
        </w:tc>
        <w:tc>
          <w:tcPr>
            <w:tcW w:w="8778" w:type="dxa"/>
            <w:gridSpan w:val="4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Значения целевых показателей</w:t>
            </w:r>
          </w:p>
        </w:tc>
      </w:tr>
      <w:tr w:rsidR="006C5ED8" w:rsidRPr="00E20CFC" w:rsidTr="008B62E4">
        <w:trPr>
          <w:trHeight w:val="548"/>
        </w:trPr>
        <w:tc>
          <w:tcPr>
            <w:tcW w:w="534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vMerge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План на год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факт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Пояснения по достигнутым значениям</w:t>
            </w:r>
          </w:p>
        </w:tc>
      </w:tr>
      <w:tr w:rsidR="006C5ED8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99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15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</w:p>
        </w:tc>
      </w:tr>
      <w:tr w:rsidR="006C5ED8" w:rsidRPr="00E20CFC" w:rsidTr="00D668AE">
        <w:trPr>
          <w:trHeight w:val="300"/>
        </w:trPr>
        <w:tc>
          <w:tcPr>
            <w:tcW w:w="14425" w:type="dxa"/>
            <w:gridSpan w:val="7"/>
            <w:shd w:val="clear" w:color="auto" w:fill="B2A1C7" w:themeFill="accent4" w:themeFillTint="99"/>
            <w:noWrap/>
          </w:tcPr>
          <w:p w:rsidR="006C5ED8" w:rsidRPr="00E20CFC" w:rsidRDefault="006C5ED8" w:rsidP="00E86352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Программа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«Совершенствование механизмов управления Слюдянск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 w:rsidR="0091270B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» на 2019-202</w:t>
            </w:r>
            <w:r w:rsidR="00E86352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</w:tr>
      <w:tr w:rsidR="006C5ED8" w:rsidRPr="00E20CFC" w:rsidTr="006F24FB">
        <w:trPr>
          <w:trHeight w:val="728"/>
        </w:trPr>
        <w:tc>
          <w:tcPr>
            <w:tcW w:w="534" w:type="dxa"/>
            <w:shd w:val="clear" w:color="auto" w:fill="FFFFFF" w:themeFill="background1"/>
            <w:noWrap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6C5ED8" w:rsidRPr="00E20CFC" w:rsidRDefault="006C5ED8" w:rsidP="00B84256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 w:rsidR="00B8425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6C5ED8" w:rsidRPr="00E20CFC" w:rsidRDefault="006C5ED8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6C5ED8" w:rsidRPr="00E20CFC" w:rsidRDefault="00F110F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42CFF" w:rsidRPr="00E20CFC" w:rsidRDefault="00DA1026" w:rsidP="00982601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5ED8" w:rsidRPr="00E20CFC" w:rsidRDefault="00DA1026" w:rsidP="00300F4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110,5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6C5ED8" w:rsidRDefault="005879E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</w:t>
            </w:r>
            <w:r w:rsidR="0098260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муниципальным услугам</w:t>
            </w:r>
            <w:r w:rsidR="006F24F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  <w:p w:rsidR="006F24FB" w:rsidRPr="00E20CFC" w:rsidRDefault="00B85ECF" w:rsidP="006E50C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</w:t>
            </w:r>
            <w:r w:rsidR="006E50C4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носят заявительный характер.</w:t>
            </w:r>
          </w:p>
        </w:tc>
      </w:tr>
      <w:tr w:rsidR="0033012C" w:rsidRPr="00E20CFC" w:rsidTr="008B62E4">
        <w:trPr>
          <w:trHeight w:val="928"/>
        </w:trPr>
        <w:tc>
          <w:tcPr>
            <w:tcW w:w="534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33012C" w:rsidRPr="00E20CFC" w:rsidRDefault="0033012C" w:rsidP="0091270B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Отношение дефицита бюджета 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 доходам без учета объема безвозмездных поступлений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33012C" w:rsidRPr="00E20CFC" w:rsidRDefault="0033012C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33012C" w:rsidRPr="00E20CFC" w:rsidRDefault="0033012C" w:rsidP="001F330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 или равно 10 %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33012C" w:rsidRPr="00E20CFC" w:rsidRDefault="00DD6A79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3012C" w:rsidRPr="00E20CFC" w:rsidRDefault="00DD6A79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Исполнено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33012C" w:rsidRPr="00E20CFC" w:rsidRDefault="00DD6A79" w:rsidP="00783155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Исполнен, так как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бюджет исполнен с профицитом</w:t>
            </w: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сформированной в соответствии с установленными требованиями ежемесячной, квартальной, годовой отчетности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3C6671" w:rsidRDefault="0046681F" w:rsidP="0046681F">
            <w:pPr>
              <w:jc w:val="center"/>
            </w:pPr>
            <w:r w:rsidRPr="003C667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DD6A79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DD6A79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DD6A79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22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</w:t>
            </w:r>
          </w:p>
        </w:tc>
      </w:tr>
      <w:tr w:rsidR="0046681F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Доля бюджетных ассигнований, представленных в программном виде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46681F" w:rsidRPr="00E20CFC" w:rsidRDefault="0046681F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46681F" w:rsidRPr="00235638" w:rsidRDefault="0046681F" w:rsidP="0046681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35638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681F" w:rsidRPr="00E20CFC" w:rsidRDefault="00DD6A79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681F" w:rsidRPr="00E20CFC" w:rsidRDefault="00DD6A79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46681F" w:rsidRPr="00E20CFC" w:rsidRDefault="00DD6A79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2 047 612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2 023 959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98,8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1B053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управлению муниципальным имуществом и земельным отношениям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B053A" w:rsidRPr="003C6671" w:rsidRDefault="001B053A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130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B053A" w:rsidRPr="00E20CFC" w:rsidRDefault="001B053A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53A" w:rsidRPr="00E20CFC" w:rsidRDefault="001B053A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109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B053A" w:rsidRPr="00E20CFC" w:rsidRDefault="001B053A" w:rsidP="00F66D2B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3 услугам, они носят заявительный характер</w:t>
            </w:r>
          </w:p>
        </w:tc>
      </w:tr>
      <w:tr w:rsidR="001B053A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B053A" w:rsidRPr="007B1AB3" w:rsidRDefault="001B053A" w:rsidP="00F66D2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B053A" w:rsidRPr="007B1AB3" w:rsidRDefault="0093226D" w:rsidP="00F2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53A" w:rsidRPr="00E20CFC" w:rsidRDefault="0093226D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1B053A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7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замечаний по функционированию официального сайта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1B053A" w:rsidRPr="003C6671" w:rsidRDefault="001B053A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1B053A" w:rsidRPr="00F666D7" w:rsidRDefault="0093226D" w:rsidP="00F21D4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53A" w:rsidRPr="00E20CFC" w:rsidRDefault="0093226D" w:rsidP="00F21D40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1B053A" w:rsidRPr="00E20CFC" w:rsidRDefault="001B053A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F32EA7" w:rsidRPr="00E20CFC" w:rsidTr="008714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32EA7" w:rsidRPr="003C6671" w:rsidRDefault="00F32EA7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1300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02066B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1300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D47594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E20CFC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F32EA7" w:rsidRPr="00E20CFC" w:rsidTr="005A343A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32EA7" w:rsidRPr="003C6671" w:rsidRDefault="00F32EA7" w:rsidP="00B92712">
            <w:pPr>
              <w:jc w:val="center"/>
            </w:pPr>
            <w:r w:rsidRPr="003C6671">
              <w:rPr>
                <w:rFonts w:ascii="Times New Roman" w:hAnsi="Times New Roman"/>
              </w:rPr>
              <w:t>82298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02066B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82298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F32F47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E20CFC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Согласно муниципальному заданию объем печатной площади 668304 кв. см. Фактическое исполнение составляет 668304,00 100%</w:t>
            </w:r>
          </w:p>
        </w:tc>
      </w:tr>
      <w:tr w:rsidR="00F32EA7" w:rsidRPr="00E20CFC" w:rsidTr="009A7FF2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предоставленных МКУ «</w:t>
            </w:r>
            <w:r w:rsidRPr="00DB0EA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Комитет по социальной политике и культуре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»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F32EA7" w:rsidRPr="00E20CFC" w:rsidRDefault="00F32EA7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  <w:p w:rsidR="00F32EA7" w:rsidRPr="00E20CFC" w:rsidRDefault="00F32EA7" w:rsidP="00CD0B8A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995" w:type="dxa"/>
            <w:shd w:val="clear" w:color="auto" w:fill="auto"/>
            <w:noWrap/>
          </w:tcPr>
          <w:p w:rsidR="00F32EA7" w:rsidRPr="003C6671" w:rsidRDefault="00F32EA7" w:rsidP="00B92712">
            <w:pPr>
              <w:jc w:val="center"/>
              <w:rPr>
                <w:rFonts w:ascii="Times New Roman" w:hAnsi="Times New Roman"/>
              </w:rPr>
            </w:pPr>
          </w:p>
          <w:p w:rsidR="00F32EA7" w:rsidRPr="003C6671" w:rsidRDefault="00F32EA7" w:rsidP="00B92712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1205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F44513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872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F44513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753BFD" w:rsidRDefault="00F32EA7" w:rsidP="004950C8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Информация предоставлена по 4-м муниципальным услугам, все они носят заявительный характер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принятых заявлений на предоставление субсидий на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shd w:val="clear" w:color="auto" w:fill="FFFFFF" w:themeFill="background1"/>
                <w:lang w:val="ru-RU" w:eastAsia="en-US"/>
              </w:rPr>
              <w:t>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F32EA7" w:rsidRPr="00F110FC" w:rsidRDefault="00F32EA7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B60122" w:rsidRDefault="00F32EA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B60122" w:rsidRDefault="00F32EA7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E20CFC" w:rsidRDefault="00F32EA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не оказывается (полномочия переданы в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соц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ащиту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Количество подготовленных 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noWrap/>
            <w:vAlign w:val="center"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F32EA7" w:rsidRPr="003E6C56" w:rsidRDefault="00F32EA7" w:rsidP="003E6C56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BD64BC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D64B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BD64BC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D64B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95,6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BD64BC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D64B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в 2023 году уменьшилось количество поступивших дел об административных правонарушениях на рассмотрение</w:t>
            </w:r>
          </w:p>
        </w:tc>
      </w:tr>
      <w:tr w:rsidR="00F32EA7" w:rsidRPr="00E20CFC" w:rsidTr="001C6067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F32EA7" w:rsidRPr="003B752D" w:rsidRDefault="00F32EA7" w:rsidP="003B752D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772B68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439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772B68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125,4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E4504F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F32EA7" w:rsidRPr="00E20CFC" w:rsidTr="007D737C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F32EA7" w:rsidRPr="003C6671" w:rsidRDefault="00F32EA7" w:rsidP="00F66D2B">
            <w:pPr>
              <w:jc w:val="center"/>
              <w:rPr>
                <w:rFonts w:ascii="Times New Roman" w:hAnsi="Times New Roman"/>
              </w:rPr>
            </w:pPr>
            <w:r w:rsidRPr="003C6671">
              <w:rPr>
                <w:rFonts w:ascii="Times New Roman" w:hAnsi="Times New Roman"/>
              </w:rPr>
              <w:t>35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77,1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Выдано 27 уведомления по услугам.</w:t>
            </w:r>
          </w:p>
          <w:p w:rsidR="00F32EA7" w:rsidRPr="003C6671" w:rsidRDefault="00F32EA7" w:rsidP="006E7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F32EA7" w:rsidRPr="00E20CFC" w:rsidTr="0022295E">
        <w:trPr>
          <w:trHeight w:val="274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правонарушении, ед.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center"/>
          </w:tcPr>
          <w:p w:rsidR="00F32EA7" w:rsidRPr="00E20CFC" w:rsidRDefault="00F32EA7" w:rsidP="003E6C56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733059" w:rsidRDefault="00F32EA7" w:rsidP="007B62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733059" w:rsidRDefault="00F32EA7" w:rsidP="007B62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53,5</w:t>
            </w:r>
          </w:p>
        </w:tc>
        <w:tc>
          <w:tcPr>
            <w:tcW w:w="5534" w:type="dxa"/>
            <w:shd w:val="clear" w:color="auto" w:fill="auto"/>
            <w:noWrap/>
            <w:vAlign w:val="center"/>
          </w:tcPr>
          <w:p w:rsidR="00F32EA7" w:rsidRPr="00E20CFC" w:rsidRDefault="00F32EA7" w:rsidP="007B62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Право на составление протоколов об административных правонарушениях по законам Иркутской области передано МВД России </w:t>
            </w:r>
          </w:p>
        </w:tc>
      </w:tr>
      <w:tr w:rsidR="00F32EA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1. «Реализация полномочий по решению вопросов местного значения администрацией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6F24FB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1.1</w:t>
            </w:r>
          </w:p>
        </w:tc>
        <w:tc>
          <w:tcPr>
            <w:tcW w:w="4252" w:type="dxa"/>
            <w:shd w:val="clear" w:color="auto" w:fill="FFFFFF" w:themeFill="background1"/>
            <w:noWrap/>
          </w:tcPr>
          <w:p w:rsidR="00F32EA7" w:rsidRPr="00E20CFC" w:rsidRDefault="00F32EA7" w:rsidP="00E20CFC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предоставленных администрацией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муниципальных услуг</w:t>
            </w:r>
          </w:p>
        </w:tc>
        <w:tc>
          <w:tcPr>
            <w:tcW w:w="861" w:type="dxa"/>
            <w:shd w:val="clear" w:color="auto" w:fill="FFFFFF" w:themeFill="background1"/>
            <w:noWrap/>
          </w:tcPr>
          <w:p w:rsidR="00F32EA7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32EA7" w:rsidRPr="00E20CFC" w:rsidRDefault="00F32EA7" w:rsidP="00F110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474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524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110,5</w:t>
            </w:r>
          </w:p>
        </w:tc>
        <w:tc>
          <w:tcPr>
            <w:tcW w:w="5534" w:type="dxa"/>
            <w:shd w:val="clear" w:color="auto" w:fill="auto"/>
            <w:noWrap/>
          </w:tcPr>
          <w:p w:rsidR="00F32EA7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Информация предоставлена по 7 муниципальным услугам. </w:t>
            </w:r>
          </w:p>
          <w:p w:rsidR="00F32EA7" w:rsidRPr="00E20CFC" w:rsidRDefault="00F32EA7" w:rsidP="00E20CFC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Заявления носят заявительный характер.</w:t>
            </w:r>
          </w:p>
        </w:tc>
      </w:tr>
      <w:tr w:rsidR="00F32EA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F32EA7" w:rsidRPr="00E20CFC" w:rsidRDefault="00F32EA7" w:rsidP="0091270B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Подпрограмма 2. «Обеспечение качественного и сбалансированного управления бюджетными средствами Слюдянск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46681F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Отношение дефицита бюджета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>Слюдянск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ого муниципального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район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 к доходам без учета объема безвозмездных поступлений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Менее или равно 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20CFC" w:rsidRDefault="00F32EA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20CFC" w:rsidRDefault="00F32EA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Исполнено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9E0A2F" w:rsidRDefault="00F32EA7" w:rsidP="0046681F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Исполнен, так как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бюджет исполнен с профицитом.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2.2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Количество сформированной в соответствии с установленными требованиями ежемесячной, квартальной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br/>
              <w:t xml:space="preserve">годовой отчетности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единиц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 на 100%. В соответствии с приказом Министерства финансов РФ, финансовый орган сформировал, проверил и предоставил без нарушения сроков в Министерство финансов Иркутской области 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23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год: 1 годовой отчет,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месячных отчета,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квартальны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х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отчет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а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 Годовая отчетность за 20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22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представлена в полном объеме и в установленные сроки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Министерств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066EE8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финансов Иркутской области 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2.3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Доля бюджетных ассигнований,  представленных в программном виде 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Более или равно 89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111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Данный показатель исполнен в полном объеме. Фактически произведенные расходы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2 047 612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в том числе по программным мероприятиям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2 023 959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98,8</w:t>
            </w:r>
            <w:r w:rsidRPr="000A4EB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% от фактически произведенных расходов.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2.4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Своевременное составление и внесение в районную Думу проекта бюджета района на очередной финансовый год и  плановый период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сроков, установленных БК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 ноября 2023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876AD0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соответствии с Бюджетным кодексом РФ, Положением о бюджетном процессе в Слюдянском муниципальном районе, Положением о порядке и сроках составления проекта районного бюджета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и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 проект бюджета предоставлен в Районную думу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ноябр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8E257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</w:t>
            </w:r>
          </w:p>
        </w:tc>
      </w:tr>
      <w:tr w:rsidR="00F32EA7" w:rsidRPr="00E20CFC" w:rsidTr="008B62E4">
        <w:trPr>
          <w:trHeight w:val="249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2.5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Исполнение расходов бюджета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 менее 80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97,7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122,1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876AD0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Кассовые расходы за счет средств бюджета района без учета средств федерального и областного бюджетов и бюджетов поселений в отчетном периоде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681 182</w:t>
            </w: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доходы за счет средств бюджета района без учета средств федерального и областного бюджетов и бюджетов поселений  составили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697 055</w:t>
            </w:r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 w:rsidRPr="004E2EF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2.6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Эффективность работы с невыясненными поступлениями (рассчитывается как объем невыясненных поступлений, не уточненных в течение 30 дней со дня зачисления)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876AD0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Невыясненные поступления уточняются администраторами доходов в течении 3 рабочих дней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2.7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Качество правовой базы финансового органа района (количество  принесенных протестов прокуратуры)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Наличие/отсутствие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тсутствие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876AD0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Подготовлены и приняты районной Думой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решени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й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Думы Слюдянского муниципального района «О внесении изменений в решение Думы Слюдянского муниципального района «О бюджете Слюдянского муниципального района 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 и на плановый период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  <w:r w:rsidRPr="00876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годов»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2.8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 сроков представления бюджетной отчетности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Соблюдение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2.9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Повышение финансовой устойчивости бюджетов муниципальных образований Слюдянского района</w:t>
            </w:r>
          </w:p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Своевременно и в полном объеме предоставление средств фонда финансовой поддержки поселений (соблюдение/несоблюдение)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Соблю-дение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715587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64C5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Дотация на выравнивание при плане </w:t>
            </w:r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на 202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года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246 896,5</w:t>
            </w:r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</w:t>
            </w:r>
            <w:proofErr w:type="gramStart"/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.р</w:t>
            </w:r>
            <w:proofErr w:type="gramEnd"/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ублей</w:t>
            </w:r>
            <w:proofErr w:type="spellEnd"/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исполнена в сумме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246 896,5</w:t>
            </w:r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тыс. рублей или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  <w:r w:rsidRPr="00477ED5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%. </w:t>
            </w:r>
          </w:p>
          <w:p w:rsidR="00F32EA7" w:rsidRPr="00876AD0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Д</w:t>
            </w:r>
            <w:proofErr w:type="spellStart"/>
            <w:r w:rsidRPr="0071558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отаци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я</w:t>
            </w:r>
            <w:r w:rsidRPr="0071558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на поддержку мер по обеспечению сбалансированности бюджетов городских и сельских поселений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 плане на 2023 год 12 424,5 </w:t>
            </w:r>
            <w:proofErr w:type="spell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тыс.рублей</w:t>
            </w:r>
            <w:proofErr w:type="spell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исполнение составило 100%</w:t>
            </w:r>
            <w:r w:rsidRPr="00C64C5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</w:t>
            </w:r>
          </w:p>
        </w:tc>
      </w:tr>
      <w:tr w:rsidR="00F32EA7" w:rsidRPr="00E20CFC" w:rsidTr="008B62E4">
        <w:trPr>
          <w:trHeight w:val="300"/>
        </w:trPr>
        <w:tc>
          <w:tcPr>
            <w:tcW w:w="14425" w:type="dxa"/>
            <w:gridSpan w:val="7"/>
            <w:shd w:val="clear" w:color="auto" w:fill="92CDDC" w:themeFill="accent5" w:themeFillTint="99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3. </w:t>
            </w:r>
            <w:r w:rsidRPr="00E20CF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«Повышение качества управления муниципальным имуществом и земельными ресурсами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8B62E4">
        <w:trPr>
          <w:trHeight w:val="1013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Cs/>
                <w:color w:val="auto"/>
                <w:sz w:val="22"/>
                <w:szCs w:val="22"/>
                <w:lang w:val="ru-RU" w:eastAsia="en-US"/>
              </w:rPr>
              <w:t>Предоставление муниципального имущества в аренду, безвозмездное пользование, иное владение и (или) пользование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675F18" w:rsidRDefault="00F32EA7" w:rsidP="0055699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167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E411F1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Заключены договоры аренды нежилых помещений без проведения торгов в связи с окончанием срока действия предыдущих договоров (преимущественное право арендатора на заключение нового договора аренды)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3.2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на торгах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Default="00F32EA7" w:rsidP="006E76F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Предоставление услуги зависит от волеизъявления граждан и юридических лиц.</w:t>
            </w:r>
          </w:p>
          <w:p w:rsidR="00F32EA7" w:rsidRPr="00E20CFC" w:rsidRDefault="00F32EA7" w:rsidP="006E76F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Встречные заявления не поступали, в связи с чем, предоставление земельных участков осуществлялось без торгов лицу, </w:t>
            </w:r>
            <w:proofErr w:type="gramStart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который</w:t>
            </w:r>
            <w:proofErr w:type="gramEnd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первоначально подал заявление. Кроме того, формирование новых земельных участков для определенного вида деятельности затрудняется в связи с отсутствием свободных территорий </w:t>
            </w:r>
          </w:p>
        </w:tc>
      </w:tr>
      <w:tr w:rsidR="00F32EA7" w:rsidRPr="00E20CFC" w:rsidTr="008B62E4">
        <w:trPr>
          <w:trHeight w:val="300"/>
        </w:trPr>
        <w:tc>
          <w:tcPr>
            <w:tcW w:w="534" w:type="dxa"/>
            <w:shd w:val="clear" w:color="auto" w:fill="FFFFFF" w:themeFill="background1"/>
            <w:noWrap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3.3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tabs>
                <w:tab w:val="left" w:pos="0"/>
              </w:tabs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Предоставление земельных участков, находящихся в муниципальной собственности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, а также земельных участков, государственная собственность на которые не разграничена, расположенных на территории сельских поселений, входящих в состав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, без торгов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4E7A52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190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6E76F2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 связи с внесением изменений в ПЗЗ Утуликского сельского поселения появилась возможность оформления земельных участков без торгов для ведения огородничества. Граждане воспользовались правом дооформить на праве аренды земельные участка, ранее используемые ими без оформления документов</w:t>
            </w:r>
          </w:p>
        </w:tc>
      </w:tr>
      <w:tr w:rsidR="00F32EA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4. «Развитие информационного пространства и создание условий для обеспечения информатизации и автоматизации в организациях муниципального образования Слюдянский район»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22295E">
        <w:trPr>
          <w:trHeight w:val="520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Процент охвата рабочих мест средствами компьютеризации и автоматизации;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7E7E22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F32EA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4.2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обновленных рабочих мест (обновление компьютерной техники);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%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62097B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F32EA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4.3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Функционирование официального сайта администрации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 в соответствии с требованиями действующего законодательства (наличие замечаний)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100</w:t>
            </w:r>
          </w:p>
        </w:tc>
        <w:tc>
          <w:tcPr>
            <w:tcW w:w="5534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</w:tr>
      <w:tr w:rsidR="00F32EA7" w:rsidRPr="00E20CFC" w:rsidTr="008B62E4">
        <w:trPr>
          <w:trHeight w:val="507"/>
        </w:trPr>
        <w:tc>
          <w:tcPr>
            <w:tcW w:w="14425" w:type="dxa"/>
            <w:gridSpan w:val="7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Подпрограмма 5. «Информационное освещение деятельности органов местного самоуправления Слюдянского муниципального района»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5.1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>Общее количество подписчиков газеты "Славное море".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1300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02066B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1300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D47594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EA7" w:rsidRPr="00E20CFC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F32EA7" w:rsidRPr="00E20CFC" w:rsidTr="008714F2">
        <w:trPr>
          <w:trHeight w:val="50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5.2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Объем печатной площади для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публикации  материалов   о</w:t>
            </w: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  <w:t xml:space="preserve"> деятельности органов местного самоуправления в газете «Славное море».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proofErr w:type="spell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кв</w:t>
            </w:r>
            <w:proofErr w:type="gramStart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.с</w:t>
            </w:r>
            <w:proofErr w:type="gramEnd"/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м</w:t>
            </w:r>
            <w:proofErr w:type="spellEnd"/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82298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02066B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82298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2EA7" w:rsidRPr="00F32F47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100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EA7" w:rsidRPr="00E20CFC" w:rsidRDefault="00F32EA7" w:rsidP="0061349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Согласно муниципальному заданию объем печатн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ой площади 668304 кв. см. Фактическое исполнение составляет 668304,00 100%</w:t>
            </w:r>
          </w:p>
        </w:tc>
      </w:tr>
      <w:tr w:rsidR="00F32EA7" w:rsidRPr="00E20CFC" w:rsidTr="008B62E4">
        <w:trPr>
          <w:trHeight w:val="507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6. «Осуществление функций управления в сфере образования и культуры в Слюдянском муниципальном районе»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08745A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6.1</w:t>
            </w:r>
          </w:p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Прием заявлений, постановка на учет и выдача направлений на зачисление детей в образовательные организации, реализующие образовательную программу дошкольного образования, находящиеся на территории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Слюдянского муниципального района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1200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4713C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B31E9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72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753BF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Услуга имеет заявительный характер. Снижение численности детей дошкольного возраста в связи с падением рождаемости и увеличением миграции внутри региона  </w:t>
            </w:r>
          </w:p>
        </w:tc>
      </w:tr>
      <w:tr w:rsidR="00F32EA7" w:rsidRPr="00E20CFC" w:rsidTr="00FF584A">
        <w:trPr>
          <w:trHeight w:val="278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6.2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snapToGri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Выдача разрешений на вступление в брак несовершеннолетним лицам, проживающим на территории муниципального образования, достигшим возраста шестнадцати лет, при наличии уважительных причин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32EA7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</w:t>
            </w:r>
          </w:p>
          <w:p w:rsidR="00F32EA7" w:rsidRPr="004713C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5B3CA2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По факту обращения (обратный показатель)</w:t>
            </w:r>
          </w:p>
        </w:tc>
      </w:tr>
      <w:tr w:rsidR="00F32EA7" w:rsidRPr="00E20CFC" w:rsidTr="008B62E4">
        <w:trPr>
          <w:trHeight w:val="316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7. «Предоставление гражданам субсидий на оплату жилых помещений и коммунальных услуг»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2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8B62E4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принятых заявлений на предоставление субсидий на оплату жилых помещений и коммунальных услуг, ед.</w:t>
            </w:r>
          </w:p>
        </w:tc>
        <w:tc>
          <w:tcPr>
            <w:tcW w:w="861" w:type="dxa"/>
            <w:shd w:val="clear" w:color="auto" w:fill="FFFFFF" w:themeFill="background1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</w:p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ед.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9F4EFB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9F4EFB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Услуга не оказывается в связи с передачей полномочий</w:t>
            </w:r>
          </w:p>
        </w:tc>
      </w:tr>
      <w:tr w:rsidR="00F32EA7" w:rsidRPr="00E20CFC" w:rsidTr="008B62E4">
        <w:trPr>
          <w:trHeight w:val="273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8. «Определение персонального состава и обеспечение деятельности районных (городских), районных в городах комиссий по делам несовершеннолетних и защите их прав»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CF2739">
        <w:trPr>
          <w:trHeight w:val="273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8.1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 xml:space="preserve">Количество подготовленных </w:t>
            </w:r>
          </w:p>
          <w:p w:rsidR="00F32EA7" w:rsidRPr="00E20CFC" w:rsidRDefault="00F32EA7" w:rsidP="00DD6A79">
            <w:pPr>
              <w:widowControl w:val="0"/>
              <w:tabs>
                <w:tab w:val="left" w:pos="3119"/>
                <w:tab w:val="left" w:pos="6521"/>
              </w:tabs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</w:pPr>
            <w:r w:rsidRPr="00E20CFC">
              <w:rPr>
                <w:rFonts w:ascii="Times New Roman" w:eastAsia="Andale Sans UI" w:hAnsi="Times New Roman" w:cs="Times New Roman"/>
                <w:color w:val="auto"/>
                <w:kern w:val="3"/>
                <w:sz w:val="22"/>
                <w:szCs w:val="22"/>
                <w:lang w:val="ru-RU" w:eastAsia="ja-JP" w:bidi="fa-IR"/>
              </w:rPr>
              <w:t>и рассмотренных дел об административных правонарушениях на заседаниях комиссии по делам несовершеннолетних и защите их прав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325718" w:rsidRDefault="00F32EA7" w:rsidP="00DD6A7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BD64BC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D64B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612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BD64BC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D64B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95,6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BD64BC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BD64B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в 2023 году уменьшилось количество поступивших дел об административных правонарушениях на рассмотрение</w:t>
            </w:r>
          </w:p>
        </w:tc>
      </w:tr>
      <w:tr w:rsidR="00F32EA7" w:rsidRPr="00E20CFC" w:rsidTr="008B62E4">
        <w:trPr>
          <w:trHeight w:val="244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9. «Хранение, комплектование, учет и использование архивных документов, относящихся к государственной собственности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lastRenderedPageBreak/>
              <w:t xml:space="preserve">Иркутской области»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CE71CB">
        <w:trPr>
          <w:trHeight w:val="244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lastRenderedPageBreak/>
              <w:t>9.1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исполняемых запросов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FFFFFF" w:themeFill="background1"/>
          </w:tcPr>
          <w:p w:rsidR="00F32EA7" w:rsidRPr="003B752D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350</w:t>
            </w:r>
          </w:p>
        </w:tc>
        <w:tc>
          <w:tcPr>
            <w:tcW w:w="1115" w:type="dxa"/>
            <w:shd w:val="clear" w:color="auto" w:fill="FFFFFF" w:themeFill="background1"/>
            <w:vAlign w:val="center"/>
          </w:tcPr>
          <w:p w:rsidR="00F32EA7" w:rsidRPr="00772B68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439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32EA7" w:rsidRPr="00772B68" w:rsidRDefault="00F32EA7" w:rsidP="006E76F2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ru-RU" w:eastAsia="en-US"/>
              </w:rPr>
              <w:t>125,4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F32EA7" w:rsidRPr="00E20CFC" w:rsidTr="008B62E4">
        <w:trPr>
          <w:trHeight w:val="27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10. «Полномочия в сфере труда»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пострадавших от несчастных случаев на производстве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4D68D6" w:rsidRDefault="00F32EA7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450A65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450A65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D92759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57</w:t>
            </w:r>
            <w:r w:rsidRPr="00D92759">
              <w:rPr>
                <w:rFonts w:ascii="Times New Roman" w:eastAsiaTheme="minorHAnsi" w:hAnsi="Times New Roman" w:cs="Times New Roman"/>
                <w:color w:val="auto"/>
                <w:lang w:val="ru-RU" w:eastAsia="en-US"/>
              </w:rPr>
              <w:t>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D86E27" w:rsidRDefault="00F32EA7" w:rsidP="00C869A4">
            <w:pPr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E81659">
              <w:rPr>
                <w:rFonts w:ascii="Times New Roman" w:hAnsi="Times New Roman" w:cs="Times New Roman"/>
                <w:color w:val="auto"/>
                <w:lang w:val="ru-RU"/>
              </w:rPr>
              <w:t>на территории Слюдянского района за отчетный период произошло 3 несчастных случая, связанных с производством, в которых пострадали 4 человека</w:t>
            </w:r>
          </w:p>
        </w:tc>
      </w:tr>
      <w:tr w:rsidR="00F32EA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10.2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которым впервые установлено профзаболевание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592198" w:rsidRDefault="00F32EA7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0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3C6671" w:rsidRDefault="00F32EA7" w:rsidP="00C86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Обратный показатель</w:t>
            </w:r>
          </w:p>
        </w:tc>
      </w:tr>
      <w:tr w:rsidR="00F32EA7" w:rsidRPr="00E20CFC" w:rsidTr="009B4B32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10.3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прошедшие медицинские осмотры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592198" w:rsidRDefault="00F32EA7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6000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6288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104,8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3C6671" w:rsidRDefault="00F32EA7" w:rsidP="009B4B32">
            <w:pPr>
              <w:rPr>
                <w:rFonts w:ascii="Times New Roman" w:hAnsi="Times New Roman" w:cs="Times New Roman"/>
              </w:rPr>
            </w:pPr>
            <w:r w:rsidRPr="00E81659">
              <w:rPr>
                <w:rFonts w:ascii="Times New Roman" w:hAnsi="Times New Roman" w:cs="Times New Roman"/>
              </w:rPr>
              <w:t>показатель зависит от окончания сроков  действия медицинских осмотров, приема новых сотрудников. Увеличение % показателя за 2023 год связано с тем, что есть категории работников, которые проходят медицинский осмотр 1 раз в 2 года</w:t>
            </w:r>
          </w:p>
        </w:tc>
      </w:tr>
      <w:tr w:rsidR="00F32EA7" w:rsidRPr="00E20CFC" w:rsidTr="007D737C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10.4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выданных заключений по уведомительной  регистрации  коллективных договоров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шт.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4D68D6" w:rsidRDefault="00F32EA7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77,1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Default="00F32EA7" w:rsidP="00C869A4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Выдано 27 уведомлений по услугам.</w:t>
            </w:r>
          </w:p>
          <w:p w:rsidR="00F32EA7" w:rsidRPr="003C6671" w:rsidRDefault="00F32EA7" w:rsidP="00C86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Услуги  носят заявительный характер.</w:t>
            </w:r>
          </w:p>
        </w:tc>
      </w:tr>
      <w:tr w:rsidR="00F32EA7" w:rsidRPr="00E20CFC" w:rsidTr="009B4B32">
        <w:trPr>
          <w:trHeight w:val="507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10.5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человек, прошедших обучение по охране труда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F32EA7" w:rsidRPr="00F33DC5" w:rsidRDefault="00F32EA7" w:rsidP="00DD6A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601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E479BD" w:rsidRDefault="00F32EA7" w:rsidP="006E76F2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462,3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3E1889" w:rsidRDefault="00F32EA7" w:rsidP="00C70E1E">
            <w:pPr>
              <w:rPr>
                <w:rFonts w:ascii="Times New Roman" w:hAnsi="Times New Roman" w:cs="Times New Roman"/>
                <w:lang w:val="ru-RU"/>
              </w:rPr>
            </w:pPr>
            <w:r w:rsidRPr="00E81659">
              <w:rPr>
                <w:rFonts w:ascii="Times New Roman" w:hAnsi="Times New Roman" w:cs="Times New Roman"/>
                <w:lang w:val="ru-RU"/>
              </w:rPr>
              <w:t xml:space="preserve">показатель зависит от необходимости в обучении (плановый, внеплановый сроки обучения, прием на работу новых сотрудников). Увеличение % показателя за 2023 год связано с вступлением в силу Постановления правительства № 2464 «О порядке </w:t>
            </w:r>
            <w:proofErr w:type="gramStart"/>
            <w:r w:rsidRPr="00E81659">
              <w:rPr>
                <w:rFonts w:ascii="Times New Roman" w:hAnsi="Times New Roman" w:cs="Times New Roman"/>
                <w:lang w:val="ru-RU"/>
              </w:rPr>
              <w:t>обучения по охране</w:t>
            </w:r>
            <w:proofErr w:type="gramEnd"/>
            <w:r w:rsidRPr="00E81659">
              <w:rPr>
                <w:rFonts w:ascii="Times New Roman" w:hAnsi="Times New Roman" w:cs="Times New Roman"/>
                <w:lang w:val="ru-RU"/>
              </w:rPr>
              <w:t xml:space="preserve"> труда и проверки знания требований охраны труда».</w:t>
            </w:r>
          </w:p>
        </w:tc>
      </w:tr>
      <w:tr w:rsidR="00F32EA7" w:rsidRPr="00E20CFC" w:rsidTr="008B62E4">
        <w:trPr>
          <w:trHeight w:val="429"/>
        </w:trPr>
        <w:tc>
          <w:tcPr>
            <w:tcW w:w="14425" w:type="dxa"/>
            <w:gridSpan w:val="7"/>
            <w:shd w:val="clear" w:color="auto" w:fill="92CDDC" w:themeFill="accent5" w:themeFillTint="99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 xml:space="preserve">Подпрограмма 11.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«Определение персонального состава и обеспечение деятельности административных комиссий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и 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 w:eastAsia="en-US"/>
              </w:rPr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  <w:r w:rsidRPr="00E20CFC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» 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на 2019-202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>6</w:t>
            </w:r>
            <w:r w:rsidRPr="00E20CFC">
              <w:rPr>
                <w:rFonts w:ascii="Times New Roman" w:eastAsiaTheme="minorHAnsi" w:hAnsi="Times New Roman" w:cs="Times New Roman"/>
                <w:b/>
                <w:bCs/>
                <w:color w:val="auto"/>
                <w:sz w:val="22"/>
                <w:szCs w:val="22"/>
                <w:lang w:val="ru-RU" w:eastAsia="en-US"/>
              </w:rPr>
              <w:t xml:space="preserve"> годы</w:t>
            </w:r>
          </w:p>
        </w:tc>
      </w:tr>
      <w:tr w:rsidR="00F32EA7" w:rsidRPr="00E20CFC" w:rsidTr="007E3500">
        <w:trPr>
          <w:trHeight w:val="429"/>
        </w:trPr>
        <w:tc>
          <w:tcPr>
            <w:tcW w:w="534" w:type="dxa"/>
            <w:shd w:val="clear" w:color="auto" w:fill="FFFFFF" w:themeFill="background1"/>
          </w:tcPr>
          <w:p w:rsidR="00F32EA7" w:rsidRPr="00E20CFC" w:rsidRDefault="00F32EA7" w:rsidP="00DD6A79">
            <w:p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11.1</w:t>
            </w:r>
          </w:p>
        </w:tc>
        <w:tc>
          <w:tcPr>
            <w:tcW w:w="4252" w:type="dxa"/>
            <w:shd w:val="clear" w:color="auto" w:fill="FFFFFF" w:themeFill="background1"/>
          </w:tcPr>
          <w:p w:rsidR="00F32EA7" w:rsidRPr="00E20CFC" w:rsidRDefault="00F32EA7" w:rsidP="00DD6A7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Количество рассмотренных протоколов об административном правонарушении</w:t>
            </w:r>
          </w:p>
        </w:tc>
        <w:tc>
          <w:tcPr>
            <w:tcW w:w="861" w:type="dxa"/>
            <w:shd w:val="clear" w:color="auto" w:fill="FFFFFF" w:themeFill="background1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 w:rsidRPr="00E20CFC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кол-во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32EA7" w:rsidRPr="00E20CFC" w:rsidRDefault="00F32EA7" w:rsidP="00DD6A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295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32EA7" w:rsidRPr="00733059" w:rsidRDefault="00F32EA7" w:rsidP="007B62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2EA7" w:rsidRPr="00733059" w:rsidRDefault="00F32EA7" w:rsidP="007B62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>53,5</w:t>
            </w:r>
          </w:p>
        </w:tc>
        <w:tc>
          <w:tcPr>
            <w:tcW w:w="5534" w:type="dxa"/>
            <w:shd w:val="clear" w:color="auto" w:fill="auto"/>
            <w:vAlign w:val="center"/>
          </w:tcPr>
          <w:p w:rsidR="00F32EA7" w:rsidRPr="00E20CFC" w:rsidRDefault="00F32EA7" w:rsidP="007B6279">
            <w:pPr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ru-RU" w:eastAsia="en-US"/>
              </w:rPr>
              <w:t xml:space="preserve">Право на составление протоколов об административных правонарушениях по законам Иркутской области передано МВД России </w:t>
            </w:r>
          </w:p>
        </w:tc>
      </w:tr>
    </w:tbl>
    <w:p w:rsidR="0022295E" w:rsidRPr="007D737C" w:rsidRDefault="0022295E" w:rsidP="007B625D">
      <w:pPr>
        <w:rPr>
          <w:rFonts w:ascii="Times New Roman" w:hAnsi="Times New Roman" w:cs="Times New Roman"/>
          <w:lang w:val="ru-RU" w:eastAsia="en-US"/>
        </w:rPr>
      </w:pPr>
    </w:p>
    <w:p w:rsidR="00B06CCA" w:rsidRDefault="00B06CCA" w:rsidP="007B625D">
      <w:pPr>
        <w:rPr>
          <w:rFonts w:ascii="Times New Roman" w:hAnsi="Times New Roman" w:cs="Times New Roman"/>
          <w:lang w:val="ru-RU" w:eastAsia="en-US"/>
        </w:rPr>
      </w:pPr>
    </w:p>
    <w:p w:rsidR="00187F08" w:rsidRDefault="00292CC3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Ру</w:t>
      </w:r>
      <w:r w:rsidR="00187F08">
        <w:rPr>
          <w:rFonts w:ascii="Times New Roman" w:hAnsi="Times New Roman" w:cs="Times New Roman"/>
          <w:lang w:val="ru-RU" w:eastAsia="en-US"/>
        </w:rPr>
        <w:t>ководител</w:t>
      </w:r>
      <w:r>
        <w:rPr>
          <w:rFonts w:ascii="Times New Roman" w:hAnsi="Times New Roman" w:cs="Times New Roman"/>
          <w:lang w:val="ru-RU" w:eastAsia="en-US"/>
        </w:rPr>
        <w:t>ь</w:t>
      </w:r>
      <w:r w:rsidR="00187F08">
        <w:rPr>
          <w:rFonts w:ascii="Times New Roman" w:hAnsi="Times New Roman" w:cs="Times New Roman"/>
          <w:lang w:val="ru-RU" w:eastAsia="en-US"/>
        </w:rPr>
        <w:t xml:space="preserve"> аппарата администрации </w:t>
      </w:r>
    </w:p>
    <w:p w:rsidR="00460850" w:rsidRPr="000A1407" w:rsidRDefault="00947BB8" w:rsidP="007B625D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Слюдянского муниципального</w:t>
      </w:r>
      <w:r w:rsidR="00187F08">
        <w:rPr>
          <w:rFonts w:ascii="Times New Roman" w:hAnsi="Times New Roman" w:cs="Times New Roman"/>
          <w:lang w:val="ru-RU" w:eastAsia="en-US"/>
        </w:rPr>
        <w:t xml:space="preserve"> район</w:t>
      </w:r>
      <w:r>
        <w:rPr>
          <w:rFonts w:ascii="Times New Roman" w:hAnsi="Times New Roman" w:cs="Times New Roman"/>
          <w:lang w:val="ru-RU" w:eastAsia="en-US"/>
        </w:rPr>
        <w:t>а</w:t>
      </w:r>
      <w:r w:rsidR="000A1407" w:rsidRPr="000A1407">
        <w:rPr>
          <w:rFonts w:ascii="Times New Roman" w:hAnsi="Times New Roman" w:cs="Times New Roman"/>
          <w:lang w:val="ru-RU" w:eastAsia="en-US"/>
        </w:rPr>
        <w:t xml:space="preserve">                                           </w:t>
      </w:r>
      <w:r w:rsidR="000A1407">
        <w:rPr>
          <w:rFonts w:ascii="Times New Roman" w:hAnsi="Times New Roman" w:cs="Times New Roman"/>
          <w:lang w:val="ru-RU" w:eastAsia="en-US"/>
        </w:rPr>
        <w:t xml:space="preserve">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              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</w:t>
      </w:r>
      <w:r w:rsidR="000406A9">
        <w:rPr>
          <w:rFonts w:ascii="Times New Roman" w:hAnsi="Times New Roman" w:cs="Times New Roman"/>
          <w:lang w:val="ru-RU" w:eastAsia="en-US"/>
        </w:rPr>
        <w:t xml:space="preserve">   </w:t>
      </w:r>
      <w:r w:rsidR="00292CC3">
        <w:rPr>
          <w:rFonts w:ascii="Times New Roman" w:hAnsi="Times New Roman" w:cs="Times New Roman"/>
          <w:lang w:val="ru-RU" w:eastAsia="en-US"/>
        </w:rPr>
        <w:t>А.В. Скрылева</w:t>
      </w:r>
    </w:p>
    <w:sectPr w:rsidR="00460850" w:rsidRPr="000A1407" w:rsidSect="0022295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2031C"/>
    <w:multiLevelType w:val="hybridMultilevel"/>
    <w:tmpl w:val="37AAE12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1518"/>
    <w:rsid w:val="000020E2"/>
    <w:rsid w:val="00004BEA"/>
    <w:rsid w:val="00007164"/>
    <w:rsid w:val="00007252"/>
    <w:rsid w:val="000131F9"/>
    <w:rsid w:val="00014FF6"/>
    <w:rsid w:val="00015AF6"/>
    <w:rsid w:val="00020426"/>
    <w:rsid w:val="00024C6E"/>
    <w:rsid w:val="000263FC"/>
    <w:rsid w:val="00035493"/>
    <w:rsid w:val="0003774B"/>
    <w:rsid w:val="000406A9"/>
    <w:rsid w:val="0004584B"/>
    <w:rsid w:val="000472D2"/>
    <w:rsid w:val="00047A9E"/>
    <w:rsid w:val="000512A0"/>
    <w:rsid w:val="000532E5"/>
    <w:rsid w:val="00060AB8"/>
    <w:rsid w:val="000633C0"/>
    <w:rsid w:val="0006417E"/>
    <w:rsid w:val="00070172"/>
    <w:rsid w:val="00070FBF"/>
    <w:rsid w:val="00074CAD"/>
    <w:rsid w:val="000812E1"/>
    <w:rsid w:val="00086571"/>
    <w:rsid w:val="000866F8"/>
    <w:rsid w:val="0008745A"/>
    <w:rsid w:val="00094A0C"/>
    <w:rsid w:val="000A1407"/>
    <w:rsid w:val="000A75A8"/>
    <w:rsid w:val="000B4A29"/>
    <w:rsid w:val="000C1B21"/>
    <w:rsid w:val="000C4168"/>
    <w:rsid w:val="000C6554"/>
    <w:rsid w:val="000D583F"/>
    <w:rsid w:val="000D5B4C"/>
    <w:rsid w:val="000E07BD"/>
    <w:rsid w:val="000E27A2"/>
    <w:rsid w:val="000E3716"/>
    <w:rsid w:val="000E39E6"/>
    <w:rsid w:val="00105EA7"/>
    <w:rsid w:val="0011202B"/>
    <w:rsid w:val="001129E3"/>
    <w:rsid w:val="00123903"/>
    <w:rsid w:val="00124393"/>
    <w:rsid w:val="001346EE"/>
    <w:rsid w:val="00135582"/>
    <w:rsid w:val="001429EE"/>
    <w:rsid w:val="0014459E"/>
    <w:rsid w:val="0014601B"/>
    <w:rsid w:val="00146CD2"/>
    <w:rsid w:val="00154DB4"/>
    <w:rsid w:val="0015537B"/>
    <w:rsid w:val="00165D00"/>
    <w:rsid w:val="00171EC5"/>
    <w:rsid w:val="001724BE"/>
    <w:rsid w:val="0018067C"/>
    <w:rsid w:val="00183AE8"/>
    <w:rsid w:val="001860D5"/>
    <w:rsid w:val="00186C80"/>
    <w:rsid w:val="00187F08"/>
    <w:rsid w:val="0019370A"/>
    <w:rsid w:val="00197DCF"/>
    <w:rsid w:val="001A0012"/>
    <w:rsid w:val="001A776E"/>
    <w:rsid w:val="001B053A"/>
    <w:rsid w:val="001B16F2"/>
    <w:rsid w:val="001B2D7A"/>
    <w:rsid w:val="001B4B3F"/>
    <w:rsid w:val="001C0243"/>
    <w:rsid w:val="001C6067"/>
    <w:rsid w:val="001C78A9"/>
    <w:rsid w:val="001D0571"/>
    <w:rsid w:val="001D58FA"/>
    <w:rsid w:val="001E256C"/>
    <w:rsid w:val="001E2899"/>
    <w:rsid w:val="001E497F"/>
    <w:rsid w:val="001E72EE"/>
    <w:rsid w:val="001F4669"/>
    <w:rsid w:val="00201E0D"/>
    <w:rsid w:val="00203150"/>
    <w:rsid w:val="00206EF5"/>
    <w:rsid w:val="00211D01"/>
    <w:rsid w:val="002134FF"/>
    <w:rsid w:val="00215CA8"/>
    <w:rsid w:val="00217273"/>
    <w:rsid w:val="0022295E"/>
    <w:rsid w:val="00224394"/>
    <w:rsid w:val="00225888"/>
    <w:rsid w:val="00226D68"/>
    <w:rsid w:val="00235638"/>
    <w:rsid w:val="00242D02"/>
    <w:rsid w:val="00251879"/>
    <w:rsid w:val="00257334"/>
    <w:rsid w:val="00257433"/>
    <w:rsid w:val="00266CD1"/>
    <w:rsid w:val="002716D1"/>
    <w:rsid w:val="00272003"/>
    <w:rsid w:val="002725CD"/>
    <w:rsid w:val="00273FAC"/>
    <w:rsid w:val="002762E8"/>
    <w:rsid w:val="00277D7C"/>
    <w:rsid w:val="002844BE"/>
    <w:rsid w:val="00285CBB"/>
    <w:rsid w:val="0028790D"/>
    <w:rsid w:val="00292CC3"/>
    <w:rsid w:val="002961DA"/>
    <w:rsid w:val="002A592C"/>
    <w:rsid w:val="002A6E65"/>
    <w:rsid w:val="002D109D"/>
    <w:rsid w:val="002D2994"/>
    <w:rsid w:val="002E3773"/>
    <w:rsid w:val="002E39D8"/>
    <w:rsid w:val="002E3C7C"/>
    <w:rsid w:val="002F3993"/>
    <w:rsid w:val="002F3A49"/>
    <w:rsid w:val="002F53F3"/>
    <w:rsid w:val="00300F4C"/>
    <w:rsid w:val="0030624C"/>
    <w:rsid w:val="0030675A"/>
    <w:rsid w:val="00306A2C"/>
    <w:rsid w:val="00312726"/>
    <w:rsid w:val="00313B27"/>
    <w:rsid w:val="00314596"/>
    <w:rsid w:val="00325718"/>
    <w:rsid w:val="0033012C"/>
    <w:rsid w:val="003315C0"/>
    <w:rsid w:val="00343595"/>
    <w:rsid w:val="003467EE"/>
    <w:rsid w:val="0035255A"/>
    <w:rsid w:val="003610C4"/>
    <w:rsid w:val="0036238F"/>
    <w:rsid w:val="00364997"/>
    <w:rsid w:val="00376451"/>
    <w:rsid w:val="003804A9"/>
    <w:rsid w:val="003845FC"/>
    <w:rsid w:val="00387A2B"/>
    <w:rsid w:val="00391F81"/>
    <w:rsid w:val="00392932"/>
    <w:rsid w:val="00394E19"/>
    <w:rsid w:val="003978D5"/>
    <w:rsid w:val="003A38A3"/>
    <w:rsid w:val="003A42DA"/>
    <w:rsid w:val="003B50A1"/>
    <w:rsid w:val="003B752D"/>
    <w:rsid w:val="003B78AD"/>
    <w:rsid w:val="003C16F4"/>
    <w:rsid w:val="003C172B"/>
    <w:rsid w:val="003C1967"/>
    <w:rsid w:val="003C222C"/>
    <w:rsid w:val="003C303C"/>
    <w:rsid w:val="003D28EB"/>
    <w:rsid w:val="003D7BE0"/>
    <w:rsid w:val="003E344F"/>
    <w:rsid w:val="003E6C56"/>
    <w:rsid w:val="003F2917"/>
    <w:rsid w:val="004036F3"/>
    <w:rsid w:val="004103A6"/>
    <w:rsid w:val="00410F69"/>
    <w:rsid w:val="00411BC7"/>
    <w:rsid w:val="00414B5E"/>
    <w:rsid w:val="004242D6"/>
    <w:rsid w:val="0043165F"/>
    <w:rsid w:val="00431D2D"/>
    <w:rsid w:val="004342A3"/>
    <w:rsid w:val="00434832"/>
    <w:rsid w:val="004359CD"/>
    <w:rsid w:val="00447429"/>
    <w:rsid w:val="00454992"/>
    <w:rsid w:val="00456F49"/>
    <w:rsid w:val="00460850"/>
    <w:rsid w:val="004619EC"/>
    <w:rsid w:val="004649AC"/>
    <w:rsid w:val="0046681F"/>
    <w:rsid w:val="00476491"/>
    <w:rsid w:val="004A160C"/>
    <w:rsid w:val="004A2A15"/>
    <w:rsid w:val="004A3A2B"/>
    <w:rsid w:val="004A4323"/>
    <w:rsid w:val="004B3E06"/>
    <w:rsid w:val="004C2D2D"/>
    <w:rsid w:val="004C60A2"/>
    <w:rsid w:val="004C665D"/>
    <w:rsid w:val="004D18BF"/>
    <w:rsid w:val="004D5DF5"/>
    <w:rsid w:val="004E4983"/>
    <w:rsid w:val="004E6805"/>
    <w:rsid w:val="004E7020"/>
    <w:rsid w:val="004E780D"/>
    <w:rsid w:val="004E7A52"/>
    <w:rsid w:val="004F53BF"/>
    <w:rsid w:val="004F6408"/>
    <w:rsid w:val="00501286"/>
    <w:rsid w:val="00504EF5"/>
    <w:rsid w:val="005072E0"/>
    <w:rsid w:val="005121A7"/>
    <w:rsid w:val="00512DAA"/>
    <w:rsid w:val="00517D87"/>
    <w:rsid w:val="0054371A"/>
    <w:rsid w:val="005461DB"/>
    <w:rsid w:val="00547C3C"/>
    <w:rsid w:val="005511B1"/>
    <w:rsid w:val="00554BF9"/>
    <w:rsid w:val="00556994"/>
    <w:rsid w:val="00566043"/>
    <w:rsid w:val="005674D7"/>
    <w:rsid w:val="00572680"/>
    <w:rsid w:val="00576CBC"/>
    <w:rsid w:val="005858EE"/>
    <w:rsid w:val="005879E7"/>
    <w:rsid w:val="005A0318"/>
    <w:rsid w:val="005A1C7B"/>
    <w:rsid w:val="005A343A"/>
    <w:rsid w:val="005A50D0"/>
    <w:rsid w:val="005B1201"/>
    <w:rsid w:val="005B2289"/>
    <w:rsid w:val="005C336F"/>
    <w:rsid w:val="005C6B13"/>
    <w:rsid w:val="005D2542"/>
    <w:rsid w:val="005D28E9"/>
    <w:rsid w:val="005D2C1E"/>
    <w:rsid w:val="005D382B"/>
    <w:rsid w:val="005E0BFB"/>
    <w:rsid w:val="005E1B93"/>
    <w:rsid w:val="005E2FA7"/>
    <w:rsid w:val="005E3014"/>
    <w:rsid w:val="005F1A21"/>
    <w:rsid w:val="005F5E41"/>
    <w:rsid w:val="0060507C"/>
    <w:rsid w:val="00620389"/>
    <w:rsid w:val="00624B87"/>
    <w:rsid w:val="0062781E"/>
    <w:rsid w:val="0063110C"/>
    <w:rsid w:val="00643B5A"/>
    <w:rsid w:val="006468A0"/>
    <w:rsid w:val="00646C12"/>
    <w:rsid w:val="00647269"/>
    <w:rsid w:val="0065261B"/>
    <w:rsid w:val="00652D93"/>
    <w:rsid w:val="006549EE"/>
    <w:rsid w:val="00656891"/>
    <w:rsid w:val="0065764A"/>
    <w:rsid w:val="00662839"/>
    <w:rsid w:val="00665387"/>
    <w:rsid w:val="00674152"/>
    <w:rsid w:val="00694225"/>
    <w:rsid w:val="00695056"/>
    <w:rsid w:val="00695BAE"/>
    <w:rsid w:val="006A2C14"/>
    <w:rsid w:val="006A3647"/>
    <w:rsid w:val="006A423B"/>
    <w:rsid w:val="006A460A"/>
    <w:rsid w:val="006A484A"/>
    <w:rsid w:val="006A6EF0"/>
    <w:rsid w:val="006A7B2A"/>
    <w:rsid w:val="006B3831"/>
    <w:rsid w:val="006B5843"/>
    <w:rsid w:val="006C0D61"/>
    <w:rsid w:val="006C38F9"/>
    <w:rsid w:val="006C3C20"/>
    <w:rsid w:val="006C5ED8"/>
    <w:rsid w:val="006D07DF"/>
    <w:rsid w:val="006D3D7C"/>
    <w:rsid w:val="006D65BB"/>
    <w:rsid w:val="006E1229"/>
    <w:rsid w:val="006E179F"/>
    <w:rsid w:val="006E489D"/>
    <w:rsid w:val="006E50C4"/>
    <w:rsid w:val="006E55C8"/>
    <w:rsid w:val="006F24FB"/>
    <w:rsid w:val="006F4351"/>
    <w:rsid w:val="00702D83"/>
    <w:rsid w:val="00706E15"/>
    <w:rsid w:val="00712262"/>
    <w:rsid w:val="0071456F"/>
    <w:rsid w:val="00723485"/>
    <w:rsid w:val="00724F47"/>
    <w:rsid w:val="00731021"/>
    <w:rsid w:val="00733059"/>
    <w:rsid w:val="007339FA"/>
    <w:rsid w:val="00736CA1"/>
    <w:rsid w:val="0073791F"/>
    <w:rsid w:val="00740B98"/>
    <w:rsid w:val="00740F74"/>
    <w:rsid w:val="007509AB"/>
    <w:rsid w:val="0075248E"/>
    <w:rsid w:val="00752586"/>
    <w:rsid w:val="007543E0"/>
    <w:rsid w:val="007554DA"/>
    <w:rsid w:val="00760C2D"/>
    <w:rsid w:val="00763FFB"/>
    <w:rsid w:val="007753A4"/>
    <w:rsid w:val="00785B50"/>
    <w:rsid w:val="007A1C8D"/>
    <w:rsid w:val="007A42C0"/>
    <w:rsid w:val="007B1A83"/>
    <w:rsid w:val="007B1C7C"/>
    <w:rsid w:val="007B2A1D"/>
    <w:rsid w:val="007B4B10"/>
    <w:rsid w:val="007B625D"/>
    <w:rsid w:val="007B6FCA"/>
    <w:rsid w:val="007C0D5D"/>
    <w:rsid w:val="007D195B"/>
    <w:rsid w:val="007D588A"/>
    <w:rsid w:val="007D66D7"/>
    <w:rsid w:val="007D6F80"/>
    <w:rsid w:val="007D737C"/>
    <w:rsid w:val="007E3500"/>
    <w:rsid w:val="007F0C84"/>
    <w:rsid w:val="007F1AEE"/>
    <w:rsid w:val="007F2421"/>
    <w:rsid w:val="00802DAE"/>
    <w:rsid w:val="00802F0F"/>
    <w:rsid w:val="00803C0D"/>
    <w:rsid w:val="00807C05"/>
    <w:rsid w:val="00811DB9"/>
    <w:rsid w:val="008142F8"/>
    <w:rsid w:val="00821660"/>
    <w:rsid w:val="0082177E"/>
    <w:rsid w:val="0082431E"/>
    <w:rsid w:val="0082730A"/>
    <w:rsid w:val="0083103E"/>
    <w:rsid w:val="0083104B"/>
    <w:rsid w:val="0083227E"/>
    <w:rsid w:val="00836C91"/>
    <w:rsid w:val="00861F55"/>
    <w:rsid w:val="00863D2E"/>
    <w:rsid w:val="00864E18"/>
    <w:rsid w:val="00870BF3"/>
    <w:rsid w:val="008714F2"/>
    <w:rsid w:val="00871B6F"/>
    <w:rsid w:val="0087661B"/>
    <w:rsid w:val="00883DE7"/>
    <w:rsid w:val="00884665"/>
    <w:rsid w:val="0088511D"/>
    <w:rsid w:val="00887E44"/>
    <w:rsid w:val="00887ECB"/>
    <w:rsid w:val="00890355"/>
    <w:rsid w:val="008929DF"/>
    <w:rsid w:val="00895D65"/>
    <w:rsid w:val="008B62E4"/>
    <w:rsid w:val="008B66DF"/>
    <w:rsid w:val="008C2CBE"/>
    <w:rsid w:val="008C3FEE"/>
    <w:rsid w:val="008D6DDD"/>
    <w:rsid w:val="008E446E"/>
    <w:rsid w:val="008E4663"/>
    <w:rsid w:val="008E6D3E"/>
    <w:rsid w:val="008F302D"/>
    <w:rsid w:val="008F75ED"/>
    <w:rsid w:val="009067F9"/>
    <w:rsid w:val="00907BE3"/>
    <w:rsid w:val="0091270B"/>
    <w:rsid w:val="0091563E"/>
    <w:rsid w:val="00925532"/>
    <w:rsid w:val="009257AD"/>
    <w:rsid w:val="009273D2"/>
    <w:rsid w:val="0093226D"/>
    <w:rsid w:val="00933D31"/>
    <w:rsid w:val="00933FCD"/>
    <w:rsid w:val="00935591"/>
    <w:rsid w:val="00936CA8"/>
    <w:rsid w:val="00942CFF"/>
    <w:rsid w:val="0094350E"/>
    <w:rsid w:val="00947BB8"/>
    <w:rsid w:val="00953F72"/>
    <w:rsid w:val="00956B76"/>
    <w:rsid w:val="009579EA"/>
    <w:rsid w:val="0096030A"/>
    <w:rsid w:val="00971DB9"/>
    <w:rsid w:val="00973A4B"/>
    <w:rsid w:val="0098023B"/>
    <w:rsid w:val="00982601"/>
    <w:rsid w:val="00992888"/>
    <w:rsid w:val="00993017"/>
    <w:rsid w:val="00994477"/>
    <w:rsid w:val="009A017E"/>
    <w:rsid w:val="009A03F9"/>
    <w:rsid w:val="009A7FF2"/>
    <w:rsid w:val="009B4B32"/>
    <w:rsid w:val="009B54DB"/>
    <w:rsid w:val="009B7C82"/>
    <w:rsid w:val="009C127F"/>
    <w:rsid w:val="009C1C42"/>
    <w:rsid w:val="009C3CA7"/>
    <w:rsid w:val="009C570F"/>
    <w:rsid w:val="009C6785"/>
    <w:rsid w:val="009E2885"/>
    <w:rsid w:val="009F4B82"/>
    <w:rsid w:val="009F4EFB"/>
    <w:rsid w:val="009F5D22"/>
    <w:rsid w:val="009F6388"/>
    <w:rsid w:val="00A04EC8"/>
    <w:rsid w:val="00A058D4"/>
    <w:rsid w:val="00A05EFC"/>
    <w:rsid w:val="00A13B6F"/>
    <w:rsid w:val="00A24AC1"/>
    <w:rsid w:val="00A31310"/>
    <w:rsid w:val="00A41474"/>
    <w:rsid w:val="00A45BF5"/>
    <w:rsid w:val="00A461F0"/>
    <w:rsid w:val="00A46AD9"/>
    <w:rsid w:val="00A47D08"/>
    <w:rsid w:val="00A5163B"/>
    <w:rsid w:val="00A535FD"/>
    <w:rsid w:val="00A54C5C"/>
    <w:rsid w:val="00A5681A"/>
    <w:rsid w:val="00A606E7"/>
    <w:rsid w:val="00A92123"/>
    <w:rsid w:val="00A96504"/>
    <w:rsid w:val="00AA0B41"/>
    <w:rsid w:val="00AA563E"/>
    <w:rsid w:val="00AA7279"/>
    <w:rsid w:val="00AA7782"/>
    <w:rsid w:val="00AB297A"/>
    <w:rsid w:val="00AB29DD"/>
    <w:rsid w:val="00AB4986"/>
    <w:rsid w:val="00AB58C1"/>
    <w:rsid w:val="00AB7757"/>
    <w:rsid w:val="00AC134F"/>
    <w:rsid w:val="00AD4612"/>
    <w:rsid w:val="00AE3D63"/>
    <w:rsid w:val="00AE6EBF"/>
    <w:rsid w:val="00AF04D1"/>
    <w:rsid w:val="00AF1511"/>
    <w:rsid w:val="00AF46A1"/>
    <w:rsid w:val="00AF616E"/>
    <w:rsid w:val="00B06CCA"/>
    <w:rsid w:val="00B1257D"/>
    <w:rsid w:val="00B209B2"/>
    <w:rsid w:val="00B21D47"/>
    <w:rsid w:val="00B358D6"/>
    <w:rsid w:val="00B37F06"/>
    <w:rsid w:val="00B55F8A"/>
    <w:rsid w:val="00B60122"/>
    <w:rsid w:val="00B76226"/>
    <w:rsid w:val="00B76953"/>
    <w:rsid w:val="00B84256"/>
    <w:rsid w:val="00B845FD"/>
    <w:rsid w:val="00B8556A"/>
    <w:rsid w:val="00B85ECF"/>
    <w:rsid w:val="00B9120B"/>
    <w:rsid w:val="00B913ED"/>
    <w:rsid w:val="00BA61B2"/>
    <w:rsid w:val="00BB1013"/>
    <w:rsid w:val="00BB3810"/>
    <w:rsid w:val="00BB45C5"/>
    <w:rsid w:val="00BB5479"/>
    <w:rsid w:val="00BE0850"/>
    <w:rsid w:val="00BE1D97"/>
    <w:rsid w:val="00BE33AE"/>
    <w:rsid w:val="00BE4A9B"/>
    <w:rsid w:val="00BE72D5"/>
    <w:rsid w:val="00C01584"/>
    <w:rsid w:val="00C14A74"/>
    <w:rsid w:val="00C232BF"/>
    <w:rsid w:val="00C236E1"/>
    <w:rsid w:val="00C316C6"/>
    <w:rsid w:val="00C34406"/>
    <w:rsid w:val="00C40164"/>
    <w:rsid w:val="00C43AA3"/>
    <w:rsid w:val="00C52381"/>
    <w:rsid w:val="00C55D64"/>
    <w:rsid w:val="00C6017D"/>
    <w:rsid w:val="00C61EE3"/>
    <w:rsid w:val="00C70E1E"/>
    <w:rsid w:val="00C75EA6"/>
    <w:rsid w:val="00C8408C"/>
    <w:rsid w:val="00C844FE"/>
    <w:rsid w:val="00C86C08"/>
    <w:rsid w:val="00C872C3"/>
    <w:rsid w:val="00C9355A"/>
    <w:rsid w:val="00C97174"/>
    <w:rsid w:val="00CA1852"/>
    <w:rsid w:val="00CA6659"/>
    <w:rsid w:val="00CA68F8"/>
    <w:rsid w:val="00CB1FE4"/>
    <w:rsid w:val="00CB242A"/>
    <w:rsid w:val="00CB48C1"/>
    <w:rsid w:val="00CB48DC"/>
    <w:rsid w:val="00CB49A4"/>
    <w:rsid w:val="00CB5566"/>
    <w:rsid w:val="00CC0156"/>
    <w:rsid w:val="00CC2440"/>
    <w:rsid w:val="00CC3689"/>
    <w:rsid w:val="00CC434A"/>
    <w:rsid w:val="00CD0B8A"/>
    <w:rsid w:val="00CD35B2"/>
    <w:rsid w:val="00CD45EE"/>
    <w:rsid w:val="00CD4C2C"/>
    <w:rsid w:val="00CE1C9C"/>
    <w:rsid w:val="00CE57D0"/>
    <w:rsid w:val="00CF1333"/>
    <w:rsid w:val="00CF1B00"/>
    <w:rsid w:val="00CF2739"/>
    <w:rsid w:val="00CF60EE"/>
    <w:rsid w:val="00D002BF"/>
    <w:rsid w:val="00D15FB6"/>
    <w:rsid w:val="00D176C8"/>
    <w:rsid w:val="00D33EA3"/>
    <w:rsid w:val="00D40985"/>
    <w:rsid w:val="00D47594"/>
    <w:rsid w:val="00D5573F"/>
    <w:rsid w:val="00D577D0"/>
    <w:rsid w:val="00D61076"/>
    <w:rsid w:val="00D611FA"/>
    <w:rsid w:val="00D6366B"/>
    <w:rsid w:val="00D63E50"/>
    <w:rsid w:val="00D668AE"/>
    <w:rsid w:val="00D668F7"/>
    <w:rsid w:val="00D76AF0"/>
    <w:rsid w:val="00D813A3"/>
    <w:rsid w:val="00D838B9"/>
    <w:rsid w:val="00D863CC"/>
    <w:rsid w:val="00D86E27"/>
    <w:rsid w:val="00D92759"/>
    <w:rsid w:val="00D92BBE"/>
    <w:rsid w:val="00D95043"/>
    <w:rsid w:val="00D9595A"/>
    <w:rsid w:val="00DA1026"/>
    <w:rsid w:val="00DA2EC7"/>
    <w:rsid w:val="00DA77DF"/>
    <w:rsid w:val="00DB0C1F"/>
    <w:rsid w:val="00DB0EAA"/>
    <w:rsid w:val="00DC1B3C"/>
    <w:rsid w:val="00DC2A63"/>
    <w:rsid w:val="00DC3389"/>
    <w:rsid w:val="00DC3683"/>
    <w:rsid w:val="00DC516A"/>
    <w:rsid w:val="00DD0DFC"/>
    <w:rsid w:val="00DD14EE"/>
    <w:rsid w:val="00DD6A79"/>
    <w:rsid w:val="00DD7D31"/>
    <w:rsid w:val="00DE00A5"/>
    <w:rsid w:val="00DE0CD4"/>
    <w:rsid w:val="00DE4125"/>
    <w:rsid w:val="00DE5B89"/>
    <w:rsid w:val="00DE6190"/>
    <w:rsid w:val="00DF0FD9"/>
    <w:rsid w:val="00DF2396"/>
    <w:rsid w:val="00DF3571"/>
    <w:rsid w:val="00DF3B36"/>
    <w:rsid w:val="00DF4AC7"/>
    <w:rsid w:val="00DF4B7D"/>
    <w:rsid w:val="00DF6EFF"/>
    <w:rsid w:val="00DF74B7"/>
    <w:rsid w:val="00E16B49"/>
    <w:rsid w:val="00E20962"/>
    <w:rsid w:val="00E20CFC"/>
    <w:rsid w:val="00E23E50"/>
    <w:rsid w:val="00E242D6"/>
    <w:rsid w:val="00E242DB"/>
    <w:rsid w:val="00E248BD"/>
    <w:rsid w:val="00E411F1"/>
    <w:rsid w:val="00E41BD9"/>
    <w:rsid w:val="00E42BE6"/>
    <w:rsid w:val="00E4381B"/>
    <w:rsid w:val="00E440EC"/>
    <w:rsid w:val="00E4504F"/>
    <w:rsid w:val="00E479BD"/>
    <w:rsid w:val="00E62761"/>
    <w:rsid w:val="00E75AC5"/>
    <w:rsid w:val="00E821BB"/>
    <w:rsid w:val="00E82F48"/>
    <w:rsid w:val="00E86352"/>
    <w:rsid w:val="00E87693"/>
    <w:rsid w:val="00E9022F"/>
    <w:rsid w:val="00E933B6"/>
    <w:rsid w:val="00EB1E51"/>
    <w:rsid w:val="00EB5869"/>
    <w:rsid w:val="00EB60BB"/>
    <w:rsid w:val="00EC0BFF"/>
    <w:rsid w:val="00EC31F7"/>
    <w:rsid w:val="00ED4B15"/>
    <w:rsid w:val="00ED56A2"/>
    <w:rsid w:val="00ED5D3B"/>
    <w:rsid w:val="00EE446C"/>
    <w:rsid w:val="00EE53E3"/>
    <w:rsid w:val="00EE5F18"/>
    <w:rsid w:val="00EE75D5"/>
    <w:rsid w:val="00EF1EE9"/>
    <w:rsid w:val="00EF785A"/>
    <w:rsid w:val="00F06FFD"/>
    <w:rsid w:val="00F110FC"/>
    <w:rsid w:val="00F11D79"/>
    <w:rsid w:val="00F136BD"/>
    <w:rsid w:val="00F17C62"/>
    <w:rsid w:val="00F27F14"/>
    <w:rsid w:val="00F32EA7"/>
    <w:rsid w:val="00F32F47"/>
    <w:rsid w:val="00F44513"/>
    <w:rsid w:val="00F4606D"/>
    <w:rsid w:val="00F63003"/>
    <w:rsid w:val="00F658FB"/>
    <w:rsid w:val="00F728D7"/>
    <w:rsid w:val="00F730B8"/>
    <w:rsid w:val="00F772A6"/>
    <w:rsid w:val="00F85EF7"/>
    <w:rsid w:val="00F877A4"/>
    <w:rsid w:val="00F949B3"/>
    <w:rsid w:val="00F94D51"/>
    <w:rsid w:val="00F975E9"/>
    <w:rsid w:val="00FA6F5D"/>
    <w:rsid w:val="00FB03F7"/>
    <w:rsid w:val="00FB53A0"/>
    <w:rsid w:val="00FC277B"/>
    <w:rsid w:val="00FC7AA0"/>
    <w:rsid w:val="00FD4019"/>
    <w:rsid w:val="00FE009F"/>
    <w:rsid w:val="00FE06D5"/>
    <w:rsid w:val="00FE0841"/>
    <w:rsid w:val="00FF43AD"/>
    <w:rsid w:val="00FF584A"/>
    <w:rsid w:val="00FF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qFormat/>
    <w:rsid w:val="004A160C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rsid w:val="004A160C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0">
    <w:name w:val="Заголовок №2"/>
    <w:basedOn w:val="a"/>
    <w:link w:val="2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ConsPlusNormal">
    <w:name w:val="ConsPlusNormal"/>
    <w:uiPriority w:val="99"/>
    <w:rsid w:val="00F97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03C0D"/>
    <w:rPr>
      <w:color w:val="0000FF"/>
      <w:u w:val="single"/>
    </w:rPr>
  </w:style>
  <w:style w:type="paragraph" w:styleId="a5">
    <w:name w:val="No Spacing"/>
    <w:uiPriority w:val="1"/>
    <w:qFormat/>
    <w:rsid w:val="00BB45C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E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1EE3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table" w:customStyle="1" w:styleId="11">
    <w:name w:val="Сетка таблицы1"/>
    <w:basedOn w:val="a1"/>
    <w:next w:val="a8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6C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14B6D-3876-4B9A-9309-2D204419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7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Салдушева Анастасия Валерьевна</cp:lastModifiedBy>
  <cp:revision>187</cp:revision>
  <cp:lastPrinted>2020-10-19T07:07:00Z</cp:lastPrinted>
  <dcterms:created xsi:type="dcterms:W3CDTF">2021-07-26T08:28:00Z</dcterms:created>
  <dcterms:modified xsi:type="dcterms:W3CDTF">2024-02-08T01:07:00Z</dcterms:modified>
</cp:coreProperties>
</file>