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278A" w:rsidRDefault="0067278A" w:rsidP="0067278A">
      <w:pPr>
        <w:jc w:val="center"/>
        <w:rPr>
          <w:szCs w:val="24"/>
        </w:rPr>
      </w:pPr>
      <w:r>
        <w:rPr>
          <w:noProof/>
          <w:szCs w:val="24"/>
        </w:rPr>
        <w:drawing>
          <wp:inline distT="0" distB="0" distL="0" distR="0">
            <wp:extent cx="602615" cy="7550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615" cy="755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278A" w:rsidRDefault="0067278A" w:rsidP="0067278A">
      <w:pPr>
        <w:jc w:val="center"/>
        <w:rPr>
          <w:szCs w:val="24"/>
        </w:rPr>
      </w:pPr>
    </w:p>
    <w:p w:rsidR="0067278A" w:rsidRDefault="0067278A" w:rsidP="0067278A">
      <w:pPr>
        <w:jc w:val="center"/>
        <w:rPr>
          <w:b/>
          <w:szCs w:val="24"/>
        </w:rPr>
      </w:pPr>
      <w:r>
        <w:rPr>
          <w:b/>
          <w:szCs w:val="24"/>
        </w:rPr>
        <w:t xml:space="preserve">МУНИЦИПАЛЬНОЕ КАЗЕННОЕ УЧРЕЖДЕНИЕ </w:t>
      </w:r>
    </w:p>
    <w:p w:rsidR="001977A5" w:rsidRDefault="0067278A" w:rsidP="0067278A">
      <w:pPr>
        <w:jc w:val="center"/>
        <w:rPr>
          <w:b/>
          <w:szCs w:val="24"/>
        </w:rPr>
      </w:pPr>
      <w:r>
        <w:rPr>
          <w:b/>
          <w:szCs w:val="24"/>
        </w:rPr>
        <w:t xml:space="preserve">«КОМИТЕТ ФИНАНСОВ </w:t>
      </w:r>
      <w:r w:rsidR="001977A5">
        <w:rPr>
          <w:b/>
          <w:szCs w:val="24"/>
        </w:rPr>
        <w:t xml:space="preserve">СЛЮДЯНСКОГО </w:t>
      </w:r>
    </w:p>
    <w:p w:rsidR="0067278A" w:rsidRDefault="001977A5" w:rsidP="0067278A">
      <w:pPr>
        <w:jc w:val="center"/>
        <w:rPr>
          <w:szCs w:val="24"/>
        </w:rPr>
      </w:pPr>
      <w:r>
        <w:rPr>
          <w:b/>
          <w:szCs w:val="24"/>
        </w:rPr>
        <w:t>МУНИЦИПАЛЬНОГО</w:t>
      </w:r>
      <w:r w:rsidR="0067278A">
        <w:rPr>
          <w:b/>
          <w:szCs w:val="24"/>
        </w:rPr>
        <w:t xml:space="preserve"> РАЙОН</w:t>
      </w:r>
      <w:r>
        <w:rPr>
          <w:b/>
          <w:szCs w:val="24"/>
        </w:rPr>
        <w:t>А</w:t>
      </w:r>
      <w:r w:rsidR="0067278A">
        <w:rPr>
          <w:b/>
          <w:szCs w:val="24"/>
        </w:rPr>
        <w:t>»</w:t>
      </w:r>
    </w:p>
    <w:p w:rsidR="0067278A" w:rsidRDefault="0067278A" w:rsidP="0067278A">
      <w:pPr>
        <w:pStyle w:val="1"/>
        <w:rPr>
          <w:szCs w:val="24"/>
        </w:rPr>
      </w:pPr>
    </w:p>
    <w:p w:rsidR="0067278A" w:rsidRDefault="0067278A" w:rsidP="0067278A">
      <w:pPr>
        <w:jc w:val="center"/>
        <w:rPr>
          <w:b/>
          <w:szCs w:val="24"/>
        </w:rPr>
      </w:pPr>
      <w:r>
        <w:rPr>
          <w:b/>
          <w:szCs w:val="24"/>
        </w:rPr>
        <w:t>РАСПОРЯЖЕНИЕ</w:t>
      </w:r>
    </w:p>
    <w:p w:rsidR="0067278A" w:rsidRDefault="0067278A" w:rsidP="0067278A">
      <w:pPr>
        <w:jc w:val="center"/>
        <w:rPr>
          <w:szCs w:val="24"/>
        </w:rPr>
      </w:pPr>
      <w:r>
        <w:rPr>
          <w:szCs w:val="24"/>
        </w:rPr>
        <w:t>г. Слюдянка</w:t>
      </w:r>
    </w:p>
    <w:p w:rsidR="0067278A" w:rsidRDefault="0067278A" w:rsidP="0067278A">
      <w:pPr>
        <w:ind w:right="680"/>
        <w:rPr>
          <w:szCs w:val="24"/>
        </w:rPr>
      </w:pPr>
    </w:p>
    <w:p w:rsidR="0067278A" w:rsidRDefault="0067278A" w:rsidP="0067278A">
      <w:pPr>
        <w:ind w:right="680"/>
        <w:rPr>
          <w:szCs w:val="24"/>
        </w:rPr>
      </w:pPr>
    </w:p>
    <w:p w:rsidR="0067278A" w:rsidRPr="00707895" w:rsidRDefault="00CA7928" w:rsidP="0067278A">
      <w:pPr>
        <w:jc w:val="both"/>
        <w:rPr>
          <w:b/>
          <w:szCs w:val="24"/>
        </w:rPr>
      </w:pPr>
      <w:r>
        <w:rPr>
          <w:b/>
          <w:szCs w:val="24"/>
        </w:rPr>
        <w:t>«</w:t>
      </w:r>
      <w:r w:rsidR="00707895" w:rsidRPr="00707895">
        <w:rPr>
          <w:b/>
          <w:szCs w:val="24"/>
        </w:rPr>
        <w:t>02</w:t>
      </w:r>
      <w:r w:rsidR="003C43D0">
        <w:rPr>
          <w:b/>
          <w:szCs w:val="24"/>
        </w:rPr>
        <w:t>»</w:t>
      </w:r>
      <w:r w:rsidR="00707895">
        <w:rPr>
          <w:b/>
          <w:szCs w:val="24"/>
        </w:rPr>
        <w:t xml:space="preserve"> 10.2020 года №</w:t>
      </w:r>
      <w:r w:rsidR="00707895" w:rsidRPr="00707895">
        <w:rPr>
          <w:b/>
          <w:szCs w:val="24"/>
        </w:rPr>
        <w:t>44</w:t>
      </w:r>
    </w:p>
    <w:p w:rsidR="0067278A" w:rsidRDefault="0067278A" w:rsidP="0067278A">
      <w:pPr>
        <w:jc w:val="both"/>
        <w:rPr>
          <w:b/>
          <w:szCs w:val="24"/>
          <w:u w:val="single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465"/>
      </w:tblGrid>
      <w:tr w:rsidR="0067278A" w:rsidTr="0067278A">
        <w:trPr>
          <w:trHeight w:val="1546"/>
        </w:trPr>
        <w:tc>
          <w:tcPr>
            <w:tcW w:w="4465" w:type="dxa"/>
          </w:tcPr>
          <w:p w:rsidR="0067278A" w:rsidRDefault="00CA7928" w:rsidP="00CA7928">
            <w:pPr>
              <w:shd w:val="clear" w:color="auto" w:fill="FFFFFF"/>
              <w:spacing w:line="266" w:lineRule="exact"/>
              <w:jc w:val="both"/>
              <w:rPr>
                <w:b/>
                <w:spacing w:val="-5"/>
                <w:szCs w:val="24"/>
              </w:rPr>
            </w:pPr>
            <w:r>
              <w:rPr>
                <w:b/>
              </w:rPr>
              <w:t xml:space="preserve"> «О</w:t>
            </w:r>
            <w:r w:rsidR="001977A5">
              <w:rPr>
                <w:b/>
                <w:spacing w:val="-4"/>
                <w:szCs w:val="24"/>
              </w:rPr>
              <w:t xml:space="preserve">б </w:t>
            </w:r>
            <w:r w:rsidR="003B4746">
              <w:rPr>
                <w:b/>
                <w:spacing w:val="-4"/>
                <w:szCs w:val="24"/>
              </w:rPr>
              <w:t xml:space="preserve">утверждении </w:t>
            </w:r>
            <w:proofErr w:type="gramStart"/>
            <w:r w:rsidR="0067278A">
              <w:rPr>
                <w:b/>
                <w:spacing w:val="-4"/>
                <w:szCs w:val="24"/>
              </w:rPr>
              <w:t>методики прогнозирования поступлений доходов бюджета</w:t>
            </w:r>
            <w:proofErr w:type="gramEnd"/>
            <w:r w:rsidR="0067278A">
              <w:rPr>
                <w:b/>
                <w:spacing w:val="-4"/>
                <w:szCs w:val="24"/>
              </w:rPr>
              <w:t xml:space="preserve"> </w:t>
            </w:r>
            <w:r w:rsidR="001977A5">
              <w:rPr>
                <w:b/>
                <w:spacing w:val="-4"/>
                <w:szCs w:val="24"/>
              </w:rPr>
              <w:t>Слюдянского муниципального</w:t>
            </w:r>
            <w:r>
              <w:rPr>
                <w:b/>
                <w:spacing w:val="-4"/>
                <w:szCs w:val="24"/>
              </w:rPr>
              <w:t xml:space="preserve"> </w:t>
            </w:r>
            <w:r w:rsidR="0067278A">
              <w:rPr>
                <w:b/>
                <w:spacing w:val="-4"/>
                <w:szCs w:val="24"/>
              </w:rPr>
              <w:t>район</w:t>
            </w:r>
            <w:r w:rsidR="001977A5">
              <w:rPr>
                <w:b/>
                <w:spacing w:val="-4"/>
                <w:szCs w:val="24"/>
              </w:rPr>
              <w:t>а</w:t>
            </w:r>
            <w:r w:rsidR="00D26258">
              <w:rPr>
                <w:b/>
                <w:spacing w:val="-4"/>
                <w:szCs w:val="24"/>
              </w:rPr>
              <w:t xml:space="preserve">, </w:t>
            </w:r>
            <w:r w:rsidR="00D26258" w:rsidRPr="00D26258">
              <w:rPr>
                <w:b/>
                <w:spacing w:val="-4"/>
                <w:szCs w:val="24"/>
              </w:rPr>
              <w:t>администрирование которых осуществляет муниципальное казенное учреждение «Комитет финансов Слю</w:t>
            </w:r>
            <w:r w:rsidR="001977A5">
              <w:rPr>
                <w:b/>
                <w:spacing w:val="-4"/>
                <w:szCs w:val="24"/>
              </w:rPr>
              <w:t>дянского муниципального</w:t>
            </w:r>
            <w:r w:rsidR="00D26258">
              <w:rPr>
                <w:b/>
                <w:spacing w:val="-4"/>
                <w:szCs w:val="24"/>
              </w:rPr>
              <w:t xml:space="preserve"> район</w:t>
            </w:r>
            <w:r w:rsidR="001977A5">
              <w:rPr>
                <w:b/>
                <w:spacing w:val="-4"/>
                <w:szCs w:val="24"/>
              </w:rPr>
              <w:t>а</w:t>
            </w:r>
            <w:r w:rsidR="0067278A">
              <w:rPr>
                <w:b/>
                <w:spacing w:val="-5"/>
                <w:szCs w:val="24"/>
              </w:rPr>
              <w:t>»</w:t>
            </w:r>
          </w:p>
          <w:p w:rsidR="0067278A" w:rsidRDefault="0067278A">
            <w:pPr>
              <w:shd w:val="clear" w:color="auto" w:fill="FFFFFF"/>
              <w:spacing w:line="266" w:lineRule="exact"/>
              <w:jc w:val="both"/>
              <w:rPr>
                <w:b/>
                <w:spacing w:val="-5"/>
                <w:szCs w:val="24"/>
              </w:rPr>
            </w:pPr>
          </w:p>
          <w:p w:rsidR="0067278A" w:rsidRDefault="0067278A">
            <w:pPr>
              <w:jc w:val="both"/>
              <w:rPr>
                <w:szCs w:val="24"/>
              </w:rPr>
            </w:pPr>
            <w:r>
              <w:rPr>
                <w:szCs w:val="24"/>
                <w:u w:val="single"/>
              </w:rPr>
              <w:t xml:space="preserve">Содержание: </w:t>
            </w:r>
            <w:r>
              <w:rPr>
                <w:szCs w:val="24"/>
              </w:rPr>
              <w:t xml:space="preserve"> по основной деятельности</w:t>
            </w:r>
          </w:p>
          <w:p w:rsidR="0067278A" w:rsidRDefault="0067278A">
            <w:pPr>
              <w:jc w:val="both"/>
              <w:rPr>
                <w:szCs w:val="24"/>
              </w:rPr>
            </w:pPr>
          </w:p>
        </w:tc>
      </w:tr>
    </w:tbl>
    <w:p w:rsidR="0067278A" w:rsidRDefault="00D26258" w:rsidP="0067278A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r w:rsidR="0067278A">
        <w:rPr>
          <w:rFonts w:ascii="Times New Roman" w:hAnsi="Times New Roman" w:cs="Times New Roman"/>
          <w:sz w:val="24"/>
          <w:szCs w:val="24"/>
        </w:rPr>
        <w:t>стать</w:t>
      </w:r>
      <w:r>
        <w:rPr>
          <w:rFonts w:ascii="Times New Roman" w:hAnsi="Times New Roman" w:cs="Times New Roman"/>
          <w:sz w:val="24"/>
          <w:szCs w:val="24"/>
        </w:rPr>
        <w:t>ей</w:t>
      </w:r>
      <w:r w:rsidR="0067278A">
        <w:rPr>
          <w:rFonts w:ascii="Times New Roman" w:hAnsi="Times New Roman" w:cs="Times New Roman"/>
          <w:sz w:val="24"/>
          <w:szCs w:val="24"/>
        </w:rPr>
        <w:t xml:space="preserve"> 160.1 Бюджетного кодекса Российской Федерации, постановлением Правительства Российской Федерации от 23 июня 2016 </w:t>
      </w:r>
      <w:r>
        <w:rPr>
          <w:rFonts w:ascii="Times New Roman" w:hAnsi="Times New Roman" w:cs="Times New Roman"/>
          <w:sz w:val="24"/>
          <w:szCs w:val="24"/>
        </w:rPr>
        <w:t>года</w:t>
      </w:r>
      <w:r w:rsidR="001977A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="0067278A">
        <w:rPr>
          <w:rFonts w:ascii="Times New Roman" w:hAnsi="Times New Roman" w:cs="Times New Roman"/>
          <w:sz w:val="24"/>
          <w:szCs w:val="24"/>
        </w:rPr>
        <w:t>574 «Об общих требованиях к методике прогнозирования поступлений доходов в бюджет</w:t>
      </w:r>
      <w:r w:rsidR="00CA7928">
        <w:rPr>
          <w:rFonts w:ascii="Times New Roman" w:hAnsi="Times New Roman" w:cs="Times New Roman"/>
          <w:sz w:val="24"/>
          <w:szCs w:val="24"/>
        </w:rPr>
        <w:t>ы бюджетной системы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="0067278A">
        <w:rPr>
          <w:rFonts w:ascii="Times New Roman" w:hAnsi="Times New Roman" w:cs="Times New Roman"/>
          <w:sz w:val="24"/>
          <w:szCs w:val="24"/>
        </w:rPr>
        <w:t>,</w:t>
      </w:r>
      <w:r w:rsidR="0067278A">
        <w:rPr>
          <w:szCs w:val="24"/>
        </w:rPr>
        <w:t xml:space="preserve"> </w:t>
      </w:r>
      <w:r w:rsidRPr="00D26258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5A7F1D">
        <w:rPr>
          <w:rFonts w:ascii="Times New Roman" w:hAnsi="Times New Roman" w:cs="Times New Roman"/>
          <w:sz w:val="24"/>
          <w:szCs w:val="24"/>
        </w:rPr>
        <w:t xml:space="preserve">статьей 9 </w:t>
      </w:r>
      <w:r w:rsidR="0067278A" w:rsidRPr="005A7F1D">
        <w:rPr>
          <w:rFonts w:ascii="Times New Roman" w:hAnsi="Times New Roman" w:cs="Times New Roman"/>
          <w:sz w:val="24"/>
          <w:szCs w:val="24"/>
        </w:rPr>
        <w:t xml:space="preserve">Положения о бюджетном </w:t>
      </w:r>
      <w:proofErr w:type="gramStart"/>
      <w:r w:rsidR="0067278A" w:rsidRPr="005A7F1D">
        <w:rPr>
          <w:rFonts w:ascii="Times New Roman" w:hAnsi="Times New Roman" w:cs="Times New Roman"/>
          <w:sz w:val="24"/>
          <w:szCs w:val="24"/>
        </w:rPr>
        <w:t>процессе</w:t>
      </w:r>
      <w:proofErr w:type="gramEnd"/>
      <w:r w:rsidR="0067278A" w:rsidRPr="005A7F1D">
        <w:rPr>
          <w:rFonts w:ascii="Times New Roman" w:hAnsi="Times New Roman" w:cs="Times New Roman"/>
          <w:sz w:val="24"/>
          <w:szCs w:val="24"/>
        </w:rPr>
        <w:t xml:space="preserve"> в </w:t>
      </w:r>
      <w:r w:rsidR="008260AC">
        <w:rPr>
          <w:rFonts w:ascii="Times New Roman" w:hAnsi="Times New Roman" w:cs="Times New Roman"/>
          <w:sz w:val="24"/>
          <w:szCs w:val="24"/>
        </w:rPr>
        <w:t>Слюдянском муниципальном</w:t>
      </w:r>
      <w:r w:rsidR="0067278A" w:rsidRPr="005A7F1D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8260AC">
        <w:rPr>
          <w:rFonts w:ascii="Times New Roman" w:hAnsi="Times New Roman" w:cs="Times New Roman"/>
          <w:sz w:val="24"/>
          <w:szCs w:val="24"/>
        </w:rPr>
        <w:t>е</w:t>
      </w:r>
      <w:r w:rsidR="0067278A" w:rsidRPr="005A7F1D">
        <w:rPr>
          <w:rFonts w:ascii="Times New Roman" w:hAnsi="Times New Roman" w:cs="Times New Roman"/>
          <w:sz w:val="24"/>
          <w:szCs w:val="24"/>
        </w:rPr>
        <w:t xml:space="preserve">, утвержденного решением Думы </w:t>
      </w:r>
      <w:r w:rsidR="00460F0D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5A7F1D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60F0D">
        <w:rPr>
          <w:rFonts w:ascii="Times New Roman" w:hAnsi="Times New Roman" w:cs="Times New Roman"/>
          <w:sz w:val="24"/>
          <w:szCs w:val="24"/>
        </w:rPr>
        <w:t>а от 26</w:t>
      </w:r>
      <w:r w:rsidRPr="005A7F1D">
        <w:rPr>
          <w:rFonts w:ascii="Times New Roman" w:hAnsi="Times New Roman" w:cs="Times New Roman"/>
          <w:sz w:val="24"/>
          <w:szCs w:val="24"/>
        </w:rPr>
        <w:t xml:space="preserve"> </w:t>
      </w:r>
      <w:r w:rsidR="00460F0D">
        <w:rPr>
          <w:rFonts w:ascii="Times New Roman" w:hAnsi="Times New Roman" w:cs="Times New Roman"/>
          <w:sz w:val="24"/>
          <w:szCs w:val="24"/>
        </w:rPr>
        <w:t>марта</w:t>
      </w:r>
      <w:r w:rsidRPr="005A7F1D">
        <w:rPr>
          <w:rFonts w:ascii="Times New Roman" w:hAnsi="Times New Roman" w:cs="Times New Roman"/>
          <w:sz w:val="24"/>
          <w:szCs w:val="24"/>
        </w:rPr>
        <w:t xml:space="preserve"> </w:t>
      </w:r>
      <w:r w:rsidR="00460F0D">
        <w:rPr>
          <w:rFonts w:ascii="Times New Roman" w:hAnsi="Times New Roman" w:cs="Times New Roman"/>
          <w:sz w:val="24"/>
          <w:szCs w:val="24"/>
        </w:rPr>
        <w:t>2020 года  №17</w:t>
      </w:r>
      <w:r w:rsidR="0067278A" w:rsidRPr="005A7F1D">
        <w:rPr>
          <w:rFonts w:ascii="Times New Roman" w:hAnsi="Times New Roman" w:cs="Times New Roman"/>
          <w:sz w:val="24"/>
          <w:szCs w:val="24"/>
        </w:rPr>
        <w:t>-</w:t>
      </w:r>
      <w:r w:rsidR="0067278A" w:rsidRPr="005A7F1D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082174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67278A" w:rsidRPr="005A7F1D">
        <w:rPr>
          <w:rFonts w:ascii="Times New Roman" w:hAnsi="Times New Roman" w:cs="Times New Roman"/>
          <w:sz w:val="24"/>
          <w:szCs w:val="24"/>
        </w:rPr>
        <w:t>-рд,</w:t>
      </w:r>
      <w:r w:rsidR="0067278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7278A" w:rsidRDefault="0067278A" w:rsidP="0067278A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7278A" w:rsidRDefault="0067278A" w:rsidP="0067278A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082174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082174">
        <w:rPr>
          <w:rFonts w:ascii="Times New Roman" w:hAnsi="Times New Roman" w:cs="Times New Roman"/>
          <w:spacing w:val="-4"/>
          <w:sz w:val="24"/>
          <w:szCs w:val="24"/>
        </w:rPr>
        <w:t>методику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прогнозирования поступлений доходов бюджета </w:t>
      </w:r>
      <w:r w:rsidR="00DB4234">
        <w:rPr>
          <w:rFonts w:ascii="Times New Roman" w:hAnsi="Times New Roman" w:cs="Times New Roman"/>
          <w:spacing w:val="-4"/>
          <w:sz w:val="24"/>
          <w:szCs w:val="24"/>
        </w:rPr>
        <w:t>Слюдянского муниципального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район</w:t>
      </w:r>
      <w:r w:rsidR="00DB4234">
        <w:rPr>
          <w:rFonts w:ascii="Times New Roman" w:hAnsi="Times New Roman" w:cs="Times New Roman"/>
          <w:spacing w:val="-4"/>
          <w:sz w:val="24"/>
          <w:szCs w:val="24"/>
        </w:rPr>
        <w:t>а</w:t>
      </w:r>
      <w:r w:rsidR="00D26258">
        <w:rPr>
          <w:rFonts w:ascii="Times New Roman" w:hAnsi="Times New Roman" w:cs="Times New Roman"/>
          <w:spacing w:val="-4"/>
          <w:sz w:val="24"/>
          <w:szCs w:val="24"/>
        </w:rPr>
        <w:t xml:space="preserve">, </w:t>
      </w:r>
      <w:r w:rsidR="00D26258" w:rsidRPr="00D26258">
        <w:rPr>
          <w:rFonts w:ascii="Times New Roman" w:hAnsi="Times New Roman" w:cs="Times New Roman"/>
          <w:spacing w:val="-4"/>
          <w:sz w:val="24"/>
          <w:szCs w:val="24"/>
        </w:rPr>
        <w:t xml:space="preserve">администрирование которых осуществляет муниципальное казенное учреждение «Комитет финансов </w:t>
      </w:r>
      <w:r w:rsidR="00DB4234">
        <w:rPr>
          <w:rFonts w:ascii="Times New Roman" w:hAnsi="Times New Roman" w:cs="Times New Roman"/>
          <w:spacing w:val="-4"/>
          <w:sz w:val="24"/>
          <w:szCs w:val="24"/>
        </w:rPr>
        <w:t>Слюдянского муниципального</w:t>
      </w:r>
      <w:r w:rsidR="00D26258" w:rsidRPr="00D26258">
        <w:rPr>
          <w:rFonts w:ascii="Times New Roman" w:hAnsi="Times New Roman" w:cs="Times New Roman"/>
          <w:spacing w:val="-4"/>
          <w:sz w:val="24"/>
          <w:szCs w:val="24"/>
        </w:rPr>
        <w:t xml:space="preserve"> район</w:t>
      </w:r>
      <w:r w:rsidR="00DB4234">
        <w:rPr>
          <w:rFonts w:ascii="Times New Roman" w:hAnsi="Times New Roman" w:cs="Times New Roman"/>
          <w:spacing w:val="-4"/>
          <w:sz w:val="24"/>
          <w:szCs w:val="24"/>
        </w:rPr>
        <w:t>а</w:t>
      </w:r>
      <w:r w:rsidR="00D26258" w:rsidRPr="00D26258">
        <w:rPr>
          <w:rFonts w:ascii="Times New Roman" w:hAnsi="Times New Roman" w:cs="Times New Roman"/>
          <w:spacing w:val="-4"/>
          <w:sz w:val="24"/>
          <w:szCs w:val="24"/>
        </w:rPr>
        <w:t>»</w:t>
      </w:r>
      <w:r w:rsidR="00DB4234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proofErr w:type="gramStart"/>
      <w:r w:rsidR="00DB4234">
        <w:rPr>
          <w:rFonts w:ascii="Times New Roman" w:hAnsi="Times New Roman" w:cs="Times New Roman"/>
          <w:spacing w:val="-4"/>
          <w:sz w:val="24"/>
          <w:szCs w:val="24"/>
        </w:rPr>
        <w:t>согласно Приложения</w:t>
      </w:r>
      <w:proofErr w:type="gramEnd"/>
      <w:r w:rsidR="00DB4234">
        <w:rPr>
          <w:rFonts w:ascii="Times New Roman" w:hAnsi="Times New Roman" w:cs="Times New Roman"/>
          <w:spacing w:val="-4"/>
          <w:sz w:val="24"/>
          <w:szCs w:val="24"/>
        </w:rPr>
        <w:t xml:space="preserve"> к настоящему распоряжению.</w:t>
      </w:r>
    </w:p>
    <w:p w:rsidR="00DB4234" w:rsidRDefault="00DB4234" w:rsidP="00BC772C">
      <w:pPr>
        <w:pStyle w:val="ConsPlusNormal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2. </w:t>
      </w:r>
      <w:r w:rsidR="00F43D1B">
        <w:rPr>
          <w:rFonts w:ascii="Times New Roman" w:hAnsi="Times New Roman" w:cs="Times New Roman"/>
          <w:spacing w:val="-4"/>
          <w:sz w:val="24"/>
          <w:szCs w:val="24"/>
        </w:rPr>
        <w:t>Признать утратившим силу р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аспоряжение </w:t>
      </w:r>
      <w:r w:rsidR="00F43D1B">
        <w:rPr>
          <w:rFonts w:ascii="Times New Roman" w:hAnsi="Times New Roman" w:cs="Times New Roman"/>
          <w:spacing w:val="-4"/>
          <w:sz w:val="24"/>
          <w:szCs w:val="24"/>
        </w:rPr>
        <w:t xml:space="preserve">от 30.08.2016 года №58 </w:t>
      </w:r>
      <w:r w:rsidR="00BC772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«Об утверждении </w:t>
      </w:r>
      <w:proofErr w:type="gramStart"/>
      <w:r>
        <w:rPr>
          <w:rFonts w:ascii="Times New Roman" w:hAnsi="Times New Roman" w:cs="Times New Roman"/>
          <w:spacing w:val="-4"/>
          <w:sz w:val="24"/>
          <w:szCs w:val="24"/>
        </w:rPr>
        <w:t>методики прогнозирования поступлений доходов бюджета муниципального образования</w:t>
      </w:r>
      <w:proofErr w:type="gramEnd"/>
      <w:r>
        <w:rPr>
          <w:rFonts w:ascii="Times New Roman" w:hAnsi="Times New Roman" w:cs="Times New Roman"/>
          <w:spacing w:val="-4"/>
          <w:sz w:val="24"/>
          <w:szCs w:val="24"/>
        </w:rPr>
        <w:t xml:space="preserve"> Слюдянский район, администрирование которых осуществляет муниципальное казенное учреждение «Комитет финансов муниципального образования Слюдянский район»</w:t>
      </w:r>
      <w:r w:rsidR="00BC772C">
        <w:rPr>
          <w:rFonts w:ascii="Times New Roman" w:hAnsi="Times New Roman" w:cs="Times New Roman"/>
          <w:spacing w:val="-4"/>
          <w:sz w:val="24"/>
          <w:szCs w:val="24"/>
        </w:rPr>
        <w:t>.</w:t>
      </w:r>
      <w:r w:rsidR="00F43D1B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</w:p>
    <w:p w:rsidR="00D26258" w:rsidRDefault="00BC772C" w:rsidP="00D26258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spacing w:line="310" w:lineRule="exact"/>
        <w:ind w:right="14" w:firstLine="720"/>
        <w:jc w:val="both"/>
      </w:pPr>
      <w:r>
        <w:rPr>
          <w:szCs w:val="24"/>
        </w:rPr>
        <w:t>3</w:t>
      </w:r>
      <w:r w:rsidR="0067278A">
        <w:rPr>
          <w:szCs w:val="24"/>
        </w:rPr>
        <w:t xml:space="preserve">. </w:t>
      </w:r>
      <w:proofErr w:type="gramStart"/>
      <w:r w:rsidR="0067278A">
        <w:rPr>
          <w:szCs w:val="24"/>
        </w:rPr>
        <w:t>Разместить</w:t>
      </w:r>
      <w:proofErr w:type="gramEnd"/>
      <w:r w:rsidR="0067278A">
        <w:rPr>
          <w:szCs w:val="24"/>
        </w:rPr>
        <w:t xml:space="preserve"> настоящее распоряжение на официальном сайте администрации </w:t>
      </w:r>
      <w:r>
        <w:rPr>
          <w:szCs w:val="24"/>
        </w:rPr>
        <w:t>Слюдянского муниципального</w:t>
      </w:r>
      <w:r w:rsidR="0067278A">
        <w:rPr>
          <w:szCs w:val="24"/>
        </w:rPr>
        <w:t xml:space="preserve"> район</w:t>
      </w:r>
      <w:r>
        <w:rPr>
          <w:szCs w:val="24"/>
        </w:rPr>
        <w:t>а</w:t>
      </w:r>
      <w:r w:rsidR="0067278A">
        <w:rPr>
          <w:szCs w:val="24"/>
        </w:rPr>
        <w:t xml:space="preserve"> </w:t>
      </w:r>
      <w:r w:rsidR="00D26258" w:rsidRPr="005D45C7">
        <w:t>адрес: http://www.sludyanka.ru, в разделе «</w:t>
      </w:r>
      <w:r>
        <w:t>МКУ «Комитет финансов Слюдянского муниципального</w:t>
      </w:r>
      <w:r w:rsidR="00D26258">
        <w:t xml:space="preserve"> район</w:t>
      </w:r>
      <w:r>
        <w:t>а</w:t>
      </w:r>
      <w:r w:rsidR="00D26258" w:rsidRPr="005D45C7">
        <w:t xml:space="preserve">», </w:t>
      </w:r>
      <w:r w:rsidR="00D26258">
        <w:t>Порядки и положения.</w:t>
      </w:r>
    </w:p>
    <w:p w:rsidR="0067278A" w:rsidRDefault="00D26258" w:rsidP="00D26258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spacing w:line="310" w:lineRule="exact"/>
        <w:ind w:right="14" w:firstLine="720"/>
        <w:jc w:val="both"/>
        <w:rPr>
          <w:szCs w:val="24"/>
        </w:rPr>
      </w:pPr>
      <w:r>
        <w:rPr>
          <w:szCs w:val="24"/>
        </w:rPr>
        <w:t xml:space="preserve"> </w:t>
      </w:r>
      <w:r w:rsidR="0067278A">
        <w:rPr>
          <w:szCs w:val="24"/>
        </w:rPr>
        <w:t>3. Контроль за исполнением настоящего распоряжения оставляю за собой.</w:t>
      </w:r>
    </w:p>
    <w:p w:rsidR="0067278A" w:rsidRDefault="0067278A" w:rsidP="0067278A">
      <w:pPr>
        <w:shd w:val="clear" w:color="auto" w:fill="FFFFFF"/>
        <w:tabs>
          <w:tab w:val="left" w:pos="1166"/>
        </w:tabs>
        <w:spacing w:line="310" w:lineRule="exact"/>
        <w:rPr>
          <w:szCs w:val="24"/>
        </w:rPr>
      </w:pPr>
    </w:p>
    <w:p w:rsidR="0067278A" w:rsidRDefault="0067278A" w:rsidP="0067278A">
      <w:pPr>
        <w:shd w:val="clear" w:color="auto" w:fill="FFFFFF"/>
        <w:tabs>
          <w:tab w:val="left" w:pos="1166"/>
        </w:tabs>
        <w:spacing w:line="310" w:lineRule="exact"/>
        <w:rPr>
          <w:szCs w:val="24"/>
        </w:rPr>
      </w:pPr>
    </w:p>
    <w:p w:rsidR="00BC772C" w:rsidRDefault="00BC772C" w:rsidP="00CD7DE5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 xml:space="preserve">Председатель Комитета </w:t>
      </w:r>
      <w:r w:rsidR="00CD7DE5">
        <w:rPr>
          <w:b/>
          <w:szCs w:val="24"/>
        </w:rPr>
        <w:t xml:space="preserve">финансов </w:t>
      </w:r>
      <w:r>
        <w:rPr>
          <w:b/>
          <w:szCs w:val="24"/>
        </w:rPr>
        <w:t xml:space="preserve">                  ______________                 И.В. Усольцева</w:t>
      </w:r>
    </w:p>
    <w:p w:rsidR="00CD7DE5" w:rsidRDefault="00BC772C" w:rsidP="00CD7DE5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>Слюдянского муниципального</w:t>
      </w:r>
      <w:r w:rsidR="00CD7DE5">
        <w:rPr>
          <w:b/>
          <w:szCs w:val="24"/>
        </w:rPr>
        <w:t xml:space="preserve"> район</w:t>
      </w:r>
      <w:r>
        <w:rPr>
          <w:b/>
          <w:szCs w:val="24"/>
        </w:rPr>
        <w:t>а</w:t>
      </w:r>
    </w:p>
    <w:p w:rsidR="0067278A" w:rsidRDefault="0067278A" w:rsidP="0067278A">
      <w:pPr>
        <w:shd w:val="clear" w:color="auto" w:fill="FFFFFF"/>
        <w:tabs>
          <w:tab w:val="left" w:pos="1166"/>
        </w:tabs>
        <w:spacing w:line="140" w:lineRule="atLeast"/>
        <w:rPr>
          <w:b/>
          <w:szCs w:val="24"/>
        </w:rPr>
      </w:pPr>
      <w:r>
        <w:rPr>
          <w:b/>
          <w:szCs w:val="24"/>
        </w:rPr>
        <w:tab/>
      </w:r>
    </w:p>
    <w:p w:rsidR="0067278A" w:rsidRDefault="0067278A" w:rsidP="0067278A">
      <w:pPr>
        <w:snapToGrid/>
        <w:rPr>
          <w:b/>
          <w:snapToGrid w:val="0"/>
          <w:szCs w:val="24"/>
        </w:rPr>
        <w:sectPr w:rsidR="0067278A" w:rsidSect="00EB15D6">
          <w:pgSz w:w="11909" w:h="16834"/>
          <w:pgMar w:top="993" w:right="850" w:bottom="1134" w:left="1701" w:header="720" w:footer="720" w:gutter="0"/>
          <w:cols w:space="720"/>
        </w:sectPr>
      </w:pPr>
    </w:p>
    <w:p w:rsidR="0067278A" w:rsidRDefault="0067278A" w:rsidP="00CA7928">
      <w:pPr>
        <w:shd w:val="clear" w:color="auto" w:fill="FFFFFF"/>
        <w:ind w:left="5040"/>
        <w:jc w:val="both"/>
        <w:rPr>
          <w:szCs w:val="24"/>
        </w:rPr>
      </w:pPr>
      <w:r>
        <w:rPr>
          <w:szCs w:val="24"/>
        </w:rPr>
        <w:lastRenderedPageBreak/>
        <w:t>Приложение к распоряжен</w:t>
      </w:r>
      <w:bookmarkStart w:id="0" w:name="_GoBack"/>
      <w:bookmarkEnd w:id="0"/>
      <w:r>
        <w:rPr>
          <w:szCs w:val="24"/>
        </w:rPr>
        <w:t xml:space="preserve">ию МКУ </w:t>
      </w:r>
      <w:r w:rsidR="00D26258">
        <w:rPr>
          <w:szCs w:val="24"/>
        </w:rPr>
        <w:t>«</w:t>
      </w:r>
      <w:r>
        <w:rPr>
          <w:szCs w:val="24"/>
        </w:rPr>
        <w:t xml:space="preserve">Комитет финансов </w:t>
      </w:r>
      <w:r w:rsidR="00846211">
        <w:rPr>
          <w:szCs w:val="24"/>
        </w:rPr>
        <w:t xml:space="preserve">Слюдянского муниципального </w:t>
      </w:r>
      <w:r>
        <w:rPr>
          <w:szCs w:val="24"/>
        </w:rPr>
        <w:t xml:space="preserve"> район</w:t>
      </w:r>
      <w:r w:rsidR="00846211">
        <w:rPr>
          <w:szCs w:val="24"/>
        </w:rPr>
        <w:t>а</w:t>
      </w:r>
      <w:r w:rsidR="00D26258">
        <w:rPr>
          <w:szCs w:val="24"/>
        </w:rPr>
        <w:t>»</w:t>
      </w:r>
    </w:p>
    <w:p w:rsidR="0067278A" w:rsidRPr="00707895" w:rsidRDefault="00707895" w:rsidP="00CA7928">
      <w:pPr>
        <w:shd w:val="clear" w:color="auto" w:fill="FFFFFF"/>
        <w:ind w:left="5040"/>
        <w:jc w:val="both"/>
        <w:rPr>
          <w:szCs w:val="24"/>
          <w:lang w:val="en-US"/>
        </w:rPr>
      </w:pPr>
      <w:r>
        <w:rPr>
          <w:szCs w:val="24"/>
        </w:rPr>
        <w:t xml:space="preserve">от  </w:t>
      </w:r>
      <w:r>
        <w:rPr>
          <w:szCs w:val="24"/>
          <w:lang w:val="en-US"/>
        </w:rPr>
        <w:t>02</w:t>
      </w:r>
      <w:r w:rsidR="00846211">
        <w:rPr>
          <w:szCs w:val="24"/>
        </w:rPr>
        <w:t>.10</w:t>
      </w:r>
      <w:r w:rsidR="004E7E66">
        <w:rPr>
          <w:szCs w:val="24"/>
        </w:rPr>
        <w:t>.</w:t>
      </w:r>
      <w:r w:rsidR="00CA7928">
        <w:rPr>
          <w:szCs w:val="24"/>
        </w:rPr>
        <w:t>20</w:t>
      </w:r>
      <w:r w:rsidR="00846211">
        <w:rPr>
          <w:szCs w:val="24"/>
        </w:rPr>
        <w:t>20</w:t>
      </w:r>
      <w:r w:rsidR="0067278A">
        <w:rPr>
          <w:szCs w:val="24"/>
        </w:rPr>
        <w:t xml:space="preserve"> </w:t>
      </w:r>
      <w:r w:rsidR="004E7E66">
        <w:rPr>
          <w:spacing w:val="-11"/>
          <w:szCs w:val="24"/>
        </w:rPr>
        <w:t>года</w:t>
      </w:r>
      <w:r>
        <w:rPr>
          <w:spacing w:val="-11"/>
          <w:szCs w:val="24"/>
        </w:rPr>
        <w:t xml:space="preserve">  №</w:t>
      </w:r>
      <w:r>
        <w:rPr>
          <w:spacing w:val="-11"/>
          <w:szCs w:val="24"/>
          <w:lang w:val="en-US"/>
        </w:rPr>
        <w:t>44</w:t>
      </w:r>
    </w:p>
    <w:p w:rsidR="0067278A" w:rsidRDefault="0067278A" w:rsidP="00CA7928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CE7614" w:rsidRPr="00173968" w:rsidRDefault="00CE7614" w:rsidP="00CE7614">
      <w:pPr>
        <w:pStyle w:val="ConsPlusNormal"/>
        <w:jc w:val="center"/>
        <w:rPr>
          <w:rFonts w:ascii="Times New Roman" w:hAnsi="Times New Roman" w:cs="Times New Roman"/>
          <w:b/>
          <w:color w:val="000000"/>
          <w:sz w:val="28"/>
        </w:rPr>
      </w:pPr>
      <w:r w:rsidRPr="00173968">
        <w:rPr>
          <w:rFonts w:ascii="Times New Roman" w:hAnsi="Times New Roman" w:cs="Times New Roman"/>
          <w:b/>
          <w:spacing w:val="2"/>
          <w:sz w:val="28"/>
        </w:rPr>
        <w:t xml:space="preserve">Методика </w:t>
      </w:r>
      <w:r w:rsidRPr="00173968">
        <w:rPr>
          <w:rFonts w:ascii="Times New Roman" w:hAnsi="Times New Roman" w:cs="Times New Roman"/>
          <w:b/>
          <w:sz w:val="28"/>
        </w:rPr>
        <w:t xml:space="preserve">прогнозирования поступлений доходов бюджета </w:t>
      </w:r>
      <w:r w:rsidR="00846211">
        <w:rPr>
          <w:rFonts w:ascii="Times New Roman" w:hAnsi="Times New Roman" w:cs="Times New Roman"/>
          <w:b/>
          <w:sz w:val="28"/>
        </w:rPr>
        <w:t>Слюдянского муниципального</w:t>
      </w:r>
      <w:r w:rsidRPr="00173968">
        <w:rPr>
          <w:rFonts w:ascii="Times New Roman" w:hAnsi="Times New Roman" w:cs="Times New Roman"/>
          <w:b/>
          <w:sz w:val="28"/>
        </w:rPr>
        <w:t xml:space="preserve"> район</w:t>
      </w:r>
      <w:r w:rsidR="00846211">
        <w:rPr>
          <w:rFonts w:ascii="Times New Roman" w:hAnsi="Times New Roman" w:cs="Times New Roman"/>
          <w:b/>
          <w:sz w:val="28"/>
        </w:rPr>
        <w:t>а</w:t>
      </w:r>
      <w:r w:rsidRPr="00173968">
        <w:rPr>
          <w:rFonts w:ascii="Times New Roman" w:hAnsi="Times New Roman" w:cs="Times New Roman"/>
          <w:b/>
          <w:color w:val="000000"/>
          <w:sz w:val="28"/>
        </w:rPr>
        <w:t xml:space="preserve">, администрирование которых осуществляет муниципальное казенное учреждение «Комитет финансов </w:t>
      </w:r>
      <w:r w:rsidR="00846211">
        <w:rPr>
          <w:rFonts w:ascii="Times New Roman" w:hAnsi="Times New Roman" w:cs="Times New Roman"/>
          <w:b/>
          <w:color w:val="000000"/>
          <w:sz w:val="28"/>
        </w:rPr>
        <w:t>Слюдянского муниципального</w:t>
      </w:r>
      <w:r w:rsidRPr="00173968">
        <w:rPr>
          <w:rFonts w:ascii="Times New Roman" w:hAnsi="Times New Roman" w:cs="Times New Roman"/>
          <w:b/>
          <w:color w:val="000000"/>
          <w:sz w:val="28"/>
        </w:rPr>
        <w:t xml:space="preserve"> район</w:t>
      </w:r>
      <w:r w:rsidR="00846211">
        <w:rPr>
          <w:rFonts w:ascii="Times New Roman" w:hAnsi="Times New Roman" w:cs="Times New Roman"/>
          <w:b/>
          <w:color w:val="000000"/>
          <w:sz w:val="28"/>
        </w:rPr>
        <w:t>а</w:t>
      </w:r>
      <w:r w:rsidRPr="00173968">
        <w:rPr>
          <w:rFonts w:ascii="Times New Roman" w:hAnsi="Times New Roman" w:cs="Times New Roman"/>
          <w:b/>
          <w:color w:val="000000"/>
          <w:sz w:val="28"/>
        </w:rPr>
        <w:t>»</w:t>
      </w:r>
    </w:p>
    <w:p w:rsidR="00173968" w:rsidRDefault="00173968" w:rsidP="00173968">
      <w:pPr>
        <w:jc w:val="center"/>
        <w:rPr>
          <w:b/>
        </w:rPr>
      </w:pPr>
    </w:p>
    <w:p w:rsidR="00173968" w:rsidRDefault="00173968" w:rsidP="00173968">
      <w:pPr>
        <w:jc w:val="center"/>
        <w:rPr>
          <w:b/>
        </w:rPr>
      </w:pPr>
      <w:r w:rsidRPr="00173968">
        <w:rPr>
          <w:b/>
          <w:lang w:val="en-US"/>
        </w:rPr>
        <w:t>I</w:t>
      </w:r>
      <w:r w:rsidRPr="00173968">
        <w:rPr>
          <w:b/>
        </w:rPr>
        <w:t xml:space="preserve">. Общие понятия и положения, описание показателей, </w:t>
      </w:r>
    </w:p>
    <w:p w:rsidR="00173968" w:rsidRDefault="00173968" w:rsidP="00173968">
      <w:pPr>
        <w:jc w:val="center"/>
        <w:rPr>
          <w:b/>
        </w:rPr>
      </w:pPr>
      <w:r>
        <w:rPr>
          <w:b/>
        </w:rPr>
        <w:t xml:space="preserve">используемых </w:t>
      </w:r>
      <w:r w:rsidRPr="00173968">
        <w:rPr>
          <w:b/>
        </w:rPr>
        <w:t xml:space="preserve"> для расчета прогнозного объема, указание источника данных </w:t>
      </w:r>
    </w:p>
    <w:p w:rsidR="007F6C9F" w:rsidRDefault="00173968" w:rsidP="00173968">
      <w:pPr>
        <w:jc w:val="center"/>
        <w:rPr>
          <w:b/>
        </w:rPr>
      </w:pPr>
      <w:r w:rsidRPr="00173968">
        <w:rPr>
          <w:b/>
        </w:rPr>
        <w:t>для соответствующего показателя</w:t>
      </w:r>
    </w:p>
    <w:p w:rsidR="00173968" w:rsidRPr="00173968" w:rsidRDefault="00173968" w:rsidP="00173968">
      <w:pPr>
        <w:jc w:val="center"/>
        <w:rPr>
          <w:b/>
        </w:rPr>
      </w:pPr>
    </w:p>
    <w:p w:rsidR="00DE03B5" w:rsidRPr="00DE03B5" w:rsidRDefault="00DE03B5" w:rsidP="00DE03B5">
      <w:pPr>
        <w:shd w:val="clear" w:color="auto" w:fill="FFFFFF"/>
        <w:snapToGrid/>
        <w:ind w:firstLine="567"/>
        <w:jc w:val="both"/>
        <w:rPr>
          <w:rFonts w:ascii="yandex-sans" w:hAnsi="yandex-sans"/>
          <w:color w:val="000000"/>
          <w:sz w:val="23"/>
          <w:szCs w:val="23"/>
        </w:rPr>
      </w:pPr>
      <w:r w:rsidRPr="00DE03B5">
        <w:rPr>
          <w:rFonts w:ascii="yandex-sans" w:hAnsi="yandex-sans"/>
          <w:color w:val="000000"/>
          <w:sz w:val="23"/>
          <w:szCs w:val="23"/>
        </w:rPr>
        <w:t>1.</w:t>
      </w:r>
      <w:r w:rsidR="00173968">
        <w:rPr>
          <w:rFonts w:ascii="yandex-sans" w:hAnsi="yandex-sans"/>
          <w:color w:val="000000"/>
          <w:sz w:val="23"/>
          <w:szCs w:val="23"/>
        </w:rPr>
        <w:t>1.</w:t>
      </w:r>
      <w:r w:rsidRPr="00DE03B5">
        <w:rPr>
          <w:rFonts w:ascii="yandex-sans" w:hAnsi="yandex-sans"/>
          <w:color w:val="000000"/>
          <w:sz w:val="23"/>
          <w:szCs w:val="23"/>
        </w:rPr>
        <w:t xml:space="preserve"> </w:t>
      </w:r>
      <w:proofErr w:type="gramStart"/>
      <w:r w:rsidRPr="00DE03B5">
        <w:rPr>
          <w:rFonts w:ascii="yandex-sans" w:hAnsi="yandex-sans"/>
          <w:color w:val="000000"/>
          <w:sz w:val="23"/>
          <w:szCs w:val="23"/>
        </w:rPr>
        <w:t>Методика прогнозирования поступлений доходов в бюджет Слюдянск</w:t>
      </w:r>
      <w:r w:rsidR="00846211">
        <w:rPr>
          <w:rFonts w:ascii="yandex-sans" w:hAnsi="yandex-sans"/>
          <w:color w:val="000000"/>
          <w:sz w:val="23"/>
          <w:szCs w:val="23"/>
        </w:rPr>
        <w:t>ого муниципального</w:t>
      </w:r>
      <w:r w:rsidRPr="00DE03B5">
        <w:rPr>
          <w:rFonts w:ascii="yandex-sans" w:hAnsi="yandex-sans"/>
          <w:color w:val="000000"/>
          <w:sz w:val="23"/>
          <w:szCs w:val="23"/>
        </w:rPr>
        <w:t xml:space="preserve"> район</w:t>
      </w:r>
      <w:r w:rsidR="00846211">
        <w:rPr>
          <w:rFonts w:ascii="yandex-sans" w:hAnsi="yandex-sans"/>
          <w:color w:val="000000"/>
          <w:sz w:val="23"/>
          <w:szCs w:val="23"/>
        </w:rPr>
        <w:t>а</w:t>
      </w:r>
      <w:r w:rsidRPr="00DE03B5">
        <w:rPr>
          <w:rFonts w:ascii="yandex-sans" w:hAnsi="yandex-sans"/>
          <w:color w:val="000000"/>
          <w:sz w:val="23"/>
          <w:szCs w:val="23"/>
        </w:rPr>
        <w:t>, главным администратором которых является муниципальное казенное учреждение «Комитет финансов Слюдянск</w:t>
      </w:r>
      <w:r w:rsidR="00846211">
        <w:rPr>
          <w:rFonts w:ascii="yandex-sans" w:hAnsi="yandex-sans"/>
          <w:color w:val="000000"/>
          <w:sz w:val="23"/>
          <w:szCs w:val="23"/>
        </w:rPr>
        <w:t>ого муниципального</w:t>
      </w:r>
      <w:r w:rsidRPr="00DE03B5">
        <w:rPr>
          <w:rFonts w:ascii="yandex-sans" w:hAnsi="yandex-sans"/>
          <w:color w:val="000000"/>
          <w:sz w:val="23"/>
          <w:szCs w:val="23"/>
        </w:rPr>
        <w:t xml:space="preserve"> район</w:t>
      </w:r>
      <w:r w:rsidR="00846211">
        <w:rPr>
          <w:rFonts w:ascii="yandex-sans" w:hAnsi="yandex-sans"/>
          <w:color w:val="000000"/>
          <w:sz w:val="23"/>
          <w:szCs w:val="23"/>
        </w:rPr>
        <w:t>а</w:t>
      </w:r>
      <w:r w:rsidRPr="00DE03B5">
        <w:rPr>
          <w:rFonts w:ascii="yandex-sans" w:hAnsi="yandex-sans"/>
          <w:color w:val="000000"/>
          <w:sz w:val="23"/>
          <w:szCs w:val="23"/>
        </w:rPr>
        <w:t xml:space="preserve">» (далее – Комитет финансов) на очередной финансовый год и плановый период (далее – Методика) разработана в целях реализации полномочий главного администратора доходов бюджетов бюджетной системы Российской Федерации в части прогнозирования поступлений по закрепленным за ним доходам бюджета </w:t>
      </w:r>
      <w:r w:rsidR="00FE3008">
        <w:rPr>
          <w:rFonts w:ascii="yandex-sans" w:hAnsi="yandex-sans"/>
          <w:color w:val="000000"/>
          <w:sz w:val="23"/>
          <w:szCs w:val="23"/>
        </w:rPr>
        <w:t>Слюдянского муниципального</w:t>
      </w:r>
      <w:r w:rsidRPr="00DE03B5">
        <w:rPr>
          <w:rFonts w:ascii="yandex-sans" w:hAnsi="yandex-sans"/>
          <w:color w:val="000000"/>
          <w:sz w:val="23"/>
          <w:szCs w:val="23"/>
        </w:rPr>
        <w:t xml:space="preserve"> район</w:t>
      </w:r>
      <w:r w:rsidR="00FE3008">
        <w:rPr>
          <w:rFonts w:ascii="yandex-sans" w:hAnsi="yandex-sans"/>
          <w:color w:val="000000"/>
          <w:sz w:val="23"/>
          <w:szCs w:val="23"/>
        </w:rPr>
        <w:t>а</w:t>
      </w:r>
      <w:r w:rsidRPr="00DE03B5">
        <w:rPr>
          <w:rFonts w:ascii="yandex-sans" w:hAnsi="yandex-sans"/>
          <w:color w:val="000000"/>
          <w:sz w:val="23"/>
          <w:szCs w:val="23"/>
        </w:rPr>
        <w:t xml:space="preserve"> (далее</w:t>
      </w:r>
      <w:proofErr w:type="gramEnd"/>
      <w:r w:rsidRPr="00DE03B5">
        <w:rPr>
          <w:rFonts w:ascii="yandex-sans" w:hAnsi="yandex-sans"/>
          <w:color w:val="000000"/>
          <w:sz w:val="23"/>
          <w:szCs w:val="23"/>
        </w:rPr>
        <w:t xml:space="preserve"> – район), предоставления сведений, необходимых для составления проекта бюджета района на очередной финансовый год и плановый период.</w:t>
      </w:r>
    </w:p>
    <w:p w:rsidR="00DE03B5" w:rsidRPr="00DE03B5" w:rsidRDefault="00173968" w:rsidP="00DE03B5">
      <w:pPr>
        <w:shd w:val="clear" w:color="auto" w:fill="FFFFFF"/>
        <w:snapToGrid/>
        <w:ind w:firstLine="567"/>
        <w:jc w:val="both"/>
        <w:rPr>
          <w:rFonts w:ascii="yandex-sans" w:hAnsi="yandex-sans"/>
          <w:color w:val="000000"/>
          <w:sz w:val="23"/>
          <w:szCs w:val="23"/>
        </w:rPr>
      </w:pPr>
      <w:r>
        <w:rPr>
          <w:rFonts w:ascii="yandex-sans" w:hAnsi="yandex-sans"/>
          <w:color w:val="000000"/>
          <w:sz w:val="23"/>
          <w:szCs w:val="23"/>
        </w:rPr>
        <w:t>1.</w:t>
      </w:r>
      <w:r w:rsidR="00DE03B5" w:rsidRPr="00DE03B5">
        <w:rPr>
          <w:rFonts w:ascii="yandex-sans" w:hAnsi="yandex-sans"/>
          <w:color w:val="000000"/>
          <w:sz w:val="23"/>
          <w:szCs w:val="23"/>
        </w:rPr>
        <w:t>2. Методика необходима для создания методической базы подготовки прогнозов и обеспечения полноты прогнозирования по всем кодам классификации доходов бюджета района, администрируемым Комитетом финансов.</w:t>
      </w:r>
    </w:p>
    <w:p w:rsidR="00DE03B5" w:rsidRPr="00DE03B5" w:rsidRDefault="00173968" w:rsidP="00DE03B5">
      <w:pPr>
        <w:shd w:val="clear" w:color="auto" w:fill="FFFFFF"/>
        <w:snapToGrid/>
        <w:ind w:firstLine="567"/>
        <w:jc w:val="both"/>
        <w:rPr>
          <w:rFonts w:ascii="yandex-sans" w:hAnsi="yandex-sans"/>
          <w:color w:val="000000"/>
          <w:sz w:val="23"/>
          <w:szCs w:val="23"/>
        </w:rPr>
      </w:pPr>
      <w:r>
        <w:rPr>
          <w:rFonts w:ascii="yandex-sans" w:hAnsi="yandex-sans"/>
          <w:color w:val="000000"/>
          <w:sz w:val="23"/>
          <w:szCs w:val="23"/>
        </w:rPr>
        <w:t>1.</w:t>
      </w:r>
      <w:r w:rsidR="00DE03B5" w:rsidRPr="00DE03B5">
        <w:rPr>
          <w:rFonts w:ascii="yandex-sans" w:hAnsi="yandex-sans"/>
          <w:color w:val="000000"/>
          <w:sz w:val="23"/>
          <w:szCs w:val="23"/>
        </w:rPr>
        <w:t xml:space="preserve">3. Для прогнозирования доходов бюджета района могут применяться один или несколько следующих методов: </w:t>
      </w:r>
    </w:p>
    <w:p w:rsidR="00DE03B5" w:rsidRPr="00DE03B5" w:rsidRDefault="00DE03B5" w:rsidP="00DE03B5">
      <w:pPr>
        <w:shd w:val="clear" w:color="auto" w:fill="FFFFFF"/>
        <w:snapToGrid/>
        <w:ind w:firstLine="567"/>
        <w:jc w:val="both"/>
        <w:rPr>
          <w:rFonts w:ascii="yandex-sans" w:hAnsi="yandex-sans"/>
          <w:color w:val="000000"/>
          <w:sz w:val="23"/>
          <w:szCs w:val="23"/>
        </w:rPr>
      </w:pPr>
      <w:r w:rsidRPr="00DE03B5">
        <w:rPr>
          <w:rFonts w:ascii="yandex-sans" w:hAnsi="yandex-sans"/>
          <w:color w:val="000000"/>
          <w:sz w:val="23"/>
          <w:szCs w:val="23"/>
        </w:rPr>
        <w:t>- прямой расчет, основанный на непосредственном использовании прогнозных значений объемных и стоимостных показателей, уровней ставок и других показателей, определяющих прогнозный объем поступлений прогнозируемого вида доходов;</w:t>
      </w:r>
    </w:p>
    <w:p w:rsidR="00DE03B5" w:rsidRPr="00DE03B5" w:rsidRDefault="00DE03B5" w:rsidP="00DE03B5">
      <w:pPr>
        <w:shd w:val="clear" w:color="auto" w:fill="FFFFFF"/>
        <w:snapToGrid/>
        <w:ind w:firstLine="567"/>
        <w:jc w:val="both"/>
        <w:rPr>
          <w:rFonts w:ascii="yandex-sans" w:hAnsi="yandex-sans"/>
          <w:color w:val="000000"/>
          <w:sz w:val="23"/>
          <w:szCs w:val="23"/>
        </w:rPr>
      </w:pPr>
      <w:r w:rsidRPr="00DE03B5">
        <w:rPr>
          <w:rFonts w:ascii="yandex-sans" w:hAnsi="yandex-sans"/>
          <w:color w:val="000000"/>
          <w:sz w:val="23"/>
          <w:szCs w:val="23"/>
        </w:rPr>
        <w:t>- усреднение - расчет на основании усреднения годовых объемов доходов бюджета не менее чем за 3 года или за весь период поступления соответствующего вида доходов в случае, если он не превышает 3 года;</w:t>
      </w:r>
    </w:p>
    <w:p w:rsidR="00DE03B5" w:rsidRPr="00DE03B5" w:rsidRDefault="00DE03B5" w:rsidP="00DE03B5">
      <w:pPr>
        <w:shd w:val="clear" w:color="auto" w:fill="FFFFFF"/>
        <w:snapToGrid/>
        <w:ind w:firstLine="567"/>
        <w:jc w:val="both"/>
        <w:rPr>
          <w:rFonts w:ascii="yandex-sans" w:hAnsi="yandex-sans"/>
          <w:color w:val="000000"/>
          <w:sz w:val="23"/>
          <w:szCs w:val="23"/>
        </w:rPr>
      </w:pPr>
      <w:r w:rsidRPr="00DE03B5">
        <w:rPr>
          <w:rFonts w:ascii="yandex-sans" w:hAnsi="yandex-sans"/>
          <w:color w:val="000000"/>
          <w:sz w:val="23"/>
          <w:szCs w:val="23"/>
        </w:rPr>
        <w:t>- индексация - расчет с применением индекса потребительских цен или другого коэффициента, характеризующего динамику прогнозируемого вида доходов бюджета;</w:t>
      </w:r>
    </w:p>
    <w:p w:rsidR="00DE03B5" w:rsidRPr="00DE03B5" w:rsidRDefault="00DE03B5" w:rsidP="00DE03B5">
      <w:pPr>
        <w:shd w:val="clear" w:color="auto" w:fill="FFFFFF"/>
        <w:snapToGrid/>
        <w:ind w:firstLine="567"/>
        <w:jc w:val="both"/>
        <w:rPr>
          <w:rFonts w:ascii="yandex-sans" w:hAnsi="yandex-sans"/>
          <w:color w:val="000000"/>
          <w:sz w:val="23"/>
          <w:szCs w:val="23"/>
        </w:rPr>
      </w:pPr>
      <w:r w:rsidRPr="00DE03B5">
        <w:rPr>
          <w:rFonts w:ascii="yandex-sans" w:hAnsi="yandex-sans"/>
          <w:color w:val="000000"/>
          <w:sz w:val="23"/>
          <w:szCs w:val="23"/>
        </w:rPr>
        <w:t>- экстраполяция - расчет, осуществляемый на основании имеющихся данных о тенденциях изменения поступлений в предшествующие периоды;</w:t>
      </w:r>
    </w:p>
    <w:p w:rsidR="00DE03B5" w:rsidRPr="00DE03B5" w:rsidRDefault="00DE03B5" w:rsidP="00DE03B5">
      <w:pPr>
        <w:shd w:val="clear" w:color="auto" w:fill="FFFFFF"/>
        <w:snapToGrid/>
        <w:ind w:firstLine="567"/>
        <w:jc w:val="both"/>
        <w:rPr>
          <w:rFonts w:ascii="yandex-sans" w:hAnsi="yandex-sans"/>
          <w:color w:val="000000"/>
          <w:sz w:val="23"/>
          <w:szCs w:val="23"/>
        </w:rPr>
      </w:pPr>
      <w:r w:rsidRPr="00DE03B5">
        <w:rPr>
          <w:rFonts w:ascii="yandex-sans" w:hAnsi="yandex-sans"/>
          <w:color w:val="000000"/>
          <w:sz w:val="23"/>
          <w:szCs w:val="23"/>
        </w:rPr>
        <w:t>- иной способ.</w:t>
      </w:r>
    </w:p>
    <w:p w:rsidR="00DE03B5" w:rsidRPr="00DE03B5" w:rsidRDefault="00173968" w:rsidP="00DE03B5">
      <w:pPr>
        <w:shd w:val="clear" w:color="auto" w:fill="FFFFFF"/>
        <w:snapToGrid/>
        <w:ind w:firstLine="567"/>
        <w:jc w:val="both"/>
        <w:rPr>
          <w:rFonts w:ascii="yandex-sans" w:hAnsi="yandex-sans"/>
          <w:color w:val="000000"/>
          <w:sz w:val="23"/>
          <w:szCs w:val="23"/>
        </w:rPr>
      </w:pPr>
      <w:r>
        <w:rPr>
          <w:rFonts w:ascii="yandex-sans" w:hAnsi="yandex-sans"/>
          <w:color w:val="000000"/>
          <w:sz w:val="23"/>
          <w:szCs w:val="23"/>
        </w:rPr>
        <w:t>1.</w:t>
      </w:r>
      <w:r w:rsidR="00DE03B5" w:rsidRPr="00DE03B5">
        <w:rPr>
          <w:rFonts w:ascii="yandex-sans" w:hAnsi="yandex-sans"/>
          <w:color w:val="000000"/>
          <w:sz w:val="23"/>
          <w:szCs w:val="23"/>
        </w:rPr>
        <w:t>4. Поступлениями доходов в бюджет района, бюджетные полномочия главного администратора по которым выполняет Комитет финансов, являются:</w:t>
      </w:r>
    </w:p>
    <w:p w:rsidR="00CA7928" w:rsidRPr="00CA7928" w:rsidRDefault="00CA7928" w:rsidP="00CA7928">
      <w:pPr>
        <w:autoSpaceDE w:val="0"/>
        <w:autoSpaceDN w:val="0"/>
        <w:adjustRightInd w:val="0"/>
        <w:snapToGrid/>
        <w:jc w:val="both"/>
        <w:rPr>
          <w:szCs w:val="24"/>
        </w:rPr>
      </w:pP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582"/>
        <w:gridCol w:w="5954"/>
        <w:gridCol w:w="2835"/>
      </w:tblGrid>
      <w:tr w:rsidR="00F14AFB" w:rsidRPr="00F14AFB" w:rsidTr="00AD3F4B">
        <w:trPr>
          <w:trHeight w:val="828"/>
          <w:tblHeader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F14AFB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F14AFB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Наименование кодов бюджетной классификации доходов бюджета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Код бюджетной классификации доходов бюджета</w:t>
            </w:r>
          </w:p>
        </w:tc>
      </w:tr>
      <w:tr w:rsidR="00F14AFB" w:rsidRPr="00F14AFB" w:rsidTr="00F14AFB">
        <w:trPr>
          <w:trHeight w:val="44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Доходы от размещения временно свободных средств бюджетов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901 1 11 02033 05 0000 120</w:t>
            </w:r>
          </w:p>
        </w:tc>
      </w:tr>
      <w:tr w:rsidR="00F14AFB" w:rsidRPr="00F14AFB" w:rsidTr="00F14AFB">
        <w:trPr>
          <w:trHeight w:val="49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901 1 11 03050 05 0000 120</w:t>
            </w:r>
          </w:p>
        </w:tc>
      </w:tr>
      <w:tr w:rsidR="00F14AFB" w:rsidRPr="00F14AFB" w:rsidTr="00F14AFB">
        <w:trPr>
          <w:trHeight w:val="55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901 1 13 02995 05 0000 130</w:t>
            </w:r>
          </w:p>
        </w:tc>
      </w:tr>
      <w:tr w:rsidR="00F14AFB" w:rsidRPr="00F14AFB" w:rsidTr="00F14AFB">
        <w:trPr>
          <w:trHeight w:val="99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lastRenderedPageBreak/>
              <w:t>4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sz w:val="22"/>
                <w:szCs w:val="22"/>
              </w:rPr>
            </w:pPr>
            <w:r w:rsidRPr="00F14AFB">
              <w:rPr>
                <w:sz w:val="22"/>
                <w:szCs w:val="22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sz w:val="22"/>
                <w:szCs w:val="22"/>
              </w:rPr>
            </w:pPr>
            <w:r w:rsidRPr="00F14AFB">
              <w:rPr>
                <w:sz w:val="22"/>
                <w:szCs w:val="22"/>
              </w:rPr>
              <w:t>901 1 16 07090 05 0000 140</w:t>
            </w:r>
          </w:p>
        </w:tc>
      </w:tr>
      <w:tr w:rsidR="00F14AFB" w:rsidRPr="00F14AFB" w:rsidTr="00F14AFB">
        <w:trPr>
          <w:trHeight w:val="2416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sz w:val="22"/>
                <w:szCs w:val="22"/>
              </w:rPr>
            </w:pPr>
            <w:proofErr w:type="gramStart"/>
            <w:r w:rsidRPr="00F14AFB">
              <w:rPr>
                <w:sz w:val="22"/>
                <w:szCs w:val="22"/>
              </w:rPr>
              <w:t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proofErr w:type="gramEnd"/>
            <w:r w:rsidRPr="00F14AFB">
              <w:rPr>
                <w:sz w:val="22"/>
                <w:szCs w:val="22"/>
              </w:rPr>
              <w:t xml:space="preserve"> фонда)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sz w:val="22"/>
                <w:szCs w:val="22"/>
              </w:rPr>
            </w:pPr>
            <w:r w:rsidRPr="00F14AFB">
              <w:rPr>
                <w:sz w:val="22"/>
                <w:szCs w:val="22"/>
              </w:rPr>
              <w:t>901 1 16 10061 05 0000 140</w:t>
            </w:r>
          </w:p>
        </w:tc>
      </w:tr>
      <w:tr w:rsidR="00F14AFB" w:rsidRPr="00F14AFB" w:rsidTr="004C2A20">
        <w:trPr>
          <w:trHeight w:val="173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4AFB" w:rsidRPr="00F14AFB" w:rsidRDefault="00F14AFB" w:rsidP="00F14AFB">
            <w:pPr>
              <w:snapToGrid/>
              <w:rPr>
                <w:sz w:val="22"/>
                <w:szCs w:val="22"/>
              </w:rPr>
            </w:pPr>
            <w:proofErr w:type="gramStart"/>
            <w:r w:rsidRPr="00F14AFB">
              <w:rPr>
                <w:sz w:val="22"/>
                <w:szCs w:val="22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  <w:proofErr w:type="gram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sz w:val="22"/>
                <w:szCs w:val="22"/>
              </w:rPr>
            </w:pPr>
            <w:r w:rsidRPr="00F14AFB">
              <w:rPr>
                <w:sz w:val="22"/>
                <w:szCs w:val="22"/>
              </w:rPr>
              <w:t>901 1 16 10123 01 0051 140</w:t>
            </w:r>
          </w:p>
        </w:tc>
      </w:tr>
      <w:tr w:rsidR="00F14AFB" w:rsidRPr="00F14AFB" w:rsidTr="00F14AFB">
        <w:trPr>
          <w:trHeight w:val="55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901 1 17 01050 05 0000 180</w:t>
            </w:r>
          </w:p>
        </w:tc>
      </w:tr>
      <w:tr w:rsidR="00F14AFB" w:rsidRPr="00F14AFB" w:rsidTr="00F14AFB">
        <w:trPr>
          <w:trHeight w:val="55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901 1 17 05050 05 1000 180</w:t>
            </w:r>
          </w:p>
        </w:tc>
      </w:tr>
      <w:tr w:rsidR="00F14AFB" w:rsidRPr="00F14AFB" w:rsidTr="00F14AFB">
        <w:trPr>
          <w:trHeight w:val="288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b/>
                <w:bCs/>
                <w:color w:val="000000"/>
                <w:sz w:val="22"/>
                <w:szCs w:val="22"/>
              </w:rPr>
            </w:pPr>
            <w:r w:rsidRPr="00F14AFB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14AFB">
              <w:rPr>
                <w:b/>
                <w:bCs/>
                <w:color w:val="000000"/>
                <w:sz w:val="22"/>
                <w:szCs w:val="22"/>
              </w:rPr>
              <w:t>901 2 00 00000 00 0000 000</w:t>
            </w:r>
          </w:p>
        </w:tc>
      </w:tr>
      <w:tr w:rsidR="00F14AFB" w:rsidRPr="00F14AFB" w:rsidTr="004C2A20">
        <w:trPr>
          <w:trHeight w:val="33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Дотации бюджетам муниципальных районов на выравнивание бюджетной обеспеченности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901 2 02 15001 05 0000 150</w:t>
            </w:r>
          </w:p>
        </w:tc>
      </w:tr>
      <w:tr w:rsidR="00F14AFB" w:rsidRPr="00F14AFB" w:rsidTr="004C2A20">
        <w:trPr>
          <w:trHeight w:val="521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Дотации   бюджетам    муниципальных    районов    на    поддержку    мер    по   обеспечению сбалансированности бюджетов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901 2 02 15002 05 0000 150</w:t>
            </w:r>
          </w:p>
        </w:tc>
      </w:tr>
      <w:tr w:rsidR="00F14AFB" w:rsidRPr="00F14AFB" w:rsidTr="004C2A20">
        <w:trPr>
          <w:trHeight w:val="178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Прочие субсидии бюджетам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901 2 02 29999 05 0000 150</w:t>
            </w:r>
          </w:p>
        </w:tc>
      </w:tr>
      <w:tr w:rsidR="00F14AFB" w:rsidRPr="00F14AFB" w:rsidTr="004C2A20">
        <w:trPr>
          <w:trHeight w:val="1046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901 2 02 40014 05 0000 150</w:t>
            </w:r>
          </w:p>
        </w:tc>
      </w:tr>
      <w:tr w:rsidR="00F14AFB" w:rsidRPr="00F14AFB" w:rsidTr="004C2A20">
        <w:trPr>
          <w:trHeight w:val="48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901 2 02 49999 05 0000 150</w:t>
            </w:r>
          </w:p>
        </w:tc>
      </w:tr>
      <w:tr w:rsidR="00F14AFB" w:rsidRPr="00F14AFB" w:rsidTr="004C2A20">
        <w:trPr>
          <w:trHeight w:val="67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Прочие безвозмездные поступления от государственных (муниципальных) организаций в бюджеты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901 2 03 05099 05 0000 150</w:t>
            </w:r>
          </w:p>
        </w:tc>
      </w:tr>
      <w:tr w:rsidR="00F14AFB" w:rsidRPr="00F14AFB" w:rsidTr="00F14AFB">
        <w:trPr>
          <w:trHeight w:val="55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Прочие безвозмездные поступления в бюджеты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901 2 07 05030 05 0000 150</w:t>
            </w:r>
          </w:p>
        </w:tc>
      </w:tr>
      <w:tr w:rsidR="00F14AFB" w:rsidRPr="00F14AFB" w:rsidTr="004C2A20">
        <w:trPr>
          <w:trHeight w:val="113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lastRenderedPageBreak/>
              <w:t>17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  и   иных   платежей, а   также   сумм   процентов   за  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901 2 08 05000 05 0000 150</w:t>
            </w:r>
          </w:p>
        </w:tc>
      </w:tr>
      <w:tr w:rsidR="00F14AFB" w:rsidRPr="00F14AFB" w:rsidTr="004C2A20">
        <w:trPr>
          <w:trHeight w:val="569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4AFB" w:rsidRPr="00F14AFB" w:rsidRDefault="00F14AFB" w:rsidP="00F14AFB">
            <w:pPr>
              <w:snapToGrid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4AFB" w:rsidRPr="00F14AFB" w:rsidRDefault="00F14AFB" w:rsidP="00F14AFB">
            <w:pPr>
              <w:snapToGrid/>
              <w:jc w:val="center"/>
              <w:rPr>
                <w:color w:val="000000"/>
                <w:sz w:val="22"/>
                <w:szCs w:val="22"/>
              </w:rPr>
            </w:pPr>
            <w:r w:rsidRPr="00F14AFB">
              <w:rPr>
                <w:color w:val="000000"/>
                <w:sz w:val="22"/>
              </w:rPr>
              <w:t>901 2 19 05000 05 0000 150</w:t>
            </w:r>
          </w:p>
        </w:tc>
      </w:tr>
    </w:tbl>
    <w:p w:rsidR="008C396B" w:rsidRDefault="008C396B" w:rsidP="00F14AFB">
      <w:pPr>
        <w:jc w:val="both"/>
      </w:pPr>
    </w:p>
    <w:p w:rsidR="00173968" w:rsidRDefault="00173968" w:rsidP="00173968">
      <w:pPr>
        <w:shd w:val="clear" w:color="auto" w:fill="FFFFFF"/>
        <w:snapToGrid/>
        <w:jc w:val="center"/>
        <w:rPr>
          <w:rFonts w:ascii="yandex-sans" w:hAnsi="yandex-sans"/>
          <w:b/>
          <w:color w:val="000000"/>
          <w:sz w:val="23"/>
          <w:szCs w:val="23"/>
        </w:rPr>
      </w:pPr>
      <w:r w:rsidRPr="00173968">
        <w:rPr>
          <w:rFonts w:ascii="yandex-sans" w:hAnsi="yandex-sans"/>
          <w:b/>
          <w:color w:val="000000"/>
          <w:sz w:val="23"/>
          <w:szCs w:val="23"/>
          <w:lang w:val="en-US"/>
        </w:rPr>
        <w:t>II</w:t>
      </w:r>
      <w:r w:rsidRPr="00173968">
        <w:rPr>
          <w:rFonts w:ascii="yandex-sans" w:hAnsi="yandex-sans"/>
          <w:b/>
          <w:color w:val="000000"/>
          <w:sz w:val="23"/>
          <w:szCs w:val="23"/>
        </w:rPr>
        <w:t xml:space="preserve">. Характеристика метода расчета и алгоритм расчета (формулы) </w:t>
      </w:r>
    </w:p>
    <w:p w:rsidR="00173968" w:rsidRPr="00173968" w:rsidRDefault="00173968" w:rsidP="00173968">
      <w:pPr>
        <w:shd w:val="clear" w:color="auto" w:fill="FFFFFF"/>
        <w:snapToGrid/>
        <w:jc w:val="center"/>
        <w:rPr>
          <w:rFonts w:ascii="yandex-sans" w:hAnsi="yandex-sans"/>
          <w:b/>
          <w:color w:val="000000"/>
          <w:sz w:val="23"/>
          <w:szCs w:val="23"/>
        </w:rPr>
      </w:pPr>
      <w:r w:rsidRPr="00173968">
        <w:rPr>
          <w:rFonts w:ascii="yandex-sans" w:hAnsi="yandex-sans"/>
          <w:b/>
          <w:color w:val="000000"/>
          <w:sz w:val="23"/>
          <w:szCs w:val="23"/>
        </w:rPr>
        <w:t>прогнозируемого объема поступлений</w:t>
      </w:r>
    </w:p>
    <w:p w:rsidR="00173968" w:rsidRDefault="00173968" w:rsidP="00376637">
      <w:pPr>
        <w:ind w:firstLine="708"/>
        <w:jc w:val="both"/>
      </w:pPr>
    </w:p>
    <w:p w:rsidR="006C318B" w:rsidRDefault="006C318B" w:rsidP="00376637">
      <w:pPr>
        <w:ind w:firstLine="708"/>
        <w:jc w:val="both"/>
      </w:pPr>
      <w:r>
        <w:t>Расчет прогнозного объема поступлений осуществляется в следующем порядке:</w:t>
      </w:r>
    </w:p>
    <w:p w:rsidR="005F421A" w:rsidRPr="0081774F" w:rsidRDefault="00173968" w:rsidP="00322588">
      <w:pPr>
        <w:ind w:firstLine="708"/>
        <w:jc w:val="both"/>
      </w:pPr>
      <w:r>
        <w:t>2.1</w:t>
      </w:r>
      <w:r w:rsidR="005F421A">
        <w:t xml:space="preserve">.  </w:t>
      </w:r>
      <w:proofErr w:type="gramStart"/>
      <w:r w:rsidR="005F421A">
        <w:t xml:space="preserve">Прогнозирование поступления </w:t>
      </w:r>
      <w:r w:rsidR="005F421A" w:rsidRPr="0081774F">
        <w:t>процентов, полученных от предоставления бюджетных кредитов</w:t>
      </w:r>
      <w:r w:rsidR="005F421A">
        <w:t xml:space="preserve"> бюджетам поселений за счет средств бюджета </w:t>
      </w:r>
      <w:r w:rsidR="003E2291">
        <w:t>Слюдянского муниципального</w:t>
      </w:r>
      <w:r w:rsidR="005F421A">
        <w:t xml:space="preserve"> район</w:t>
      </w:r>
      <w:r w:rsidR="003E2291">
        <w:t>а</w:t>
      </w:r>
      <w:r w:rsidR="005F421A" w:rsidRPr="0081774F">
        <w:t xml:space="preserve"> </w:t>
      </w:r>
      <w:r w:rsidR="005F421A" w:rsidRPr="006D6333">
        <w:t>(</w:t>
      </w:r>
      <w:r w:rsidR="005F421A">
        <w:t xml:space="preserve">КБК: </w:t>
      </w:r>
      <w:r w:rsidR="005F421A" w:rsidRPr="006D6333">
        <w:rPr>
          <w:bCs/>
        </w:rPr>
        <w:t>1 11 03050 05 0000 120)</w:t>
      </w:r>
      <w:r w:rsidR="005F421A" w:rsidRPr="006D6333">
        <w:t>,</w:t>
      </w:r>
      <w:r w:rsidR="005F421A" w:rsidRPr="0081774F">
        <w:t xml:space="preserve"> осуществляется</w:t>
      </w:r>
      <w:r w:rsidR="00322588">
        <w:t xml:space="preserve"> м</w:t>
      </w:r>
      <w:r w:rsidR="005F421A" w:rsidRPr="00732743">
        <w:t xml:space="preserve">етодом </w:t>
      </w:r>
      <w:r w:rsidR="005F421A">
        <w:t>прямого расчета</w:t>
      </w:r>
      <w:r w:rsidR="00322588">
        <w:t xml:space="preserve"> и определяется как с</w:t>
      </w:r>
      <w:r w:rsidR="005F421A" w:rsidRPr="0081774F">
        <w:t>умма процентов, полученных от предостав</w:t>
      </w:r>
      <w:r w:rsidR="00356F25">
        <w:t>ления бюджетных кредитов бюджетам</w:t>
      </w:r>
      <w:r w:rsidR="005F421A" w:rsidRPr="0081774F">
        <w:t xml:space="preserve"> </w:t>
      </w:r>
      <w:r w:rsidR="00356F25">
        <w:t xml:space="preserve">городских и сельских </w:t>
      </w:r>
      <w:r w:rsidR="005F421A">
        <w:t xml:space="preserve">поселений за счет средств бюджета </w:t>
      </w:r>
      <w:r w:rsidR="004C2A20">
        <w:t>Слюдянского муниципального</w:t>
      </w:r>
      <w:r w:rsidR="005F421A">
        <w:t xml:space="preserve"> район</w:t>
      </w:r>
      <w:r w:rsidR="004C2A20">
        <w:t>а</w:t>
      </w:r>
      <w:r w:rsidR="00322588">
        <w:t xml:space="preserve"> (</w:t>
      </w:r>
      <m:oMath>
        <m:r>
          <w:rPr>
            <w:rFonts w:ascii="Cambria Math" w:hAnsi="Cambria Math"/>
          </w:rPr>
          <m:t>СПк</m:t>
        </m:r>
      </m:oMath>
      <w:r w:rsidR="00322588">
        <w:t>)</w:t>
      </w:r>
      <w:proofErr w:type="gramEnd"/>
    </w:p>
    <w:p w:rsidR="005F421A" w:rsidRDefault="005F421A" w:rsidP="005F421A">
      <w:pPr>
        <w:jc w:val="both"/>
      </w:pPr>
      <w:r>
        <w:tab/>
      </w:r>
    </w:p>
    <w:p w:rsidR="005F421A" w:rsidRDefault="005F421A" w:rsidP="005F421A">
      <w:pPr>
        <w:ind w:firstLine="708"/>
      </w:pPr>
      <m:oMath>
        <m:r>
          <w:rPr>
            <w:rFonts w:ascii="Cambria Math" w:hAnsi="Cambria Math"/>
          </w:rPr>
          <m:t>СПк</m:t>
        </m:r>
        <m:r>
          <w:rPr>
            <w:rFonts w:ascii="Cambria Math"/>
          </w:rPr>
          <m:t>=</m:t>
        </m:r>
        <m:nary>
          <m:naryPr>
            <m:chr m:val="∑"/>
            <m:limLoc m:val="undOvr"/>
            <m:supHide m:val="1"/>
            <m:ctrlPr>
              <w:rPr>
                <w:rFonts w:ascii="Cambria Math" w:hAnsi="Cambria Math"/>
                <w:lang w:val="en-US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  <w:lang w:val="en-US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hAnsi="Cambria Math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СПк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lang w:val="en-US"/>
                  </w:rPr>
                  <m:t>i</m:t>
                </m:r>
              </m:sub>
            </m:sSub>
          </m:e>
        </m:nary>
        <m:r>
          <m:rPr>
            <m:sty m:val="p"/>
          </m:rPr>
          <w:rPr>
            <w:rFonts w:ascii="Cambria Math"/>
          </w:rPr>
          <m:t xml:space="preserve"> </m:t>
        </m:r>
      </m:oMath>
      <w:r w:rsidRPr="00C34C15">
        <w:t>, где</w:t>
      </w:r>
    </w:p>
    <w:p w:rsidR="005F421A" w:rsidRPr="00C34C15" w:rsidRDefault="005F421A" w:rsidP="005F421A">
      <w:pPr>
        <w:jc w:val="center"/>
      </w:pPr>
    </w:p>
    <w:p w:rsidR="005F421A" w:rsidRPr="0081774F" w:rsidRDefault="005F421A" w:rsidP="005F421A">
      <w:pPr>
        <w:jc w:val="both"/>
      </w:pPr>
      <w:r>
        <w:tab/>
      </w: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/>
              </w:rPr>
              <m:t>СПк</m:t>
            </m:r>
          </m:e>
          <m:sub>
            <m:r>
              <m:rPr>
                <m:sty m:val="p"/>
              </m:rPr>
              <w:rPr>
                <w:rFonts w:ascii="Cambria Math"/>
                <w:lang w:val="en-US"/>
              </w:rPr>
              <m:t>i</m:t>
            </m:r>
          </m:sub>
        </m:sSub>
      </m:oMath>
      <w:r w:rsidRPr="0081774F">
        <w:t xml:space="preserve"> – сумма процентов, полученных от предоставления бюджетных кредитов i-</w:t>
      </w:r>
      <w:proofErr w:type="spellStart"/>
      <w:r w:rsidRPr="0081774F">
        <w:t>го</w:t>
      </w:r>
      <w:proofErr w:type="spellEnd"/>
      <w:r w:rsidRPr="0081774F">
        <w:t xml:space="preserve"> бюджета </w:t>
      </w:r>
      <w:r>
        <w:t xml:space="preserve">сельского </w:t>
      </w:r>
      <w:r w:rsidR="00356F25">
        <w:t>и</w:t>
      </w:r>
      <w:r w:rsidR="00322588">
        <w:t>ли</w:t>
      </w:r>
      <w:r w:rsidR="00356F25">
        <w:t xml:space="preserve"> городского </w:t>
      </w:r>
      <w:r>
        <w:t xml:space="preserve">поселения за счет средств бюджета </w:t>
      </w:r>
      <w:r w:rsidR="004C2A20">
        <w:t>Слюдянского муниципального</w:t>
      </w:r>
      <w:r>
        <w:t xml:space="preserve"> район</w:t>
      </w:r>
      <w:r w:rsidR="004C2A20">
        <w:t>а</w:t>
      </w:r>
      <w:r w:rsidRPr="0081774F">
        <w:t>.</w:t>
      </w:r>
    </w:p>
    <w:p w:rsidR="005F421A" w:rsidRDefault="005F421A" w:rsidP="005F421A">
      <w:pPr>
        <w:ind w:firstLine="708"/>
        <w:jc w:val="both"/>
      </w:pPr>
      <w:r w:rsidRPr="0081774F">
        <w:t xml:space="preserve">Сумма </w:t>
      </w:r>
      <w:proofErr w:type="gramStart"/>
      <w:r w:rsidRPr="0081774F">
        <w:t>процентов, полученных от предоставления бюджетных кредитов i-</w:t>
      </w:r>
      <w:proofErr w:type="spellStart"/>
      <w:r w:rsidRPr="0081774F">
        <w:t>го</w:t>
      </w:r>
      <w:proofErr w:type="spellEnd"/>
      <w:r w:rsidRPr="0081774F">
        <w:t xml:space="preserve"> бюджета </w:t>
      </w:r>
      <w:r>
        <w:t xml:space="preserve">поселения за счет средств бюджета </w:t>
      </w:r>
      <w:r w:rsidR="004C2A20">
        <w:t>Слюдянского муниципального</w:t>
      </w:r>
      <w:r>
        <w:t xml:space="preserve"> район</w:t>
      </w:r>
      <w:r w:rsidR="004C2A20">
        <w:t>а</w:t>
      </w:r>
      <w:r w:rsidRPr="0081774F">
        <w:t xml:space="preserve"> определяется</w:t>
      </w:r>
      <w:proofErr w:type="gramEnd"/>
      <w:r w:rsidRPr="0081774F">
        <w:t xml:space="preserve"> по формуле:</w:t>
      </w:r>
    </w:p>
    <w:p w:rsidR="005F421A" w:rsidRPr="0081774F" w:rsidRDefault="005F421A" w:rsidP="005F421A">
      <w:pPr>
        <w:ind w:firstLine="708"/>
        <w:jc w:val="both"/>
      </w:pPr>
    </w:p>
    <w:p w:rsidR="005F421A" w:rsidRDefault="00707895" w:rsidP="005F421A">
      <w:pPr>
        <w:jc w:val="center"/>
      </w:pPr>
      <m:oMath>
        <m:sSub>
          <m:sSubPr>
            <m:ctrlPr>
              <w:rPr>
                <w:rFonts w:ascii="Cambria Math" w:hAnsi="Cambria Math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СПк</m:t>
            </m:r>
          </m:e>
          <m:sub>
            <m:r>
              <m:rPr>
                <m:sty m:val="p"/>
              </m:rPr>
              <w:rPr>
                <w:rFonts w:ascii="Cambria Math"/>
                <w:lang w:val="en-US"/>
              </w:rPr>
              <m:t>i</m:t>
            </m:r>
          </m:sub>
        </m:sSub>
        <m:r>
          <m:rPr>
            <m:sty m:val="p"/>
          </m:rPr>
          <w:rPr>
            <w:rFonts w:ascii="Cambria Math"/>
          </w:rPr>
          <m:t>=</m:t>
        </m:r>
        <m:r>
          <m:rPr>
            <m:sty m:val="p"/>
          </m:rPr>
          <w:rPr>
            <w:rFonts w:ascii="Cambria Math" w:hAnsi="Cambria Math"/>
          </w:rPr>
          <m:t xml:space="preserve"> </m:t>
        </m:r>
        <m:d>
          <m:dPr>
            <m:ctrlPr>
              <w:rPr>
                <w:rFonts w:ascii="Cambria Math" w:hAnsi="Cambria Math"/>
                <w:lang w:val="en-US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lang w:val="en-US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ОД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i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ДГ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j</m:t>
                    </m:r>
                  </m:sub>
                </m:sSub>
              </m:den>
            </m:f>
          </m:e>
        </m:d>
        <m:r>
          <w:rPr>
            <w:rFonts w:ascii="Cambria Math" w:hAnsi="Cambria Math"/>
          </w:rPr>
          <m:t>×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</w:rPr>
              <m:t>ДП</m:t>
            </m:r>
          </m:e>
          <m:sub>
            <m:r>
              <w:rPr>
                <w:rFonts w:ascii="Cambria Math" w:hAnsi="Cambria Math"/>
                <w:lang w:val="en-US"/>
              </w:rPr>
              <m:t>j</m:t>
            </m:r>
            <m:r>
              <w:rPr>
                <w:rFonts w:ascii="Cambria Math" w:hAnsi="Cambria Math"/>
              </w:rPr>
              <m:t xml:space="preserve"> </m:t>
            </m:r>
          </m:sub>
        </m:sSub>
        <m:r>
          <w:rPr>
            <w:rFonts w:ascii="Cambria Math" w:hAnsi="Cambria Math"/>
          </w:rPr>
          <m:t>×</m:t>
        </m:r>
        <m:sSub>
          <m:sSubPr>
            <m:ctrlPr>
              <w:rPr>
                <w:rFonts w:ascii="Cambria Math" w:hAnsi="Cambria Math"/>
                <w:i/>
                <w:lang w:val="en-US"/>
              </w:rPr>
            </m:ctrlPr>
          </m:sSubPr>
          <m:e>
            <m:r>
              <w:rPr>
                <w:rFonts w:ascii="Cambria Math" w:hAnsi="Cambria Math"/>
              </w:rPr>
              <m:t>С</m:t>
            </m:r>
          </m:e>
          <m:sub>
            <m:r>
              <w:rPr>
                <w:rFonts w:ascii="Cambria Math" w:hAnsi="Cambria Math"/>
              </w:rPr>
              <m:t>т</m:t>
            </m:r>
          </m:sub>
        </m:sSub>
      </m:oMath>
      <w:r w:rsidR="008344F7">
        <w:t xml:space="preserve"> </w:t>
      </w:r>
      <w:r w:rsidR="005F421A" w:rsidRPr="0081774F">
        <w:t>, где</w:t>
      </w:r>
    </w:p>
    <w:p w:rsidR="005F421A" w:rsidRDefault="005F421A" w:rsidP="005F421A">
      <w:pPr>
        <w:jc w:val="center"/>
      </w:pPr>
    </w:p>
    <w:p w:rsidR="008344F7" w:rsidRDefault="008344F7" w:rsidP="008344F7">
      <w:pPr>
        <w:ind w:firstLine="709"/>
        <w:jc w:val="both"/>
        <w:rPr>
          <w:szCs w:val="24"/>
        </w:rPr>
      </w:pPr>
      <w:r>
        <w:t>ОД</w:t>
      </w:r>
      <w:proofErr w:type="spellStart"/>
      <w:proofErr w:type="gramStart"/>
      <w:r>
        <w:rPr>
          <w:sz w:val="16"/>
          <w:szCs w:val="16"/>
          <w:lang w:val="en-US"/>
        </w:rPr>
        <w:t>i</w:t>
      </w:r>
      <w:proofErr w:type="spellEnd"/>
      <w:proofErr w:type="gramEnd"/>
      <w:r w:rsidRPr="007E6C6D">
        <w:rPr>
          <w:sz w:val="16"/>
          <w:szCs w:val="16"/>
        </w:rPr>
        <w:t xml:space="preserve"> </w:t>
      </w:r>
      <w:r w:rsidR="007E6C6D" w:rsidRPr="007E6C6D">
        <w:rPr>
          <w:szCs w:val="24"/>
        </w:rPr>
        <w:t>–</w:t>
      </w:r>
      <w:r w:rsidRPr="007E6C6D">
        <w:rPr>
          <w:szCs w:val="24"/>
        </w:rPr>
        <w:t xml:space="preserve"> </w:t>
      </w:r>
      <w:r w:rsidR="007E6C6D">
        <w:rPr>
          <w:szCs w:val="24"/>
        </w:rPr>
        <w:t xml:space="preserve">сумма основного долга </w:t>
      </w:r>
      <w:proofErr w:type="spellStart"/>
      <w:r w:rsidR="007E6C6D">
        <w:rPr>
          <w:szCs w:val="24"/>
          <w:lang w:val="en-US"/>
        </w:rPr>
        <w:t>i</w:t>
      </w:r>
      <w:proofErr w:type="spellEnd"/>
      <w:r w:rsidR="007E6C6D">
        <w:rPr>
          <w:szCs w:val="24"/>
        </w:rPr>
        <w:t>-го поселения на очередной финансовый год и плановый период;</w:t>
      </w:r>
    </w:p>
    <w:p w:rsidR="007E6C6D" w:rsidRPr="007E6C6D" w:rsidRDefault="007E6C6D" w:rsidP="007E6C6D">
      <w:pPr>
        <w:ind w:firstLine="708"/>
        <w:jc w:val="both"/>
      </w:pPr>
      <w:proofErr w:type="spellStart"/>
      <w:r w:rsidRPr="0081774F">
        <w:t>ДГ</w:t>
      </w:r>
      <w:proofErr w:type="gramStart"/>
      <w:r w:rsidRPr="0081774F">
        <w:rPr>
          <w:vertAlign w:val="subscript"/>
        </w:rPr>
        <w:t>j</w:t>
      </w:r>
      <w:proofErr w:type="spellEnd"/>
      <w:proofErr w:type="gramEnd"/>
      <w:r w:rsidRPr="0081774F">
        <w:t xml:space="preserve"> – количество дней в j-ом году;</w:t>
      </w:r>
    </w:p>
    <w:p w:rsidR="00450B48" w:rsidRPr="007E6C6D" w:rsidRDefault="005F421A" w:rsidP="007E6C6D">
      <w:pPr>
        <w:ind w:firstLine="708"/>
        <w:jc w:val="both"/>
      </w:pPr>
      <w:proofErr w:type="spellStart"/>
      <w:r w:rsidRPr="0081774F">
        <w:t>ДП</w:t>
      </w:r>
      <w:proofErr w:type="gramStart"/>
      <w:r w:rsidRPr="0081774F">
        <w:rPr>
          <w:vertAlign w:val="subscript"/>
        </w:rPr>
        <w:t>j</w:t>
      </w:r>
      <w:proofErr w:type="spellEnd"/>
      <w:proofErr w:type="gramEnd"/>
      <w:r w:rsidRPr="0081774F">
        <w:t xml:space="preserve"> – количество дней пользования бюджетным кредитом в j-ом году;</w:t>
      </w:r>
    </w:p>
    <w:p w:rsidR="005F421A" w:rsidRDefault="005F421A" w:rsidP="00450B48">
      <w:pPr>
        <w:ind w:firstLine="708"/>
        <w:jc w:val="both"/>
      </w:pPr>
      <w:proofErr w:type="gramStart"/>
      <w:r w:rsidRPr="0081774F">
        <w:t>С</w:t>
      </w:r>
      <w:r w:rsidRPr="007E6C6D">
        <w:rPr>
          <w:sz w:val="18"/>
          <w:szCs w:val="18"/>
        </w:rPr>
        <w:t>т</w:t>
      </w:r>
      <w:proofErr w:type="gramEnd"/>
      <w:r w:rsidRPr="0081774F">
        <w:t xml:space="preserve"> – годовая процентная ставка в соответствии с договором о</w:t>
      </w:r>
      <w:r>
        <w:t> </w:t>
      </w:r>
      <w:r w:rsidRPr="0081774F">
        <w:t>предоставлении бюджетного кредита.</w:t>
      </w:r>
    </w:p>
    <w:p w:rsidR="00DD7E99" w:rsidRPr="00DD7E99" w:rsidRDefault="006C318B" w:rsidP="00DD7E99">
      <w:pPr>
        <w:snapToGrid/>
        <w:ind w:firstLine="708"/>
        <w:jc w:val="both"/>
        <w:rPr>
          <w:szCs w:val="28"/>
        </w:rPr>
      </w:pPr>
      <w:r>
        <w:rPr>
          <w:szCs w:val="28"/>
        </w:rPr>
        <w:t>2.2</w:t>
      </w:r>
      <w:r w:rsidR="006055F2" w:rsidRPr="006055F2">
        <w:rPr>
          <w:szCs w:val="28"/>
        </w:rPr>
        <w:t xml:space="preserve">. </w:t>
      </w:r>
      <w:r w:rsidR="006D0E28" w:rsidRPr="00090502">
        <w:rPr>
          <w:rFonts w:ascii="yandex-sans" w:hAnsi="yandex-sans"/>
          <w:color w:val="000000"/>
          <w:sz w:val="23"/>
          <w:szCs w:val="23"/>
        </w:rPr>
        <w:t>Расчет</w:t>
      </w:r>
      <w:r w:rsidR="006D0E28" w:rsidRPr="006D0E28">
        <w:rPr>
          <w:rFonts w:ascii="yandex-sans" w:hAnsi="yandex-sans"/>
          <w:color w:val="000000"/>
          <w:sz w:val="23"/>
          <w:szCs w:val="23"/>
        </w:rPr>
        <w:t xml:space="preserve"> </w:t>
      </w:r>
      <w:r w:rsidR="006D0E28" w:rsidRPr="00090502">
        <w:rPr>
          <w:rFonts w:ascii="yandex-sans" w:hAnsi="yandex-sans"/>
          <w:color w:val="000000"/>
          <w:sz w:val="23"/>
          <w:szCs w:val="23"/>
        </w:rPr>
        <w:t>прогнозного</w:t>
      </w:r>
      <w:r w:rsidR="006D0E28" w:rsidRPr="006D0E28">
        <w:rPr>
          <w:rFonts w:ascii="yandex-sans" w:hAnsi="yandex-sans"/>
          <w:color w:val="000000"/>
          <w:sz w:val="23"/>
          <w:szCs w:val="23"/>
        </w:rPr>
        <w:t xml:space="preserve"> </w:t>
      </w:r>
      <w:r w:rsidR="006D0E28" w:rsidRPr="00090502">
        <w:rPr>
          <w:rFonts w:ascii="yandex-sans" w:hAnsi="yandex-sans"/>
          <w:color w:val="000000"/>
          <w:sz w:val="23"/>
          <w:szCs w:val="23"/>
        </w:rPr>
        <w:t>объема</w:t>
      </w:r>
      <w:r w:rsidR="006D0E28" w:rsidRPr="006D0E28">
        <w:rPr>
          <w:rFonts w:ascii="yandex-sans" w:hAnsi="yandex-sans"/>
          <w:color w:val="000000"/>
          <w:sz w:val="23"/>
          <w:szCs w:val="23"/>
        </w:rPr>
        <w:t xml:space="preserve"> </w:t>
      </w:r>
      <w:r w:rsidR="006D0E28" w:rsidRPr="00090502">
        <w:rPr>
          <w:rFonts w:ascii="yandex-sans" w:hAnsi="yandex-sans"/>
          <w:color w:val="000000"/>
          <w:sz w:val="23"/>
          <w:szCs w:val="23"/>
        </w:rPr>
        <w:t>иных</w:t>
      </w:r>
      <w:r w:rsidR="006D0E28" w:rsidRPr="006D0E28">
        <w:rPr>
          <w:rFonts w:ascii="yandex-sans" w:hAnsi="yandex-sans"/>
          <w:color w:val="000000"/>
          <w:sz w:val="23"/>
          <w:szCs w:val="23"/>
        </w:rPr>
        <w:t xml:space="preserve"> </w:t>
      </w:r>
      <w:r w:rsidR="006D0E28" w:rsidRPr="00090502">
        <w:rPr>
          <w:rFonts w:ascii="yandex-sans" w:hAnsi="yandex-sans"/>
          <w:color w:val="000000"/>
          <w:sz w:val="23"/>
          <w:szCs w:val="23"/>
        </w:rPr>
        <w:t>доходов</w:t>
      </w:r>
      <w:r w:rsidR="00DD7E99">
        <w:rPr>
          <w:rFonts w:ascii="yandex-sans" w:hAnsi="yandex-sans"/>
          <w:color w:val="000000"/>
          <w:sz w:val="23"/>
          <w:szCs w:val="23"/>
        </w:rPr>
        <w:t>,</w:t>
      </w:r>
      <w:r w:rsidR="006D0E28" w:rsidRPr="006D0E28">
        <w:rPr>
          <w:rFonts w:ascii="yandex-sans" w:hAnsi="yandex-sans"/>
          <w:color w:val="000000"/>
          <w:sz w:val="23"/>
          <w:szCs w:val="23"/>
        </w:rPr>
        <w:t xml:space="preserve"> </w:t>
      </w:r>
      <w:r w:rsidR="00DD7E99" w:rsidRPr="006055F2">
        <w:rPr>
          <w:szCs w:val="28"/>
        </w:rPr>
        <w:t>поступление которых не имеет постоянного характера</w:t>
      </w:r>
      <w:r w:rsidR="00DD7E99">
        <w:rPr>
          <w:szCs w:val="28"/>
        </w:rPr>
        <w:t>,</w:t>
      </w:r>
      <w:r w:rsidR="00DD7E99" w:rsidRPr="00090502">
        <w:rPr>
          <w:rFonts w:ascii="yandex-sans" w:hAnsi="yandex-sans"/>
          <w:color w:val="000000"/>
          <w:sz w:val="23"/>
          <w:szCs w:val="23"/>
        </w:rPr>
        <w:t xml:space="preserve"> </w:t>
      </w:r>
      <w:r w:rsidR="006D0E28" w:rsidRPr="00090502">
        <w:rPr>
          <w:rFonts w:ascii="yandex-sans" w:hAnsi="yandex-sans"/>
          <w:color w:val="000000"/>
          <w:sz w:val="23"/>
          <w:szCs w:val="23"/>
        </w:rPr>
        <w:t>осуществляется по методу усреднения - расчет, осуществляемый на</w:t>
      </w:r>
      <w:r w:rsidR="006D0E28" w:rsidRPr="006D0E28">
        <w:rPr>
          <w:rFonts w:ascii="yandex-sans" w:hAnsi="yandex-sans"/>
          <w:color w:val="000000"/>
          <w:sz w:val="23"/>
          <w:szCs w:val="23"/>
        </w:rPr>
        <w:t xml:space="preserve"> </w:t>
      </w:r>
      <w:r w:rsidR="006D0E28" w:rsidRPr="00090502">
        <w:rPr>
          <w:rFonts w:ascii="yandex-sans" w:hAnsi="yandex-sans"/>
          <w:color w:val="000000"/>
          <w:sz w:val="23"/>
          <w:szCs w:val="23"/>
        </w:rPr>
        <w:t>основании усреднения годовых объемов доходов не менее чем за 3 года или</w:t>
      </w:r>
      <w:r w:rsidR="006D0E28" w:rsidRPr="006D0E28">
        <w:rPr>
          <w:rFonts w:ascii="yandex-sans" w:hAnsi="yandex-sans"/>
          <w:color w:val="000000"/>
          <w:sz w:val="23"/>
          <w:szCs w:val="23"/>
        </w:rPr>
        <w:t xml:space="preserve"> </w:t>
      </w:r>
      <w:r w:rsidR="006D0E28" w:rsidRPr="00090502">
        <w:rPr>
          <w:rFonts w:ascii="yandex-sans" w:hAnsi="yandex-sans"/>
          <w:color w:val="000000"/>
          <w:sz w:val="23"/>
          <w:szCs w:val="23"/>
        </w:rPr>
        <w:t>за весь период поступления соответствующего вида доходов в случае, если</w:t>
      </w:r>
      <w:r w:rsidR="006D0E28" w:rsidRPr="006D0E28">
        <w:rPr>
          <w:rFonts w:ascii="yandex-sans" w:hAnsi="yandex-sans"/>
          <w:color w:val="000000"/>
          <w:sz w:val="23"/>
          <w:szCs w:val="23"/>
        </w:rPr>
        <w:t xml:space="preserve"> он не </w:t>
      </w:r>
      <w:r w:rsidR="006D0E28" w:rsidRPr="00090502">
        <w:rPr>
          <w:rFonts w:ascii="yandex-sans" w:hAnsi="yandex-sans"/>
          <w:color w:val="000000"/>
          <w:sz w:val="23"/>
          <w:szCs w:val="23"/>
        </w:rPr>
        <w:t>превышает 3 года.</w:t>
      </w:r>
      <w:r w:rsidR="006D0E28" w:rsidRPr="006D0E28">
        <w:rPr>
          <w:rFonts w:ascii="yandex-sans" w:hAnsi="yandex-sans"/>
          <w:color w:val="000000"/>
          <w:sz w:val="23"/>
          <w:szCs w:val="23"/>
        </w:rPr>
        <w:t xml:space="preserve"> </w:t>
      </w:r>
      <w:r w:rsidR="00DD7E99" w:rsidRPr="006055F2">
        <w:rPr>
          <w:szCs w:val="28"/>
        </w:rPr>
        <w:t xml:space="preserve">В случае наличия задолженности на начало очередного финансового года в прогнозе поступлений учитывается ее взыскание (исходя из планируемых мероприятий по взысканию задолженности). </w:t>
      </w:r>
    </w:p>
    <w:p w:rsidR="006D0E28" w:rsidRPr="00090502" w:rsidRDefault="006D0E28" w:rsidP="006D0E28">
      <w:pPr>
        <w:shd w:val="clear" w:color="auto" w:fill="FFFFFF"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 w:rsidRPr="00090502">
        <w:rPr>
          <w:rFonts w:ascii="yandex-sans" w:hAnsi="yandex-sans"/>
          <w:color w:val="000000"/>
          <w:sz w:val="23"/>
          <w:szCs w:val="23"/>
        </w:rPr>
        <w:t xml:space="preserve">Объем поступлений в бюджет </w:t>
      </w:r>
      <w:r w:rsidR="00DD7E99">
        <w:rPr>
          <w:rFonts w:ascii="yandex-sans" w:hAnsi="yandex-sans"/>
          <w:color w:val="000000"/>
          <w:sz w:val="23"/>
          <w:szCs w:val="23"/>
        </w:rPr>
        <w:t xml:space="preserve">района </w:t>
      </w:r>
      <w:r w:rsidRPr="00090502">
        <w:rPr>
          <w:rFonts w:ascii="yandex-sans" w:hAnsi="yandex-sans"/>
          <w:color w:val="000000"/>
          <w:sz w:val="23"/>
          <w:szCs w:val="23"/>
        </w:rPr>
        <w:t>иных доходов на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</w:t>
      </w:r>
      <w:r w:rsidRPr="00090502">
        <w:rPr>
          <w:rFonts w:ascii="yandex-sans" w:hAnsi="yandex-sans"/>
          <w:color w:val="000000"/>
          <w:sz w:val="23"/>
          <w:szCs w:val="23"/>
        </w:rPr>
        <w:t>очередной фи</w:t>
      </w:r>
      <w:r w:rsidRPr="006D0E28">
        <w:rPr>
          <w:rFonts w:ascii="yandex-sans" w:hAnsi="yandex-sans"/>
          <w:color w:val="000000"/>
          <w:sz w:val="23"/>
          <w:szCs w:val="23"/>
        </w:rPr>
        <w:t>нансовый год (</w:t>
      </w:r>
      <w:r w:rsidRPr="006D0E28">
        <w:rPr>
          <w:rFonts w:ascii="yandex-sans" w:hAnsi="yandex-sans"/>
          <w:color w:val="000000"/>
          <w:sz w:val="28"/>
          <w:szCs w:val="28"/>
        </w:rPr>
        <w:t>Д</w:t>
      </w:r>
      <w:r w:rsidR="007E6C6D" w:rsidRPr="007E6C6D">
        <w:rPr>
          <w:rFonts w:ascii="yandex-sans" w:hAnsi="yandex-sans"/>
          <w:color w:val="000000"/>
          <w:sz w:val="28"/>
          <w:szCs w:val="28"/>
        </w:rPr>
        <w:t xml:space="preserve"> </w:t>
      </w:r>
      <w:r w:rsidRPr="006D0E28">
        <w:rPr>
          <w:rFonts w:ascii="yandex-sans" w:hAnsi="yandex-sans"/>
          <w:color w:val="000000"/>
          <w:sz w:val="18"/>
          <w:szCs w:val="18"/>
        </w:rPr>
        <w:t>ИНЫЕ ДОХОДЫ/ПЛАН</w:t>
      </w:r>
      <w:r w:rsidRPr="00090502">
        <w:rPr>
          <w:rFonts w:ascii="yandex-sans" w:hAnsi="yandex-sans"/>
          <w:color w:val="000000"/>
          <w:sz w:val="23"/>
          <w:szCs w:val="23"/>
        </w:rPr>
        <w:t>) рассчитывается по каждому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подвиду </w:t>
      </w:r>
      <w:r w:rsidRPr="00090502">
        <w:rPr>
          <w:rFonts w:ascii="yandex-sans" w:hAnsi="yandex-sans"/>
          <w:color w:val="000000"/>
          <w:sz w:val="23"/>
          <w:szCs w:val="23"/>
        </w:rPr>
        <w:t>указанных доходов в отдельности в соответствии со следующей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 </w:t>
      </w:r>
      <w:r w:rsidRPr="00090502">
        <w:rPr>
          <w:rFonts w:ascii="yandex-sans" w:hAnsi="yandex-sans"/>
          <w:color w:val="000000"/>
          <w:sz w:val="23"/>
          <w:szCs w:val="23"/>
        </w:rPr>
        <w:t>формулой:</w:t>
      </w:r>
    </w:p>
    <w:p w:rsidR="006D0E28" w:rsidRPr="006D0E28" w:rsidRDefault="006D0E28" w:rsidP="006D0E28">
      <w:pPr>
        <w:shd w:val="clear" w:color="auto" w:fill="FFFFFF"/>
        <w:snapToGrid/>
        <w:rPr>
          <w:rFonts w:ascii="yandex-sans" w:hAnsi="yandex-sans"/>
          <w:color w:val="000000"/>
          <w:sz w:val="23"/>
          <w:szCs w:val="23"/>
        </w:rPr>
      </w:pPr>
    </w:p>
    <w:p w:rsidR="00DD7E99" w:rsidRDefault="006D0E28" w:rsidP="00DD7E99">
      <w:pPr>
        <w:shd w:val="clear" w:color="auto" w:fill="FFFFFF"/>
        <w:snapToGrid/>
        <w:jc w:val="center"/>
        <w:rPr>
          <w:rFonts w:ascii="yandex-sans" w:hAnsi="yandex-sans"/>
          <w:color w:val="000000"/>
          <w:sz w:val="28"/>
          <w:szCs w:val="28"/>
        </w:rPr>
      </w:pPr>
      <w:proofErr w:type="gramStart"/>
      <w:r w:rsidRPr="006D0E28">
        <w:rPr>
          <w:rFonts w:ascii="yandex-sans" w:hAnsi="yandex-sans"/>
          <w:color w:val="000000"/>
          <w:sz w:val="28"/>
          <w:szCs w:val="28"/>
        </w:rPr>
        <w:t>Д</w:t>
      </w:r>
      <w:r w:rsidR="007E6C6D" w:rsidRPr="007E6C6D">
        <w:rPr>
          <w:rFonts w:ascii="yandex-sans" w:hAnsi="yandex-sans"/>
          <w:color w:val="000000"/>
          <w:sz w:val="28"/>
          <w:szCs w:val="28"/>
        </w:rPr>
        <w:t xml:space="preserve"> </w:t>
      </w:r>
      <w:r w:rsidRPr="006D0E28">
        <w:rPr>
          <w:rFonts w:ascii="yandex-sans" w:hAnsi="yandex-sans"/>
          <w:color w:val="000000"/>
          <w:sz w:val="18"/>
          <w:szCs w:val="18"/>
        </w:rPr>
        <w:t>ИНЫЕ ДОХОДЫ</w:t>
      </w:r>
      <w:r w:rsidRPr="006D0E28">
        <w:rPr>
          <w:rFonts w:ascii="yandex-sans" w:hAnsi="yandex-sans"/>
          <w:color w:val="000000"/>
          <w:sz w:val="23"/>
          <w:szCs w:val="23"/>
        </w:rPr>
        <w:t>/</w:t>
      </w:r>
      <w:r w:rsidRPr="006D0E28">
        <w:rPr>
          <w:rFonts w:ascii="yandex-sans" w:hAnsi="yandex-sans"/>
          <w:color w:val="000000"/>
          <w:sz w:val="18"/>
          <w:szCs w:val="18"/>
        </w:rPr>
        <w:t>ПЛАН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 </w:t>
      </w:r>
      <w:r w:rsidRPr="006D0E28">
        <w:rPr>
          <w:rFonts w:ascii="yandex-sans" w:hAnsi="yandex-sans"/>
          <w:color w:val="000000"/>
          <w:sz w:val="28"/>
          <w:szCs w:val="28"/>
        </w:rPr>
        <w:t xml:space="preserve">= </w:t>
      </w:r>
      <w:r w:rsidRPr="006D0E28">
        <w:rPr>
          <w:rFonts w:ascii="yandex-sans" w:hAnsi="yandex-sans"/>
          <w:color w:val="000000"/>
          <w:sz w:val="23"/>
          <w:szCs w:val="23"/>
        </w:rPr>
        <w:t>(</w:t>
      </w:r>
      <w:r w:rsidRPr="006D0E28">
        <w:rPr>
          <w:rFonts w:ascii="yandex-sans" w:hAnsi="yandex-sans"/>
          <w:color w:val="000000"/>
          <w:sz w:val="28"/>
          <w:szCs w:val="28"/>
        </w:rPr>
        <w:t>Д</w:t>
      </w:r>
      <w:r w:rsidR="007E6C6D" w:rsidRPr="007E6C6D">
        <w:rPr>
          <w:rFonts w:ascii="yandex-sans" w:hAnsi="yandex-sans"/>
          <w:color w:val="000000"/>
          <w:sz w:val="28"/>
          <w:szCs w:val="28"/>
        </w:rPr>
        <w:t xml:space="preserve"> </w:t>
      </w:r>
      <w:r w:rsidRPr="006D0E28">
        <w:rPr>
          <w:rFonts w:ascii="yandex-sans" w:hAnsi="yandex-sans"/>
          <w:color w:val="000000"/>
          <w:sz w:val="18"/>
          <w:szCs w:val="18"/>
        </w:rPr>
        <w:t xml:space="preserve">ИНЫЕ ДОХОДЫ/ОТЧЕТГОД 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+ </w:t>
      </w:r>
      <w:r w:rsidRPr="006D0E28">
        <w:rPr>
          <w:rFonts w:ascii="yandex-sans" w:hAnsi="yandex-sans"/>
          <w:color w:val="000000"/>
          <w:sz w:val="28"/>
          <w:szCs w:val="28"/>
        </w:rPr>
        <w:t>Д</w:t>
      </w:r>
      <w:r w:rsidR="007E6C6D" w:rsidRPr="007E6C6D">
        <w:rPr>
          <w:rFonts w:ascii="yandex-sans" w:hAnsi="yandex-sans"/>
          <w:color w:val="000000"/>
          <w:sz w:val="28"/>
          <w:szCs w:val="28"/>
        </w:rPr>
        <w:t xml:space="preserve"> </w:t>
      </w:r>
      <w:r w:rsidRPr="006D0E28">
        <w:rPr>
          <w:rFonts w:ascii="yandex-sans" w:hAnsi="yandex-sans"/>
          <w:color w:val="000000"/>
          <w:sz w:val="18"/>
          <w:szCs w:val="18"/>
        </w:rPr>
        <w:t>ИНЫЕ ДОХОДЫ/ОТЧЕТГОД-1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+</w:t>
      </w:r>
      <w:r w:rsidRPr="006D0E28">
        <w:rPr>
          <w:rFonts w:ascii="yandex-sans" w:hAnsi="yandex-sans"/>
          <w:color w:val="000000"/>
          <w:sz w:val="28"/>
          <w:szCs w:val="28"/>
        </w:rPr>
        <w:t xml:space="preserve"> </w:t>
      </w:r>
      <w:proofErr w:type="gramEnd"/>
    </w:p>
    <w:p w:rsidR="006D0E28" w:rsidRPr="006D0E28" w:rsidRDefault="006D0E28" w:rsidP="00DD7E99">
      <w:pPr>
        <w:shd w:val="clear" w:color="auto" w:fill="FFFFFF"/>
        <w:snapToGrid/>
        <w:jc w:val="center"/>
        <w:rPr>
          <w:rFonts w:ascii="yandex-sans" w:hAnsi="yandex-sans"/>
          <w:color w:val="000000"/>
          <w:sz w:val="28"/>
          <w:szCs w:val="28"/>
        </w:rPr>
      </w:pPr>
      <w:proofErr w:type="gramStart"/>
      <w:r w:rsidRPr="006D0E28">
        <w:rPr>
          <w:rFonts w:ascii="yandex-sans" w:hAnsi="yandex-sans"/>
          <w:color w:val="000000"/>
          <w:sz w:val="28"/>
          <w:szCs w:val="28"/>
        </w:rPr>
        <w:t>Д</w:t>
      </w:r>
      <w:r w:rsidR="007E6C6D" w:rsidRPr="007E6C6D">
        <w:rPr>
          <w:rFonts w:ascii="yandex-sans" w:hAnsi="yandex-sans"/>
          <w:color w:val="000000"/>
          <w:sz w:val="28"/>
          <w:szCs w:val="28"/>
        </w:rPr>
        <w:t xml:space="preserve"> </w:t>
      </w:r>
      <w:r w:rsidRPr="006D0E28">
        <w:rPr>
          <w:rFonts w:ascii="yandex-sans" w:hAnsi="yandex-sans"/>
          <w:color w:val="000000"/>
          <w:sz w:val="18"/>
          <w:szCs w:val="18"/>
        </w:rPr>
        <w:t>ИНЫЕ ДОХОДЫ/ОТЧЕТГОД-2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) / </w:t>
      </w:r>
      <w:r w:rsidRPr="006D0E28">
        <w:rPr>
          <w:rFonts w:ascii="yandex-sans" w:hAnsi="yandex-sans"/>
          <w:color w:val="000000"/>
          <w:sz w:val="28"/>
          <w:szCs w:val="28"/>
          <w:lang w:val="en-US"/>
        </w:rPr>
        <w:t>N</w:t>
      </w:r>
      <w:r w:rsidRPr="006D0E28">
        <w:rPr>
          <w:rFonts w:ascii="yandex-sans" w:hAnsi="yandex-sans"/>
          <w:color w:val="000000"/>
          <w:sz w:val="28"/>
          <w:szCs w:val="28"/>
        </w:rPr>
        <w:t xml:space="preserve"> +(-) R,</w:t>
      </w:r>
      <w:proofErr w:type="gramEnd"/>
    </w:p>
    <w:p w:rsidR="006D0E28" w:rsidRPr="006D0E28" w:rsidRDefault="006D0E28" w:rsidP="00DD7E99">
      <w:pPr>
        <w:shd w:val="clear" w:color="auto" w:fill="FFFFFF"/>
        <w:snapToGrid/>
        <w:jc w:val="center"/>
        <w:rPr>
          <w:rFonts w:ascii="yandex-sans" w:hAnsi="yandex-sans"/>
          <w:color w:val="000000"/>
          <w:sz w:val="28"/>
          <w:szCs w:val="28"/>
        </w:rPr>
      </w:pPr>
    </w:p>
    <w:p w:rsidR="006D0E28" w:rsidRPr="006D0E28" w:rsidRDefault="006D0E28" w:rsidP="006D0E28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 w:rsidRPr="006D0E28">
        <w:rPr>
          <w:rFonts w:ascii="yandex-sans" w:hAnsi="yandex-sans"/>
          <w:color w:val="000000"/>
          <w:sz w:val="23"/>
          <w:szCs w:val="23"/>
        </w:rPr>
        <w:t xml:space="preserve">где - </w:t>
      </w:r>
      <w:r w:rsidRPr="006D0E28">
        <w:rPr>
          <w:rFonts w:ascii="yandex-sans" w:hAnsi="yandex-sans"/>
          <w:color w:val="000000"/>
          <w:sz w:val="28"/>
          <w:szCs w:val="28"/>
        </w:rPr>
        <w:t xml:space="preserve">Д </w:t>
      </w:r>
      <w:r w:rsidRPr="006D0E28">
        <w:rPr>
          <w:rFonts w:ascii="yandex-sans" w:hAnsi="yandex-sans"/>
          <w:color w:val="000000"/>
          <w:sz w:val="18"/>
          <w:szCs w:val="18"/>
        </w:rPr>
        <w:t xml:space="preserve">ИНЫЕ ДОХОДЫ/ОТЧЕТГОД 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фактический годовой объем поступлений в бюджет района доходов в отчетном году, определяемый на основе данных отчета об исполнении бюджета;</w:t>
      </w:r>
    </w:p>
    <w:p w:rsidR="006D0E28" w:rsidRPr="006D0E28" w:rsidRDefault="006D0E28" w:rsidP="006D0E28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 w:rsidRPr="006D0E28">
        <w:rPr>
          <w:rFonts w:ascii="yandex-sans" w:hAnsi="yandex-sans"/>
          <w:color w:val="000000"/>
          <w:sz w:val="23"/>
          <w:szCs w:val="23"/>
        </w:rPr>
        <w:t xml:space="preserve">где </w:t>
      </w:r>
      <w:r w:rsidR="007E6C6D">
        <w:rPr>
          <w:rFonts w:ascii="yandex-sans" w:hAnsi="yandex-sans"/>
          <w:color w:val="000000"/>
          <w:sz w:val="23"/>
          <w:szCs w:val="23"/>
        </w:rPr>
        <w:t>–</w:t>
      </w:r>
      <w:r w:rsidR="007E6C6D">
        <w:rPr>
          <w:rFonts w:ascii="yandex-sans" w:hAnsi="yandex-sans"/>
          <w:color w:val="000000"/>
          <w:sz w:val="28"/>
          <w:szCs w:val="28"/>
        </w:rPr>
        <w:t xml:space="preserve"> Д </w:t>
      </w:r>
      <w:r w:rsidRPr="006D0E28">
        <w:rPr>
          <w:rFonts w:ascii="yandex-sans" w:hAnsi="yandex-sans"/>
          <w:color w:val="000000"/>
          <w:sz w:val="18"/>
          <w:szCs w:val="18"/>
        </w:rPr>
        <w:t>ИНЫЕ ДОХОДЫ/ОТЧЕТГОД-1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 фактический годовой объем поступлений в бюджет района доходов за год до наступления отчетного года, определяемый на основе данных отчета об исполнении бюджета;</w:t>
      </w:r>
    </w:p>
    <w:p w:rsidR="006D0E28" w:rsidRPr="006D0E28" w:rsidRDefault="006D0E28" w:rsidP="006D0E28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 w:rsidRPr="006D0E28">
        <w:rPr>
          <w:rFonts w:ascii="yandex-sans" w:hAnsi="yandex-sans"/>
          <w:color w:val="000000"/>
          <w:sz w:val="23"/>
          <w:szCs w:val="23"/>
        </w:rPr>
        <w:t xml:space="preserve">где </w:t>
      </w:r>
      <w:r w:rsidR="007E6C6D">
        <w:rPr>
          <w:rFonts w:ascii="yandex-sans" w:hAnsi="yandex-sans"/>
          <w:color w:val="000000"/>
          <w:sz w:val="23"/>
          <w:szCs w:val="23"/>
        </w:rPr>
        <w:t>–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</w:t>
      </w:r>
      <w:r w:rsidRPr="006D0E28">
        <w:rPr>
          <w:rFonts w:ascii="yandex-sans" w:hAnsi="yandex-sans"/>
          <w:color w:val="000000"/>
          <w:sz w:val="28"/>
          <w:szCs w:val="28"/>
        </w:rPr>
        <w:t>Д</w:t>
      </w:r>
      <w:r w:rsidR="007E6C6D">
        <w:rPr>
          <w:rFonts w:ascii="yandex-sans" w:hAnsi="yandex-sans"/>
          <w:color w:val="000000"/>
          <w:sz w:val="28"/>
          <w:szCs w:val="28"/>
        </w:rPr>
        <w:t xml:space="preserve"> </w:t>
      </w:r>
      <w:r w:rsidRPr="006D0E28">
        <w:rPr>
          <w:rFonts w:ascii="yandex-sans" w:hAnsi="yandex-sans"/>
          <w:color w:val="000000"/>
          <w:sz w:val="18"/>
          <w:szCs w:val="18"/>
        </w:rPr>
        <w:t xml:space="preserve">ИНЫЕ ДОХОДЫ/ОТЧЕТГОД-2 </w:t>
      </w:r>
      <w:r w:rsidRPr="006D0E28">
        <w:rPr>
          <w:rFonts w:ascii="yandex-sans" w:hAnsi="yandex-sans"/>
          <w:color w:val="000000"/>
          <w:sz w:val="23"/>
          <w:szCs w:val="23"/>
        </w:rPr>
        <w:t>фактический годовой объем поступлений в бюджет района доходов за 2 года до наступления отчетного года, определяемый на основе данных отчета об исполнении бюджета;</w:t>
      </w:r>
    </w:p>
    <w:p w:rsidR="006D0E28" w:rsidRPr="006D0E28" w:rsidRDefault="006D0E28" w:rsidP="006D0E28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 w:rsidRPr="006D0E28">
        <w:rPr>
          <w:rFonts w:ascii="yandex-sans" w:hAnsi="yandex-sans"/>
          <w:color w:val="000000"/>
          <w:sz w:val="23"/>
          <w:szCs w:val="23"/>
        </w:rPr>
        <w:t xml:space="preserve">где </w:t>
      </w:r>
      <w:r w:rsidRPr="006D0E28">
        <w:rPr>
          <w:rFonts w:ascii="yandex-sans" w:hAnsi="yandex-sans"/>
          <w:color w:val="000000"/>
          <w:sz w:val="28"/>
          <w:szCs w:val="28"/>
        </w:rPr>
        <w:t>N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количество отчетных периодов, за которые имеются данные по фактическому годовому объему поступлений в бюджет муниципального района доходов;</w:t>
      </w:r>
    </w:p>
    <w:p w:rsidR="006D0E28" w:rsidRPr="006D0E28" w:rsidRDefault="006D0E28" w:rsidP="006D0E28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 w:rsidRPr="006D0E28">
        <w:rPr>
          <w:rFonts w:ascii="yandex-sans" w:hAnsi="yandex-sans"/>
          <w:color w:val="000000"/>
          <w:sz w:val="28"/>
          <w:szCs w:val="28"/>
        </w:rPr>
        <w:t>R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- корректирующий показатель объема доходов, определяемый с учетом разовых факторов.</w:t>
      </w:r>
    </w:p>
    <w:p w:rsidR="006D0E28" w:rsidRPr="006D0E28" w:rsidRDefault="006D0E28" w:rsidP="006D0E28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 w:rsidRPr="006D0E28">
        <w:rPr>
          <w:rFonts w:ascii="yandex-sans" w:hAnsi="yandex-sans"/>
          <w:color w:val="000000"/>
          <w:sz w:val="23"/>
          <w:szCs w:val="23"/>
        </w:rPr>
        <w:t>Объем поступлений в бюджет района по данному доходу на второй и третий планируемые периоды (</w:t>
      </w:r>
      <w:r w:rsidRPr="006D0E28">
        <w:rPr>
          <w:rFonts w:ascii="yandex-sans" w:hAnsi="yandex-sans"/>
          <w:color w:val="000000"/>
          <w:sz w:val="28"/>
          <w:szCs w:val="28"/>
        </w:rPr>
        <w:t>Д</w:t>
      </w:r>
      <w:r w:rsidRPr="006D0E28">
        <w:rPr>
          <w:rFonts w:ascii="yandex-sans" w:hAnsi="yandex-sans"/>
          <w:color w:val="000000"/>
          <w:sz w:val="18"/>
          <w:szCs w:val="18"/>
        </w:rPr>
        <w:t>ИНЫЕ ДОХОДЫ</w:t>
      </w:r>
      <w:r w:rsidRPr="006D0E28">
        <w:rPr>
          <w:rFonts w:ascii="yandex-sans" w:hAnsi="yandex-sans"/>
          <w:color w:val="000000"/>
          <w:sz w:val="23"/>
          <w:szCs w:val="23"/>
        </w:rPr>
        <w:t>/i) рассчитывается в соответствии со следующей формулой:</w:t>
      </w:r>
    </w:p>
    <w:p w:rsidR="006D0E28" w:rsidRPr="006D0E28" w:rsidRDefault="006D0E28" w:rsidP="007E6C6D">
      <w:pPr>
        <w:shd w:val="clear" w:color="auto" w:fill="FFFFFF"/>
        <w:snapToGrid/>
        <w:jc w:val="center"/>
        <w:rPr>
          <w:rFonts w:ascii="yandex-sans" w:hAnsi="yandex-sans"/>
          <w:color w:val="000000"/>
          <w:sz w:val="23"/>
          <w:szCs w:val="23"/>
        </w:rPr>
      </w:pPr>
      <w:r w:rsidRPr="006D0E28">
        <w:rPr>
          <w:rFonts w:ascii="yandex-sans" w:hAnsi="yandex-sans"/>
          <w:color w:val="000000"/>
          <w:sz w:val="28"/>
          <w:szCs w:val="28"/>
        </w:rPr>
        <w:t>Д</w:t>
      </w:r>
      <w:r w:rsidR="007E6C6D">
        <w:rPr>
          <w:rFonts w:ascii="yandex-sans" w:hAnsi="yandex-sans"/>
          <w:color w:val="000000"/>
          <w:sz w:val="28"/>
          <w:szCs w:val="28"/>
        </w:rPr>
        <w:t xml:space="preserve"> </w:t>
      </w:r>
      <w:r w:rsidRPr="006D0E28">
        <w:rPr>
          <w:rFonts w:ascii="yandex-sans" w:hAnsi="yandex-sans"/>
          <w:color w:val="000000"/>
          <w:sz w:val="18"/>
          <w:szCs w:val="18"/>
        </w:rPr>
        <w:t>ИНЫЕ ДОХОДЫ</w:t>
      </w:r>
      <w:r w:rsidRPr="006D0E28">
        <w:rPr>
          <w:rFonts w:ascii="yandex-sans" w:hAnsi="yandex-sans"/>
          <w:color w:val="000000"/>
          <w:sz w:val="23"/>
          <w:szCs w:val="23"/>
        </w:rPr>
        <w:t>/i</w:t>
      </w:r>
      <w:proofErr w:type="gramStart"/>
      <w:r w:rsidRPr="006D0E28">
        <w:rPr>
          <w:rFonts w:ascii="yandex-sans" w:hAnsi="yandex-sans"/>
          <w:color w:val="000000"/>
          <w:sz w:val="23"/>
          <w:szCs w:val="23"/>
        </w:rPr>
        <w:t xml:space="preserve"> = </w:t>
      </w:r>
      <w:r w:rsidRPr="006D0E28">
        <w:rPr>
          <w:rFonts w:ascii="yandex-sans" w:hAnsi="yandex-sans"/>
          <w:color w:val="000000"/>
          <w:sz w:val="28"/>
          <w:szCs w:val="28"/>
        </w:rPr>
        <w:t>Д</w:t>
      </w:r>
      <w:proofErr w:type="gramEnd"/>
      <w:r w:rsidR="007E6C6D">
        <w:rPr>
          <w:rFonts w:ascii="yandex-sans" w:hAnsi="yandex-sans"/>
          <w:color w:val="000000"/>
          <w:sz w:val="28"/>
          <w:szCs w:val="28"/>
        </w:rPr>
        <w:t xml:space="preserve"> </w:t>
      </w:r>
      <w:r w:rsidRPr="006D0E28">
        <w:rPr>
          <w:rFonts w:ascii="yandex-sans" w:hAnsi="yandex-sans"/>
          <w:color w:val="000000"/>
          <w:sz w:val="18"/>
          <w:szCs w:val="18"/>
        </w:rPr>
        <w:t>ИНЫЕ ДОХОДЫ</w:t>
      </w:r>
      <w:r w:rsidRPr="006D0E28">
        <w:rPr>
          <w:rFonts w:ascii="yandex-sans" w:hAnsi="yandex-sans"/>
          <w:color w:val="000000"/>
          <w:sz w:val="23"/>
          <w:szCs w:val="23"/>
        </w:rPr>
        <w:t xml:space="preserve"> /(i-1),</w:t>
      </w:r>
    </w:p>
    <w:p w:rsidR="006D0E28" w:rsidRPr="006D0E28" w:rsidRDefault="006D0E28" w:rsidP="006D0E28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 w:rsidRPr="006D0E28">
        <w:rPr>
          <w:rFonts w:ascii="yandex-sans" w:hAnsi="yandex-sans"/>
          <w:color w:val="000000"/>
          <w:sz w:val="23"/>
          <w:szCs w:val="23"/>
        </w:rPr>
        <w:t>где:</w:t>
      </w:r>
    </w:p>
    <w:p w:rsidR="006D0E28" w:rsidRPr="006D0E28" w:rsidRDefault="006D0E28" w:rsidP="006D0E28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 w:rsidRPr="006D0E28">
        <w:rPr>
          <w:rFonts w:ascii="yandex-sans" w:hAnsi="yandex-sans"/>
          <w:color w:val="000000"/>
          <w:sz w:val="23"/>
          <w:szCs w:val="23"/>
        </w:rPr>
        <w:t xml:space="preserve">i - год, на который осуществляется прогнозирование поступлений; </w:t>
      </w:r>
    </w:p>
    <w:p w:rsidR="006D0E28" w:rsidRPr="00DD7E99" w:rsidRDefault="006D0E28" w:rsidP="00DD7E99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 w:rsidRPr="006D0E28">
        <w:rPr>
          <w:rFonts w:ascii="yandex-sans" w:hAnsi="yandex-sans"/>
          <w:color w:val="000000"/>
          <w:sz w:val="28"/>
          <w:szCs w:val="28"/>
        </w:rPr>
        <w:t>Д</w:t>
      </w:r>
      <w:r w:rsidR="007E6C6D">
        <w:rPr>
          <w:rFonts w:ascii="yandex-sans" w:hAnsi="yandex-sans"/>
          <w:color w:val="000000"/>
          <w:sz w:val="28"/>
          <w:szCs w:val="28"/>
        </w:rPr>
        <w:t xml:space="preserve"> </w:t>
      </w:r>
      <w:r w:rsidRPr="006D0E28">
        <w:rPr>
          <w:rFonts w:ascii="yandex-sans" w:hAnsi="yandex-sans"/>
          <w:color w:val="000000"/>
          <w:sz w:val="18"/>
          <w:szCs w:val="18"/>
        </w:rPr>
        <w:t>ИНЫЕ ДОХОДЫ</w:t>
      </w:r>
      <w:r w:rsidRPr="006D0E28">
        <w:rPr>
          <w:rFonts w:ascii="yandex-sans" w:hAnsi="yandex-sans"/>
          <w:color w:val="000000"/>
          <w:sz w:val="23"/>
          <w:szCs w:val="23"/>
        </w:rPr>
        <w:t>/(i-1) - объем поступлений в бюджет района доходов по данному источнику в (i-1)-ом году.</w:t>
      </w:r>
    </w:p>
    <w:p w:rsidR="006055F2" w:rsidRDefault="006055F2" w:rsidP="006055F2">
      <w:pPr>
        <w:autoSpaceDE w:val="0"/>
        <w:autoSpaceDN w:val="0"/>
        <w:adjustRightInd w:val="0"/>
        <w:snapToGrid/>
        <w:ind w:firstLine="708"/>
        <w:jc w:val="both"/>
        <w:rPr>
          <w:szCs w:val="28"/>
        </w:rPr>
      </w:pPr>
      <w:r w:rsidRPr="006055F2">
        <w:rPr>
          <w:szCs w:val="28"/>
        </w:rPr>
        <w:t xml:space="preserve">К доходам районного бюджета, </w:t>
      </w:r>
      <w:r w:rsidRPr="006055F2">
        <w:rPr>
          <w:color w:val="000000"/>
          <w:szCs w:val="28"/>
        </w:rPr>
        <w:t xml:space="preserve">администрирование которых осуществляет главный администратор, </w:t>
      </w:r>
      <w:r w:rsidRPr="006055F2">
        <w:rPr>
          <w:szCs w:val="28"/>
        </w:rPr>
        <w:t>поступление которых не имеет постоянного характера, относятся:</w:t>
      </w:r>
    </w:p>
    <w:p w:rsidR="00E4227F" w:rsidRDefault="00E4227F" w:rsidP="006055F2">
      <w:pPr>
        <w:autoSpaceDE w:val="0"/>
        <w:autoSpaceDN w:val="0"/>
        <w:adjustRightInd w:val="0"/>
        <w:snapToGrid/>
        <w:ind w:firstLine="708"/>
        <w:jc w:val="both"/>
        <w:rPr>
          <w:szCs w:val="28"/>
        </w:rPr>
      </w:pPr>
      <w:r>
        <w:rPr>
          <w:szCs w:val="28"/>
        </w:rPr>
        <w:t>- доходы от размещения временно свободных средств бюджетов муниципальных районов (КБК: 901 1 11 02033 05 0000 120);</w:t>
      </w:r>
    </w:p>
    <w:p w:rsidR="00E4227F" w:rsidRDefault="00E4227F" w:rsidP="006055F2">
      <w:pPr>
        <w:autoSpaceDE w:val="0"/>
        <w:autoSpaceDN w:val="0"/>
        <w:adjustRightInd w:val="0"/>
        <w:snapToGrid/>
        <w:ind w:firstLine="708"/>
        <w:jc w:val="both"/>
        <w:rPr>
          <w:szCs w:val="28"/>
        </w:rPr>
      </w:pPr>
      <w:r>
        <w:rPr>
          <w:szCs w:val="28"/>
        </w:rPr>
        <w:t>- прочие доходы от компенсации затрат государства (КБК: 901 1 13 02995 05 0000 130);</w:t>
      </w:r>
    </w:p>
    <w:p w:rsidR="00E4227F" w:rsidRPr="006055F2" w:rsidRDefault="00E4227F" w:rsidP="006055F2">
      <w:pPr>
        <w:autoSpaceDE w:val="0"/>
        <w:autoSpaceDN w:val="0"/>
        <w:adjustRightInd w:val="0"/>
        <w:snapToGrid/>
        <w:ind w:firstLine="708"/>
        <w:jc w:val="both"/>
        <w:rPr>
          <w:szCs w:val="28"/>
        </w:rPr>
      </w:pPr>
      <w:r>
        <w:rPr>
          <w:szCs w:val="28"/>
        </w:rPr>
        <w:t xml:space="preserve">- </w:t>
      </w:r>
      <w:r w:rsidR="0078574F">
        <w:rPr>
          <w:szCs w:val="22"/>
        </w:rPr>
        <w:t>и</w:t>
      </w:r>
      <w:r w:rsidR="0078574F" w:rsidRPr="00F14AFB">
        <w:rPr>
          <w:szCs w:val="22"/>
        </w:rPr>
        <w:t>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</w:t>
      </w:r>
      <w:r w:rsidR="0078574F">
        <w:rPr>
          <w:szCs w:val="28"/>
        </w:rPr>
        <w:t xml:space="preserve"> </w:t>
      </w:r>
      <w:r>
        <w:rPr>
          <w:szCs w:val="28"/>
        </w:rPr>
        <w:t>(КБК:</w:t>
      </w:r>
      <w:r w:rsidR="0078574F" w:rsidRPr="0078574F">
        <w:rPr>
          <w:sz w:val="22"/>
          <w:szCs w:val="22"/>
        </w:rPr>
        <w:t xml:space="preserve"> </w:t>
      </w:r>
      <w:r w:rsidR="0078574F" w:rsidRPr="00F14AFB">
        <w:rPr>
          <w:szCs w:val="22"/>
        </w:rPr>
        <w:t>901 1 16 07090 05 0000 140</w:t>
      </w:r>
      <w:r w:rsidRPr="0078574F">
        <w:rPr>
          <w:sz w:val="28"/>
          <w:szCs w:val="28"/>
        </w:rPr>
        <w:t>)</w:t>
      </w:r>
    </w:p>
    <w:p w:rsidR="006055F2" w:rsidRDefault="006055F2" w:rsidP="006055F2">
      <w:pPr>
        <w:autoSpaceDE w:val="0"/>
        <w:autoSpaceDN w:val="0"/>
        <w:adjustRightInd w:val="0"/>
        <w:snapToGrid/>
        <w:ind w:firstLine="708"/>
        <w:jc w:val="both"/>
        <w:rPr>
          <w:bCs/>
          <w:szCs w:val="28"/>
        </w:rPr>
      </w:pPr>
      <w:proofErr w:type="gramStart"/>
      <w:r w:rsidRPr="006055F2">
        <w:rPr>
          <w:szCs w:val="28"/>
          <w:shd w:val="clear" w:color="auto" w:fill="FFFFFF"/>
        </w:rPr>
        <w:t>-</w:t>
      </w:r>
      <w:r>
        <w:rPr>
          <w:szCs w:val="28"/>
          <w:shd w:val="clear" w:color="auto" w:fill="FFFFFF"/>
        </w:rPr>
        <w:t xml:space="preserve">  </w:t>
      </w:r>
      <w:r w:rsidR="006825FF" w:rsidRPr="006825FF">
        <w:rPr>
          <w:szCs w:val="22"/>
        </w:rPr>
        <w:t>п</w:t>
      </w:r>
      <w:r w:rsidR="006825FF" w:rsidRPr="00F14AFB">
        <w:rPr>
          <w:szCs w:val="22"/>
        </w:rPr>
        <w:t>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</w:r>
      <w:proofErr w:type="gramEnd"/>
      <w:r w:rsidR="006825FF" w:rsidRPr="00F14AFB">
        <w:rPr>
          <w:szCs w:val="22"/>
        </w:rPr>
        <w:t xml:space="preserve"> фонда)</w:t>
      </w:r>
      <w:r w:rsidRPr="006825FF">
        <w:rPr>
          <w:sz w:val="28"/>
          <w:szCs w:val="28"/>
          <w:shd w:val="clear" w:color="auto" w:fill="FFFFFF"/>
        </w:rPr>
        <w:t xml:space="preserve">            </w:t>
      </w:r>
      <w:r>
        <w:rPr>
          <w:szCs w:val="28"/>
          <w:shd w:val="clear" w:color="auto" w:fill="FFFFFF"/>
        </w:rPr>
        <w:t xml:space="preserve">                       </w:t>
      </w:r>
      <w:r w:rsidRPr="006055F2">
        <w:rPr>
          <w:szCs w:val="28"/>
          <w:shd w:val="clear" w:color="auto" w:fill="FFFFFF"/>
        </w:rPr>
        <w:t>(</w:t>
      </w:r>
      <w:r>
        <w:rPr>
          <w:szCs w:val="28"/>
          <w:shd w:val="clear" w:color="auto" w:fill="FFFFFF"/>
        </w:rPr>
        <w:t>КБК:</w:t>
      </w:r>
      <w:r w:rsidR="006825FF">
        <w:rPr>
          <w:szCs w:val="28"/>
          <w:shd w:val="clear" w:color="auto" w:fill="FFFFFF"/>
        </w:rPr>
        <w:t xml:space="preserve"> </w:t>
      </w:r>
      <w:r w:rsidR="006825FF" w:rsidRPr="00F14AFB">
        <w:rPr>
          <w:szCs w:val="22"/>
        </w:rPr>
        <w:t>901 1 16 10061 05 0000 140</w:t>
      </w:r>
      <w:r w:rsidRPr="006055F2">
        <w:rPr>
          <w:bCs/>
          <w:szCs w:val="28"/>
        </w:rPr>
        <w:t>);</w:t>
      </w:r>
    </w:p>
    <w:p w:rsidR="006825FF" w:rsidRPr="006825FF" w:rsidRDefault="006825FF" w:rsidP="006055F2">
      <w:pPr>
        <w:autoSpaceDE w:val="0"/>
        <w:autoSpaceDN w:val="0"/>
        <w:adjustRightInd w:val="0"/>
        <w:snapToGrid/>
        <w:ind w:firstLine="708"/>
        <w:jc w:val="both"/>
        <w:rPr>
          <w:bCs/>
          <w:sz w:val="28"/>
          <w:szCs w:val="28"/>
        </w:rPr>
      </w:pPr>
      <w:proofErr w:type="gramStart"/>
      <w:r>
        <w:rPr>
          <w:bCs/>
          <w:szCs w:val="28"/>
        </w:rPr>
        <w:t xml:space="preserve">- </w:t>
      </w:r>
      <w:r w:rsidRPr="006825FF">
        <w:rPr>
          <w:szCs w:val="22"/>
        </w:rPr>
        <w:t>д</w:t>
      </w:r>
      <w:r w:rsidRPr="00F14AFB">
        <w:rPr>
          <w:szCs w:val="22"/>
        </w:rPr>
        <w:t>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</w:r>
      <w:r>
        <w:rPr>
          <w:szCs w:val="22"/>
        </w:rPr>
        <w:t xml:space="preserve"> (КБК</w:t>
      </w:r>
      <w:r w:rsidRPr="006825FF">
        <w:rPr>
          <w:sz w:val="28"/>
          <w:szCs w:val="22"/>
        </w:rPr>
        <w:t xml:space="preserve">: </w:t>
      </w:r>
      <w:r w:rsidRPr="00F14AFB">
        <w:rPr>
          <w:szCs w:val="22"/>
        </w:rPr>
        <w:t>901 1</w:t>
      </w:r>
      <w:proofErr w:type="gramEnd"/>
      <w:r w:rsidRPr="00F14AFB">
        <w:rPr>
          <w:szCs w:val="22"/>
        </w:rPr>
        <w:t xml:space="preserve"> </w:t>
      </w:r>
      <w:proofErr w:type="gramStart"/>
      <w:r w:rsidRPr="00F14AFB">
        <w:rPr>
          <w:szCs w:val="22"/>
        </w:rPr>
        <w:t>16 10123 01 0051 140</w:t>
      </w:r>
      <w:r w:rsidRPr="006825FF">
        <w:rPr>
          <w:szCs w:val="22"/>
        </w:rPr>
        <w:t>)</w:t>
      </w:r>
      <w:r>
        <w:rPr>
          <w:szCs w:val="22"/>
        </w:rPr>
        <w:t>;</w:t>
      </w:r>
      <w:proofErr w:type="gramEnd"/>
    </w:p>
    <w:p w:rsidR="00356F25" w:rsidRDefault="00976EDD" w:rsidP="006055F2">
      <w:pPr>
        <w:autoSpaceDE w:val="0"/>
        <w:autoSpaceDN w:val="0"/>
        <w:adjustRightInd w:val="0"/>
        <w:snapToGrid/>
        <w:ind w:firstLine="708"/>
        <w:jc w:val="both"/>
        <w:rPr>
          <w:szCs w:val="28"/>
          <w:shd w:val="clear" w:color="auto" w:fill="FFFFFF"/>
        </w:rPr>
      </w:pPr>
      <w:r w:rsidRPr="00976EDD">
        <w:rPr>
          <w:szCs w:val="28"/>
          <w:shd w:val="clear" w:color="auto" w:fill="FFFFFF"/>
        </w:rPr>
        <w:lastRenderedPageBreak/>
        <w:t xml:space="preserve">- </w:t>
      </w:r>
      <w:r>
        <w:rPr>
          <w:szCs w:val="28"/>
          <w:shd w:val="clear" w:color="auto" w:fill="FFFFFF"/>
        </w:rPr>
        <w:t>н</w:t>
      </w:r>
      <w:r w:rsidR="00356F25" w:rsidRPr="00976EDD">
        <w:rPr>
          <w:szCs w:val="28"/>
          <w:shd w:val="clear" w:color="auto" w:fill="FFFFFF"/>
        </w:rPr>
        <w:t>евыясненные</w:t>
      </w:r>
      <w:r w:rsidR="00356F25">
        <w:rPr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поступления</w:t>
      </w:r>
      <w:r w:rsidR="00E4227F">
        <w:rPr>
          <w:szCs w:val="28"/>
          <w:shd w:val="clear" w:color="auto" w:fill="FFFFFF"/>
        </w:rPr>
        <w:t>,</w:t>
      </w:r>
      <w:r>
        <w:rPr>
          <w:szCs w:val="28"/>
          <w:shd w:val="clear" w:color="auto" w:fill="FFFFFF"/>
        </w:rPr>
        <w:t xml:space="preserve"> зачисляемые в бюджеты муниципальных районов </w:t>
      </w:r>
      <w:r w:rsidRPr="006055F2">
        <w:rPr>
          <w:szCs w:val="28"/>
          <w:shd w:val="clear" w:color="auto" w:fill="FFFFFF"/>
        </w:rPr>
        <w:t>(</w:t>
      </w:r>
      <w:r>
        <w:rPr>
          <w:szCs w:val="28"/>
          <w:shd w:val="clear" w:color="auto" w:fill="FFFFFF"/>
        </w:rPr>
        <w:t xml:space="preserve">КБК: </w:t>
      </w:r>
      <w:r w:rsidR="006825FF">
        <w:rPr>
          <w:szCs w:val="28"/>
          <w:shd w:val="clear" w:color="auto" w:fill="FFFFFF"/>
        </w:rPr>
        <w:t xml:space="preserve">901 </w:t>
      </w:r>
      <w:r>
        <w:rPr>
          <w:bCs/>
          <w:szCs w:val="28"/>
        </w:rPr>
        <w:t>1 17 01</w:t>
      </w:r>
      <w:r w:rsidR="007F3391">
        <w:rPr>
          <w:bCs/>
          <w:szCs w:val="28"/>
        </w:rPr>
        <w:t>050 05 0000 180);</w:t>
      </w:r>
    </w:p>
    <w:p w:rsidR="006055F2" w:rsidRPr="006055F2" w:rsidRDefault="00976EDD" w:rsidP="006055F2">
      <w:pPr>
        <w:autoSpaceDE w:val="0"/>
        <w:autoSpaceDN w:val="0"/>
        <w:adjustRightInd w:val="0"/>
        <w:snapToGrid/>
        <w:ind w:firstLine="708"/>
        <w:jc w:val="both"/>
        <w:rPr>
          <w:bCs/>
          <w:szCs w:val="28"/>
        </w:rPr>
      </w:pPr>
      <w:r>
        <w:rPr>
          <w:szCs w:val="28"/>
          <w:shd w:val="clear" w:color="auto" w:fill="FFFFFF"/>
        </w:rPr>
        <w:t xml:space="preserve">- </w:t>
      </w:r>
      <w:r w:rsidR="006055F2" w:rsidRPr="006055F2">
        <w:rPr>
          <w:szCs w:val="28"/>
          <w:shd w:val="clear" w:color="auto" w:fill="FFFFFF"/>
        </w:rPr>
        <w:t>прочие неналоговые доходы бюджетов муниципальных районов</w:t>
      </w:r>
      <w:r w:rsidR="006055F2">
        <w:rPr>
          <w:szCs w:val="28"/>
          <w:shd w:val="clear" w:color="auto" w:fill="FFFFFF"/>
        </w:rPr>
        <w:t xml:space="preserve"> </w:t>
      </w:r>
      <w:r w:rsidR="00902E9F">
        <w:rPr>
          <w:szCs w:val="28"/>
          <w:shd w:val="clear" w:color="auto" w:fill="FFFFFF"/>
        </w:rPr>
        <w:t xml:space="preserve">                                 </w:t>
      </w:r>
      <w:r w:rsidR="006055F2" w:rsidRPr="006055F2">
        <w:rPr>
          <w:szCs w:val="28"/>
          <w:shd w:val="clear" w:color="auto" w:fill="FFFFFF"/>
        </w:rPr>
        <w:t>(</w:t>
      </w:r>
      <w:r w:rsidR="006055F2">
        <w:rPr>
          <w:szCs w:val="28"/>
          <w:shd w:val="clear" w:color="auto" w:fill="FFFFFF"/>
        </w:rPr>
        <w:t xml:space="preserve">КБК: </w:t>
      </w:r>
      <w:r w:rsidR="006825FF">
        <w:rPr>
          <w:szCs w:val="28"/>
          <w:shd w:val="clear" w:color="auto" w:fill="FFFFFF"/>
        </w:rPr>
        <w:t xml:space="preserve">901 </w:t>
      </w:r>
      <w:r w:rsidR="006055F2" w:rsidRPr="006055F2">
        <w:rPr>
          <w:bCs/>
          <w:szCs w:val="28"/>
        </w:rPr>
        <w:t>1 17 05050 05 0000 180).</w:t>
      </w:r>
    </w:p>
    <w:p w:rsidR="008C396B" w:rsidRPr="008C396B" w:rsidRDefault="006C318B" w:rsidP="008C396B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>
        <w:rPr>
          <w:rFonts w:ascii="yandex-sans" w:hAnsi="yandex-sans"/>
          <w:color w:val="000000"/>
          <w:sz w:val="23"/>
          <w:szCs w:val="23"/>
        </w:rPr>
        <w:t>2.3</w:t>
      </w:r>
      <w:r w:rsidR="008C396B">
        <w:rPr>
          <w:rFonts w:ascii="yandex-sans" w:hAnsi="yandex-sans"/>
          <w:color w:val="000000"/>
          <w:sz w:val="23"/>
          <w:szCs w:val="23"/>
        </w:rPr>
        <w:t xml:space="preserve">. </w:t>
      </w:r>
      <w:r w:rsidR="008C396B" w:rsidRPr="008C396B">
        <w:rPr>
          <w:rFonts w:ascii="yandex-sans" w:hAnsi="yandex-sans"/>
          <w:color w:val="000000"/>
          <w:sz w:val="23"/>
          <w:szCs w:val="23"/>
        </w:rPr>
        <w:t>Объемы безвозмездных поступлений из областного бюджета (КБК 901 2 02 00000 00 0000 000) прогнозируются в соответствии с объемами, предусмотренными</w:t>
      </w:r>
      <w:r w:rsidR="00EB15D6">
        <w:rPr>
          <w:rFonts w:ascii="yandex-sans" w:hAnsi="yandex-sans"/>
          <w:color w:val="000000"/>
          <w:sz w:val="23"/>
          <w:szCs w:val="23"/>
        </w:rPr>
        <w:t xml:space="preserve"> Ф</w:t>
      </w:r>
      <w:r w:rsidR="008C396B" w:rsidRPr="008C396B">
        <w:rPr>
          <w:rFonts w:ascii="yandex-sans" w:hAnsi="yandex-sans"/>
          <w:color w:val="000000"/>
          <w:sz w:val="23"/>
          <w:szCs w:val="23"/>
        </w:rPr>
        <w:t>едеральным</w:t>
      </w:r>
      <w:r w:rsidR="00EB15D6">
        <w:rPr>
          <w:rFonts w:ascii="yandex-sans" w:hAnsi="yandex-sans"/>
          <w:color w:val="000000"/>
          <w:sz w:val="23"/>
          <w:szCs w:val="23"/>
        </w:rPr>
        <w:t xml:space="preserve"> З</w:t>
      </w:r>
      <w:r w:rsidR="008C396B" w:rsidRPr="008C396B">
        <w:rPr>
          <w:rFonts w:ascii="yandex-sans" w:hAnsi="yandex-sans"/>
          <w:color w:val="000000"/>
          <w:sz w:val="23"/>
          <w:szCs w:val="23"/>
        </w:rPr>
        <w:t>аконом о федеральном бюджете,  Законом Иркутской области (проектом Закона Иркутской области) об областном бюджете и (или) правовыми актами Правительства Иркутской области на очередной финансовый год и плановый период.</w:t>
      </w:r>
    </w:p>
    <w:p w:rsidR="008C396B" w:rsidRPr="008C396B" w:rsidRDefault="006C318B" w:rsidP="008C396B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>
        <w:rPr>
          <w:rFonts w:ascii="yandex-sans" w:hAnsi="yandex-sans"/>
          <w:color w:val="000000"/>
          <w:sz w:val="23"/>
          <w:szCs w:val="23"/>
        </w:rPr>
        <w:t xml:space="preserve">2.4. </w:t>
      </w:r>
      <w:r w:rsidR="008C396B" w:rsidRPr="008C396B">
        <w:rPr>
          <w:rFonts w:ascii="yandex-sans" w:hAnsi="yandex-sans"/>
          <w:color w:val="000000"/>
          <w:sz w:val="23"/>
          <w:szCs w:val="23"/>
        </w:rPr>
        <w:t>Объемы безвозмездных поступлений из бюджетов сельских поселений (КБК 901 2 02 40014 05 0000 150) прогнозируются в соответствии с объемами, предусмотренными решениями Дум муниципальных образований сельских поселений (в части осуществления полномочий по решению вопросов местного значения в соответствии с заключенными соглашениями).</w:t>
      </w:r>
    </w:p>
    <w:p w:rsidR="008C396B" w:rsidRPr="008C396B" w:rsidRDefault="006C318B" w:rsidP="008C396B">
      <w:pPr>
        <w:shd w:val="clear" w:color="auto" w:fill="FFFFFF"/>
        <w:snapToGrid/>
        <w:ind w:firstLine="851"/>
        <w:jc w:val="both"/>
        <w:rPr>
          <w:rFonts w:ascii="yandex-sans" w:hAnsi="yandex-sans"/>
          <w:color w:val="000000"/>
          <w:sz w:val="23"/>
          <w:szCs w:val="23"/>
        </w:rPr>
      </w:pPr>
      <w:r>
        <w:rPr>
          <w:rFonts w:ascii="yandex-sans" w:hAnsi="yandex-sans"/>
          <w:color w:val="000000"/>
          <w:sz w:val="23"/>
          <w:szCs w:val="23"/>
        </w:rPr>
        <w:t xml:space="preserve">2.5. </w:t>
      </w:r>
      <w:r w:rsidR="008C396B" w:rsidRPr="008C396B">
        <w:rPr>
          <w:rFonts w:ascii="yandex-sans" w:hAnsi="yandex-sans"/>
          <w:color w:val="000000"/>
          <w:sz w:val="23"/>
          <w:szCs w:val="23"/>
        </w:rPr>
        <w:t>Объем возврата прочих остатков субсидий, субвенций и иных межбюджетных трансфертов, имеющих целевое назначение, прошлых лет (КБК 901 2 19 05000 05 0000 150) из областного бюджета Иркутской области и бюджетов сельских поселений в очередном финансовом году и плановом периоде не подлежит прогнозированию. Динамика поступления доходов по данному источнику характеризуется нестабильностью. Поступления по данному источнику доходов могут быть отражены только в рамках оценки поступлений доходов текущего финансового года.</w:t>
      </w:r>
    </w:p>
    <w:p w:rsidR="007C1A80" w:rsidRDefault="006C318B" w:rsidP="007C1A80">
      <w:pPr>
        <w:ind w:firstLine="709"/>
        <w:jc w:val="both"/>
        <w:rPr>
          <w:szCs w:val="24"/>
        </w:rPr>
      </w:pPr>
      <w:r>
        <w:rPr>
          <w:szCs w:val="24"/>
        </w:rPr>
        <w:t>2.6</w:t>
      </w:r>
      <w:r w:rsidR="006055F2" w:rsidRPr="006055F2">
        <w:rPr>
          <w:szCs w:val="24"/>
        </w:rPr>
        <w:t xml:space="preserve">. Прогнозирование </w:t>
      </w:r>
      <w:r w:rsidR="006055F2">
        <w:rPr>
          <w:szCs w:val="24"/>
        </w:rPr>
        <w:t>д</w:t>
      </w:r>
      <w:r w:rsidR="006055F2" w:rsidRPr="006055F2">
        <w:rPr>
          <w:szCs w:val="24"/>
        </w:rPr>
        <w:t>оходов на плановый период осуществляется аналогично прогнозированию доходов на очередной финансовый год с применением индексов-дефляторов и других показателей на плановый период, при этом в качестве базовых показателей принимаются показатели года, предшествующего планируемому.</w:t>
      </w:r>
    </w:p>
    <w:p w:rsidR="007C1A80" w:rsidRPr="007C1A80" w:rsidRDefault="007C1A80" w:rsidP="007C1A80">
      <w:pPr>
        <w:ind w:firstLine="709"/>
        <w:jc w:val="both"/>
        <w:rPr>
          <w:szCs w:val="24"/>
        </w:rPr>
      </w:pPr>
      <w:r>
        <w:rPr>
          <w:szCs w:val="24"/>
        </w:rPr>
        <w:t xml:space="preserve">2.7. </w:t>
      </w:r>
      <w:r w:rsidRPr="007C1A80">
        <w:rPr>
          <w:rFonts w:ascii="yandex-sans" w:hAnsi="yandex-sans"/>
          <w:color w:val="000000"/>
          <w:sz w:val="23"/>
          <w:szCs w:val="23"/>
        </w:rPr>
        <w:t>В процессе испо</w:t>
      </w:r>
      <w:r>
        <w:rPr>
          <w:rFonts w:ascii="yandex-sans" w:hAnsi="yandex-sans"/>
          <w:color w:val="000000"/>
          <w:sz w:val="23"/>
          <w:szCs w:val="23"/>
        </w:rPr>
        <w:t>лнения бюджета района</w:t>
      </w:r>
      <w:r w:rsidRPr="007C1A80">
        <w:rPr>
          <w:rFonts w:ascii="yandex-sans" w:hAnsi="yandex-sans"/>
          <w:color w:val="000000"/>
          <w:sz w:val="23"/>
          <w:szCs w:val="23"/>
        </w:rPr>
        <w:t xml:space="preserve"> возможна корректировка объема прогноза поступлений доходов на сумму превышения (уменьшения) фактического объема их поступления в текущем финансовом году.</w:t>
      </w:r>
    </w:p>
    <w:p w:rsidR="00EB15D6" w:rsidRDefault="00EB15D6" w:rsidP="00EB15D6">
      <w:pPr>
        <w:ind w:firstLine="709"/>
        <w:jc w:val="both"/>
        <w:rPr>
          <w:szCs w:val="24"/>
        </w:rPr>
      </w:pPr>
    </w:p>
    <w:p w:rsidR="00EB15D6" w:rsidRDefault="00EB15D6" w:rsidP="00EB15D6">
      <w:pPr>
        <w:ind w:firstLine="709"/>
        <w:jc w:val="both"/>
        <w:rPr>
          <w:szCs w:val="24"/>
        </w:rPr>
      </w:pPr>
    </w:p>
    <w:p w:rsidR="00AD3F4B" w:rsidRDefault="00AD3F4B" w:rsidP="00AD3F4B">
      <w:pPr>
        <w:rPr>
          <w:b/>
          <w:bCs/>
          <w:iCs/>
          <w:szCs w:val="24"/>
        </w:rPr>
      </w:pPr>
      <w:r>
        <w:rPr>
          <w:b/>
          <w:bCs/>
          <w:iCs/>
          <w:szCs w:val="24"/>
        </w:rPr>
        <w:t xml:space="preserve">Председатель </w:t>
      </w:r>
      <w:r w:rsidR="00CD7DE5">
        <w:rPr>
          <w:b/>
          <w:bCs/>
          <w:iCs/>
          <w:szCs w:val="24"/>
        </w:rPr>
        <w:t xml:space="preserve">Комитета финансов </w:t>
      </w:r>
      <w:r>
        <w:rPr>
          <w:b/>
          <w:bCs/>
          <w:iCs/>
          <w:szCs w:val="24"/>
        </w:rPr>
        <w:t xml:space="preserve">                          _______________       И.В. Усольцева</w:t>
      </w:r>
    </w:p>
    <w:p w:rsidR="00356F25" w:rsidRPr="00AD3F4B" w:rsidRDefault="00AD3F4B" w:rsidP="00335B42">
      <w:pPr>
        <w:rPr>
          <w:sz w:val="22"/>
        </w:rPr>
      </w:pPr>
      <w:r>
        <w:rPr>
          <w:b/>
          <w:bCs/>
          <w:iCs/>
          <w:szCs w:val="24"/>
        </w:rPr>
        <w:t>Слюдянского муниципального района</w:t>
      </w:r>
    </w:p>
    <w:p w:rsidR="00CD7DE5" w:rsidRDefault="00CD7DE5" w:rsidP="00335B42">
      <w:pPr>
        <w:rPr>
          <w:szCs w:val="24"/>
        </w:rPr>
      </w:pPr>
    </w:p>
    <w:p w:rsidR="00CD7DE5" w:rsidRPr="005F421A" w:rsidRDefault="00CD7DE5" w:rsidP="00335B42">
      <w:pPr>
        <w:rPr>
          <w:szCs w:val="24"/>
        </w:rPr>
      </w:pPr>
    </w:p>
    <w:sectPr w:rsidR="00CD7DE5" w:rsidRPr="005F421A" w:rsidSect="00660C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A37816"/>
    <w:multiLevelType w:val="hybridMultilevel"/>
    <w:tmpl w:val="1DB037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78A"/>
    <w:rsid w:val="00002271"/>
    <w:rsid w:val="0000242D"/>
    <w:rsid w:val="00002E12"/>
    <w:rsid w:val="000038AE"/>
    <w:rsid w:val="000070FB"/>
    <w:rsid w:val="0001014B"/>
    <w:rsid w:val="0001249B"/>
    <w:rsid w:val="00021EAD"/>
    <w:rsid w:val="00021F9B"/>
    <w:rsid w:val="00023BF3"/>
    <w:rsid w:val="0002675E"/>
    <w:rsid w:val="000278BF"/>
    <w:rsid w:val="000313A5"/>
    <w:rsid w:val="00032100"/>
    <w:rsid w:val="000350FC"/>
    <w:rsid w:val="00040FE5"/>
    <w:rsid w:val="00041A3F"/>
    <w:rsid w:val="000457A1"/>
    <w:rsid w:val="000477F6"/>
    <w:rsid w:val="0005304E"/>
    <w:rsid w:val="0005399C"/>
    <w:rsid w:val="00055566"/>
    <w:rsid w:val="00056551"/>
    <w:rsid w:val="000647C5"/>
    <w:rsid w:val="00067C09"/>
    <w:rsid w:val="00072B2A"/>
    <w:rsid w:val="00080695"/>
    <w:rsid w:val="00080CF2"/>
    <w:rsid w:val="00082174"/>
    <w:rsid w:val="00083D2B"/>
    <w:rsid w:val="00086F70"/>
    <w:rsid w:val="0009228B"/>
    <w:rsid w:val="0009260F"/>
    <w:rsid w:val="0009326B"/>
    <w:rsid w:val="000954C6"/>
    <w:rsid w:val="000A707C"/>
    <w:rsid w:val="000B024E"/>
    <w:rsid w:val="000B3FDD"/>
    <w:rsid w:val="000B7131"/>
    <w:rsid w:val="000C5102"/>
    <w:rsid w:val="000C57F5"/>
    <w:rsid w:val="000D0BFD"/>
    <w:rsid w:val="000E2AFD"/>
    <w:rsid w:val="000F6AE6"/>
    <w:rsid w:val="000F73DE"/>
    <w:rsid w:val="000F7F0D"/>
    <w:rsid w:val="0010200C"/>
    <w:rsid w:val="00104953"/>
    <w:rsid w:val="00122A7B"/>
    <w:rsid w:val="00127DB5"/>
    <w:rsid w:val="00131E35"/>
    <w:rsid w:val="001403C8"/>
    <w:rsid w:val="001407F8"/>
    <w:rsid w:val="00141FD5"/>
    <w:rsid w:val="00150E3A"/>
    <w:rsid w:val="00155A9D"/>
    <w:rsid w:val="00157574"/>
    <w:rsid w:val="00171566"/>
    <w:rsid w:val="0017330D"/>
    <w:rsid w:val="00173968"/>
    <w:rsid w:val="00175B94"/>
    <w:rsid w:val="00180051"/>
    <w:rsid w:val="0018065D"/>
    <w:rsid w:val="00183B93"/>
    <w:rsid w:val="0018461F"/>
    <w:rsid w:val="001977A5"/>
    <w:rsid w:val="001A561C"/>
    <w:rsid w:val="001A64BC"/>
    <w:rsid w:val="001A6861"/>
    <w:rsid w:val="001B06CA"/>
    <w:rsid w:val="001B0A6C"/>
    <w:rsid w:val="001B78F2"/>
    <w:rsid w:val="001C36BE"/>
    <w:rsid w:val="001D30FA"/>
    <w:rsid w:val="001D5031"/>
    <w:rsid w:val="001D604A"/>
    <w:rsid w:val="001E0407"/>
    <w:rsid w:val="001E0936"/>
    <w:rsid w:val="001E49C3"/>
    <w:rsid w:val="001E79A8"/>
    <w:rsid w:val="001F5A02"/>
    <w:rsid w:val="002014BD"/>
    <w:rsid w:val="00201B68"/>
    <w:rsid w:val="002052B7"/>
    <w:rsid w:val="00225713"/>
    <w:rsid w:val="00232FCE"/>
    <w:rsid w:val="0023447A"/>
    <w:rsid w:val="002362DE"/>
    <w:rsid w:val="00245147"/>
    <w:rsid w:val="00251031"/>
    <w:rsid w:val="0025310F"/>
    <w:rsid w:val="002534D8"/>
    <w:rsid w:val="002548B0"/>
    <w:rsid w:val="00255694"/>
    <w:rsid w:val="002557DD"/>
    <w:rsid w:val="002619BF"/>
    <w:rsid w:val="00267BAA"/>
    <w:rsid w:val="00277B97"/>
    <w:rsid w:val="002941CC"/>
    <w:rsid w:val="0029681F"/>
    <w:rsid w:val="00297B35"/>
    <w:rsid w:val="002A1F8B"/>
    <w:rsid w:val="002A4509"/>
    <w:rsid w:val="002A4DDD"/>
    <w:rsid w:val="002B3BAE"/>
    <w:rsid w:val="002B7CC8"/>
    <w:rsid w:val="002D10D5"/>
    <w:rsid w:val="002D3401"/>
    <w:rsid w:val="002E4674"/>
    <w:rsid w:val="002E7B50"/>
    <w:rsid w:val="003013DC"/>
    <w:rsid w:val="003032E0"/>
    <w:rsid w:val="00304904"/>
    <w:rsid w:val="00317416"/>
    <w:rsid w:val="00322588"/>
    <w:rsid w:val="00322A5A"/>
    <w:rsid w:val="00324019"/>
    <w:rsid w:val="003260ED"/>
    <w:rsid w:val="00335B42"/>
    <w:rsid w:val="003442BB"/>
    <w:rsid w:val="00346CA8"/>
    <w:rsid w:val="00354E7E"/>
    <w:rsid w:val="00356F25"/>
    <w:rsid w:val="003630A0"/>
    <w:rsid w:val="003643ED"/>
    <w:rsid w:val="00364C74"/>
    <w:rsid w:val="00376637"/>
    <w:rsid w:val="00380AC3"/>
    <w:rsid w:val="00381014"/>
    <w:rsid w:val="00381EFF"/>
    <w:rsid w:val="0038222A"/>
    <w:rsid w:val="00382C2E"/>
    <w:rsid w:val="00383E65"/>
    <w:rsid w:val="00393405"/>
    <w:rsid w:val="003A026F"/>
    <w:rsid w:val="003A3CA5"/>
    <w:rsid w:val="003B09D8"/>
    <w:rsid w:val="003B4746"/>
    <w:rsid w:val="003B48AB"/>
    <w:rsid w:val="003B6797"/>
    <w:rsid w:val="003C1193"/>
    <w:rsid w:val="003C43D0"/>
    <w:rsid w:val="003C5F33"/>
    <w:rsid w:val="003D06A0"/>
    <w:rsid w:val="003D2AE8"/>
    <w:rsid w:val="003E0006"/>
    <w:rsid w:val="003E2291"/>
    <w:rsid w:val="003E4801"/>
    <w:rsid w:val="003F28A8"/>
    <w:rsid w:val="003F2993"/>
    <w:rsid w:val="003F2B05"/>
    <w:rsid w:val="003F5ED6"/>
    <w:rsid w:val="004042E3"/>
    <w:rsid w:val="00405D69"/>
    <w:rsid w:val="0041509C"/>
    <w:rsid w:val="00420601"/>
    <w:rsid w:val="00423422"/>
    <w:rsid w:val="00423D0A"/>
    <w:rsid w:val="00440EF3"/>
    <w:rsid w:val="00442AD0"/>
    <w:rsid w:val="00450B48"/>
    <w:rsid w:val="00453513"/>
    <w:rsid w:val="00454500"/>
    <w:rsid w:val="00455094"/>
    <w:rsid w:val="004600FD"/>
    <w:rsid w:val="00460635"/>
    <w:rsid w:val="00460F0D"/>
    <w:rsid w:val="004627B0"/>
    <w:rsid w:val="00462CEB"/>
    <w:rsid w:val="0046560A"/>
    <w:rsid w:val="004703C6"/>
    <w:rsid w:val="00472405"/>
    <w:rsid w:val="0047394C"/>
    <w:rsid w:val="00475B4D"/>
    <w:rsid w:val="004821E0"/>
    <w:rsid w:val="004831C6"/>
    <w:rsid w:val="004910A0"/>
    <w:rsid w:val="004A23BD"/>
    <w:rsid w:val="004A284A"/>
    <w:rsid w:val="004B03F1"/>
    <w:rsid w:val="004B3144"/>
    <w:rsid w:val="004B5B2D"/>
    <w:rsid w:val="004B7E83"/>
    <w:rsid w:val="004C289F"/>
    <w:rsid w:val="004C2A20"/>
    <w:rsid w:val="004C3047"/>
    <w:rsid w:val="004C7D5F"/>
    <w:rsid w:val="004D40E5"/>
    <w:rsid w:val="004E4944"/>
    <w:rsid w:val="004E6C47"/>
    <w:rsid w:val="004E7E66"/>
    <w:rsid w:val="004F4318"/>
    <w:rsid w:val="005011C5"/>
    <w:rsid w:val="00505969"/>
    <w:rsid w:val="0051109F"/>
    <w:rsid w:val="005138C6"/>
    <w:rsid w:val="005316BE"/>
    <w:rsid w:val="00535A8E"/>
    <w:rsid w:val="0054339E"/>
    <w:rsid w:val="0055316C"/>
    <w:rsid w:val="005568C1"/>
    <w:rsid w:val="00560926"/>
    <w:rsid w:val="00560FB2"/>
    <w:rsid w:val="005617EF"/>
    <w:rsid w:val="005654A0"/>
    <w:rsid w:val="00566AA2"/>
    <w:rsid w:val="00572C8C"/>
    <w:rsid w:val="005864B5"/>
    <w:rsid w:val="00586A4E"/>
    <w:rsid w:val="00586DA9"/>
    <w:rsid w:val="005929FB"/>
    <w:rsid w:val="005946F4"/>
    <w:rsid w:val="005979C1"/>
    <w:rsid w:val="005A1817"/>
    <w:rsid w:val="005A7F1D"/>
    <w:rsid w:val="005B50B0"/>
    <w:rsid w:val="005B5E60"/>
    <w:rsid w:val="005B709C"/>
    <w:rsid w:val="005D161F"/>
    <w:rsid w:val="005D528D"/>
    <w:rsid w:val="005F421A"/>
    <w:rsid w:val="005F53BF"/>
    <w:rsid w:val="005F5879"/>
    <w:rsid w:val="005F7711"/>
    <w:rsid w:val="005F7907"/>
    <w:rsid w:val="0060137C"/>
    <w:rsid w:val="00601A3F"/>
    <w:rsid w:val="006027A5"/>
    <w:rsid w:val="00602E04"/>
    <w:rsid w:val="006055F2"/>
    <w:rsid w:val="00615095"/>
    <w:rsid w:val="0061564B"/>
    <w:rsid w:val="006156D5"/>
    <w:rsid w:val="00621FB4"/>
    <w:rsid w:val="0062263E"/>
    <w:rsid w:val="00622E87"/>
    <w:rsid w:val="006234CD"/>
    <w:rsid w:val="00623BF4"/>
    <w:rsid w:val="0062774E"/>
    <w:rsid w:val="0063127C"/>
    <w:rsid w:val="00633052"/>
    <w:rsid w:val="00635A63"/>
    <w:rsid w:val="00640762"/>
    <w:rsid w:val="0064416A"/>
    <w:rsid w:val="0064681A"/>
    <w:rsid w:val="00646C01"/>
    <w:rsid w:val="0065596C"/>
    <w:rsid w:val="00657AE7"/>
    <w:rsid w:val="00660C09"/>
    <w:rsid w:val="00664B85"/>
    <w:rsid w:val="00665244"/>
    <w:rsid w:val="0067278A"/>
    <w:rsid w:val="00673EE4"/>
    <w:rsid w:val="00677B05"/>
    <w:rsid w:val="00680051"/>
    <w:rsid w:val="006825FF"/>
    <w:rsid w:val="006922AE"/>
    <w:rsid w:val="00692CC8"/>
    <w:rsid w:val="0069773F"/>
    <w:rsid w:val="00697868"/>
    <w:rsid w:val="006A1249"/>
    <w:rsid w:val="006A2BE8"/>
    <w:rsid w:val="006A2CAD"/>
    <w:rsid w:val="006B455D"/>
    <w:rsid w:val="006C0467"/>
    <w:rsid w:val="006C0C23"/>
    <w:rsid w:val="006C179E"/>
    <w:rsid w:val="006C2690"/>
    <w:rsid w:val="006C286C"/>
    <w:rsid w:val="006C2CC7"/>
    <w:rsid w:val="006C318B"/>
    <w:rsid w:val="006D0E28"/>
    <w:rsid w:val="006D39EF"/>
    <w:rsid w:val="006D44F2"/>
    <w:rsid w:val="006E0F19"/>
    <w:rsid w:val="006E472E"/>
    <w:rsid w:val="006F4BC2"/>
    <w:rsid w:val="006F61BA"/>
    <w:rsid w:val="00706381"/>
    <w:rsid w:val="00707895"/>
    <w:rsid w:val="00713FC5"/>
    <w:rsid w:val="00714696"/>
    <w:rsid w:val="0071636C"/>
    <w:rsid w:val="00716E05"/>
    <w:rsid w:val="0072013E"/>
    <w:rsid w:val="0073047F"/>
    <w:rsid w:val="0073436D"/>
    <w:rsid w:val="00734FE1"/>
    <w:rsid w:val="00740A89"/>
    <w:rsid w:val="00741A1B"/>
    <w:rsid w:val="0074473E"/>
    <w:rsid w:val="00745B14"/>
    <w:rsid w:val="007503DA"/>
    <w:rsid w:val="007511F2"/>
    <w:rsid w:val="00760D43"/>
    <w:rsid w:val="00770137"/>
    <w:rsid w:val="00772324"/>
    <w:rsid w:val="00780667"/>
    <w:rsid w:val="007816DD"/>
    <w:rsid w:val="0078574F"/>
    <w:rsid w:val="0078592E"/>
    <w:rsid w:val="007A25FF"/>
    <w:rsid w:val="007A69BC"/>
    <w:rsid w:val="007A6ED0"/>
    <w:rsid w:val="007B1CC7"/>
    <w:rsid w:val="007C0D7E"/>
    <w:rsid w:val="007C1A80"/>
    <w:rsid w:val="007D237D"/>
    <w:rsid w:val="007D2890"/>
    <w:rsid w:val="007D547D"/>
    <w:rsid w:val="007D71ED"/>
    <w:rsid w:val="007E4049"/>
    <w:rsid w:val="007E6C6D"/>
    <w:rsid w:val="007F2710"/>
    <w:rsid w:val="007F3391"/>
    <w:rsid w:val="007F6C9F"/>
    <w:rsid w:val="00800B9C"/>
    <w:rsid w:val="00803563"/>
    <w:rsid w:val="008057FC"/>
    <w:rsid w:val="00816445"/>
    <w:rsid w:val="00823319"/>
    <w:rsid w:val="00823C6D"/>
    <w:rsid w:val="008260AC"/>
    <w:rsid w:val="008344F7"/>
    <w:rsid w:val="00835E38"/>
    <w:rsid w:val="00835F26"/>
    <w:rsid w:val="00841875"/>
    <w:rsid w:val="00841959"/>
    <w:rsid w:val="00846211"/>
    <w:rsid w:val="008466CC"/>
    <w:rsid w:val="008512A8"/>
    <w:rsid w:val="008514FE"/>
    <w:rsid w:val="00855B3E"/>
    <w:rsid w:val="00856CB1"/>
    <w:rsid w:val="00860052"/>
    <w:rsid w:val="00865837"/>
    <w:rsid w:val="00866FD3"/>
    <w:rsid w:val="008712BF"/>
    <w:rsid w:val="008771DD"/>
    <w:rsid w:val="00882B8C"/>
    <w:rsid w:val="00882EAC"/>
    <w:rsid w:val="0088302F"/>
    <w:rsid w:val="008871EE"/>
    <w:rsid w:val="00887D3A"/>
    <w:rsid w:val="008A5C4E"/>
    <w:rsid w:val="008A638E"/>
    <w:rsid w:val="008B1902"/>
    <w:rsid w:val="008B3A7E"/>
    <w:rsid w:val="008B57D9"/>
    <w:rsid w:val="008B78DB"/>
    <w:rsid w:val="008C0DBE"/>
    <w:rsid w:val="008C2208"/>
    <w:rsid w:val="008C396B"/>
    <w:rsid w:val="008C4E3B"/>
    <w:rsid w:val="008C655F"/>
    <w:rsid w:val="008D6D64"/>
    <w:rsid w:val="008E78FB"/>
    <w:rsid w:val="008F3917"/>
    <w:rsid w:val="008F45CB"/>
    <w:rsid w:val="008F6C96"/>
    <w:rsid w:val="008F79CB"/>
    <w:rsid w:val="00901980"/>
    <w:rsid w:val="00902E9F"/>
    <w:rsid w:val="00924DE4"/>
    <w:rsid w:val="00927D40"/>
    <w:rsid w:val="0093143B"/>
    <w:rsid w:val="009375C4"/>
    <w:rsid w:val="009411BB"/>
    <w:rsid w:val="00944287"/>
    <w:rsid w:val="009501B2"/>
    <w:rsid w:val="00950963"/>
    <w:rsid w:val="00951275"/>
    <w:rsid w:val="0095519F"/>
    <w:rsid w:val="00955F6B"/>
    <w:rsid w:val="009568EC"/>
    <w:rsid w:val="00956EA9"/>
    <w:rsid w:val="00957769"/>
    <w:rsid w:val="00957C15"/>
    <w:rsid w:val="0096274D"/>
    <w:rsid w:val="00974677"/>
    <w:rsid w:val="00976EDD"/>
    <w:rsid w:val="00981788"/>
    <w:rsid w:val="009832A8"/>
    <w:rsid w:val="00987044"/>
    <w:rsid w:val="00987C9C"/>
    <w:rsid w:val="009901B0"/>
    <w:rsid w:val="009A025A"/>
    <w:rsid w:val="009A2940"/>
    <w:rsid w:val="009A3FA5"/>
    <w:rsid w:val="009B183D"/>
    <w:rsid w:val="009C3F16"/>
    <w:rsid w:val="009C5C26"/>
    <w:rsid w:val="009D28AE"/>
    <w:rsid w:val="009D308E"/>
    <w:rsid w:val="009D3249"/>
    <w:rsid w:val="009D37B0"/>
    <w:rsid w:val="009D5491"/>
    <w:rsid w:val="009E0A28"/>
    <w:rsid w:val="009F26C8"/>
    <w:rsid w:val="009F4BA5"/>
    <w:rsid w:val="00A007EF"/>
    <w:rsid w:val="00A033A9"/>
    <w:rsid w:val="00A13A7B"/>
    <w:rsid w:val="00A14E80"/>
    <w:rsid w:val="00A163D9"/>
    <w:rsid w:val="00A215E0"/>
    <w:rsid w:val="00A23764"/>
    <w:rsid w:val="00A25093"/>
    <w:rsid w:val="00A33228"/>
    <w:rsid w:val="00A35A9D"/>
    <w:rsid w:val="00A42A5C"/>
    <w:rsid w:val="00A441A5"/>
    <w:rsid w:val="00A460B2"/>
    <w:rsid w:val="00A50CF8"/>
    <w:rsid w:val="00A563C4"/>
    <w:rsid w:val="00A57107"/>
    <w:rsid w:val="00A6007A"/>
    <w:rsid w:val="00A60BE9"/>
    <w:rsid w:val="00A81BAA"/>
    <w:rsid w:val="00A81EB0"/>
    <w:rsid w:val="00A8205C"/>
    <w:rsid w:val="00A83FEA"/>
    <w:rsid w:val="00A87061"/>
    <w:rsid w:val="00A93084"/>
    <w:rsid w:val="00A943B8"/>
    <w:rsid w:val="00AA51C6"/>
    <w:rsid w:val="00AA73B0"/>
    <w:rsid w:val="00AB3B5A"/>
    <w:rsid w:val="00AC3835"/>
    <w:rsid w:val="00AC530E"/>
    <w:rsid w:val="00AD3B70"/>
    <w:rsid w:val="00AD3F4B"/>
    <w:rsid w:val="00AD495A"/>
    <w:rsid w:val="00AD6323"/>
    <w:rsid w:val="00AF2986"/>
    <w:rsid w:val="00AF5481"/>
    <w:rsid w:val="00B029BA"/>
    <w:rsid w:val="00B035F1"/>
    <w:rsid w:val="00B038BA"/>
    <w:rsid w:val="00B03977"/>
    <w:rsid w:val="00B07DC1"/>
    <w:rsid w:val="00B1216C"/>
    <w:rsid w:val="00B133F7"/>
    <w:rsid w:val="00B2331C"/>
    <w:rsid w:val="00B24B14"/>
    <w:rsid w:val="00B332D5"/>
    <w:rsid w:val="00B426F3"/>
    <w:rsid w:val="00B506FE"/>
    <w:rsid w:val="00B52E82"/>
    <w:rsid w:val="00B60FF1"/>
    <w:rsid w:val="00B6242A"/>
    <w:rsid w:val="00B64370"/>
    <w:rsid w:val="00B64E17"/>
    <w:rsid w:val="00B7303F"/>
    <w:rsid w:val="00B743FA"/>
    <w:rsid w:val="00B807FC"/>
    <w:rsid w:val="00B821F7"/>
    <w:rsid w:val="00B8239E"/>
    <w:rsid w:val="00B830BE"/>
    <w:rsid w:val="00B8605D"/>
    <w:rsid w:val="00B90AFD"/>
    <w:rsid w:val="00B91FCF"/>
    <w:rsid w:val="00B93FCE"/>
    <w:rsid w:val="00BA3E14"/>
    <w:rsid w:val="00BA4202"/>
    <w:rsid w:val="00BA609B"/>
    <w:rsid w:val="00BB789B"/>
    <w:rsid w:val="00BB78BE"/>
    <w:rsid w:val="00BC772C"/>
    <w:rsid w:val="00BD3003"/>
    <w:rsid w:val="00BE005E"/>
    <w:rsid w:val="00BE4C52"/>
    <w:rsid w:val="00BE5D3E"/>
    <w:rsid w:val="00BF2701"/>
    <w:rsid w:val="00BF5260"/>
    <w:rsid w:val="00BF578B"/>
    <w:rsid w:val="00C00C36"/>
    <w:rsid w:val="00C014A2"/>
    <w:rsid w:val="00C03E28"/>
    <w:rsid w:val="00C06341"/>
    <w:rsid w:val="00C12412"/>
    <w:rsid w:val="00C177E5"/>
    <w:rsid w:val="00C21FE8"/>
    <w:rsid w:val="00C25CF9"/>
    <w:rsid w:val="00C40FA7"/>
    <w:rsid w:val="00C41ABE"/>
    <w:rsid w:val="00C46348"/>
    <w:rsid w:val="00C503E7"/>
    <w:rsid w:val="00C50B88"/>
    <w:rsid w:val="00C51999"/>
    <w:rsid w:val="00C65CC8"/>
    <w:rsid w:val="00C7434A"/>
    <w:rsid w:val="00C841C4"/>
    <w:rsid w:val="00C87078"/>
    <w:rsid w:val="00C94282"/>
    <w:rsid w:val="00C957A0"/>
    <w:rsid w:val="00C962A8"/>
    <w:rsid w:val="00CA506A"/>
    <w:rsid w:val="00CA551F"/>
    <w:rsid w:val="00CA7928"/>
    <w:rsid w:val="00CB011B"/>
    <w:rsid w:val="00CB156B"/>
    <w:rsid w:val="00CB1767"/>
    <w:rsid w:val="00CB55EC"/>
    <w:rsid w:val="00CB705C"/>
    <w:rsid w:val="00CB70E8"/>
    <w:rsid w:val="00CC380B"/>
    <w:rsid w:val="00CC4399"/>
    <w:rsid w:val="00CC5305"/>
    <w:rsid w:val="00CD0728"/>
    <w:rsid w:val="00CD49EA"/>
    <w:rsid w:val="00CD7DE5"/>
    <w:rsid w:val="00CE183C"/>
    <w:rsid w:val="00CE4DCF"/>
    <w:rsid w:val="00CE7614"/>
    <w:rsid w:val="00D01E21"/>
    <w:rsid w:val="00D021AA"/>
    <w:rsid w:val="00D0277F"/>
    <w:rsid w:val="00D037FB"/>
    <w:rsid w:val="00D102B2"/>
    <w:rsid w:val="00D21CD8"/>
    <w:rsid w:val="00D26258"/>
    <w:rsid w:val="00D262A5"/>
    <w:rsid w:val="00D319C4"/>
    <w:rsid w:val="00D341FD"/>
    <w:rsid w:val="00D34EFB"/>
    <w:rsid w:val="00D44DEF"/>
    <w:rsid w:val="00D459E6"/>
    <w:rsid w:val="00D5326C"/>
    <w:rsid w:val="00D534E9"/>
    <w:rsid w:val="00D54619"/>
    <w:rsid w:val="00D60ED9"/>
    <w:rsid w:val="00D670EA"/>
    <w:rsid w:val="00D74A03"/>
    <w:rsid w:val="00D8066C"/>
    <w:rsid w:val="00D81D8D"/>
    <w:rsid w:val="00D86578"/>
    <w:rsid w:val="00D865FD"/>
    <w:rsid w:val="00D90409"/>
    <w:rsid w:val="00D912A9"/>
    <w:rsid w:val="00D93466"/>
    <w:rsid w:val="00D938FF"/>
    <w:rsid w:val="00DA29E9"/>
    <w:rsid w:val="00DA2D02"/>
    <w:rsid w:val="00DA3053"/>
    <w:rsid w:val="00DA3C47"/>
    <w:rsid w:val="00DA5082"/>
    <w:rsid w:val="00DA6549"/>
    <w:rsid w:val="00DA65BE"/>
    <w:rsid w:val="00DB202A"/>
    <w:rsid w:val="00DB296F"/>
    <w:rsid w:val="00DB4234"/>
    <w:rsid w:val="00DC10F0"/>
    <w:rsid w:val="00DC13DB"/>
    <w:rsid w:val="00DD0D5D"/>
    <w:rsid w:val="00DD2AAB"/>
    <w:rsid w:val="00DD6166"/>
    <w:rsid w:val="00DD7E99"/>
    <w:rsid w:val="00DE03B5"/>
    <w:rsid w:val="00DE5832"/>
    <w:rsid w:val="00DE753B"/>
    <w:rsid w:val="00DF0CD1"/>
    <w:rsid w:val="00DF3E71"/>
    <w:rsid w:val="00DF559A"/>
    <w:rsid w:val="00DF6E6C"/>
    <w:rsid w:val="00DF7EBA"/>
    <w:rsid w:val="00E028E7"/>
    <w:rsid w:val="00E06A2F"/>
    <w:rsid w:val="00E1234E"/>
    <w:rsid w:val="00E1678F"/>
    <w:rsid w:val="00E2024B"/>
    <w:rsid w:val="00E23850"/>
    <w:rsid w:val="00E2531A"/>
    <w:rsid w:val="00E27AFA"/>
    <w:rsid w:val="00E33918"/>
    <w:rsid w:val="00E4227F"/>
    <w:rsid w:val="00E44206"/>
    <w:rsid w:val="00E4676A"/>
    <w:rsid w:val="00E51489"/>
    <w:rsid w:val="00E61C53"/>
    <w:rsid w:val="00E71D11"/>
    <w:rsid w:val="00E829C5"/>
    <w:rsid w:val="00E8712B"/>
    <w:rsid w:val="00E91DBC"/>
    <w:rsid w:val="00E95F5D"/>
    <w:rsid w:val="00E96547"/>
    <w:rsid w:val="00EA18F5"/>
    <w:rsid w:val="00EA2EBA"/>
    <w:rsid w:val="00EA3079"/>
    <w:rsid w:val="00EA3403"/>
    <w:rsid w:val="00EA76AA"/>
    <w:rsid w:val="00EA781C"/>
    <w:rsid w:val="00EB15D6"/>
    <w:rsid w:val="00EC1747"/>
    <w:rsid w:val="00EC3F45"/>
    <w:rsid w:val="00EC7893"/>
    <w:rsid w:val="00ED54AF"/>
    <w:rsid w:val="00EE0B12"/>
    <w:rsid w:val="00F00A73"/>
    <w:rsid w:val="00F01ECC"/>
    <w:rsid w:val="00F104DC"/>
    <w:rsid w:val="00F11826"/>
    <w:rsid w:val="00F11B55"/>
    <w:rsid w:val="00F11E23"/>
    <w:rsid w:val="00F14AFB"/>
    <w:rsid w:val="00F25846"/>
    <w:rsid w:val="00F26909"/>
    <w:rsid w:val="00F42C2B"/>
    <w:rsid w:val="00F43D1B"/>
    <w:rsid w:val="00F47B89"/>
    <w:rsid w:val="00F51B6D"/>
    <w:rsid w:val="00F55C61"/>
    <w:rsid w:val="00F62B24"/>
    <w:rsid w:val="00F6779C"/>
    <w:rsid w:val="00F72CD0"/>
    <w:rsid w:val="00F75A4B"/>
    <w:rsid w:val="00F806D4"/>
    <w:rsid w:val="00F81DD0"/>
    <w:rsid w:val="00F830DF"/>
    <w:rsid w:val="00F861A0"/>
    <w:rsid w:val="00F8694E"/>
    <w:rsid w:val="00F92CE6"/>
    <w:rsid w:val="00F937E9"/>
    <w:rsid w:val="00F95864"/>
    <w:rsid w:val="00F95BC7"/>
    <w:rsid w:val="00FA0813"/>
    <w:rsid w:val="00FA2253"/>
    <w:rsid w:val="00FA5E5C"/>
    <w:rsid w:val="00FE3008"/>
    <w:rsid w:val="00FE33F9"/>
    <w:rsid w:val="00FE379B"/>
    <w:rsid w:val="00FF1F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78A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7278A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7278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67278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67278A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7278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278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78A"/>
    <w:pPr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7278A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7278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67278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67278A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7278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278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536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E2A17C-E64B-4160-A0F9-E6B20FC71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1134</TotalTime>
  <Pages>6</Pages>
  <Words>2225</Words>
  <Characters>12688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econ11</dc:creator>
  <cp:lastModifiedBy>econ11</cp:lastModifiedBy>
  <cp:revision>28</cp:revision>
  <cp:lastPrinted>2020-10-12T02:45:00Z</cp:lastPrinted>
  <dcterms:created xsi:type="dcterms:W3CDTF">2016-08-23T02:06:00Z</dcterms:created>
  <dcterms:modified xsi:type="dcterms:W3CDTF">2020-10-13T03:06:00Z</dcterms:modified>
</cp:coreProperties>
</file>