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2DF" w:rsidRPr="008D4666" w:rsidRDefault="001502DF" w:rsidP="001502D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D4666">
        <w:rPr>
          <w:rFonts w:ascii="Times New Roman" w:hAnsi="Times New Roman"/>
          <w:sz w:val="28"/>
          <w:szCs w:val="28"/>
        </w:rPr>
        <w:tab/>
      </w:r>
      <w:r w:rsidRPr="008D4666">
        <w:rPr>
          <w:rFonts w:ascii="Times New Roman" w:hAnsi="Times New Roman"/>
          <w:sz w:val="28"/>
          <w:szCs w:val="28"/>
        </w:rPr>
        <w:tab/>
      </w:r>
      <w:r w:rsidRPr="008D4666">
        <w:rPr>
          <w:rFonts w:ascii="Times New Roman" w:hAnsi="Times New Roman"/>
          <w:sz w:val="28"/>
          <w:szCs w:val="28"/>
        </w:rPr>
        <w:tab/>
      </w:r>
      <w:r w:rsidRPr="008D4666">
        <w:rPr>
          <w:rFonts w:ascii="Times New Roman" w:hAnsi="Times New Roman"/>
          <w:sz w:val="28"/>
          <w:szCs w:val="28"/>
        </w:rPr>
        <w:tab/>
      </w:r>
      <w:r w:rsidRPr="008D4666">
        <w:rPr>
          <w:rFonts w:ascii="Times New Roman" w:hAnsi="Times New Roman"/>
          <w:sz w:val="28"/>
          <w:szCs w:val="28"/>
        </w:rPr>
        <w:tab/>
      </w:r>
    </w:p>
    <w:p w:rsidR="00C058A0" w:rsidRDefault="00AF01A6" w:rsidP="001502DF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ИРКУТСКАЯ</w:t>
      </w:r>
      <w:r w:rsidR="001502DF" w:rsidRPr="00BB4F36">
        <w:rPr>
          <w:rFonts w:ascii="Times New Roman" w:hAnsi="Times New Roman"/>
          <w:b/>
          <w:sz w:val="28"/>
          <w:szCs w:val="28"/>
        </w:rPr>
        <w:t xml:space="preserve"> </w:t>
      </w:r>
      <w:r w:rsidR="00DC5A44">
        <w:rPr>
          <w:rFonts w:ascii="Times New Roman" w:hAnsi="Times New Roman"/>
          <w:b/>
          <w:sz w:val="28"/>
          <w:szCs w:val="28"/>
        </w:rPr>
        <w:t>ОБЛАСТЬ</w:t>
      </w:r>
    </w:p>
    <w:p w:rsidR="001502DF" w:rsidRPr="00BB4F36" w:rsidRDefault="007E1A8B" w:rsidP="001502DF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СЛЮДЯНСКИЙ</w:t>
      </w:r>
      <w:r w:rsidR="00C058A0">
        <w:rPr>
          <w:rFonts w:ascii="Times New Roman" w:hAnsi="Times New Roman"/>
          <w:b/>
          <w:sz w:val="28"/>
          <w:szCs w:val="28"/>
        </w:rPr>
        <w:t xml:space="preserve"> РАЙОН</w:t>
      </w:r>
      <w:r w:rsidR="001502DF" w:rsidRPr="00BB4F36">
        <w:rPr>
          <w:rFonts w:ascii="Times New Roman" w:hAnsi="Times New Roman"/>
          <w:b/>
          <w:sz w:val="28"/>
          <w:szCs w:val="28"/>
        </w:rPr>
        <w:t xml:space="preserve"> </w:t>
      </w:r>
    </w:p>
    <w:p w:rsidR="007E1A8B" w:rsidRDefault="001502DF" w:rsidP="007E1A8B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BB4F36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7E1A8B">
        <w:rPr>
          <w:rFonts w:ascii="Times New Roman" w:hAnsi="Times New Roman"/>
          <w:b/>
          <w:sz w:val="28"/>
          <w:szCs w:val="28"/>
        </w:rPr>
        <w:t>ПОРТБАЙКАЛЬСКОГО</w:t>
      </w:r>
    </w:p>
    <w:p w:rsidR="0027614C" w:rsidRPr="00BB4F36" w:rsidRDefault="0027614C" w:rsidP="0027614C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 ОБРАЗОВАНИЯ</w:t>
      </w:r>
    </w:p>
    <w:p w:rsidR="001502DF" w:rsidRPr="00BB4F36" w:rsidRDefault="001502DF" w:rsidP="001502DF">
      <w:pPr>
        <w:suppressAutoHyphens/>
        <w:spacing w:after="0" w:line="240" w:lineRule="auto"/>
        <w:ind w:firstLine="709"/>
        <w:rPr>
          <w:rFonts w:ascii="Times New Roman" w:hAnsi="Times New Roman"/>
          <w:b/>
          <w:sz w:val="28"/>
          <w:szCs w:val="28"/>
          <w:lang w:eastAsia="zh-CN"/>
        </w:rPr>
      </w:pPr>
    </w:p>
    <w:p w:rsidR="001502DF" w:rsidRPr="00BB4F36" w:rsidRDefault="008D71E7" w:rsidP="001502DF">
      <w:pPr>
        <w:suppressAutoHyphens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eastAsia="zh-CN"/>
        </w:rPr>
      </w:pPr>
      <w:r>
        <w:rPr>
          <w:rFonts w:ascii="Times New Roman" w:hAnsi="Times New Roman"/>
          <w:b/>
          <w:sz w:val="28"/>
          <w:szCs w:val="28"/>
          <w:lang w:eastAsia="zh-CN"/>
        </w:rPr>
        <w:t>ПОСТАНОВЛЕНИЕ</w:t>
      </w:r>
    </w:p>
    <w:p w:rsidR="001502DF" w:rsidRPr="00BB4F36" w:rsidRDefault="001502DF" w:rsidP="001502DF">
      <w:pPr>
        <w:suppressAutoHyphens/>
        <w:spacing w:after="0" w:line="240" w:lineRule="auto"/>
        <w:ind w:firstLine="709"/>
        <w:rPr>
          <w:rFonts w:ascii="Times New Roman" w:hAnsi="Times New Roman"/>
          <w:b/>
          <w:sz w:val="28"/>
          <w:szCs w:val="28"/>
          <w:lang w:eastAsia="zh-CN"/>
        </w:rPr>
      </w:pPr>
    </w:p>
    <w:p w:rsidR="001502DF" w:rsidRPr="008C1DD4" w:rsidRDefault="001A12D6" w:rsidP="001502DF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 xml:space="preserve"> От 13.09.</w:t>
      </w:r>
      <w:r w:rsidR="001502DF" w:rsidRPr="008C1DD4">
        <w:rPr>
          <w:rFonts w:ascii="Times New Roman" w:hAnsi="Times New Roman"/>
          <w:sz w:val="28"/>
          <w:szCs w:val="28"/>
          <w:lang w:eastAsia="zh-CN"/>
        </w:rPr>
        <w:t>202</w:t>
      </w:r>
      <w:r w:rsidR="001502DF">
        <w:rPr>
          <w:rFonts w:ascii="Times New Roman" w:hAnsi="Times New Roman"/>
          <w:sz w:val="28"/>
          <w:szCs w:val="28"/>
          <w:lang w:eastAsia="zh-CN"/>
        </w:rPr>
        <w:t>3</w:t>
      </w:r>
      <w:r>
        <w:rPr>
          <w:rFonts w:ascii="Times New Roman" w:hAnsi="Times New Roman"/>
          <w:sz w:val="28"/>
          <w:szCs w:val="28"/>
          <w:lang w:eastAsia="zh-CN"/>
        </w:rPr>
        <w:t xml:space="preserve"> года </w:t>
      </w:r>
      <w:r w:rsidR="001502DF" w:rsidRPr="008C1DD4">
        <w:rPr>
          <w:rFonts w:ascii="Times New Roman" w:hAnsi="Times New Roman"/>
          <w:sz w:val="28"/>
          <w:szCs w:val="28"/>
          <w:lang w:eastAsia="zh-CN"/>
        </w:rPr>
        <w:t xml:space="preserve">№ </w:t>
      </w:r>
      <w:r>
        <w:rPr>
          <w:rFonts w:ascii="Times New Roman" w:hAnsi="Times New Roman"/>
          <w:sz w:val="28"/>
          <w:szCs w:val="28"/>
          <w:lang w:eastAsia="zh-CN"/>
        </w:rPr>
        <w:t>66</w:t>
      </w:r>
    </w:p>
    <w:p w:rsidR="0040406A" w:rsidRDefault="00B279F9" w:rsidP="00B279F9">
      <w:pPr>
        <w:spacing w:after="12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40406A" w:rsidRDefault="0040406A" w:rsidP="00C70E2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B3193E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proofErr w:type="gramStart"/>
      <w:r w:rsidR="005D76DE">
        <w:rPr>
          <w:rFonts w:ascii="Times New Roman" w:hAnsi="Times New Roman" w:cs="Times New Roman"/>
          <w:sz w:val="28"/>
          <w:szCs w:val="28"/>
        </w:rPr>
        <w:t>порядка осуществления бюджетных полномочий главных администраторов доходов бюджета</w:t>
      </w:r>
      <w:proofErr w:type="gramEnd"/>
      <w:r w:rsidR="00BE51A4">
        <w:rPr>
          <w:rFonts w:ascii="Times New Roman" w:hAnsi="Times New Roman" w:cs="Times New Roman"/>
          <w:sz w:val="28"/>
          <w:szCs w:val="28"/>
        </w:rPr>
        <w:t xml:space="preserve"> </w:t>
      </w:r>
      <w:r w:rsidR="007E1A8B" w:rsidRPr="007E1A8B">
        <w:rPr>
          <w:rFonts w:ascii="Times New Roman" w:hAnsi="Times New Roman" w:cs="Times New Roman"/>
          <w:sz w:val="28"/>
          <w:szCs w:val="28"/>
        </w:rPr>
        <w:t>Портбайкальского</w:t>
      </w:r>
      <w:r w:rsidR="007E1A8B">
        <w:rPr>
          <w:rFonts w:ascii="Times New Roman" w:hAnsi="Times New Roman" w:cs="Times New Roman"/>
          <w:sz w:val="28"/>
          <w:szCs w:val="28"/>
        </w:rPr>
        <w:t xml:space="preserve"> </w:t>
      </w:r>
      <w:r w:rsidR="0027614C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AF01A6">
        <w:rPr>
          <w:rFonts w:ascii="Times New Roman" w:hAnsi="Times New Roman" w:cs="Times New Roman"/>
          <w:sz w:val="28"/>
          <w:szCs w:val="28"/>
        </w:rPr>
        <w:t>Иркутской</w:t>
      </w:r>
      <w:r w:rsidR="001502DF">
        <w:rPr>
          <w:rFonts w:ascii="Times New Roman" w:hAnsi="Times New Roman" w:cs="Times New Roman"/>
          <w:sz w:val="28"/>
          <w:szCs w:val="28"/>
        </w:rPr>
        <w:t xml:space="preserve"> </w:t>
      </w:r>
      <w:r w:rsidR="00DC5A44">
        <w:rPr>
          <w:rFonts w:ascii="Times New Roman" w:hAnsi="Times New Roman" w:cs="Times New Roman"/>
          <w:sz w:val="28"/>
          <w:szCs w:val="28"/>
        </w:rPr>
        <w:t>области</w:t>
      </w:r>
      <w:r w:rsidR="005D76DE">
        <w:rPr>
          <w:rFonts w:ascii="Times New Roman" w:hAnsi="Times New Roman" w:cs="Times New Roman"/>
          <w:sz w:val="28"/>
          <w:szCs w:val="28"/>
        </w:rPr>
        <w:t>, являющихся органами местного самоуправления и (или) находящимися в их ведении казенными учреждениями</w:t>
      </w:r>
    </w:p>
    <w:p w:rsidR="005D76DE" w:rsidRPr="005D76DE" w:rsidRDefault="005D76DE" w:rsidP="00C70E2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D71E7" w:rsidRPr="004B3007" w:rsidRDefault="0040406A" w:rsidP="001502DF">
      <w:pPr>
        <w:spacing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shd w:val="clear" w:color="auto" w:fill="FFFFFF"/>
        </w:rPr>
      </w:pPr>
      <w:r w:rsidRPr="001502DF">
        <w:rPr>
          <w:rFonts w:ascii="Times New Roman" w:hAnsi="Times New Roman"/>
          <w:sz w:val="28"/>
          <w:szCs w:val="28"/>
        </w:rPr>
        <w:t xml:space="preserve">В соответствии </w:t>
      </w:r>
      <w:r w:rsidR="005D76DE" w:rsidRPr="001502DF">
        <w:rPr>
          <w:rFonts w:ascii="Times New Roman" w:hAnsi="Times New Roman"/>
          <w:sz w:val="28"/>
          <w:szCs w:val="28"/>
        </w:rPr>
        <w:t>со статьей 160.1 Бюджетного кодекса Российской Федерации</w:t>
      </w:r>
      <w:r w:rsidRPr="001502DF">
        <w:rPr>
          <w:rFonts w:ascii="Times New Roman" w:hAnsi="Times New Roman"/>
          <w:sz w:val="28"/>
          <w:szCs w:val="28"/>
        </w:rPr>
        <w:t xml:space="preserve">, </w:t>
      </w:r>
      <w:r w:rsidR="001502DF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руководствуясь Уставом </w:t>
      </w:r>
      <w:r w:rsidR="007E1A8B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</w:rPr>
        <w:t>Портбайкальского</w:t>
      </w:r>
      <w:r w:rsidR="007E1A8B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27614C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муниципально</w:t>
      </w:r>
      <w:r w:rsidR="0027614C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го</w:t>
      </w:r>
      <w:r w:rsidR="0027614C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 образовани</w:t>
      </w:r>
      <w:r w:rsidR="0027614C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я</w:t>
      </w:r>
      <w:r w:rsidR="0027614C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AF01A6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</w:rPr>
        <w:t>Иркутской</w:t>
      </w:r>
      <w:r w:rsidR="001502DF" w:rsidRPr="004B3007">
        <w:rPr>
          <w:rFonts w:ascii="Times New Roman" w:eastAsia="Calibri" w:hAnsi="Times New Roman"/>
          <w:sz w:val="28"/>
          <w:szCs w:val="28"/>
          <w:shd w:val="clear" w:color="auto" w:fill="FFFFFF"/>
        </w:rPr>
        <w:t xml:space="preserve"> </w:t>
      </w:r>
      <w:r w:rsidR="00DC5A44">
        <w:rPr>
          <w:rFonts w:ascii="Times New Roman" w:eastAsia="Calibri" w:hAnsi="Times New Roman"/>
          <w:sz w:val="28"/>
          <w:szCs w:val="28"/>
          <w:shd w:val="clear" w:color="auto" w:fill="FFFFFF"/>
        </w:rPr>
        <w:t>области</w:t>
      </w:r>
      <w:r w:rsidR="00A658B5">
        <w:rPr>
          <w:rFonts w:ascii="Times New Roman" w:eastAsia="Calibri" w:hAnsi="Times New Roman"/>
          <w:sz w:val="28"/>
          <w:szCs w:val="28"/>
          <w:shd w:val="clear" w:color="auto" w:fill="FFFFFF"/>
        </w:rPr>
        <w:t xml:space="preserve">, администрация </w:t>
      </w:r>
      <w:r w:rsidR="007E1A8B">
        <w:rPr>
          <w:rFonts w:ascii="Times New Roman" w:eastAsia="Calibri" w:hAnsi="Times New Roman"/>
          <w:sz w:val="28"/>
          <w:szCs w:val="28"/>
          <w:shd w:val="clear" w:color="auto" w:fill="FFFFFF"/>
        </w:rPr>
        <w:t xml:space="preserve">Портбайкальского </w:t>
      </w:r>
      <w:r w:rsidR="0027614C">
        <w:rPr>
          <w:rFonts w:ascii="Times New Roman" w:eastAsia="Calibri" w:hAnsi="Times New Roman"/>
          <w:sz w:val="28"/>
          <w:szCs w:val="28"/>
          <w:shd w:val="clear" w:color="auto" w:fill="FFFFFF"/>
        </w:rPr>
        <w:t xml:space="preserve">муниципального образования </w:t>
      </w:r>
      <w:r w:rsidR="00AF01A6">
        <w:rPr>
          <w:rFonts w:ascii="Times New Roman" w:eastAsia="Calibri" w:hAnsi="Times New Roman"/>
          <w:sz w:val="28"/>
          <w:szCs w:val="28"/>
          <w:shd w:val="clear" w:color="auto" w:fill="FFFFFF"/>
        </w:rPr>
        <w:t>Иркут</w:t>
      </w:r>
      <w:r w:rsidR="00DC5A44">
        <w:rPr>
          <w:rFonts w:ascii="Times New Roman" w:eastAsia="Calibri" w:hAnsi="Times New Roman"/>
          <w:sz w:val="28"/>
          <w:szCs w:val="28"/>
          <w:shd w:val="clear" w:color="auto" w:fill="FFFFFF"/>
        </w:rPr>
        <w:t>ской</w:t>
      </w:r>
      <w:r w:rsidR="008D71E7" w:rsidRPr="004B3007">
        <w:rPr>
          <w:rFonts w:ascii="Times New Roman" w:eastAsia="Calibri" w:hAnsi="Times New Roman"/>
          <w:sz w:val="28"/>
          <w:szCs w:val="28"/>
          <w:shd w:val="clear" w:color="auto" w:fill="FFFFFF"/>
        </w:rPr>
        <w:t xml:space="preserve"> </w:t>
      </w:r>
      <w:r w:rsidR="00DC5A44">
        <w:rPr>
          <w:rFonts w:ascii="Times New Roman" w:eastAsia="Calibri" w:hAnsi="Times New Roman"/>
          <w:sz w:val="28"/>
          <w:szCs w:val="28"/>
          <w:shd w:val="clear" w:color="auto" w:fill="FFFFFF"/>
        </w:rPr>
        <w:t>области</w:t>
      </w:r>
    </w:p>
    <w:p w:rsidR="001502DF" w:rsidRPr="004B3007" w:rsidRDefault="008D71E7" w:rsidP="001502DF">
      <w:pPr>
        <w:spacing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shd w:val="clear" w:color="auto" w:fill="FFFFFF"/>
        </w:rPr>
      </w:pPr>
      <w:r w:rsidRPr="004B3007">
        <w:rPr>
          <w:rFonts w:ascii="Times New Roman" w:eastAsia="Calibri" w:hAnsi="Times New Roman"/>
          <w:sz w:val="28"/>
          <w:szCs w:val="28"/>
          <w:shd w:val="clear" w:color="auto" w:fill="FFFFFF"/>
        </w:rPr>
        <w:t>ПОСТАНОВЛЯЕТ</w:t>
      </w:r>
      <w:r w:rsidR="001502DF" w:rsidRPr="004B3007">
        <w:rPr>
          <w:rFonts w:ascii="Times New Roman" w:eastAsia="Calibri" w:hAnsi="Times New Roman"/>
          <w:sz w:val="28"/>
          <w:szCs w:val="28"/>
          <w:shd w:val="clear" w:color="auto" w:fill="FFFFFF"/>
        </w:rPr>
        <w:t>:</w:t>
      </w:r>
    </w:p>
    <w:p w:rsidR="0040406A" w:rsidRPr="008D71E7" w:rsidRDefault="0040406A" w:rsidP="008D71E7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8676B5">
        <w:rPr>
          <w:rFonts w:ascii="Times New Roman" w:hAnsi="Times New Roman"/>
          <w:sz w:val="28"/>
          <w:szCs w:val="28"/>
        </w:rPr>
        <w:t xml:space="preserve">Утвердить прилагаемый </w:t>
      </w:r>
      <w:r w:rsidR="00DC5B0D" w:rsidRPr="00DC5B0D">
        <w:rPr>
          <w:rFonts w:ascii="Times New Roman" w:hAnsi="Times New Roman"/>
          <w:sz w:val="28"/>
          <w:szCs w:val="28"/>
        </w:rPr>
        <w:t xml:space="preserve">Порядок </w:t>
      </w:r>
      <w:proofErr w:type="gramStart"/>
      <w:r w:rsidR="00DC5B0D" w:rsidRPr="00DC5B0D">
        <w:rPr>
          <w:rFonts w:ascii="Times New Roman" w:hAnsi="Times New Roman"/>
          <w:sz w:val="28"/>
          <w:szCs w:val="28"/>
        </w:rPr>
        <w:t>осуществления бюджетных полномочий главных администраторов доходов бюджет</w:t>
      </w:r>
      <w:r w:rsidR="000F75B9">
        <w:rPr>
          <w:rFonts w:ascii="Times New Roman" w:hAnsi="Times New Roman"/>
          <w:sz w:val="28"/>
          <w:szCs w:val="28"/>
        </w:rPr>
        <w:t>а</w:t>
      </w:r>
      <w:proofErr w:type="gramEnd"/>
      <w:r w:rsidR="002F50D4">
        <w:rPr>
          <w:rFonts w:ascii="Times New Roman" w:hAnsi="Times New Roman"/>
          <w:sz w:val="28"/>
          <w:szCs w:val="28"/>
        </w:rPr>
        <w:t xml:space="preserve"> </w:t>
      </w:r>
      <w:r w:rsidR="007E1A8B">
        <w:rPr>
          <w:rFonts w:ascii="Times New Roman" w:hAnsi="Times New Roman"/>
          <w:sz w:val="28"/>
          <w:szCs w:val="28"/>
        </w:rPr>
        <w:t xml:space="preserve">Портбайкальского </w:t>
      </w:r>
      <w:r w:rsidR="0027614C">
        <w:rPr>
          <w:rFonts w:ascii="Times New Roman" w:hAnsi="Times New Roman"/>
          <w:sz w:val="28"/>
          <w:szCs w:val="28"/>
        </w:rPr>
        <w:t>муниципального образования</w:t>
      </w:r>
      <w:r w:rsidR="002F50D4">
        <w:rPr>
          <w:rFonts w:ascii="Times New Roman" w:hAnsi="Times New Roman"/>
          <w:sz w:val="28"/>
          <w:szCs w:val="28"/>
        </w:rPr>
        <w:t xml:space="preserve"> </w:t>
      </w:r>
      <w:r w:rsidR="001502DF">
        <w:rPr>
          <w:rFonts w:ascii="Times New Roman" w:hAnsi="Times New Roman"/>
          <w:sz w:val="28"/>
          <w:szCs w:val="28"/>
        </w:rPr>
        <w:t xml:space="preserve"> </w:t>
      </w:r>
      <w:r w:rsidR="00BE51A4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</w:rPr>
        <w:t>Иркутской</w:t>
      </w:r>
      <w:r w:rsidR="00BE51A4" w:rsidRPr="004B3007">
        <w:rPr>
          <w:rFonts w:ascii="Times New Roman" w:eastAsia="Calibri" w:hAnsi="Times New Roman"/>
          <w:sz w:val="28"/>
          <w:szCs w:val="28"/>
          <w:shd w:val="clear" w:color="auto" w:fill="FFFFFF"/>
        </w:rPr>
        <w:t xml:space="preserve"> </w:t>
      </w:r>
      <w:r w:rsidR="00BE51A4">
        <w:rPr>
          <w:rFonts w:ascii="Times New Roman" w:eastAsia="Calibri" w:hAnsi="Times New Roman"/>
          <w:sz w:val="28"/>
          <w:szCs w:val="28"/>
          <w:shd w:val="clear" w:color="auto" w:fill="FFFFFF"/>
        </w:rPr>
        <w:t>области</w:t>
      </w:r>
      <w:r w:rsidR="00DC5B0D" w:rsidRPr="00DC5B0D">
        <w:rPr>
          <w:rFonts w:ascii="Times New Roman" w:hAnsi="Times New Roman"/>
          <w:sz w:val="28"/>
          <w:szCs w:val="28"/>
        </w:rPr>
        <w:t>, являющихся о</w:t>
      </w:r>
      <w:r w:rsidR="00D24E71">
        <w:rPr>
          <w:rFonts w:ascii="Times New Roman" w:hAnsi="Times New Roman"/>
          <w:sz w:val="28"/>
          <w:szCs w:val="28"/>
        </w:rPr>
        <w:t xml:space="preserve">рганами местного самоуправления </w:t>
      </w:r>
      <w:r w:rsidR="007E1A8B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Портбайкальского</w:t>
      </w:r>
      <w:r w:rsidR="007E1A8B">
        <w:rPr>
          <w:rFonts w:ascii="Times New Roman" w:hAnsi="Times New Roman"/>
          <w:sz w:val="28"/>
          <w:szCs w:val="28"/>
        </w:rPr>
        <w:t xml:space="preserve"> </w:t>
      </w:r>
      <w:r w:rsidR="007A648E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муниципально</w:t>
      </w:r>
      <w:r w:rsidR="007A648E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го</w:t>
      </w:r>
      <w:r w:rsidR="007A648E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 образовани</w:t>
      </w:r>
      <w:r w:rsidR="007A648E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я </w:t>
      </w:r>
      <w:r w:rsidR="00BE51A4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</w:rPr>
        <w:t>Иркутской</w:t>
      </w:r>
      <w:r w:rsidR="00BE51A4" w:rsidRPr="004B3007">
        <w:rPr>
          <w:rFonts w:ascii="Times New Roman" w:eastAsia="Calibri" w:hAnsi="Times New Roman"/>
          <w:sz w:val="28"/>
          <w:szCs w:val="28"/>
          <w:shd w:val="clear" w:color="auto" w:fill="FFFFFF"/>
        </w:rPr>
        <w:t xml:space="preserve"> </w:t>
      </w:r>
      <w:r w:rsidR="00BE51A4">
        <w:rPr>
          <w:rFonts w:ascii="Times New Roman" w:eastAsia="Calibri" w:hAnsi="Times New Roman"/>
          <w:sz w:val="28"/>
          <w:szCs w:val="28"/>
          <w:shd w:val="clear" w:color="auto" w:fill="FFFFFF"/>
        </w:rPr>
        <w:t>области</w:t>
      </w:r>
      <w:r w:rsidR="00BE51A4" w:rsidRPr="008D71E7">
        <w:rPr>
          <w:rFonts w:ascii="Times New Roman" w:hAnsi="Times New Roman"/>
          <w:sz w:val="28"/>
          <w:szCs w:val="28"/>
        </w:rPr>
        <w:t xml:space="preserve"> </w:t>
      </w:r>
      <w:r w:rsidR="00DC5B0D" w:rsidRPr="008D71E7">
        <w:rPr>
          <w:rFonts w:ascii="Times New Roman" w:hAnsi="Times New Roman"/>
          <w:sz w:val="28"/>
          <w:szCs w:val="28"/>
        </w:rPr>
        <w:t>и (или) находящимися в их ведении казенными учреждениями (далее - Порядок).</w:t>
      </w:r>
    </w:p>
    <w:p w:rsidR="0040406A" w:rsidRPr="00403562" w:rsidRDefault="00BB41D0" w:rsidP="00FE7288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40406A" w:rsidRPr="00403562">
        <w:rPr>
          <w:rFonts w:ascii="Times New Roman" w:hAnsi="Times New Roman"/>
          <w:sz w:val="28"/>
          <w:szCs w:val="28"/>
        </w:rPr>
        <w:t xml:space="preserve">.  </w:t>
      </w:r>
      <w:proofErr w:type="gramStart"/>
      <w:r w:rsidR="0040406A" w:rsidRPr="00D624B9">
        <w:rPr>
          <w:rFonts w:ascii="Times New Roman" w:hAnsi="Times New Roman"/>
          <w:sz w:val="28"/>
          <w:szCs w:val="28"/>
        </w:rPr>
        <w:t xml:space="preserve">Контроль </w:t>
      </w:r>
      <w:r w:rsidR="001E08F3">
        <w:rPr>
          <w:rFonts w:ascii="Times New Roman" w:hAnsi="Times New Roman"/>
          <w:sz w:val="28"/>
          <w:szCs w:val="28"/>
        </w:rPr>
        <w:t>за</w:t>
      </w:r>
      <w:proofErr w:type="gramEnd"/>
      <w:r w:rsidR="001E08F3">
        <w:rPr>
          <w:rFonts w:ascii="Times New Roman" w:hAnsi="Times New Roman"/>
          <w:sz w:val="28"/>
          <w:szCs w:val="28"/>
        </w:rPr>
        <w:t xml:space="preserve"> </w:t>
      </w:r>
      <w:r w:rsidR="0040406A" w:rsidRPr="00D624B9">
        <w:rPr>
          <w:rFonts w:ascii="Times New Roman" w:hAnsi="Times New Roman"/>
          <w:sz w:val="28"/>
          <w:szCs w:val="28"/>
        </w:rPr>
        <w:t>исполнени</w:t>
      </w:r>
      <w:r w:rsidR="001E08F3">
        <w:rPr>
          <w:rFonts w:ascii="Times New Roman" w:hAnsi="Times New Roman"/>
          <w:sz w:val="28"/>
          <w:szCs w:val="28"/>
        </w:rPr>
        <w:t>ем</w:t>
      </w:r>
      <w:r w:rsidR="0040406A" w:rsidRPr="00D624B9">
        <w:rPr>
          <w:rFonts w:ascii="Times New Roman" w:hAnsi="Times New Roman"/>
          <w:sz w:val="28"/>
          <w:szCs w:val="28"/>
        </w:rPr>
        <w:t xml:space="preserve"> </w:t>
      </w:r>
      <w:r w:rsidR="000F75B9">
        <w:rPr>
          <w:rFonts w:ascii="Times New Roman" w:hAnsi="Times New Roman"/>
          <w:sz w:val="28"/>
          <w:szCs w:val="28"/>
        </w:rPr>
        <w:t xml:space="preserve">настоящего </w:t>
      </w:r>
      <w:r w:rsidR="008D71E7">
        <w:rPr>
          <w:rFonts w:ascii="Times New Roman" w:hAnsi="Times New Roman"/>
          <w:sz w:val="28"/>
          <w:szCs w:val="28"/>
        </w:rPr>
        <w:t>постановления</w:t>
      </w:r>
      <w:r w:rsidR="000F75B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оставляю за собой</w:t>
      </w:r>
      <w:r w:rsidR="0040406A" w:rsidRPr="00D624B9">
        <w:rPr>
          <w:rFonts w:ascii="Times New Roman" w:hAnsi="Times New Roman"/>
          <w:sz w:val="28"/>
          <w:szCs w:val="28"/>
        </w:rPr>
        <w:t>.</w:t>
      </w:r>
    </w:p>
    <w:p w:rsidR="001502DF" w:rsidRPr="00BB41D0" w:rsidRDefault="00BB41D0" w:rsidP="001502DF">
      <w:pPr>
        <w:pStyle w:val="ac"/>
        <w:tabs>
          <w:tab w:val="left" w:pos="567"/>
          <w:tab w:val="left" w:pos="724"/>
        </w:tabs>
        <w:ind w:firstLine="709"/>
        <w:jc w:val="both"/>
        <w:rPr>
          <w:rFonts w:ascii="Times New Roman" w:hAnsi="Times New Roman"/>
          <w:bCs/>
          <w:sz w:val="28"/>
          <w:szCs w:val="28"/>
          <w:lang w:bidi="ru-RU"/>
        </w:rPr>
      </w:pPr>
      <w:r w:rsidRPr="00BB41D0">
        <w:rPr>
          <w:rFonts w:ascii="Times New Roman" w:hAnsi="Times New Roman"/>
          <w:sz w:val="28"/>
          <w:szCs w:val="28"/>
        </w:rPr>
        <w:t>3</w:t>
      </w:r>
      <w:r w:rsidR="0040406A" w:rsidRPr="00BB41D0">
        <w:rPr>
          <w:rFonts w:ascii="Times New Roman" w:hAnsi="Times New Roman"/>
          <w:sz w:val="28"/>
          <w:szCs w:val="28"/>
        </w:rPr>
        <w:t xml:space="preserve">. </w:t>
      </w:r>
      <w:r w:rsidR="001502DF" w:rsidRPr="00BB41D0">
        <w:rPr>
          <w:rFonts w:ascii="Times New Roman" w:hAnsi="Times New Roman"/>
          <w:bCs/>
          <w:sz w:val="28"/>
          <w:szCs w:val="28"/>
          <w:lang w:bidi="ru-RU"/>
        </w:rPr>
        <w:t xml:space="preserve">Настоящее </w:t>
      </w:r>
      <w:r w:rsidR="008D71E7" w:rsidRPr="00BB41D0">
        <w:rPr>
          <w:rFonts w:ascii="Times New Roman" w:hAnsi="Times New Roman"/>
          <w:bCs/>
          <w:sz w:val="28"/>
          <w:szCs w:val="28"/>
          <w:lang w:bidi="ru-RU"/>
        </w:rPr>
        <w:t>постановление</w:t>
      </w:r>
      <w:r w:rsidR="001502DF" w:rsidRPr="00BB41D0">
        <w:rPr>
          <w:rFonts w:ascii="Times New Roman" w:hAnsi="Times New Roman"/>
          <w:bCs/>
          <w:sz w:val="28"/>
          <w:szCs w:val="28"/>
          <w:lang w:bidi="ru-RU"/>
        </w:rPr>
        <w:t xml:space="preserve"> вступает в силу с момента подписания и применяется к правоотношениям, возникающим при составлении и исполнении бюджета</w:t>
      </w:r>
      <w:r w:rsidR="00BE51A4" w:rsidRPr="00BB41D0">
        <w:rPr>
          <w:rFonts w:ascii="Times New Roman" w:hAnsi="Times New Roman"/>
          <w:bCs/>
          <w:sz w:val="28"/>
          <w:szCs w:val="28"/>
          <w:lang w:bidi="ru-RU"/>
        </w:rPr>
        <w:t xml:space="preserve"> </w:t>
      </w:r>
      <w:r w:rsidR="007E1A8B" w:rsidRPr="00BB41D0">
        <w:rPr>
          <w:rFonts w:ascii="Times New Roman" w:hAnsi="Times New Roman"/>
          <w:sz w:val="28"/>
          <w:szCs w:val="28"/>
        </w:rPr>
        <w:t>Портбайкальского</w:t>
      </w:r>
      <w:r w:rsidR="007E1A8B" w:rsidRPr="00BB41D0">
        <w:rPr>
          <w:rFonts w:ascii="Times New Roman" w:eastAsia="Calibri" w:hAnsi="Times New Roman"/>
          <w:sz w:val="28"/>
          <w:szCs w:val="28"/>
          <w:shd w:val="clear" w:color="auto" w:fill="FFFFFF"/>
        </w:rPr>
        <w:t xml:space="preserve"> </w:t>
      </w:r>
      <w:r w:rsidR="007A648E" w:rsidRPr="00BB41D0">
        <w:rPr>
          <w:rFonts w:ascii="Times New Roman" w:eastAsia="Calibri" w:hAnsi="Times New Roman"/>
          <w:sz w:val="28"/>
          <w:szCs w:val="28"/>
          <w:shd w:val="clear" w:color="auto" w:fill="FFFFFF"/>
        </w:rPr>
        <w:t>муниципального образования</w:t>
      </w:r>
      <w:r w:rsidR="002F50D4" w:rsidRPr="00BB41D0">
        <w:rPr>
          <w:rFonts w:ascii="Times New Roman" w:hAnsi="Times New Roman"/>
          <w:sz w:val="28"/>
          <w:szCs w:val="28"/>
        </w:rPr>
        <w:t xml:space="preserve"> </w:t>
      </w:r>
      <w:r w:rsidR="001502DF" w:rsidRPr="00BB41D0">
        <w:rPr>
          <w:rFonts w:ascii="Times New Roman" w:hAnsi="Times New Roman"/>
          <w:sz w:val="28"/>
          <w:szCs w:val="28"/>
        </w:rPr>
        <w:t xml:space="preserve"> </w:t>
      </w:r>
      <w:r w:rsidR="00BE51A4" w:rsidRPr="00BB41D0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</w:rPr>
        <w:t>Иркутской</w:t>
      </w:r>
      <w:r w:rsidR="00BE51A4" w:rsidRPr="00BB41D0">
        <w:rPr>
          <w:rFonts w:ascii="Times New Roman" w:eastAsia="Calibri" w:hAnsi="Times New Roman"/>
          <w:sz w:val="28"/>
          <w:szCs w:val="28"/>
          <w:shd w:val="clear" w:color="auto" w:fill="FFFFFF"/>
        </w:rPr>
        <w:t xml:space="preserve"> области</w:t>
      </w:r>
      <w:r w:rsidR="001502DF" w:rsidRPr="00BB41D0">
        <w:rPr>
          <w:rFonts w:ascii="Times New Roman" w:hAnsi="Times New Roman"/>
          <w:bCs/>
          <w:sz w:val="28"/>
          <w:szCs w:val="28"/>
          <w:lang w:bidi="ru-RU"/>
        </w:rPr>
        <w:t xml:space="preserve"> на </w:t>
      </w:r>
      <w:r w:rsidRPr="00BB41D0">
        <w:rPr>
          <w:rFonts w:ascii="Times New Roman" w:hAnsi="Times New Roman"/>
          <w:bCs/>
          <w:sz w:val="28"/>
          <w:szCs w:val="28"/>
          <w:lang w:bidi="ru-RU"/>
        </w:rPr>
        <w:t>текущий год</w:t>
      </w:r>
      <w:r w:rsidR="001502DF" w:rsidRPr="00BB41D0">
        <w:rPr>
          <w:rFonts w:ascii="Times New Roman" w:hAnsi="Times New Roman"/>
          <w:bCs/>
          <w:sz w:val="28"/>
          <w:szCs w:val="28"/>
          <w:lang w:bidi="ru-RU"/>
        </w:rPr>
        <w:t xml:space="preserve"> и на плановый период. </w:t>
      </w:r>
    </w:p>
    <w:p w:rsidR="0000708B" w:rsidRDefault="00BB41D0" w:rsidP="007F02CC">
      <w:pPr>
        <w:pStyle w:val="ac"/>
        <w:tabs>
          <w:tab w:val="left" w:pos="567"/>
          <w:tab w:val="left" w:pos="724"/>
        </w:tabs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zh-CN"/>
        </w:rPr>
      </w:pPr>
      <w:r w:rsidRPr="007F02CC">
        <w:rPr>
          <w:rFonts w:ascii="Times New Roman" w:hAnsi="Times New Roman"/>
          <w:bCs/>
          <w:sz w:val="28"/>
          <w:szCs w:val="28"/>
          <w:lang w:bidi="ru-RU"/>
        </w:rPr>
        <w:t>4</w:t>
      </w:r>
      <w:r w:rsidR="008676B5" w:rsidRPr="007F02CC">
        <w:rPr>
          <w:rFonts w:ascii="Times New Roman" w:hAnsi="Times New Roman"/>
          <w:bCs/>
          <w:sz w:val="28"/>
          <w:szCs w:val="28"/>
          <w:lang w:bidi="ru-RU"/>
        </w:rPr>
        <w:t>.</w:t>
      </w:r>
      <w:r w:rsidRPr="007F02CC">
        <w:rPr>
          <w:rFonts w:ascii="Times New Roman" w:hAnsi="Times New Roman"/>
          <w:bCs/>
          <w:sz w:val="28"/>
          <w:szCs w:val="28"/>
          <w:lang w:bidi="ru-RU"/>
        </w:rPr>
        <w:t xml:space="preserve"> </w:t>
      </w:r>
      <w:r w:rsidR="007F02CC" w:rsidRPr="007F02CC">
        <w:rPr>
          <w:rFonts w:ascii="Times New Roman" w:hAnsi="Times New Roman"/>
          <w:color w:val="000000"/>
          <w:sz w:val="28"/>
          <w:szCs w:val="28"/>
          <w:lang w:eastAsia="zh-CN"/>
        </w:rPr>
        <w:t xml:space="preserve">Настоящее решение опубликовать </w:t>
      </w:r>
      <w:proofErr w:type="gramStart"/>
      <w:r w:rsidR="007F02CC" w:rsidRPr="007F02CC">
        <w:rPr>
          <w:rFonts w:ascii="Times New Roman" w:hAnsi="Times New Roman"/>
          <w:color w:val="000000"/>
          <w:sz w:val="28"/>
          <w:szCs w:val="28"/>
          <w:lang w:eastAsia="zh-CN"/>
        </w:rPr>
        <w:t>в</w:t>
      </w:r>
      <w:proofErr w:type="gramEnd"/>
      <w:r w:rsidR="007F02CC" w:rsidRPr="007F02CC">
        <w:rPr>
          <w:rFonts w:ascii="Times New Roman" w:hAnsi="Times New Roman"/>
          <w:color w:val="000000"/>
          <w:sz w:val="28"/>
          <w:szCs w:val="28"/>
          <w:lang w:eastAsia="zh-CN"/>
        </w:rPr>
        <w:t xml:space="preserve"> </w:t>
      </w:r>
      <w:proofErr w:type="gramStart"/>
      <w:r w:rsidR="007F02CC" w:rsidRPr="007F02CC">
        <w:rPr>
          <w:rFonts w:ascii="Times New Roman" w:hAnsi="Times New Roman"/>
          <w:color w:val="000000"/>
          <w:sz w:val="28"/>
          <w:szCs w:val="28"/>
          <w:lang w:eastAsia="zh-CN"/>
        </w:rPr>
        <w:t>печатного</w:t>
      </w:r>
      <w:proofErr w:type="gramEnd"/>
      <w:r w:rsidR="007F02CC" w:rsidRPr="007F02CC">
        <w:rPr>
          <w:rFonts w:ascii="Times New Roman" w:hAnsi="Times New Roman"/>
          <w:color w:val="000000"/>
          <w:sz w:val="28"/>
          <w:szCs w:val="28"/>
          <w:lang w:eastAsia="zh-CN"/>
        </w:rPr>
        <w:t xml:space="preserve"> издания «Портбайкальские вести», а также разместить в сети «Интернет» на официальном сайте Слюдянского муниципального района</w:t>
      </w:r>
    </w:p>
    <w:p w:rsidR="007F02CC" w:rsidRDefault="007F02CC" w:rsidP="007F02CC">
      <w:pPr>
        <w:pStyle w:val="ac"/>
        <w:tabs>
          <w:tab w:val="left" w:pos="567"/>
          <w:tab w:val="left" w:pos="724"/>
        </w:tabs>
        <w:ind w:firstLine="709"/>
        <w:jc w:val="both"/>
        <w:rPr>
          <w:rStyle w:val="FontStyle12"/>
          <w:rFonts w:ascii="Times New Roman" w:hAnsi="Times New Roman" w:cs="Times New Roman"/>
          <w:b/>
          <w:sz w:val="28"/>
          <w:szCs w:val="28"/>
        </w:rPr>
      </w:pPr>
    </w:p>
    <w:p w:rsidR="001502DF" w:rsidRDefault="008D71E7" w:rsidP="001502DF">
      <w:pPr>
        <w:pStyle w:val="ac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Глава</w:t>
      </w:r>
      <w:r w:rsidR="007F02CC">
        <w:rPr>
          <w:rFonts w:ascii="Times New Roman" w:hAnsi="Times New Roman"/>
          <w:color w:val="000000"/>
          <w:sz w:val="28"/>
          <w:szCs w:val="28"/>
        </w:rPr>
        <w:t xml:space="preserve"> Портбайкальского</w:t>
      </w:r>
    </w:p>
    <w:p w:rsidR="007F02CC" w:rsidRDefault="007F02CC" w:rsidP="001502DF">
      <w:pPr>
        <w:pStyle w:val="ac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Муниципального образования</w:t>
      </w:r>
    </w:p>
    <w:p w:rsidR="007F02CC" w:rsidRDefault="007F02CC" w:rsidP="001502DF">
      <w:pPr>
        <w:pStyle w:val="ac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Симакова Н.И.</w:t>
      </w:r>
    </w:p>
    <w:p w:rsidR="007F02CC" w:rsidRPr="00BB4F36" w:rsidRDefault="007F02CC" w:rsidP="001502DF">
      <w:pPr>
        <w:pStyle w:val="ac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40406A" w:rsidRDefault="0040406A" w:rsidP="00BD088F">
      <w:pPr>
        <w:spacing w:line="360" w:lineRule="auto"/>
        <w:jc w:val="center"/>
        <w:rPr>
          <w:rStyle w:val="FontStyle12"/>
          <w:rFonts w:ascii="Times New Roman" w:hAnsi="Times New Roman" w:cs="Times New Roman"/>
          <w:b/>
          <w:sz w:val="28"/>
          <w:szCs w:val="28"/>
        </w:rPr>
        <w:sectPr w:rsidR="0040406A" w:rsidSect="00FE7288">
          <w:pgSz w:w="11906" w:h="16838"/>
          <w:pgMar w:top="794" w:right="851" w:bottom="284" w:left="1701" w:header="709" w:footer="709" w:gutter="0"/>
          <w:cols w:space="708"/>
          <w:docGrid w:linePitch="360"/>
        </w:sectPr>
      </w:pPr>
    </w:p>
    <w:p w:rsidR="005815FB" w:rsidRPr="00D36CBA" w:rsidRDefault="00D36CBA" w:rsidP="000A6770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36CBA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          </w:t>
      </w:r>
      <w:r w:rsidR="00B208D9">
        <w:rPr>
          <w:rFonts w:ascii="Times New Roman" w:hAnsi="Times New Roman"/>
          <w:sz w:val="24"/>
          <w:szCs w:val="24"/>
        </w:rPr>
        <w:t xml:space="preserve">Приложение к </w:t>
      </w:r>
      <w:r w:rsidR="008D71E7">
        <w:rPr>
          <w:rFonts w:ascii="Times New Roman" w:hAnsi="Times New Roman"/>
          <w:sz w:val="24"/>
          <w:szCs w:val="24"/>
        </w:rPr>
        <w:t>постановлению</w:t>
      </w:r>
    </w:p>
    <w:p w:rsidR="00A658B5" w:rsidRDefault="00D36CBA" w:rsidP="007A648E">
      <w:pPr>
        <w:tabs>
          <w:tab w:val="right" w:pos="10913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36CBA">
        <w:rPr>
          <w:rFonts w:ascii="Times New Roman" w:hAnsi="Times New Roman"/>
          <w:sz w:val="24"/>
          <w:szCs w:val="24"/>
        </w:rPr>
        <w:t xml:space="preserve">                                                                      </w:t>
      </w:r>
      <w:r w:rsidR="00B279F9">
        <w:rPr>
          <w:rFonts w:ascii="Times New Roman" w:hAnsi="Times New Roman"/>
          <w:sz w:val="24"/>
          <w:szCs w:val="24"/>
        </w:rPr>
        <w:t xml:space="preserve">                            </w:t>
      </w:r>
      <w:r w:rsidRPr="00D36CBA">
        <w:rPr>
          <w:rFonts w:ascii="Times New Roman" w:hAnsi="Times New Roman"/>
          <w:sz w:val="24"/>
          <w:szCs w:val="24"/>
        </w:rPr>
        <w:t xml:space="preserve"> администрации</w:t>
      </w:r>
      <w:r w:rsidR="006949E6" w:rsidRPr="006949E6">
        <w:rPr>
          <w:rFonts w:ascii="Times New Roman" w:hAnsi="Times New Roman"/>
          <w:sz w:val="24"/>
          <w:szCs w:val="24"/>
        </w:rPr>
        <w:t xml:space="preserve"> </w:t>
      </w:r>
      <w:r w:rsidR="00A658B5">
        <w:rPr>
          <w:rFonts w:ascii="Times New Roman" w:hAnsi="Times New Roman"/>
          <w:sz w:val="24"/>
          <w:szCs w:val="24"/>
        </w:rPr>
        <w:t>Портбайкальского</w:t>
      </w:r>
    </w:p>
    <w:p w:rsidR="007A648E" w:rsidRDefault="00A658B5" w:rsidP="007A648E">
      <w:pPr>
        <w:tabs>
          <w:tab w:val="right" w:pos="10913"/>
        </w:tabs>
        <w:spacing w:after="0" w:line="240" w:lineRule="auto"/>
        <w:jc w:val="right"/>
        <w:rPr>
          <w:rFonts w:ascii="Times New Roman" w:eastAsia="Arial Unicode MS" w:hAnsi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Arial Unicode MS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="007A648E">
        <w:rPr>
          <w:rFonts w:ascii="Times New Roman" w:eastAsia="Arial Unicode MS" w:hAnsi="Times New Roman"/>
          <w:color w:val="000000"/>
          <w:sz w:val="24"/>
          <w:szCs w:val="24"/>
          <w:shd w:val="clear" w:color="auto" w:fill="FFFFFF"/>
        </w:rPr>
        <w:t xml:space="preserve">муниципального </w:t>
      </w:r>
    </w:p>
    <w:p w:rsidR="007A648E" w:rsidRDefault="007A648E" w:rsidP="007A648E">
      <w:pPr>
        <w:tabs>
          <w:tab w:val="right" w:pos="10913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eastAsia="Arial Unicode MS" w:hAnsi="Times New Roman"/>
          <w:color w:val="000000"/>
          <w:sz w:val="24"/>
          <w:szCs w:val="24"/>
          <w:shd w:val="clear" w:color="auto" w:fill="FFFFFF"/>
        </w:rPr>
        <w:t>образования</w:t>
      </w:r>
    </w:p>
    <w:p w:rsidR="00D36CBA" w:rsidRPr="00D36CBA" w:rsidRDefault="000A6770" w:rsidP="000A6770">
      <w:pPr>
        <w:tabs>
          <w:tab w:val="right" w:pos="10913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</w:t>
      </w:r>
      <w:r w:rsidR="00B279F9">
        <w:rPr>
          <w:rFonts w:ascii="Times New Roman" w:hAnsi="Times New Roman"/>
          <w:sz w:val="24"/>
          <w:szCs w:val="24"/>
        </w:rPr>
        <w:t xml:space="preserve">        </w:t>
      </w:r>
      <w:r w:rsidR="00BE51A4">
        <w:rPr>
          <w:rFonts w:ascii="Times New Roman" w:hAnsi="Times New Roman"/>
          <w:sz w:val="24"/>
          <w:szCs w:val="24"/>
        </w:rPr>
        <w:t xml:space="preserve">                                   </w:t>
      </w:r>
      <w:r w:rsidR="002F50D4">
        <w:rPr>
          <w:rFonts w:ascii="Times New Roman" w:hAnsi="Times New Roman"/>
          <w:sz w:val="24"/>
          <w:szCs w:val="24"/>
        </w:rPr>
        <w:t>И</w:t>
      </w:r>
      <w:r w:rsidR="00BE51A4">
        <w:rPr>
          <w:rFonts w:ascii="Times New Roman" w:hAnsi="Times New Roman"/>
          <w:sz w:val="24"/>
          <w:szCs w:val="24"/>
        </w:rPr>
        <w:t>ркутской</w:t>
      </w:r>
      <w:r w:rsidR="001502DF">
        <w:rPr>
          <w:rFonts w:ascii="Times New Roman" w:hAnsi="Times New Roman"/>
          <w:sz w:val="24"/>
          <w:szCs w:val="24"/>
        </w:rPr>
        <w:t xml:space="preserve"> </w:t>
      </w:r>
      <w:r w:rsidR="00DC5A44">
        <w:rPr>
          <w:rFonts w:ascii="Times New Roman" w:hAnsi="Times New Roman"/>
          <w:sz w:val="24"/>
          <w:szCs w:val="24"/>
        </w:rPr>
        <w:t>области</w:t>
      </w:r>
    </w:p>
    <w:p w:rsidR="00D36CBA" w:rsidRPr="00D36CBA" w:rsidRDefault="00D36CBA" w:rsidP="000A6770">
      <w:pPr>
        <w:tabs>
          <w:tab w:val="right" w:pos="10913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</w:t>
      </w:r>
      <w:r w:rsidRPr="00D36CBA">
        <w:rPr>
          <w:rFonts w:ascii="Times New Roman" w:hAnsi="Times New Roman"/>
          <w:sz w:val="24"/>
          <w:szCs w:val="24"/>
        </w:rPr>
        <w:t>«</w:t>
      </w:r>
      <w:r w:rsidR="001A12D6">
        <w:rPr>
          <w:rFonts w:ascii="Times New Roman" w:hAnsi="Times New Roman"/>
          <w:sz w:val="24"/>
          <w:szCs w:val="24"/>
        </w:rPr>
        <w:t>13</w:t>
      </w:r>
      <w:r w:rsidRPr="00D36CBA">
        <w:rPr>
          <w:rFonts w:ascii="Times New Roman" w:hAnsi="Times New Roman"/>
          <w:sz w:val="24"/>
          <w:szCs w:val="24"/>
        </w:rPr>
        <w:t>»</w:t>
      </w:r>
      <w:r w:rsidR="001A12D6">
        <w:rPr>
          <w:rFonts w:ascii="Times New Roman" w:hAnsi="Times New Roman"/>
          <w:sz w:val="24"/>
          <w:szCs w:val="24"/>
        </w:rPr>
        <w:t xml:space="preserve"> сентября</w:t>
      </w:r>
      <w:r>
        <w:rPr>
          <w:rFonts w:ascii="Times New Roman" w:hAnsi="Times New Roman"/>
          <w:sz w:val="24"/>
          <w:szCs w:val="24"/>
        </w:rPr>
        <w:t xml:space="preserve"> </w:t>
      </w:r>
      <w:r w:rsidR="001A12D6">
        <w:rPr>
          <w:rFonts w:ascii="Times New Roman" w:hAnsi="Times New Roman"/>
          <w:sz w:val="24"/>
          <w:szCs w:val="24"/>
        </w:rPr>
        <w:t>2023 г. № 66</w:t>
      </w:r>
    </w:p>
    <w:p w:rsidR="005815FB" w:rsidRDefault="005815FB" w:rsidP="00EC6E3D">
      <w:pPr>
        <w:spacing w:after="0" w:line="240" w:lineRule="auto"/>
      </w:pPr>
    </w:p>
    <w:p w:rsidR="00B208D9" w:rsidRDefault="0040406A" w:rsidP="00D36CBA">
      <w:pPr>
        <w:spacing w:after="0" w:line="240" w:lineRule="auto"/>
      </w:pPr>
      <w:r>
        <w:t xml:space="preserve">                                                                                                                                                                 </w:t>
      </w:r>
    </w:p>
    <w:p w:rsidR="00B208D9" w:rsidRDefault="00B208D9" w:rsidP="00D36CBA">
      <w:pPr>
        <w:spacing w:after="0" w:line="240" w:lineRule="auto"/>
      </w:pPr>
    </w:p>
    <w:p w:rsidR="00B208D9" w:rsidRDefault="00B208D9" w:rsidP="00B208D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208D9">
        <w:rPr>
          <w:rFonts w:ascii="Times New Roman" w:hAnsi="Times New Roman"/>
          <w:b/>
          <w:bCs/>
          <w:sz w:val="28"/>
          <w:szCs w:val="28"/>
        </w:rPr>
        <w:t xml:space="preserve">Порядок осуществления бюджетных полномочий главных </w:t>
      </w:r>
    </w:p>
    <w:p w:rsidR="0040406A" w:rsidRDefault="00B208D9" w:rsidP="00B208D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208D9">
        <w:rPr>
          <w:rFonts w:ascii="Times New Roman" w:hAnsi="Times New Roman"/>
          <w:b/>
          <w:bCs/>
          <w:sz w:val="28"/>
          <w:szCs w:val="28"/>
        </w:rPr>
        <w:t xml:space="preserve">администраторов доходов бюджета </w:t>
      </w:r>
      <w:r w:rsidR="00A658B5">
        <w:rPr>
          <w:rFonts w:ascii="Times New Roman" w:hAnsi="Times New Roman"/>
          <w:b/>
          <w:bCs/>
          <w:sz w:val="28"/>
          <w:szCs w:val="28"/>
        </w:rPr>
        <w:t>Портбайкальского</w:t>
      </w:r>
      <w:r w:rsidR="00A658B5" w:rsidRPr="00B85796">
        <w:rPr>
          <w:rFonts w:ascii="Times New Roman" w:hAnsi="Times New Roman"/>
          <w:b/>
          <w:sz w:val="28"/>
          <w:szCs w:val="28"/>
        </w:rPr>
        <w:t xml:space="preserve"> </w:t>
      </w:r>
      <w:r w:rsidR="007A648E" w:rsidRPr="00B85796">
        <w:rPr>
          <w:rFonts w:ascii="Times New Roman" w:hAnsi="Times New Roman"/>
          <w:b/>
          <w:sz w:val="28"/>
          <w:szCs w:val="28"/>
        </w:rPr>
        <w:t>муниципально</w:t>
      </w:r>
      <w:r w:rsidR="007A648E">
        <w:rPr>
          <w:rFonts w:ascii="Times New Roman" w:hAnsi="Times New Roman"/>
          <w:b/>
          <w:sz w:val="28"/>
          <w:szCs w:val="28"/>
        </w:rPr>
        <w:t>го образования</w:t>
      </w:r>
      <w:r w:rsidR="007A648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B85796">
        <w:rPr>
          <w:rFonts w:ascii="Times New Roman" w:hAnsi="Times New Roman"/>
          <w:b/>
          <w:bCs/>
          <w:sz w:val="28"/>
          <w:szCs w:val="28"/>
        </w:rPr>
        <w:t>Иркутской</w:t>
      </w:r>
      <w:r w:rsidR="001502D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DC5A44">
        <w:rPr>
          <w:rFonts w:ascii="Times New Roman" w:hAnsi="Times New Roman"/>
          <w:b/>
          <w:bCs/>
          <w:sz w:val="28"/>
          <w:szCs w:val="28"/>
        </w:rPr>
        <w:t>области</w:t>
      </w:r>
      <w:r w:rsidRPr="00B208D9">
        <w:rPr>
          <w:rFonts w:ascii="Times New Roman" w:hAnsi="Times New Roman"/>
          <w:b/>
          <w:bCs/>
          <w:sz w:val="28"/>
          <w:szCs w:val="28"/>
        </w:rPr>
        <w:t>, являющихся органами местного</w:t>
      </w:r>
      <w:r w:rsidR="000A677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B208D9">
        <w:rPr>
          <w:rFonts w:ascii="Times New Roman" w:hAnsi="Times New Roman"/>
          <w:b/>
          <w:bCs/>
          <w:sz w:val="28"/>
          <w:szCs w:val="28"/>
        </w:rPr>
        <w:t>самоуправления и (или) находящимися в их ведении казенными учреждениями</w:t>
      </w:r>
    </w:p>
    <w:p w:rsidR="00B208D9" w:rsidRDefault="00B208D9" w:rsidP="00B208D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208D9" w:rsidRDefault="00B208D9" w:rsidP="00B208D9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208D9">
        <w:rPr>
          <w:rFonts w:ascii="Times New Roman" w:hAnsi="Times New Roman"/>
          <w:sz w:val="28"/>
          <w:szCs w:val="28"/>
        </w:rPr>
        <w:t xml:space="preserve">Настоящий Порядок регулирует отношения по осуществлению бюджетных полномочий главными администраторами доходов бюджета </w:t>
      </w:r>
      <w:r w:rsidR="001502DF">
        <w:rPr>
          <w:rFonts w:ascii="Times New Roman" w:hAnsi="Times New Roman"/>
          <w:sz w:val="28"/>
          <w:szCs w:val="28"/>
        </w:rPr>
        <w:t xml:space="preserve"> </w:t>
      </w:r>
      <w:r w:rsidR="00A658B5">
        <w:rPr>
          <w:rFonts w:ascii="Times New Roman" w:hAnsi="Times New Roman"/>
          <w:sz w:val="28"/>
          <w:szCs w:val="28"/>
        </w:rPr>
        <w:t>Портбайкальского</w:t>
      </w:r>
      <w:r w:rsidR="00A658B5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7A648E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муниципально</w:t>
      </w:r>
      <w:r w:rsidR="007A648E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го</w:t>
      </w:r>
      <w:r w:rsidR="007A648E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 образовани</w:t>
      </w:r>
      <w:r w:rsidR="007A648E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я</w:t>
      </w:r>
      <w:r w:rsidR="007A648E">
        <w:rPr>
          <w:rFonts w:ascii="Times New Roman" w:hAnsi="Times New Roman"/>
          <w:sz w:val="28"/>
          <w:szCs w:val="28"/>
        </w:rPr>
        <w:t xml:space="preserve"> </w:t>
      </w:r>
      <w:r w:rsidR="00B85796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</w:rPr>
        <w:t>Иркутской</w:t>
      </w:r>
      <w:r w:rsidR="00B85796" w:rsidRPr="004B3007">
        <w:rPr>
          <w:rFonts w:ascii="Times New Roman" w:eastAsia="Calibri" w:hAnsi="Times New Roman"/>
          <w:sz w:val="28"/>
          <w:szCs w:val="28"/>
          <w:shd w:val="clear" w:color="auto" w:fill="FFFFFF"/>
        </w:rPr>
        <w:t xml:space="preserve"> </w:t>
      </w:r>
      <w:r w:rsidR="00B85796">
        <w:rPr>
          <w:rFonts w:ascii="Times New Roman" w:eastAsia="Calibri" w:hAnsi="Times New Roman"/>
          <w:sz w:val="28"/>
          <w:szCs w:val="28"/>
          <w:shd w:val="clear" w:color="auto" w:fill="FFFFFF"/>
        </w:rPr>
        <w:t>области</w:t>
      </w:r>
      <w:r w:rsidR="00B85796" w:rsidRPr="00B208D9">
        <w:rPr>
          <w:rFonts w:ascii="Times New Roman" w:hAnsi="Times New Roman"/>
          <w:sz w:val="28"/>
          <w:szCs w:val="28"/>
        </w:rPr>
        <w:t xml:space="preserve"> </w:t>
      </w:r>
      <w:r w:rsidRPr="00B208D9">
        <w:rPr>
          <w:rFonts w:ascii="Times New Roman" w:hAnsi="Times New Roman"/>
          <w:sz w:val="28"/>
          <w:szCs w:val="28"/>
        </w:rPr>
        <w:t xml:space="preserve">(далее </w:t>
      </w:r>
      <w:r>
        <w:rPr>
          <w:rFonts w:ascii="Times New Roman" w:hAnsi="Times New Roman"/>
          <w:sz w:val="28"/>
          <w:szCs w:val="28"/>
        </w:rPr>
        <w:t>–</w:t>
      </w:r>
      <w:r w:rsidRPr="00B208D9">
        <w:rPr>
          <w:rFonts w:ascii="Times New Roman" w:hAnsi="Times New Roman"/>
          <w:sz w:val="28"/>
          <w:szCs w:val="28"/>
        </w:rPr>
        <w:t xml:space="preserve"> </w:t>
      </w:r>
      <w:r w:rsidR="000A6770">
        <w:rPr>
          <w:rFonts w:ascii="Times New Roman" w:hAnsi="Times New Roman"/>
          <w:sz w:val="28"/>
          <w:szCs w:val="28"/>
        </w:rPr>
        <w:t xml:space="preserve">бюджет </w:t>
      </w:r>
      <w:r w:rsidR="002F0A07">
        <w:rPr>
          <w:rFonts w:ascii="Times New Roman" w:hAnsi="Times New Roman"/>
          <w:sz w:val="28"/>
          <w:szCs w:val="28"/>
        </w:rPr>
        <w:t xml:space="preserve"> </w:t>
      </w:r>
      <w:r w:rsidR="00814AD2">
        <w:rPr>
          <w:rFonts w:ascii="Times New Roman" w:hAnsi="Times New Roman"/>
          <w:sz w:val="28"/>
          <w:szCs w:val="28"/>
        </w:rPr>
        <w:t>поселения</w:t>
      </w:r>
      <w:r w:rsidRPr="00B208D9">
        <w:rPr>
          <w:rFonts w:ascii="Times New Roman" w:hAnsi="Times New Roman"/>
          <w:sz w:val="28"/>
          <w:szCs w:val="28"/>
        </w:rPr>
        <w:t xml:space="preserve">), являющимися органами местного самоуправления </w:t>
      </w:r>
      <w:r w:rsidR="00A658B5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</w:rPr>
        <w:t>Портбайкальского</w:t>
      </w:r>
      <w:r w:rsidR="00A658B5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7A648E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муниципально</w:t>
      </w:r>
      <w:r w:rsidR="007A648E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го</w:t>
      </w:r>
      <w:r w:rsidR="007A648E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 образовани</w:t>
      </w:r>
      <w:r w:rsidR="007A648E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я</w:t>
      </w:r>
      <w:r w:rsidR="007A648E">
        <w:rPr>
          <w:rFonts w:ascii="Times New Roman" w:hAnsi="Times New Roman"/>
          <w:sz w:val="28"/>
          <w:szCs w:val="28"/>
        </w:rPr>
        <w:t xml:space="preserve"> </w:t>
      </w:r>
      <w:r w:rsidR="007A648E" w:rsidRPr="004B3007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</w:rPr>
        <w:t xml:space="preserve">  </w:t>
      </w:r>
      <w:r w:rsidR="002F50D4">
        <w:rPr>
          <w:rFonts w:ascii="Times New Roman" w:hAnsi="Times New Roman"/>
          <w:sz w:val="28"/>
          <w:szCs w:val="28"/>
        </w:rPr>
        <w:t xml:space="preserve"> </w:t>
      </w:r>
      <w:r w:rsidR="001502DF">
        <w:rPr>
          <w:rFonts w:ascii="Times New Roman" w:hAnsi="Times New Roman"/>
          <w:sz w:val="28"/>
          <w:szCs w:val="28"/>
        </w:rPr>
        <w:t xml:space="preserve"> </w:t>
      </w:r>
      <w:r w:rsidRPr="00B208D9">
        <w:rPr>
          <w:rFonts w:ascii="Times New Roman" w:hAnsi="Times New Roman"/>
          <w:sz w:val="28"/>
          <w:szCs w:val="28"/>
        </w:rPr>
        <w:t>и (или) находящимися в их ведении казенными учреждениями</w:t>
      </w:r>
      <w:r>
        <w:rPr>
          <w:rFonts w:ascii="Times New Roman" w:hAnsi="Times New Roman"/>
          <w:sz w:val="28"/>
          <w:szCs w:val="28"/>
        </w:rPr>
        <w:t>.</w:t>
      </w:r>
    </w:p>
    <w:p w:rsidR="00B208D9" w:rsidRDefault="00404B73" w:rsidP="00B208D9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04B73">
        <w:rPr>
          <w:rFonts w:ascii="Times New Roman" w:hAnsi="Times New Roman"/>
          <w:sz w:val="28"/>
          <w:szCs w:val="28"/>
        </w:rPr>
        <w:t>Главные администраторы доходов бюджетов бюджетной системы Российской Федерации, являющиеся органами местного самоуправления</w:t>
      </w:r>
      <w:r w:rsidR="00F50339">
        <w:rPr>
          <w:rFonts w:ascii="Times New Roman" w:hAnsi="Times New Roman"/>
          <w:sz w:val="28"/>
          <w:szCs w:val="28"/>
        </w:rPr>
        <w:t xml:space="preserve"> </w:t>
      </w:r>
      <w:r w:rsidR="00A658B5">
        <w:rPr>
          <w:rFonts w:ascii="Times New Roman" w:hAnsi="Times New Roman"/>
          <w:sz w:val="28"/>
          <w:szCs w:val="28"/>
        </w:rPr>
        <w:t>Портбайкальского</w:t>
      </w:r>
      <w:r w:rsidR="00A658B5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7A648E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муниципально</w:t>
      </w:r>
      <w:r w:rsidR="007A648E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го</w:t>
      </w:r>
      <w:r w:rsidR="007A648E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 образовани</w:t>
      </w:r>
      <w:r w:rsidR="007A648E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я</w:t>
      </w:r>
      <w:r w:rsidR="007A648E">
        <w:rPr>
          <w:rFonts w:ascii="Times New Roman" w:hAnsi="Times New Roman"/>
          <w:sz w:val="28"/>
          <w:szCs w:val="28"/>
        </w:rPr>
        <w:t xml:space="preserve"> </w:t>
      </w:r>
      <w:r w:rsidR="00B85796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</w:rPr>
        <w:t>Иркутской</w:t>
      </w:r>
      <w:r w:rsidR="00B85796" w:rsidRPr="004B3007">
        <w:rPr>
          <w:rFonts w:ascii="Times New Roman" w:eastAsia="Calibri" w:hAnsi="Times New Roman"/>
          <w:sz w:val="28"/>
          <w:szCs w:val="28"/>
          <w:shd w:val="clear" w:color="auto" w:fill="FFFFFF"/>
        </w:rPr>
        <w:t xml:space="preserve"> </w:t>
      </w:r>
      <w:r w:rsidR="00B85796">
        <w:rPr>
          <w:rFonts w:ascii="Times New Roman" w:eastAsia="Calibri" w:hAnsi="Times New Roman"/>
          <w:sz w:val="28"/>
          <w:szCs w:val="28"/>
          <w:shd w:val="clear" w:color="auto" w:fill="FFFFFF"/>
        </w:rPr>
        <w:t>области</w:t>
      </w:r>
      <w:r w:rsidR="00F50339">
        <w:rPr>
          <w:rFonts w:ascii="Times New Roman" w:hAnsi="Times New Roman"/>
          <w:sz w:val="28"/>
          <w:szCs w:val="28"/>
        </w:rPr>
        <w:t xml:space="preserve"> </w:t>
      </w:r>
      <w:r w:rsidRPr="00404B73">
        <w:rPr>
          <w:rFonts w:ascii="Times New Roman" w:hAnsi="Times New Roman"/>
          <w:sz w:val="28"/>
          <w:szCs w:val="28"/>
        </w:rPr>
        <w:t xml:space="preserve"> и (или) находящимися в их ведении казенными учреждениями (далее - главные администраторы доходов), осуществляют бюджетные полномочия в соответствии с положениями статьи 160.1 Бюджетного кодекса Российской Федерации</w:t>
      </w:r>
      <w:r>
        <w:rPr>
          <w:rFonts w:ascii="Times New Roman" w:hAnsi="Times New Roman"/>
          <w:sz w:val="28"/>
          <w:szCs w:val="28"/>
        </w:rPr>
        <w:t>.</w:t>
      </w:r>
    </w:p>
    <w:p w:rsidR="00404B73" w:rsidRPr="00346C66" w:rsidRDefault="00404B73" w:rsidP="00346C66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46C66">
        <w:rPr>
          <w:rFonts w:ascii="Times New Roman" w:hAnsi="Times New Roman"/>
          <w:sz w:val="28"/>
          <w:szCs w:val="28"/>
        </w:rPr>
        <w:t xml:space="preserve">Перечень главных администраторов доходов </w:t>
      </w:r>
      <w:r w:rsidR="000A6770" w:rsidRPr="00346C66">
        <w:rPr>
          <w:rFonts w:ascii="Times New Roman" w:hAnsi="Times New Roman"/>
          <w:sz w:val="28"/>
          <w:szCs w:val="28"/>
        </w:rPr>
        <w:t xml:space="preserve">бюджета </w:t>
      </w:r>
      <w:r w:rsidR="002F0A07">
        <w:rPr>
          <w:rFonts w:ascii="Times New Roman" w:hAnsi="Times New Roman"/>
          <w:sz w:val="28"/>
          <w:szCs w:val="28"/>
        </w:rPr>
        <w:t xml:space="preserve"> </w:t>
      </w:r>
      <w:r w:rsidR="00814AD2">
        <w:rPr>
          <w:rFonts w:ascii="Times New Roman" w:hAnsi="Times New Roman"/>
          <w:sz w:val="28"/>
          <w:szCs w:val="28"/>
        </w:rPr>
        <w:t>поселения</w:t>
      </w:r>
      <w:r w:rsidR="00346C66">
        <w:rPr>
          <w:rFonts w:ascii="Times New Roman" w:hAnsi="Times New Roman"/>
          <w:sz w:val="28"/>
          <w:szCs w:val="28"/>
        </w:rPr>
        <w:t xml:space="preserve"> (далее – Перечень </w:t>
      </w:r>
      <w:proofErr w:type="gramStart"/>
      <w:r w:rsidR="00346C66">
        <w:rPr>
          <w:rFonts w:ascii="Times New Roman" w:hAnsi="Times New Roman"/>
          <w:sz w:val="28"/>
          <w:szCs w:val="28"/>
        </w:rPr>
        <w:t>ГАД</w:t>
      </w:r>
      <w:proofErr w:type="gramEnd"/>
      <w:r w:rsidR="00346C66">
        <w:rPr>
          <w:rFonts w:ascii="Times New Roman" w:hAnsi="Times New Roman"/>
          <w:sz w:val="28"/>
          <w:szCs w:val="28"/>
        </w:rPr>
        <w:t>)</w:t>
      </w:r>
      <w:r w:rsidR="002F50D4">
        <w:rPr>
          <w:rFonts w:ascii="Times New Roman" w:hAnsi="Times New Roman"/>
          <w:sz w:val="28"/>
          <w:szCs w:val="28"/>
        </w:rPr>
        <w:t xml:space="preserve"> утверждается Администрацией </w:t>
      </w:r>
      <w:r w:rsidR="00A658B5">
        <w:rPr>
          <w:rFonts w:ascii="Times New Roman" w:hAnsi="Times New Roman"/>
          <w:sz w:val="28"/>
          <w:szCs w:val="28"/>
        </w:rPr>
        <w:t>Портбайкальского</w:t>
      </w:r>
      <w:r w:rsidR="00A658B5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7A648E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муниципально</w:t>
      </w:r>
      <w:r w:rsidR="007A648E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го</w:t>
      </w:r>
      <w:r w:rsidR="007A648E" w:rsidRPr="001502DF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 образовани</w:t>
      </w:r>
      <w:r w:rsidR="007A648E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я</w:t>
      </w:r>
      <w:r w:rsidR="002F50D4">
        <w:rPr>
          <w:rFonts w:ascii="Times New Roman" w:hAnsi="Times New Roman"/>
          <w:sz w:val="28"/>
          <w:szCs w:val="28"/>
        </w:rPr>
        <w:t xml:space="preserve"> </w:t>
      </w:r>
      <w:r w:rsidR="001502DF" w:rsidRPr="00346C66">
        <w:rPr>
          <w:rFonts w:ascii="Times New Roman" w:hAnsi="Times New Roman"/>
          <w:sz w:val="28"/>
          <w:szCs w:val="28"/>
        </w:rPr>
        <w:t xml:space="preserve"> </w:t>
      </w:r>
      <w:r w:rsidR="00B85796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</w:rPr>
        <w:t>Иркутской</w:t>
      </w:r>
      <w:r w:rsidR="00B85796" w:rsidRPr="004B3007">
        <w:rPr>
          <w:rFonts w:ascii="Times New Roman" w:eastAsia="Calibri" w:hAnsi="Times New Roman"/>
          <w:sz w:val="28"/>
          <w:szCs w:val="28"/>
          <w:shd w:val="clear" w:color="auto" w:fill="FFFFFF"/>
        </w:rPr>
        <w:t xml:space="preserve"> </w:t>
      </w:r>
      <w:r w:rsidR="00B85796">
        <w:rPr>
          <w:rFonts w:ascii="Times New Roman" w:eastAsia="Calibri" w:hAnsi="Times New Roman"/>
          <w:sz w:val="28"/>
          <w:szCs w:val="28"/>
          <w:shd w:val="clear" w:color="auto" w:fill="FFFFFF"/>
        </w:rPr>
        <w:t>области</w:t>
      </w:r>
      <w:r w:rsidRPr="00346C66">
        <w:rPr>
          <w:rFonts w:ascii="Times New Roman" w:hAnsi="Times New Roman"/>
          <w:sz w:val="28"/>
          <w:szCs w:val="28"/>
        </w:rPr>
        <w:t xml:space="preserve"> в соответствии с общими требованиями, установленными Правительством Российской Федерации.</w:t>
      </w:r>
    </w:p>
    <w:p w:rsidR="00404B73" w:rsidRDefault="00404B73" w:rsidP="00B208D9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04B73">
        <w:rPr>
          <w:rFonts w:ascii="Times New Roman" w:hAnsi="Times New Roman"/>
          <w:sz w:val="28"/>
          <w:szCs w:val="28"/>
        </w:rPr>
        <w:t>Главный администратор доходов обладает следующими бюджетными полномочиями</w:t>
      </w:r>
      <w:r>
        <w:rPr>
          <w:rFonts w:ascii="Times New Roman" w:hAnsi="Times New Roman"/>
          <w:sz w:val="28"/>
          <w:szCs w:val="28"/>
        </w:rPr>
        <w:t>:</w:t>
      </w:r>
    </w:p>
    <w:p w:rsidR="00404B73" w:rsidRPr="00404B73" w:rsidRDefault="00404B73" w:rsidP="009F0BC4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081F25">
        <w:rPr>
          <w:rFonts w:ascii="Times New Roman" w:hAnsi="Times New Roman"/>
          <w:sz w:val="28"/>
          <w:szCs w:val="28"/>
        </w:rPr>
        <w:t xml:space="preserve">не позднее </w:t>
      </w:r>
      <w:r w:rsidR="00081F25" w:rsidRPr="00BB41D0">
        <w:rPr>
          <w:rFonts w:ascii="Times New Roman" w:hAnsi="Times New Roman"/>
          <w:color w:val="000000"/>
          <w:sz w:val="28"/>
          <w:szCs w:val="28"/>
        </w:rPr>
        <w:t>15 дней до начала очередного финансового года</w:t>
      </w:r>
      <w:r w:rsidR="00081F25" w:rsidRPr="00404B73">
        <w:rPr>
          <w:rFonts w:ascii="Times New Roman" w:hAnsi="Times New Roman"/>
          <w:sz w:val="28"/>
          <w:szCs w:val="28"/>
        </w:rPr>
        <w:t xml:space="preserve"> </w:t>
      </w:r>
      <w:r w:rsidRPr="00404B73">
        <w:rPr>
          <w:rFonts w:ascii="Times New Roman" w:hAnsi="Times New Roman"/>
          <w:sz w:val="28"/>
          <w:szCs w:val="28"/>
        </w:rPr>
        <w:t xml:space="preserve">формирует </w:t>
      </w:r>
      <w:r w:rsidR="00B25B11">
        <w:rPr>
          <w:rFonts w:ascii="Times New Roman" w:hAnsi="Times New Roman"/>
          <w:sz w:val="28"/>
          <w:szCs w:val="28"/>
        </w:rPr>
        <w:t xml:space="preserve">и утверждает </w:t>
      </w:r>
      <w:r w:rsidRPr="00404B73">
        <w:rPr>
          <w:rFonts w:ascii="Times New Roman" w:hAnsi="Times New Roman"/>
          <w:sz w:val="28"/>
          <w:szCs w:val="28"/>
        </w:rPr>
        <w:t>перечень подведомственных ему администраторов доходов бюджета;</w:t>
      </w:r>
    </w:p>
    <w:p w:rsidR="00404B73" w:rsidRPr="00404B73" w:rsidRDefault="00404B73" w:rsidP="009F0BC4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04B73">
        <w:rPr>
          <w:rFonts w:ascii="Times New Roman" w:hAnsi="Times New Roman"/>
          <w:sz w:val="28"/>
          <w:szCs w:val="28"/>
        </w:rPr>
        <w:t>представляет сведения, необходимые для составления проекта бюджета;</w:t>
      </w:r>
    </w:p>
    <w:p w:rsidR="00404B73" w:rsidRPr="00404B73" w:rsidRDefault="00404B73" w:rsidP="009F0BC4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04B73">
        <w:rPr>
          <w:rFonts w:ascii="Times New Roman" w:hAnsi="Times New Roman"/>
          <w:sz w:val="28"/>
          <w:szCs w:val="28"/>
        </w:rPr>
        <w:t>представляет сведения для составления и ведения кассового плана;</w:t>
      </w:r>
    </w:p>
    <w:p w:rsidR="00404B73" w:rsidRPr="00404B73" w:rsidRDefault="00404B73" w:rsidP="009F0BC4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04B73">
        <w:rPr>
          <w:rFonts w:ascii="Times New Roman" w:hAnsi="Times New Roman"/>
          <w:sz w:val="28"/>
          <w:szCs w:val="28"/>
        </w:rPr>
        <w:t>формирует и представляет бюджетную отчетность главного администратора доходов бюджета;</w:t>
      </w:r>
    </w:p>
    <w:p w:rsidR="00404B73" w:rsidRPr="00404B73" w:rsidRDefault="00404B73" w:rsidP="009F0BC4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04B73">
        <w:rPr>
          <w:rFonts w:ascii="Times New Roman" w:hAnsi="Times New Roman"/>
          <w:sz w:val="28"/>
          <w:szCs w:val="28"/>
        </w:rPr>
        <w:t>представляет для включения в перечень источников доходов Российской Федерации и реестр источников доходов бюджета сведения о закрепленных за ним источниках доходов;</w:t>
      </w:r>
    </w:p>
    <w:p w:rsidR="00404B73" w:rsidRPr="00404B73" w:rsidRDefault="00404B73" w:rsidP="009F0BC4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04B73">
        <w:rPr>
          <w:rFonts w:ascii="Times New Roman" w:hAnsi="Times New Roman"/>
          <w:sz w:val="28"/>
          <w:szCs w:val="28"/>
        </w:rPr>
        <w:t xml:space="preserve">утверждает методику прогнозирования поступлений доходов в бюджет </w:t>
      </w:r>
      <w:bookmarkStart w:id="0" w:name="_Hlk136334968"/>
      <w:r w:rsidRPr="00404B73">
        <w:rPr>
          <w:rFonts w:ascii="Times New Roman" w:hAnsi="Times New Roman"/>
          <w:sz w:val="28"/>
          <w:szCs w:val="28"/>
        </w:rPr>
        <w:t>в соответствии с общими требованиями</w:t>
      </w:r>
      <w:bookmarkEnd w:id="0"/>
      <w:r w:rsidRPr="00404B73">
        <w:rPr>
          <w:rFonts w:ascii="Times New Roman" w:hAnsi="Times New Roman"/>
          <w:sz w:val="28"/>
          <w:szCs w:val="28"/>
        </w:rPr>
        <w:t xml:space="preserve"> к такой методике, установленными Правительством Российской Федерации;</w:t>
      </w:r>
    </w:p>
    <w:p w:rsidR="00404B73" w:rsidRPr="00BB41D0" w:rsidRDefault="00404B73" w:rsidP="009F0BC4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lastRenderedPageBreak/>
        <w:t xml:space="preserve">утверждает порядок принятия решений </w:t>
      </w:r>
      <w:proofErr w:type="gramStart"/>
      <w:r w:rsidRPr="00BB41D0">
        <w:rPr>
          <w:rFonts w:ascii="Times New Roman" w:hAnsi="Times New Roman"/>
          <w:sz w:val="28"/>
          <w:szCs w:val="28"/>
        </w:rPr>
        <w:t xml:space="preserve">о признании безнадежной к взысканию задолженности по платежам в </w:t>
      </w:r>
      <w:r w:rsidR="000A6770" w:rsidRPr="00BB41D0">
        <w:rPr>
          <w:rFonts w:ascii="Times New Roman" w:hAnsi="Times New Roman"/>
          <w:sz w:val="28"/>
          <w:szCs w:val="28"/>
        </w:rPr>
        <w:t xml:space="preserve">бюджет </w:t>
      </w:r>
      <w:r w:rsidR="002F0A07" w:rsidRPr="00BB41D0">
        <w:rPr>
          <w:rFonts w:ascii="Times New Roman" w:hAnsi="Times New Roman"/>
          <w:sz w:val="28"/>
          <w:szCs w:val="28"/>
        </w:rPr>
        <w:t xml:space="preserve"> </w:t>
      </w:r>
      <w:r w:rsidR="00814AD2" w:rsidRPr="00BB41D0">
        <w:rPr>
          <w:rFonts w:ascii="Times New Roman" w:hAnsi="Times New Roman"/>
          <w:sz w:val="28"/>
          <w:szCs w:val="28"/>
        </w:rPr>
        <w:t>поселения</w:t>
      </w:r>
      <w:r w:rsidRPr="00BB41D0">
        <w:rPr>
          <w:rFonts w:ascii="Times New Roman" w:hAnsi="Times New Roman"/>
          <w:sz w:val="28"/>
          <w:szCs w:val="28"/>
        </w:rPr>
        <w:t xml:space="preserve"> в соответствии</w:t>
      </w:r>
      <w:proofErr w:type="gramEnd"/>
      <w:r w:rsidRPr="00BB41D0">
        <w:rPr>
          <w:rFonts w:ascii="Times New Roman" w:hAnsi="Times New Roman"/>
          <w:sz w:val="28"/>
          <w:szCs w:val="28"/>
        </w:rPr>
        <w:t xml:space="preserve"> с общими требованиями, установленными Правительством Российской Федерации;</w:t>
      </w:r>
    </w:p>
    <w:p w:rsidR="00951EDB" w:rsidRPr="00BB41D0" w:rsidRDefault="00660C6C" w:rsidP="009F0BC4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BB41D0">
        <w:rPr>
          <w:rFonts w:ascii="Times New Roman" w:hAnsi="Times New Roman"/>
          <w:sz w:val="28"/>
          <w:szCs w:val="28"/>
        </w:rPr>
        <w:t>согласовывает</w:t>
      </w:r>
      <w:r w:rsidR="00951EDB" w:rsidRPr="00BB41D0">
        <w:rPr>
          <w:rFonts w:ascii="Times New Roman" w:hAnsi="Times New Roman"/>
          <w:sz w:val="28"/>
          <w:szCs w:val="28"/>
        </w:rPr>
        <w:t xml:space="preserve"> </w:t>
      </w:r>
      <w:r w:rsidR="009B2C70" w:rsidRPr="00BB41D0">
        <w:rPr>
          <w:rFonts w:ascii="Times New Roman" w:hAnsi="Times New Roman"/>
          <w:sz w:val="28"/>
          <w:szCs w:val="28"/>
        </w:rPr>
        <w:t xml:space="preserve">подведомственному администратору доходов </w:t>
      </w:r>
      <w:r w:rsidR="00951EDB" w:rsidRPr="00BB41D0">
        <w:rPr>
          <w:rFonts w:ascii="Times New Roman" w:hAnsi="Times New Roman"/>
          <w:sz w:val="28"/>
          <w:szCs w:val="28"/>
        </w:rPr>
        <w:t>регламент по взысканию дебиторской задолженности по платежам в бюджет, пеням и штрафам по ним, в соответствии с общими требованиями, установленными Министерством финансов Российской Федерации</w:t>
      </w:r>
      <w:r w:rsidR="00C17EC0" w:rsidRPr="00BB41D0">
        <w:rPr>
          <w:rFonts w:ascii="Times New Roman" w:hAnsi="Times New Roman"/>
          <w:sz w:val="28"/>
          <w:szCs w:val="28"/>
        </w:rPr>
        <w:t xml:space="preserve"> приказом от 18.11.2022 года </w:t>
      </w:r>
      <w:r w:rsidR="009F0BC4" w:rsidRPr="00BB41D0">
        <w:rPr>
          <w:rFonts w:ascii="Times New Roman" w:hAnsi="Times New Roman"/>
          <w:sz w:val="28"/>
          <w:szCs w:val="28"/>
        </w:rPr>
        <w:t>№</w:t>
      </w:r>
      <w:r w:rsidR="00C17EC0" w:rsidRPr="00BB41D0">
        <w:rPr>
          <w:rFonts w:ascii="Times New Roman" w:hAnsi="Times New Roman"/>
          <w:sz w:val="28"/>
          <w:szCs w:val="28"/>
        </w:rPr>
        <w:t xml:space="preserve"> 172</w:t>
      </w:r>
      <w:r w:rsidR="00BF23E5" w:rsidRPr="00BB41D0">
        <w:rPr>
          <w:rFonts w:ascii="Times New Roman" w:hAnsi="Times New Roman"/>
          <w:sz w:val="28"/>
          <w:szCs w:val="28"/>
        </w:rPr>
        <w:t xml:space="preserve"> </w:t>
      </w:r>
      <w:r w:rsidR="00C17EC0" w:rsidRPr="00BB41D0">
        <w:rPr>
          <w:rFonts w:ascii="Times New Roman" w:hAnsi="Times New Roman"/>
          <w:sz w:val="28"/>
          <w:szCs w:val="28"/>
        </w:rPr>
        <w:t>н «Об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пеням и штрафам по ним»</w:t>
      </w:r>
      <w:r w:rsidR="00B25B11" w:rsidRPr="00BB41D0">
        <w:rPr>
          <w:rFonts w:ascii="Times New Roman" w:hAnsi="Times New Roman"/>
          <w:sz w:val="28"/>
          <w:szCs w:val="28"/>
        </w:rPr>
        <w:t>, содержащий порядок</w:t>
      </w:r>
      <w:proofErr w:type="gramEnd"/>
      <w:r w:rsidR="00B25B11" w:rsidRPr="00BB41D0">
        <w:rPr>
          <w:rFonts w:ascii="Times New Roman" w:hAnsi="Times New Roman"/>
          <w:sz w:val="28"/>
          <w:szCs w:val="28"/>
        </w:rPr>
        <w:t> действий администраторов доходов бюджетов по взысканию дебиторской задолженности по платежам в бюджет, пеням и штрафам по ним в досудебном порядке (</w:t>
      </w:r>
      <w:proofErr w:type="gramStart"/>
      <w:r w:rsidR="00B25B11" w:rsidRPr="00BB41D0">
        <w:rPr>
          <w:rFonts w:ascii="Times New Roman" w:hAnsi="Times New Roman"/>
          <w:sz w:val="28"/>
          <w:szCs w:val="28"/>
        </w:rPr>
        <w:t>с даты истечения</w:t>
      </w:r>
      <w:proofErr w:type="gramEnd"/>
      <w:r w:rsidR="00B25B11" w:rsidRPr="00BB41D0">
        <w:rPr>
          <w:rFonts w:ascii="Times New Roman" w:hAnsi="Times New Roman"/>
          <w:sz w:val="28"/>
          <w:szCs w:val="28"/>
        </w:rPr>
        <w:t xml:space="preserve"> срока уплаты соответствующего платежа в бюджет (пеней, штрафов) до начала работы по их принудительному взысканию)</w:t>
      </w:r>
      <w:r w:rsidR="00C17EC0" w:rsidRPr="00BB41D0">
        <w:rPr>
          <w:rFonts w:ascii="Times New Roman" w:hAnsi="Times New Roman"/>
          <w:sz w:val="28"/>
          <w:szCs w:val="28"/>
        </w:rPr>
        <w:t>;</w:t>
      </w:r>
    </w:p>
    <w:p w:rsidR="00404B73" w:rsidRPr="00BB41D0" w:rsidRDefault="00081F25" w:rsidP="009F0BC4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color w:val="000000"/>
          <w:sz w:val="28"/>
          <w:szCs w:val="28"/>
        </w:rPr>
        <w:t>не позднее 15 дней до начала очередного финансового года</w:t>
      </w:r>
      <w:r w:rsidRPr="00BB41D0">
        <w:rPr>
          <w:rFonts w:ascii="Times New Roman" w:hAnsi="Times New Roman"/>
          <w:sz w:val="28"/>
          <w:szCs w:val="28"/>
        </w:rPr>
        <w:t xml:space="preserve"> </w:t>
      </w:r>
      <w:r w:rsidR="00404B73" w:rsidRPr="00BB41D0">
        <w:rPr>
          <w:rFonts w:ascii="Times New Roman" w:hAnsi="Times New Roman"/>
          <w:sz w:val="28"/>
          <w:szCs w:val="28"/>
        </w:rPr>
        <w:t>принимает правовые акты о наделении администраторов доходов, находящихся в его ведении (при наличии), полномочиями администраторов доходов</w:t>
      </w:r>
      <w:r w:rsidRPr="00BB41D0">
        <w:rPr>
          <w:rFonts w:ascii="Times New Roman" w:hAnsi="Times New Roman"/>
          <w:color w:val="000000"/>
          <w:sz w:val="28"/>
          <w:szCs w:val="28"/>
        </w:rPr>
        <w:t xml:space="preserve"> и определяющий порядок осуществления ими полномочий администратора доходов бюджета </w:t>
      </w:r>
      <w:r w:rsidR="002F0A07" w:rsidRPr="00BB41D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14AD2" w:rsidRPr="00BB41D0">
        <w:rPr>
          <w:rFonts w:ascii="Times New Roman" w:hAnsi="Times New Roman"/>
          <w:color w:val="000000"/>
          <w:sz w:val="28"/>
          <w:szCs w:val="28"/>
        </w:rPr>
        <w:t>поселения</w:t>
      </w:r>
      <w:r w:rsidRPr="00BB41D0">
        <w:rPr>
          <w:rFonts w:ascii="Times New Roman" w:hAnsi="Times New Roman"/>
          <w:color w:val="000000"/>
          <w:sz w:val="28"/>
          <w:szCs w:val="28"/>
        </w:rPr>
        <w:t xml:space="preserve">, который должен содержать положения, соответствующие пункту </w:t>
      </w:r>
      <w:r w:rsidR="007D6F09" w:rsidRPr="00BB41D0">
        <w:rPr>
          <w:rFonts w:ascii="Times New Roman" w:hAnsi="Times New Roman"/>
          <w:color w:val="000000"/>
          <w:sz w:val="28"/>
          <w:szCs w:val="28"/>
        </w:rPr>
        <w:t>5</w:t>
      </w:r>
      <w:r w:rsidRPr="00BB41D0">
        <w:rPr>
          <w:rFonts w:ascii="Times New Roman" w:hAnsi="Times New Roman"/>
          <w:color w:val="000000"/>
          <w:sz w:val="28"/>
          <w:szCs w:val="28"/>
        </w:rPr>
        <w:t xml:space="preserve"> настоящего Порядка</w:t>
      </w:r>
      <w:r w:rsidR="00404B73" w:rsidRPr="00BB41D0">
        <w:rPr>
          <w:rFonts w:ascii="Times New Roman" w:hAnsi="Times New Roman"/>
          <w:sz w:val="28"/>
          <w:szCs w:val="28"/>
        </w:rPr>
        <w:t>;</w:t>
      </w:r>
    </w:p>
    <w:p w:rsidR="00404B73" w:rsidRPr="00BB41D0" w:rsidRDefault="00404B73" w:rsidP="009F0BC4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 xml:space="preserve">представляет </w:t>
      </w:r>
      <w:r w:rsidR="000A6770" w:rsidRPr="00BB41D0">
        <w:rPr>
          <w:rFonts w:ascii="Times New Roman" w:hAnsi="Times New Roman"/>
          <w:color w:val="000000"/>
          <w:sz w:val="28"/>
          <w:szCs w:val="28"/>
        </w:rPr>
        <w:t>специалисту</w:t>
      </w:r>
      <w:r w:rsidR="000A6770" w:rsidRPr="00BB41D0">
        <w:rPr>
          <w:rFonts w:ascii="Times New Roman" w:hAnsi="Times New Roman"/>
          <w:sz w:val="28"/>
          <w:szCs w:val="28"/>
        </w:rPr>
        <w:t xml:space="preserve"> </w:t>
      </w:r>
      <w:r w:rsidR="006949E6" w:rsidRPr="00BB41D0">
        <w:rPr>
          <w:rFonts w:ascii="Times New Roman" w:hAnsi="Times New Roman"/>
          <w:sz w:val="28"/>
          <w:szCs w:val="28"/>
        </w:rPr>
        <w:t xml:space="preserve">администрации </w:t>
      </w:r>
      <w:r w:rsidR="00A658B5" w:rsidRPr="00BB41D0">
        <w:rPr>
          <w:rFonts w:ascii="Times New Roman" w:hAnsi="Times New Roman"/>
          <w:sz w:val="28"/>
          <w:szCs w:val="28"/>
        </w:rPr>
        <w:t>Портбайкальского</w:t>
      </w:r>
      <w:r w:rsidR="00A658B5" w:rsidRPr="00BB41D0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7A648E" w:rsidRPr="00BB41D0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муниципального образования</w:t>
      </w:r>
      <w:r w:rsidR="007A648E" w:rsidRPr="00BB41D0">
        <w:rPr>
          <w:rFonts w:ascii="Times New Roman" w:hAnsi="Times New Roman"/>
          <w:sz w:val="28"/>
          <w:szCs w:val="28"/>
        </w:rPr>
        <w:t xml:space="preserve"> </w:t>
      </w:r>
      <w:r w:rsidR="00B85796" w:rsidRPr="00BB41D0">
        <w:rPr>
          <w:rFonts w:ascii="Times New Roman" w:hAnsi="Times New Roman"/>
          <w:sz w:val="28"/>
          <w:szCs w:val="28"/>
        </w:rPr>
        <w:t>Иркут</w:t>
      </w:r>
      <w:r w:rsidR="00DC5A44" w:rsidRPr="00BB41D0">
        <w:rPr>
          <w:rFonts w:ascii="Times New Roman" w:hAnsi="Times New Roman"/>
          <w:sz w:val="28"/>
          <w:szCs w:val="28"/>
        </w:rPr>
        <w:t>ской</w:t>
      </w:r>
      <w:r w:rsidR="001502DF" w:rsidRPr="00BB41D0">
        <w:rPr>
          <w:rFonts w:ascii="Times New Roman" w:hAnsi="Times New Roman"/>
          <w:sz w:val="28"/>
          <w:szCs w:val="28"/>
        </w:rPr>
        <w:t xml:space="preserve"> </w:t>
      </w:r>
      <w:r w:rsidR="00DC5A44" w:rsidRPr="00BB41D0">
        <w:rPr>
          <w:rFonts w:ascii="Times New Roman" w:hAnsi="Times New Roman"/>
          <w:sz w:val="28"/>
          <w:szCs w:val="28"/>
        </w:rPr>
        <w:t>области</w:t>
      </w:r>
      <w:r w:rsidRPr="00BB41D0">
        <w:rPr>
          <w:rFonts w:ascii="Times New Roman" w:hAnsi="Times New Roman"/>
          <w:sz w:val="28"/>
          <w:szCs w:val="28"/>
        </w:rPr>
        <w:t xml:space="preserve"> сведения о закрепленных за ним источниках доходов для включения в реестр источников доходов </w:t>
      </w:r>
      <w:r w:rsidR="000A6770" w:rsidRPr="00BB41D0">
        <w:rPr>
          <w:rFonts w:ascii="Times New Roman" w:hAnsi="Times New Roman"/>
          <w:sz w:val="28"/>
          <w:szCs w:val="28"/>
        </w:rPr>
        <w:t xml:space="preserve">бюджета </w:t>
      </w:r>
      <w:r w:rsidR="002F0A07" w:rsidRPr="00BB41D0">
        <w:rPr>
          <w:rFonts w:ascii="Times New Roman" w:hAnsi="Times New Roman"/>
          <w:sz w:val="28"/>
          <w:szCs w:val="28"/>
        </w:rPr>
        <w:t xml:space="preserve"> </w:t>
      </w:r>
      <w:r w:rsidR="00814AD2" w:rsidRPr="00BB41D0">
        <w:rPr>
          <w:rFonts w:ascii="Times New Roman" w:hAnsi="Times New Roman"/>
          <w:sz w:val="28"/>
          <w:szCs w:val="28"/>
        </w:rPr>
        <w:t>поселения</w:t>
      </w:r>
      <w:r w:rsidRPr="00BB41D0">
        <w:rPr>
          <w:rFonts w:ascii="Times New Roman" w:hAnsi="Times New Roman"/>
          <w:sz w:val="28"/>
          <w:szCs w:val="28"/>
        </w:rPr>
        <w:t>;</w:t>
      </w:r>
    </w:p>
    <w:p w:rsidR="00A95C85" w:rsidRPr="00BB41D0" w:rsidRDefault="00A95C85" w:rsidP="00A95C85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 xml:space="preserve">определяет порядок и сроки сверки данных бюджетного учета администрируемых доходов бюджета </w:t>
      </w:r>
      <w:r w:rsidR="002F0A07" w:rsidRPr="00BB41D0">
        <w:rPr>
          <w:rFonts w:ascii="Times New Roman" w:hAnsi="Times New Roman"/>
          <w:sz w:val="28"/>
          <w:szCs w:val="28"/>
        </w:rPr>
        <w:t xml:space="preserve"> </w:t>
      </w:r>
      <w:r w:rsidR="00814AD2" w:rsidRPr="00BB41D0">
        <w:rPr>
          <w:rFonts w:ascii="Times New Roman" w:hAnsi="Times New Roman"/>
          <w:sz w:val="28"/>
          <w:szCs w:val="28"/>
        </w:rPr>
        <w:t>поселения</w:t>
      </w:r>
      <w:r w:rsidRPr="00BB41D0">
        <w:rPr>
          <w:rFonts w:ascii="Times New Roman" w:hAnsi="Times New Roman"/>
          <w:sz w:val="28"/>
          <w:szCs w:val="28"/>
        </w:rPr>
        <w:t>;</w:t>
      </w:r>
    </w:p>
    <w:p w:rsidR="00A95C85" w:rsidRPr="00BB41D0" w:rsidRDefault="00A95C85" w:rsidP="00A95C85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 xml:space="preserve">определяет порядок возврата денежных средств физическим и юридическим лицам в случаях осуществления ими платежей, являющихся источниками формирования доходов бюджета </w:t>
      </w:r>
      <w:r w:rsidR="002F0A07" w:rsidRPr="00BB41D0">
        <w:rPr>
          <w:rFonts w:ascii="Times New Roman" w:hAnsi="Times New Roman"/>
          <w:sz w:val="28"/>
          <w:szCs w:val="28"/>
        </w:rPr>
        <w:t xml:space="preserve"> </w:t>
      </w:r>
      <w:r w:rsidR="00814AD2" w:rsidRPr="00BB41D0">
        <w:rPr>
          <w:rFonts w:ascii="Times New Roman" w:hAnsi="Times New Roman"/>
          <w:sz w:val="28"/>
          <w:szCs w:val="28"/>
        </w:rPr>
        <w:t>поселения</w:t>
      </w:r>
      <w:r w:rsidRPr="00BB41D0">
        <w:rPr>
          <w:rFonts w:ascii="Times New Roman" w:hAnsi="Times New Roman"/>
          <w:sz w:val="28"/>
          <w:szCs w:val="28"/>
        </w:rPr>
        <w:t>, в соответствии с порядками, установленными муниципальными правовыми актами;</w:t>
      </w:r>
    </w:p>
    <w:p w:rsidR="00404B73" w:rsidRPr="00BB41D0" w:rsidRDefault="00404B73" w:rsidP="00A95C85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 xml:space="preserve">представляет в Управление Федерального казначейства по </w:t>
      </w:r>
      <w:r w:rsidR="006F71E9" w:rsidRPr="00BB41D0">
        <w:rPr>
          <w:rFonts w:ascii="Times New Roman" w:hAnsi="Times New Roman"/>
          <w:sz w:val="28"/>
          <w:szCs w:val="28"/>
        </w:rPr>
        <w:t xml:space="preserve">Иркутской </w:t>
      </w:r>
      <w:r w:rsidR="00DC5A44" w:rsidRPr="00BB41D0">
        <w:rPr>
          <w:rFonts w:ascii="Times New Roman" w:hAnsi="Times New Roman"/>
          <w:sz w:val="28"/>
          <w:szCs w:val="28"/>
        </w:rPr>
        <w:t>области</w:t>
      </w:r>
      <w:r w:rsidR="00346C66" w:rsidRPr="00BB41D0">
        <w:rPr>
          <w:rFonts w:ascii="Times New Roman" w:hAnsi="Times New Roman"/>
          <w:sz w:val="28"/>
          <w:szCs w:val="28"/>
        </w:rPr>
        <w:t xml:space="preserve"> </w:t>
      </w:r>
      <w:r w:rsidR="00B279F9" w:rsidRPr="00BB41D0">
        <w:rPr>
          <w:rFonts w:ascii="Times New Roman" w:hAnsi="Times New Roman"/>
          <w:sz w:val="28"/>
          <w:szCs w:val="28"/>
        </w:rPr>
        <w:t>р</w:t>
      </w:r>
      <w:r w:rsidRPr="00BB41D0">
        <w:rPr>
          <w:rFonts w:ascii="Times New Roman" w:hAnsi="Times New Roman"/>
          <w:sz w:val="28"/>
          <w:szCs w:val="28"/>
        </w:rPr>
        <w:t>еестр администрируемых доходов в порядке, установленном Министерством финансов Российской Федерации;</w:t>
      </w:r>
    </w:p>
    <w:p w:rsidR="00404B73" w:rsidRPr="00BB41D0" w:rsidRDefault="00404B73" w:rsidP="00AE3888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 xml:space="preserve">осуществляет взаимодействие с Управлением Федерального казначейства </w:t>
      </w:r>
      <w:r w:rsidR="00B279F9" w:rsidRPr="00BB41D0">
        <w:rPr>
          <w:rFonts w:ascii="Times New Roman" w:hAnsi="Times New Roman"/>
          <w:sz w:val="28"/>
          <w:szCs w:val="28"/>
        </w:rPr>
        <w:t xml:space="preserve">по </w:t>
      </w:r>
      <w:r w:rsidR="006F71E9" w:rsidRPr="00BB41D0">
        <w:rPr>
          <w:rFonts w:ascii="Times New Roman" w:hAnsi="Times New Roman"/>
          <w:sz w:val="28"/>
          <w:szCs w:val="28"/>
        </w:rPr>
        <w:t xml:space="preserve">Иркутской </w:t>
      </w:r>
      <w:r w:rsidR="00DC5A44" w:rsidRPr="00BB41D0">
        <w:rPr>
          <w:rFonts w:ascii="Times New Roman" w:hAnsi="Times New Roman"/>
          <w:sz w:val="28"/>
          <w:szCs w:val="28"/>
        </w:rPr>
        <w:t>области</w:t>
      </w:r>
      <w:r w:rsidRPr="00BB41D0">
        <w:rPr>
          <w:rFonts w:ascii="Times New Roman" w:hAnsi="Times New Roman"/>
          <w:sz w:val="28"/>
          <w:szCs w:val="28"/>
        </w:rPr>
        <w:t xml:space="preserve"> в соответствии с порядком, установленным приказом </w:t>
      </w:r>
      <w:r w:rsidR="00AE3888" w:rsidRPr="00BB41D0">
        <w:rPr>
          <w:rFonts w:ascii="Times New Roman" w:hAnsi="Times New Roman"/>
          <w:sz w:val="28"/>
          <w:szCs w:val="28"/>
        </w:rPr>
        <w:t>Приказ Минфина России от 29 декабря 2022 г. N 198н "Об утверждении Порядка учета Федеральным казначейством поступлений в бюджетную систему Российской Федерации и их распределения между бюджетами бюджетной системы Российской Федерации"</w:t>
      </w:r>
      <w:r w:rsidR="00C167FD" w:rsidRPr="00BB41D0">
        <w:rPr>
          <w:rFonts w:ascii="Times New Roman" w:hAnsi="Times New Roman"/>
          <w:sz w:val="28"/>
          <w:szCs w:val="28"/>
        </w:rPr>
        <w:t>;</w:t>
      </w:r>
    </w:p>
    <w:p w:rsidR="00C167FD" w:rsidRPr="00BB41D0" w:rsidRDefault="003907B2" w:rsidP="00C167FD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>о</w:t>
      </w:r>
      <w:r w:rsidR="00C167FD" w:rsidRPr="00BB41D0">
        <w:rPr>
          <w:rFonts w:ascii="Times New Roman" w:hAnsi="Times New Roman"/>
          <w:sz w:val="28"/>
          <w:szCs w:val="28"/>
        </w:rPr>
        <w:t xml:space="preserve">существляет иные бюджетные полномочия, установленные Бюджетным кодексом Российской Федерации и принимаемыми в соответствии с ним нормативными правовыми актами </w:t>
      </w:r>
      <w:r w:rsidR="00A658B5" w:rsidRPr="00BB41D0">
        <w:rPr>
          <w:rFonts w:ascii="Times New Roman" w:hAnsi="Times New Roman"/>
          <w:sz w:val="28"/>
          <w:szCs w:val="28"/>
        </w:rPr>
        <w:t>Портбайкальского</w:t>
      </w:r>
      <w:r w:rsidR="00A658B5" w:rsidRPr="00BB41D0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7A648E" w:rsidRPr="00BB41D0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муниципального образования</w:t>
      </w:r>
      <w:r w:rsidR="007A648E" w:rsidRPr="00BB41D0">
        <w:rPr>
          <w:rFonts w:ascii="Times New Roman" w:hAnsi="Times New Roman"/>
          <w:sz w:val="28"/>
          <w:szCs w:val="28"/>
        </w:rPr>
        <w:t xml:space="preserve">, </w:t>
      </w:r>
      <w:r w:rsidR="00C167FD" w:rsidRPr="00BB41D0">
        <w:rPr>
          <w:rFonts w:ascii="Times New Roman" w:hAnsi="Times New Roman"/>
          <w:sz w:val="28"/>
          <w:szCs w:val="28"/>
        </w:rPr>
        <w:t>регулирующими бюджетные правоотношения.</w:t>
      </w:r>
    </w:p>
    <w:p w:rsidR="00951EDB" w:rsidRPr="00BB41D0" w:rsidRDefault="007D6F09" w:rsidP="0075329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>5</w:t>
      </w:r>
      <w:r w:rsidR="00951EDB" w:rsidRPr="00BB41D0">
        <w:rPr>
          <w:rFonts w:ascii="Times New Roman" w:hAnsi="Times New Roman"/>
          <w:sz w:val="28"/>
          <w:szCs w:val="28"/>
        </w:rPr>
        <w:t>. Администратор доходов бюджета обладает следующими бюджетными полномочиями:</w:t>
      </w:r>
    </w:p>
    <w:p w:rsidR="00951EDB" w:rsidRPr="00BB41D0" w:rsidRDefault="00951EDB" w:rsidP="009F0BC4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lastRenderedPageBreak/>
        <w:t xml:space="preserve">осуществляет начисление, учет и </w:t>
      </w:r>
      <w:proofErr w:type="gramStart"/>
      <w:r w:rsidRPr="00BB41D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BB41D0">
        <w:rPr>
          <w:rFonts w:ascii="Times New Roman" w:hAnsi="Times New Roman"/>
          <w:sz w:val="28"/>
          <w:szCs w:val="28"/>
        </w:rPr>
        <w:t xml:space="preserve"> правильностью исчисления, полнотой и своевременностью осуществления платежей в бюджет, пеней и штрафов по ним;</w:t>
      </w:r>
    </w:p>
    <w:p w:rsidR="00951EDB" w:rsidRPr="00BB41D0" w:rsidRDefault="00951EDB" w:rsidP="009F0BC4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>осуществляет взыскание задолженности по платежам в бюджет, пеней и штрафов;</w:t>
      </w:r>
    </w:p>
    <w:p w:rsidR="00951EDB" w:rsidRPr="00BB41D0" w:rsidRDefault="00951EDB" w:rsidP="009F0BC4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 xml:space="preserve">принимает решение о возврате излишне уплаченных (взысканных) платежей в бюджет, пеней и штрафов, а также процентов за несвоевременное осуществление такого возврата и процентов, начисленных на излишне взысканные суммы, и представляет поручение в Управление Федерального казначейства </w:t>
      </w:r>
      <w:r w:rsidR="00B279F9" w:rsidRPr="00BB41D0">
        <w:rPr>
          <w:rFonts w:ascii="Times New Roman" w:hAnsi="Times New Roman"/>
          <w:sz w:val="28"/>
          <w:szCs w:val="28"/>
        </w:rPr>
        <w:t>по</w:t>
      </w:r>
      <w:r w:rsidR="002F0A07" w:rsidRPr="00BB41D0">
        <w:rPr>
          <w:rFonts w:ascii="Times New Roman" w:hAnsi="Times New Roman"/>
          <w:sz w:val="28"/>
          <w:szCs w:val="28"/>
        </w:rPr>
        <w:t xml:space="preserve"> Иркутской </w:t>
      </w:r>
      <w:r w:rsidR="00DC5A44" w:rsidRPr="00BB41D0">
        <w:rPr>
          <w:rFonts w:ascii="Times New Roman" w:hAnsi="Times New Roman"/>
          <w:sz w:val="28"/>
          <w:szCs w:val="28"/>
        </w:rPr>
        <w:t>области</w:t>
      </w:r>
      <w:r w:rsidRPr="00BB41D0">
        <w:rPr>
          <w:rFonts w:ascii="Times New Roman" w:hAnsi="Times New Roman"/>
          <w:sz w:val="28"/>
          <w:szCs w:val="28"/>
        </w:rPr>
        <w:t xml:space="preserve"> для осуществления возврата в порядке, установленном Министерством финансов Российской Федерации;</w:t>
      </w:r>
    </w:p>
    <w:p w:rsidR="00951EDB" w:rsidRPr="00BB41D0" w:rsidRDefault="00951EDB" w:rsidP="009F0BC4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>принимает решение о зачете (уточнении) платежей в бюджеты бюджетной системы Российской Федерации и представляет уведомление в Управление Федерального казначейства;</w:t>
      </w:r>
    </w:p>
    <w:p w:rsidR="00951EDB" w:rsidRPr="00BB41D0" w:rsidRDefault="00951EDB" w:rsidP="009F0BC4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>в случае и порядке, установленных главным администратором доходов бюджета формирует и представляет главному администратору доходов бюджета сведения и бюджетную отчетность, необходимые для осуществления полномочий соответствующего главного администратора доходов бюджета;</w:t>
      </w:r>
    </w:p>
    <w:p w:rsidR="00F50339" w:rsidRPr="00BB41D0" w:rsidRDefault="00951EDB" w:rsidP="009F0BC4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BB41D0">
        <w:rPr>
          <w:rFonts w:ascii="Times New Roman" w:hAnsi="Times New Roman"/>
          <w:sz w:val="28"/>
          <w:szCs w:val="28"/>
        </w:rPr>
        <w:t xml:space="preserve">предоставляет информацию, необходимую для уплаты денежных средств физическими и юридическими лицами за государственные и муниципальные услуги, а также иных платежей, являющихся источниками формирования доходов </w:t>
      </w:r>
      <w:r w:rsidR="000A6770" w:rsidRPr="00BB41D0">
        <w:rPr>
          <w:rFonts w:ascii="Times New Roman" w:hAnsi="Times New Roman"/>
          <w:sz w:val="28"/>
          <w:szCs w:val="28"/>
        </w:rPr>
        <w:t xml:space="preserve">бюджета </w:t>
      </w:r>
      <w:r w:rsidR="002F0A07" w:rsidRPr="00BB41D0">
        <w:rPr>
          <w:rFonts w:ascii="Times New Roman" w:hAnsi="Times New Roman"/>
          <w:sz w:val="28"/>
          <w:szCs w:val="28"/>
        </w:rPr>
        <w:t xml:space="preserve"> </w:t>
      </w:r>
      <w:r w:rsidR="00814AD2" w:rsidRPr="00BB41D0">
        <w:rPr>
          <w:rFonts w:ascii="Times New Roman" w:hAnsi="Times New Roman"/>
          <w:sz w:val="28"/>
          <w:szCs w:val="28"/>
        </w:rPr>
        <w:t>поселения</w:t>
      </w:r>
      <w:r w:rsidRPr="00BB41D0">
        <w:rPr>
          <w:rFonts w:ascii="Times New Roman" w:hAnsi="Times New Roman"/>
          <w:sz w:val="28"/>
          <w:szCs w:val="28"/>
        </w:rPr>
        <w:t xml:space="preserve">, в Государственную информационную систему о государственных и муниципальных платежах в соответствии с порядком, установленным Федеральном законом от 27 июля 2010 года </w:t>
      </w:r>
      <w:r w:rsidR="009F0BC4" w:rsidRPr="00BB41D0">
        <w:rPr>
          <w:rFonts w:ascii="Times New Roman" w:hAnsi="Times New Roman"/>
          <w:sz w:val="28"/>
          <w:szCs w:val="28"/>
        </w:rPr>
        <w:t>№</w:t>
      </w:r>
      <w:r w:rsidRPr="00BB41D0">
        <w:rPr>
          <w:rFonts w:ascii="Times New Roman" w:hAnsi="Times New Roman"/>
          <w:sz w:val="28"/>
          <w:szCs w:val="28"/>
        </w:rPr>
        <w:t xml:space="preserve"> 210-ФЗ </w:t>
      </w:r>
      <w:r w:rsidR="00BF23E5" w:rsidRPr="00BB41D0">
        <w:rPr>
          <w:rFonts w:ascii="Times New Roman" w:hAnsi="Times New Roman"/>
          <w:sz w:val="28"/>
          <w:szCs w:val="28"/>
        </w:rPr>
        <w:t>«</w:t>
      </w:r>
      <w:r w:rsidRPr="00BB41D0">
        <w:rPr>
          <w:rFonts w:ascii="Times New Roman" w:hAnsi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BF23E5" w:rsidRPr="00BB41D0">
        <w:rPr>
          <w:rFonts w:ascii="Times New Roman" w:hAnsi="Times New Roman"/>
          <w:sz w:val="28"/>
          <w:szCs w:val="28"/>
        </w:rPr>
        <w:t>»</w:t>
      </w:r>
      <w:r w:rsidRPr="00BB41D0">
        <w:rPr>
          <w:rFonts w:ascii="Times New Roman" w:hAnsi="Times New Roman"/>
          <w:sz w:val="28"/>
          <w:szCs w:val="28"/>
        </w:rPr>
        <w:t>, за исключением случаев, предусмотренных законодательством</w:t>
      </w:r>
      <w:proofErr w:type="gramEnd"/>
      <w:r w:rsidRPr="00BB41D0"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="00660C6C" w:rsidRPr="00BB41D0">
        <w:rPr>
          <w:rFonts w:ascii="Times New Roman" w:hAnsi="Times New Roman"/>
          <w:sz w:val="28"/>
          <w:szCs w:val="28"/>
        </w:rPr>
        <w:t>;</w:t>
      </w:r>
    </w:p>
    <w:p w:rsidR="00A95C85" w:rsidRPr="00BB41D0" w:rsidRDefault="00A95C85" w:rsidP="00A95C85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BB41D0">
        <w:rPr>
          <w:rFonts w:ascii="Times New Roman" w:hAnsi="Times New Roman"/>
          <w:sz w:val="28"/>
          <w:szCs w:val="28"/>
        </w:rPr>
        <w:t>ведет бухгалтерский учет начисленных и поступивших сумм доходов бюджета, отраженных на лицевом счете администратора доходов, в соответствии с приказом Министерства финансов Российской Федерации от 01.12.2010 N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применению», приказом</w:t>
      </w:r>
      <w:proofErr w:type="gramEnd"/>
      <w:r w:rsidRPr="00BB41D0">
        <w:rPr>
          <w:rFonts w:ascii="Times New Roman" w:hAnsi="Times New Roman"/>
          <w:sz w:val="28"/>
          <w:szCs w:val="28"/>
        </w:rPr>
        <w:t xml:space="preserve"> Министерства финансов Российской Федерации от 06.12.2010 N 162н «Об утверждении Плана счетов бюджетного учета и Инструкции по его применению», Учетной политикой, по кодам доходов бюджетной классификации, закрепленным за соответствующим администратором доходов главным администратором доходов.</w:t>
      </w:r>
    </w:p>
    <w:p w:rsidR="00660C6C" w:rsidRPr="00BB41D0" w:rsidRDefault="00660C6C" w:rsidP="00F12916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BB41D0">
        <w:rPr>
          <w:rFonts w:ascii="Times New Roman" w:hAnsi="Times New Roman"/>
          <w:sz w:val="28"/>
          <w:szCs w:val="28"/>
        </w:rPr>
        <w:t xml:space="preserve">утверждает регламент по взысканию дебиторской задолженности по платежам в бюджет, пеням и штрафам по ним, в соответствии с общими требованиями, установленными Министерством финансов Российской Федерации приказом от 18.11.2022 года № 172 н «Об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</w:t>
      </w:r>
      <w:r w:rsidRPr="00BB41D0">
        <w:rPr>
          <w:rFonts w:ascii="Times New Roman" w:hAnsi="Times New Roman"/>
          <w:sz w:val="28"/>
          <w:szCs w:val="28"/>
        </w:rPr>
        <w:lastRenderedPageBreak/>
        <w:t>пеням и штрафам по ним»</w:t>
      </w:r>
      <w:r w:rsidR="00F12916" w:rsidRPr="00BB41D0">
        <w:rPr>
          <w:rFonts w:ascii="Times New Roman" w:hAnsi="Times New Roman"/>
          <w:sz w:val="28"/>
          <w:szCs w:val="28"/>
        </w:rPr>
        <w:t>, содержащий порядок действий администраторов доходов</w:t>
      </w:r>
      <w:proofErr w:type="gramEnd"/>
      <w:r w:rsidR="00F12916" w:rsidRPr="00BB41D0">
        <w:rPr>
          <w:rFonts w:ascii="Times New Roman" w:hAnsi="Times New Roman"/>
          <w:sz w:val="28"/>
          <w:szCs w:val="28"/>
        </w:rPr>
        <w:t xml:space="preserve"> бюджетов по взысканию дебиторской задолженности по платежам в бюджет, пеням и штрафам по ним в досудебном порядке (</w:t>
      </w:r>
      <w:proofErr w:type="gramStart"/>
      <w:r w:rsidR="00F12916" w:rsidRPr="00BB41D0">
        <w:rPr>
          <w:rFonts w:ascii="Times New Roman" w:hAnsi="Times New Roman"/>
          <w:sz w:val="28"/>
          <w:szCs w:val="28"/>
        </w:rPr>
        <w:t>с даты истечения</w:t>
      </w:r>
      <w:proofErr w:type="gramEnd"/>
      <w:r w:rsidR="00F12916" w:rsidRPr="00BB41D0">
        <w:rPr>
          <w:rFonts w:ascii="Times New Roman" w:hAnsi="Times New Roman"/>
          <w:sz w:val="28"/>
          <w:szCs w:val="28"/>
        </w:rPr>
        <w:t xml:space="preserve"> срока уплаты соответствующего платежа в бюджет (пеней, штрафов) до начала работы по их принудительному взысканию)</w:t>
      </w:r>
      <w:r w:rsidRPr="00BB41D0">
        <w:rPr>
          <w:rFonts w:ascii="Times New Roman" w:hAnsi="Times New Roman"/>
          <w:sz w:val="28"/>
          <w:szCs w:val="28"/>
        </w:rPr>
        <w:t>.</w:t>
      </w:r>
    </w:p>
    <w:p w:rsidR="00404B73" w:rsidRPr="00BB41D0" w:rsidRDefault="00951EDB" w:rsidP="00951E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 xml:space="preserve"> </w:t>
      </w:r>
      <w:r w:rsidR="00404B73" w:rsidRPr="00BB41D0">
        <w:rPr>
          <w:rFonts w:ascii="Times New Roman" w:hAnsi="Times New Roman"/>
          <w:sz w:val="28"/>
          <w:szCs w:val="28"/>
        </w:rPr>
        <w:t xml:space="preserve">Осуществляет иные бюджетные полномочия, установленные Бюджетным кодексом Российской Федерации и принимаемыми в соответствии с ним нормативными правовыми актами </w:t>
      </w:r>
      <w:r w:rsidR="00A658B5" w:rsidRPr="00BB41D0">
        <w:rPr>
          <w:rFonts w:ascii="Times New Roman" w:hAnsi="Times New Roman"/>
          <w:sz w:val="28"/>
          <w:szCs w:val="28"/>
        </w:rPr>
        <w:t>Портбайкальского</w:t>
      </w:r>
      <w:r w:rsidR="00A658B5" w:rsidRPr="00BB41D0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7A648E" w:rsidRPr="00BB41D0">
        <w:rPr>
          <w:rFonts w:ascii="Times New Roman" w:eastAsia="Arial Unicode MS" w:hAnsi="Times New Roman"/>
          <w:color w:val="000000"/>
          <w:sz w:val="28"/>
          <w:szCs w:val="28"/>
          <w:shd w:val="clear" w:color="auto" w:fill="FFFFFF"/>
        </w:rPr>
        <w:t>муниципального образования</w:t>
      </w:r>
      <w:r w:rsidR="00404B73" w:rsidRPr="00BB41D0">
        <w:rPr>
          <w:rFonts w:ascii="Times New Roman" w:hAnsi="Times New Roman"/>
          <w:sz w:val="28"/>
          <w:szCs w:val="28"/>
        </w:rPr>
        <w:t>, регулирующими бюджетные правоотношения.</w:t>
      </w:r>
    </w:p>
    <w:p w:rsidR="006A7E5D" w:rsidRPr="00BB41D0" w:rsidRDefault="007D6F09" w:rsidP="006949E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>6</w:t>
      </w:r>
      <w:r w:rsidR="006A7E5D" w:rsidRPr="00BB41D0">
        <w:rPr>
          <w:rFonts w:ascii="Times New Roman" w:hAnsi="Times New Roman"/>
          <w:sz w:val="28"/>
          <w:szCs w:val="28"/>
        </w:rPr>
        <w:t xml:space="preserve">. </w:t>
      </w:r>
      <w:r w:rsidR="00951EDB" w:rsidRPr="00BB41D0">
        <w:rPr>
          <w:rFonts w:ascii="Times New Roman" w:hAnsi="Times New Roman"/>
          <w:sz w:val="28"/>
          <w:szCs w:val="28"/>
        </w:rPr>
        <w:t xml:space="preserve">В ходе исполнения </w:t>
      </w:r>
      <w:r w:rsidR="000A6770" w:rsidRPr="00BB41D0">
        <w:rPr>
          <w:rFonts w:ascii="Times New Roman" w:hAnsi="Times New Roman"/>
          <w:sz w:val="28"/>
          <w:szCs w:val="28"/>
        </w:rPr>
        <w:t xml:space="preserve">бюджета </w:t>
      </w:r>
      <w:r w:rsidR="002F0A07" w:rsidRPr="00BB41D0">
        <w:rPr>
          <w:rFonts w:ascii="Times New Roman" w:hAnsi="Times New Roman"/>
          <w:sz w:val="28"/>
          <w:szCs w:val="28"/>
        </w:rPr>
        <w:t xml:space="preserve"> </w:t>
      </w:r>
      <w:r w:rsidR="00814AD2" w:rsidRPr="00BB41D0">
        <w:rPr>
          <w:rFonts w:ascii="Times New Roman" w:hAnsi="Times New Roman"/>
          <w:sz w:val="28"/>
          <w:szCs w:val="28"/>
        </w:rPr>
        <w:t>поселения</w:t>
      </w:r>
      <w:r w:rsidR="00951EDB" w:rsidRPr="00BB41D0">
        <w:rPr>
          <w:rFonts w:ascii="Times New Roman" w:hAnsi="Times New Roman"/>
          <w:sz w:val="28"/>
          <w:szCs w:val="28"/>
        </w:rPr>
        <w:t xml:space="preserve"> главные администраторы доходов представляют предложения по внесению изменений в </w:t>
      </w:r>
      <w:r w:rsidR="000A6770" w:rsidRPr="00BB41D0">
        <w:rPr>
          <w:rFonts w:ascii="Times New Roman" w:hAnsi="Times New Roman"/>
          <w:sz w:val="28"/>
          <w:szCs w:val="28"/>
        </w:rPr>
        <w:t xml:space="preserve">бюджет </w:t>
      </w:r>
      <w:r w:rsidR="002F0A07" w:rsidRPr="00BB41D0">
        <w:rPr>
          <w:rFonts w:ascii="Times New Roman" w:hAnsi="Times New Roman"/>
          <w:sz w:val="28"/>
          <w:szCs w:val="28"/>
        </w:rPr>
        <w:t xml:space="preserve"> </w:t>
      </w:r>
      <w:r w:rsidR="00814AD2" w:rsidRPr="00BB41D0">
        <w:rPr>
          <w:rFonts w:ascii="Times New Roman" w:hAnsi="Times New Roman"/>
          <w:sz w:val="28"/>
          <w:szCs w:val="28"/>
        </w:rPr>
        <w:t>поселения</w:t>
      </w:r>
      <w:r w:rsidR="00951EDB" w:rsidRPr="00BB41D0">
        <w:rPr>
          <w:rFonts w:ascii="Times New Roman" w:hAnsi="Times New Roman"/>
          <w:sz w:val="28"/>
          <w:szCs w:val="28"/>
        </w:rPr>
        <w:t xml:space="preserve"> на текущий финансовый год и плановый период с обоснованием производимых изменений.</w:t>
      </w:r>
    </w:p>
    <w:p w:rsidR="00346C66" w:rsidRPr="00BB41D0" w:rsidRDefault="007D6F09" w:rsidP="00081F2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>7</w:t>
      </w:r>
      <w:r w:rsidR="00346C66" w:rsidRPr="00BB41D0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346C66" w:rsidRPr="00BB41D0">
        <w:rPr>
          <w:rFonts w:ascii="Times New Roman" w:hAnsi="Times New Roman"/>
          <w:color w:val="000000"/>
          <w:sz w:val="28"/>
          <w:szCs w:val="28"/>
        </w:rPr>
        <w:t xml:space="preserve">Администраторы доходов бюджета </w:t>
      </w:r>
      <w:r w:rsidR="002F0A07" w:rsidRPr="00BB41D0">
        <w:rPr>
          <w:rFonts w:ascii="Times New Roman" w:hAnsi="Times New Roman"/>
          <w:sz w:val="28"/>
          <w:szCs w:val="28"/>
        </w:rPr>
        <w:t xml:space="preserve"> </w:t>
      </w:r>
      <w:r w:rsidR="00814AD2" w:rsidRPr="00BB41D0">
        <w:rPr>
          <w:rFonts w:ascii="Times New Roman" w:hAnsi="Times New Roman"/>
          <w:sz w:val="28"/>
          <w:szCs w:val="28"/>
        </w:rPr>
        <w:t>поселения</w:t>
      </w:r>
      <w:r w:rsidR="00346C66" w:rsidRPr="00BB41D0">
        <w:rPr>
          <w:rFonts w:ascii="Times New Roman" w:hAnsi="Times New Roman"/>
          <w:color w:val="000000"/>
          <w:sz w:val="28"/>
          <w:szCs w:val="28"/>
        </w:rPr>
        <w:t xml:space="preserve"> не позднее 10 дней</w:t>
      </w:r>
      <w:r w:rsidR="00346C66" w:rsidRPr="00BB41D0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346C66" w:rsidRPr="00BB41D0">
        <w:rPr>
          <w:rFonts w:ascii="Times New Roman" w:hAnsi="Times New Roman"/>
          <w:color w:val="000000"/>
          <w:sz w:val="28"/>
          <w:szCs w:val="28"/>
        </w:rPr>
        <w:t xml:space="preserve">после доведения до них главным администратором доходов бюджета </w:t>
      </w:r>
      <w:r w:rsidR="002F0A07" w:rsidRPr="00BB41D0">
        <w:rPr>
          <w:rFonts w:ascii="Times New Roman" w:hAnsi="Times New Roman"/>
          <w:sz w:val="28"/>
          <w:szCs w:val="28"/>
        </w:rPr>
        <w:t xml:space="preserve"> </w:t>
      </w:r>
      <w:r w:rsidR="00814AD2" w:rsidRPr="00BB41D0">
        <w:rPr>
          <w:rFonts w:ascii="Times New Roman" w:hAnsi="Times New Roman"/>
          <w:sz w:val="28"/>
          <w:szCs w:val="28"/>
        </w:rPr>
        <w:t>поселения</w:t>
      </w:r>
      <w:r w:rsidR="00346C66" w:rsidRPr="00BB41D0">
        <w:rPr>
          <w:rFonts w:ascii="Times New Roman" w:hAnsi="Times New Roman"/>
          <w:color w:val="000000"/>
          <w:sz w:val="28"/>
          <w:szCs w:val="28"/>
        </w:rPr>
        <w:t>, в ведении которого они находятся, порядка осуществления полномочий администратора доходов бюджета</w:t>
      </w:r>
      <w:r w:rsidR="00346C66" w:rsidRPr="00BB41D0">
        <w:rPr>
          <w:rFonts w:ascii="Times New Roman" w:hAnsi="Times New Roman"/>
          <w:sz w:val="28"/>
          <w:szCs w:val="28"/>
        </w:rPr>
        <w:t xml:space="preserve"> </w:t>
      </w:r>
      <w:r w:rsidR="002F0A07" w:rsidRPr="00BB41D0">
        <w:rPr>
          <w:rFonts w:ascii="Times New Roman" w:hAnsi="Times New Roman"/>
          <w:sz w:val="28"/>
          <w:szCs w:val="28"/>
        </w:rPr>
        <w:t xml:space="preserve"> </w:t>
      </w:r>
      <w:r w:rsidR="00814AD2" w:rsidRPr="00BB41D0">
        <w:rPr>
          <w:rFonts w:ascii="Times New Roman" w:hAnsi="Times New Roman"/>
          <w:sz w:val="28"/>
          <w:szCs w:val="28"/>
        </w:rPr>
        <w:t>поселения</w:t>
      </w:r>
      <w:r w:rsidR="00346C66" w:rsidRPr="00BB41D0">
        <w:rPr>
          <w:rFonts w:ascii="Times New Roman" w:hAnsi="Times New Roman"/>
          <w:color w:val="000000"/>
          <w:sz w:val="28"/>
          <w:szCs w:val="28"/>
        </w:rPr>
        <w:t xml:space="preserve"> (до начала очередного финансового года) организуют взаимодействие с управлением Федерального казначейства по </w:t>
      </w:r>
      <w:r w:rsidR="006F71E9" w:rsidRPr="00BB41D0">
        <w:rPr>
          <w:rFonts w:ascii="Times New Roman" w:hAnsi="Times New Roman"/>
          <w:color w:val="000000"/>
          <w:sz w:val="28"/>
          <w:szCs w:val="28"/>
        </w:rPr>
        <w:t xml:space="preserve">Иркутской </w:t>
      </w:r>
      <w:r w:rsidR="00DC5A44" w:rsidRPr="00BB41D0">
        <w:rPr>
          <w:rFonts w:ascii="Times New Roman" w:hAnsi="Times New Roman"/>
          <w:color w:val="000000"/>
          <w:sz w:val="28"/>
          <w:szCs w:val="28"/>
        </w:rPr>
        <w:t>области</w:t>
      </w:r>
      <w:r w:rsidR="00346C66" w:rsidRPr="00BB41D0">
        <w:rPr>
          <w:rFonts w:ascii="Times New Roman" w:hAnsi="Times New Roman"/>
          <w:color w:val="000000"/>
          <w:sz w:val="28"/>
          <w:szCs w:val="28"/>
        </w:rPr>
        <w:t>, в порядке и в сроки, установленные законодательством Российской Федерации.</w:t>
      </w:r>
      <w:proofErr w:type="gramEnd"/>
    </w:p>
    <w:p w:rsidR="00951EDB" w:rsidRPr="00BB41D0" w:rsidRDefault="007D6F09" w:rsidP="006949E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>8</w:t>
      </w:r>
      <w:r w:rsidR="00951EDB" w:rsidRPr="00BB41D0">
        <w:rPr>
          <w:rFonts w:ascii="Times New Roman" w:hAnsi="Times New Roman"/>
          <w:sz w:val="28"/>
          <w:szCs w:val="28"/>
        </w:rPr>
        <w:t>. Главные администраторы доходов несут ответственность за достоверность и своевременность представляемой информации.</w:t>
      </w:r>
    </w:p>
    <w:p w:rsidR="006949E6" w:rsidRDefault="007D6F09" w:rsidP="006949E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41D0">
        <w:rPr>
          <w:rFonts w:ascii="Times New Roman" w:hAnsi="Times New Roman"/>
          <w:sz w:val="28"/>
          <w:szCs w:val="28"/>
        </w:rPr>
        <w:t>9</w:t>
      </w:r>
      <w:r w:rsidR="006949E6" w:rsidRPr="00BB41D0">
        <w:rPr>
          <w:rFonts w:ascii="Times New Roman" w:hAnsi="Times New Roman"/>
          <w:sz w:val="28"/>
          <w:szCs w:val="28"/>
        </w:rPr>
        <w:t>.</w:t>
      </w:r>
      <w:r w:rsidR="006A7E5D" w:rsidRPr="00BB41D0">
        <w:t xml:space="preserve"> </w:t>
      </w:r>
      <w:r w:rsidR="006A7E5D" w:rsidRPr="00BB41D0">
        <w:rPr>
          <w:rFonts w:ascii="Times New Roman" w:hAnsi="Times New Roman"/>
          <w:sz w:val="28"/>
          <w:szCs w:val="28"/>
        </w:rPr>
        <w:t>В случае отсутствия у главного администратора доходов подведомственных ему администраторов доходов бюджетные полномочия и функции администратора доходов осуществляются в соответствии с действующим бюджетным законодательством главным администратором доходов.</w:t>
      </w:r>
    </w:p>
    <w:p w:rsidR="00346C66" w:rsidRPr="00B208D9" w:rsidRDefault="00346C66" w:rsidP="006949E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346C66" w:rsidRPr="00B208D9" w:rsidSect="009F0BC4">
      <w:pgSz w:w="11907" w:h="16840" w:code="9"/>
      <w:pgMar w:top="567" w:right="851" w:bottom="567" w:left="1701" w:header="720" w:footer="720" w:gutter="0"/>
      <w:cols w:space="708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15318"/>
    <w:multiLevelType w:val="hybridMultilevel"/>
    <w:tmpl w:val="01B851B4"/>
    <w:lvl w:ilvl="0" w:tplc="B0D4286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AC6C8F"/>
    <w:multiLevelType w:val="hybridMultilevel"/>
    <w:tmpl w:val="DBB2C9B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C167BBD"/>
    <w:multiLevelType w:val="hybridMultilevel"/>
    <w:tmpl w:val="8B302276"/>
    <w:lvl w:ilvl="0" w:tplc="A3A69CE4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6A66A6"/>
    <w:multiLevelType w:val="hybridMultilevel"/>
    <w:tmpl w:val="8BE8B210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6AC01715"/>
    <w:multiLevelType w:val="hybridMultilevel"/>
    <w:tmpl w:val="29609712"/>
    <w:lvl w:ilvl="0" w:tplc="0419000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71371681"/>
    <w:multiLevelType w:val="hybridMultilevel"/>
    <w:tmpl w:val="F4C4A6B6"/>
    <w:lvl w:ilvl="0" w:tplc="0419000F">
      <w:start w:val="1"/>
      <w:numFmt w:val="decimal"/>
      <w:lvlText w:val="%1."/>
      <w:lvlJc w:val="left"/>
      <w:pPr>
        <w:ind w:left="4167" w:hanging="360"/>
      </w:pPr>
    </w:lvl>
    <w:lvl w:ilvl="1" w:tplc="04190019" w:tentative="1">
      <w:start w:val="1"/>
      <w:numFmt w:val="lowerLetter"/>
      <w:lvlText w:val="%2."/>
      <w:lvlJc w:val="left"/>
      <w:pPr>
        <w:ind w:left="4887" w:hanging="360"/>
      </w:pPr>
    </w:lvl>
    <w:lvl w:ilvl="2" w:tplc="0419001B" w:tentative="1">
      <w:start w:val="1"/>
      <w:numFmt w:val="lowerRoman"/>
      <w:lvlText w:val="%3."/>
      <w:lvlJc w:val="right"/>
      <w:pPr>
        <w:ind w:left="5607" w:hanging="180"/>
      </w:pPr>
    </w:lvl>
    <w:lvl w:ilvl="3" w:tplc="0419000F" w:tentative="1">
      <w:start w:val="1"/>
      <w:numFmt w:val="decimal"/>
      <w:lvlText w:val="%4."/>
      <w:lvlJc w:val="left"/>
      <w:pPr>
        <w:ind w:left="6327" w:hanging="360"/>
      </w:pPr>
    </w:lvl>
    <w:lvl w:ilvl="4" w:tplc="04190019" w:tentative="1">
      <w:start w:val="1"/>
      <w:numFmt w:val="lowerLetter"/>
      <w:lvlText w:val="%5."/>
      <w:lvlJc w:val="left"/>
      <w:pPr>
        <w:ind w:left="7047" w:hanging="360"/>
      </w:pPr>
    </w:lvl>
    <w:lvl w:ilvl="5" w:tplc="0419001B" w:tentative="1">
      <w:start w:val="1"/>
      <w:numFmt w:val="lowerRoman"/>
      <w:lvlText w:val="%6."/>
      <w:lvlJc w:val="right"/>
      <w:pPr>
        <w:ind w:left="7767" w:hanging="180"/>
      </w:pPr>
    </w:lvl>
    <w:lvl w:ilvl="6" w:tplc="0419000F" w:tentative="1">
      <w:start w:val="1"/>
      <w:numFmt w:val="decimal"/>
      <w:lvlText w:val="%7."/>
      <w:lvlJc w:val="left"/>
      <w:pPr>
        <w:ind w:left="8487" w:hanging="360"/>
      </w:pPr>
    </w:lvl>
    <w:lvl w:ilvl="7" w:tplc="04190019" w:tentative="1">
      <w:start w:val="1"/>
      <w:numFmt w:val="lowerLetter"/>
      <w:lvlText w:val="%8."/>
      <w:lvlJc w:val="left"/>
      <w:pPr>
        <w:ind w:left="9207" w:hanging="360"/>
      </w:pPr>
    </w:lvl>
    <w:lvl w:ilvl="8" w:tplc="0419001B" w:tentative="1">
      <w:start w:val="1"/>
      <w:numFmt w:val="lowerRoman"/>
      <w:lvlText w:val="%9."/>
      <w:lvlJc w:val="right"/>
      <w:pPr>
        <w:ind w:left="9927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1E38E0"/>
    <w:rsid w:val="00000C1D"/>
    <w:rsid w:val="0000708B"/>
    <w:rsid w:val="00011D8E"/>
    <w:rsid w:val="00015ED1"/>
    <w:rsid w:val="0001756C"/>
    <w:rsid w:val="0002144D"/>
    <w:rsid w:val="0002449B"/>
    <w:rsid w:val="0002529B"/>
    <w:rsid w:val="00032D2C"/>
    <w:rsid w:val="00042960"/>
    <w:rsid w:val="00050342"/>
    <w:rsid w:val="0005741E"/>
    <w:rsid w:val="0006049B"/>
    <w:rsid w:val="00080638"/>
    <w:rsid w:val="00081F25"/>
    <w:rsid w:val="00087FC5"/>
    <w:rsid w:val="000965D8"/>
    <w:rsid w:val="00096AF5"/>
    <w:rsid w:val="000A3FBB"/>
    <w:rsid w:val="000A6770"/>
    <w:rsid w:val="000A6FD7"/>
    <w:rsid w:val="000B42BF"/>
    <w:rsid w:val="000B6CE6"/>
    <w:rsid w:val="000C339E"/>
    <w:rsid w:val="000C39D6"/>
    <w:rsid w:val="000C5E8E"/>
    <w:rsid w:val="000D3076"/>
    <w:rsid w:val="000D52FB"/>
    <w:rsid w:val="000E10F3"/>
    <w:rsid w:val="000E5299"/>
    <w:rsid w:val="000E6ACF"/>
    <w:rsid w:val="000E6FDC"/>
    <w:rsid w:val="000F15A5"/>
    <w:rsid w:val="000F5BED"/>
    <w:rsid w:val="000F75B9"/>
    <w:rsid w:val="0010360B"/>
    <w:rsid w:val="001218AC"/>
    <w:rsid w:val="00122D53"/>
    <w:rsid w:val="00136012"/>
    <w:rsid w:val="0013676A"/>
    <w:rsid w:val="001411E8"/>
    <w:rsid w:val="0014497B"/>
    <w:rsid w:val="0014672A"/>
    <w:rsid w:val="001502DF"/>
    <w:rsid w:val="00156D6F"/>
    <w:rsid w:val="00174B76"/>
    <w:rsid w:val="00174DDC"/>
    <w:rsid w:val="00191C23"/>
    <w:rsid w:val="00194C39"/>
    <w:rsid w:val="001954A8"/>
    <w:rsid w:val="00195C63"/>
    <w:rsid w:val="0019635A"/>
    <w:rsid w:val="00197521"/>
    <w:rsid w:val="001A12D6"/>
    <w:rsid w:val="001A3C3A"/>
    <w:rsid w:val="001A3F1D"/>
    <w:rsid w:val="001B2F9A"/>
    <w:rsid w:val="001B34C2"/>
    <w:rsid w:val="001C50B1"/>
    <w:rsid w:val="001C5A88"/>
    <w:rsid w:val="001C69AD"/>
    <w:rsid w:val="001D3907"/>
    <w:rsid w:val="001E08F3"/>
    <w:rsid w:val="001E1874"/>
    <w:rsid w:val="001E26EA"/>
    <w:rsid w:val="001E38E0"/>
    <w:rsid w:val="001F6F04"/>
    <w:rsid w:val="001F7602"/>
    <w:rsid w:val="00221C34"/>
    <w:rsid w:val="00247D05"/>
    <w:rsid w:val="00257FC8"/>
    <w:rsid w:val="00261E33"/>
    <w:rsid w:val="00263137"/>
    <w:rsid w:val="00272B54"/>
    <w:rsid w:val="0027614C"/>
    <w:rsid w:val="0027622D"/>
    <w:rsid w:val="00297D56"/>
    <w:rsid w:val="002A0832"/>
    <w:rsid w:val="002A7A6D"/>
    <w:rsid w:val="002B0632"/>
    <w:rsid w:val="002C0FC6"/>
    <w:rsid w:val="002D56AF"/>
    <w:rsid w:val="002D62E7"/>
    <w:rsid w:val="002F0A07"/>
    <w:rsid w:val="002F50D4"/>
    <w:rsid w:val="00300668"/>
    <w:rsid w:val="00311B6F"/>
    <w:rsid w:val="00316954"/>
    <w:rsid w:val="00317DD3"/>
    <w:rsid w:val="00320C68"/>
    <w:rsid w:val="003234BB"/>
    <w:rsid w:val="00332E10"/>
    <w:rsid w:val="00337738"/>
    <w:rsid w:val="00346C66"/>
    <w:rsid w:val="00347E1A"/>
    <w:rsid w:val="00355504"/>
    <w:rsid w:val="00356D70"/>
    <w:rsid w:val="003639FB"/>
    <w:rsid w:val="00364807"/>
    <w:rsid w:val="00365E7B"/>
    <w:rsid w:val="003678EC"/>
    <w:rsid w:val="00377FD8"/>
    <w:rsid w:val="00380660"/>
    <w:rsid w:val="00385A27"/>
    <w:rsid w:val="003907B2"/>
    <w:rsid w:val="003A6370"/>
    <w:rsid w:val="003A6BC3"/>
    <w:rsid w:val="003A7C3C"/>
    <w:rsid w:val="003B6CAD"/>
    <w:rsid w:val="003D2530"/>
    <w:rsid w:val="003F2A22"/>
    <w:rsid w:val="00403562"/>
    <w:rsid w:val="0040406A"/>
    <w:rsid w:val="00404B73"/>
    <w:rsid w:val="004150A7"/>
    <w:rsid w:val="00425175"/>
    <w:rsid w:val="0042666B"/>
    <w:rsid w:val="00426671"/>
    <w:rsid w:val="004358B5"/>
    <w:rsid w:val="00445FAE"/>
    <w:rsid w:val="00447366"/>
    <w:rsid w:val="00452583"/>
    <w:rsid w:val="00455054"/>
    <w:rsid w:val="00456DEC"/>
    <w:rsid w:val="004613CA"/>
    <w:rsid w:val="004674CE"/>
    <w:rsid w:val="00474FEE"/>
    <w:rsid w:val="00480058"/>
    <w:rsid w:val="004970DC"/>
    <w:rsid w:val="004B3007"/>
    <w:rsid w:val="004B7BD5"/>
    <w:rsid w:val="004E47B0"/>
    <w:rsid w:val="004F69DC"/>
    <w:rsid w:val="00505911"/>
    <w:rsid w:val="00506510"/>
    <w:rsid w:val="0051754D"/>
    <w:rsid w:val="00545F2B"/>
    <w:rsid w:val="0055017F"/>
    <w:rsid w:val="00553654"/>
    <w:rsid w:val="00567AD0"/>
    <w:rsid w:val="0058117F"/>
    <w:rsid w:val="005815FB"/>
    <w:rsid w:val="00596646"/>
    <w:rsid w:val="005C0DEC"/>
    <w:rsid w:val="005C784B"/>
    <w:rsid w:val="005D018F"/>
    <w:rsid w:val="005D6AE7"/>
    <w:rsid w:val="005D76DE"/>
    <w:rsid w:val="00601BBE"/>
    <w:rsid w:val="00626048"/>
    <w:rsid w:val="00627BD6"/>
    <w:rsid w:val="00636A14"/>
    <w:rsid w:val="0064693C"/>
    <w:rsid w:val="00660C6C"/>
    <w:rsid w:val="00674007"/>
    <w:rsid w:val="00674E65"/>
    <w:rsid w:val="00685587"/>
    <w:rsid w:val="00693368"/>
    <w:rsid w:val="00693724"/>
    <w:rsid w:val="00693EBA"/>
    <w:rsid w:val="006949E6"/>
    <w:rsid w:val="006A407E"/>
    <w:rsid w:val="006A6DDE"/>
    <w:rsid w:val="006A71BF"/>
    <w:rsid w:val="006A7275"/>
    <w:rsid w:val="006A7E5D"/>
    <w:rsid w:val="006C0394"/>
    <w:rsid w:val="006C6FA4"/>
    <w:rsid w:val="006D52C0"/>
    <w:rsid w:val="006E44FC"/>
    <w:rsid w:val="006F3D45"/>
    <w:rsid w:val="006F46B3"/>
    <w:rsid w:val="006F71E9"/>
    <w:rsid w:val="007063F8"/>
    <w:rsid w:val="007074E8"/>
    <w:rsid w:val="00710014"/>
    <w:rsid w:val="00712E1B"/>
    <w:rsid w:val="00713B09"/>
    <w:rsid w:val="007175D8"/>
    <w:rsid w:val="00721F3A"/>
    <w:rsid w:val="00724F43"/>
    <w:rsid w:val="00726EF3"/>
    <w:rsid w:val="00742BD6"/>
    <w:rsid w:val="00743FC9"/>
    <w:rsid w:val="0075329E"/>
    <w:rsid w:val="00755A7F"/>
    <w:rsid w:val="00766F3B"/>
    <w:rsid w:val="00770959"/>
    <w:rsid w:val="0077702B"/>
    <w:rsid w:val="00782982"/>
    <w:rsid w:val="007856D1"/>
    <w:rsid w:val="007906F4"/>
    <w:rsid w:val="007924AB"/>
    <w:rsid w:val="00792842"/>
    <w:rsid w:val="007A32BD"/>
    <w:rsid w:val="007A648E"/>
    <w:rsid w:val="007B7642"/>
    <w:rsid w:val="007D0B47"/>
    <w:rsid w:val="007D2096"/>
    <w:rsid w:val="007D6F09"/>
    <w:rsid w:val="007E1745"/>
    <w:rsid w:val="007E1A8B"/>
    <w:rsid w:val="007F02CC"/>
    <w:rsid w:val="007F232E"/>
    <w:rsid w:val="007F52CE"/>
    <w:rsid w:val="00800E90"/>
    <w:rsid w:val="00806BA5"/>
    <w:rsid w:val="00814129"/>
    <w:rsid w:val="00814AD2"/>
    <w:rsid w:val="00825B25"/>
    <w:rsid w:val="00826EAC"/>
    <w:rsid w:val="008360B4"/>
    <w:rsid w:val="008365A3"/>
    <w:rsid w:val="0085640B"/>
    <w:rsid w:val="008574F6"/>
    <w:rsid w:val="00864109"/>
    <w:rsid w:val="008676B5"/>
    <w:rsid w:val="0087446D"/>
    <w:rsid w:val="00876B8A"/>
    <w:rsid w:val="00881F2E"/>
    <w:rsid w:val="00886195"/>
    <w:rsid w:val="00887F1B"/>
    <w:rsid w:val="00890E2E"/>
    <w:rsid w:val="008A23FB"/>
    <w:rsid w:val="008A3C15"/>
    <w:rsid w:val="008A7EBC"/>
    <w:rsid w:val="008B352C"/>
    <w:rsid w:val="008B7E31"/>
    <w:rsid w:val="008C1550"/>
    <w:rsid w:val="008C219C"/>
    <w:rsid w:val="008C4F5E"/>
    <w:rsid w:val="008C70C1"/>
    <w:rsid w:val="008C796B"/>
    <w:rsid w:val="008D01F4"/>
    <w:rsid w:val="008D4BC7"/>
    <w:rsid w:val="008D71E7"/>
    <w:rsid w:val="008E130E"/>
    <w:rsid w:val="008E3440"/>
    <w:rsid w:val="008E5D7D"/>
    <w:rsid w:val="008E5F04"/>
    <w:rsid w:val="008F2350"/>
    <w:rsid w:val="00900DFF"/>
    <w:rsid w:val="0090265D"/>
    <w:rsid w:val="0092192D"/>
    <w:rsid w:val="00923687"/>
    <w:rsid w:val="0092754B"/>
    <w:rsid w:val="009334EF"/>
    <w:rsid w:val="00933E52"/>
    <w:rsid w:val="0093750D"/>
    <w:rsid w:val="00943ECF"/>
    <w:rsid w:val="0094577C"/>
    <w:rsid w:val="00951EDB"/>
    <w:rsid w:val="009646D0"/>
    <w:rsid w:val="009761EB"/>
    <w:rsid w:val="009914D6"/>
    <w:rsid w:val="00993B04"/>
    <w:rsid w:val="009A2D12"/>
    <w:rsid w:val="009B2C70"/>
    <w:rsid w:val="009B6F5D"/>
    <w:rsid w:val="009B7091"/>
    <w:rsid w:val="009B7807"/>
    <w:rsid w:val="009B7DFD"/>
    <w:rsid w:val="009D06BB"/>
    <w:rsid w:val="009D3066"/>
    <w:rsid w:val="009D69B2"/>
    <w:rsid w:val="009E1BED"/>
    <w:rsid w:val="009E296C"/>
    <w:rsid w:val="009F0BC4"/>
    <w:rsid w:val="009F28E6"/>
    <w:rsid w:val="009F728B"/>
    <w:rsid w:val="00A01E01"/>
    <w:rsid w:val="00A05B92"/>
    <w:rsid w:val="00A310B6"/>
    <w:rsid w:val="00A31D86"/>
    <w:rsid w:val="00A40913"/>
    <w:rsid w:val="00A47A09"/>
    <w:rsid w:val="00A51497"/>
    <w:rsid w:val="00A5678A"/>
    <w:rsid w:val="00A56BE0"/>
    <w:rsid w:val="00A56BF9"/>
    <w:rsid w:val="00A576F3"/>
    <w:rsid w:val="00A6135B"/>
    <w:rsid w:val="00A61902"/>
    <w:rsid w:val="00A61D96"/>
    <w:rsid w:val="00A63015"/>
    <w:rsid w:val="00A658B5"/>
    <w:rsid w:val="00A730F2"/>
    <w:rsid w:val="00A7637A"/>
    <w:rsid w:val="00A86EC0"/>
    <w:rsid w:val="00A94980"/>
    <w:rsid w:val="00A95C85"/>
    <w:rsid w:val="00A979E5"/>
    <w:rsid w:val="00AB648E"/>
    <w:rsid w:val="00AC2854"/>
    <w:rsid w:val="00AC647E"/>
    <w:rsid w:val="00AE0DBB"/>
    <w:rsid w:val="00AE2AF1"/>
    <w:rsid w:val="00AE3888"/>
    <w:rsid w:val="00AF01A6"/>
    <w:rsid w:val="00B06ED6"/>
    <w:rsid w:val="00B120D3"/>
    <w:rsid w:val="00B202E6"/>
    <w:rsid w:val="00B208D9"/>
    <w:rsid w:val="00B21901"/>
    <w:rsid w:val="00B227A2"/>
    <w:rsid w:val="00B25B11"/>
    <w:rsid w:val="00B279F9"/>
    <w:rsid w:val="00B3193E"/>
    <w:rsid w:val="00B32F31"/>
    <w:rsid w:val="00B33E95"/>
    <w:rsid w:val="00B346E1"/>
    <w:rsid w:val="00B36D34"/>
    <w:rsid w:val="00B43378"/>
    <w:rsid w:val="00B52930"/>
    <w:rsid w:val="00B54669"/>
    <w:rsid w:val="00B5639E"/>
    <w:rsid w:val="00B568BA"/>
    <w:rsid w:val="00B56EE5"/>
    <w:rsid w:val="00B60BCE"/>
    <w:rsid w:val="00B65D60"/>
    <w:rsid w:val="00B700D0"/>
    <w:rsid w:val="00B70544"/>
    <w:rsid w:val="00B70ECF"/>
    <w:rsid w:val="00B71650"/>
    <w:rsid w:val="00B85796"/>
    <w:rsid w:val="00B91168"/>
    <w:rsid w:val="00B93054"/>
    <w:rsid w:val="00B930EE"/>
    <w:rsid w:val="00B963EE"/>
    <w:rsid w:val="00BA04E5"/>
    <w:rsid w:val="00BA1B8A"/>
    <w:rsid w:val="00BA5DEA"/>
    <w:rsid w:val="00BA6EC5"/>
    <w:rsid w:val="00BB3877"/>
    <w:rsid w:val="00BB41D0"/>
    <w:rsid w:val="00BD088F"/>
    <w:rsid w:val="00BD475B"/>
    <w:rsid w:val="00BD508A"/>
    <w:rsid w:val="00BE3446"/>
    <w:rsid w:val="00BE51A4"/>
    <w:rsid w:val="00BF23E5"/>
    <w:rsid w:val="00BF7FB0"/>
    <w:rsid w:val="00C013BC"/>
    <w:rsid w:val="00C058A0"/>
    <w:rsid w:val="00C05B8E"/>
    <w:rsid w:val="00C0653C"/>
    <w:rsid w:val="00C06A0E"/>
    <w:rsid w:val="00C10808"/>
    <w:rsid w:val="00C167FD"/>
    <w:rsid w:val="00C16EEB"/>
    <w:rsid w:val="00C178DB"/>
    <w:rsid w:val="00C17EC0"/>
    <w:rsid w:val="00C25614"/>
    <w:rsid w:val="00C37086"/>
    <w:rsid w:val="00C41710"/>
    <w:rsid w:val="00C4220E"/>
    <w:rsid w:val="00C44394"/>
    <w:rsid w:val="00C6128E"/>
    <w:rsid w:val="00C61D42"/>
    <w:rsid w:val="00C659D0"/>
    <w:rsid w:val="00C662D7"/>
    <w:rsid w:val="00C70E27"/>
    <w:rsid w:val="00C8087E"/>
    <w:rsid w:val="00C921DB"/>
    <w:rsid w:val="00C95549"/>
    <w:rsid w:val="00CA42F8"/>
    <w:rsid w:val="00CA5726"/>
    <w:rsid w:val="00CB038F"/>
    <w:rsid w:val="00CC6983"/>
    <w:rsid w:val="00CD0C4B"/>
    <w:rsid w:val="00CE325D"/>
    <w:rsid w:val="00CE4815"/>
    <w:rsid w:val="00D04377"/>
    <w:rsid w:val="00D052F3"/>
    <w:rsid w:val="00D17BFE"/>
    <w:rsid w:val="00D20187"/>
    <w:rsid w:val="00D23A59"/>
    <w:rsid w:val="00D24E71"/>
    <w:rsid w:val="00D25BF4"/>
    <w:rsid w:val="00D36CBA"/>
    <w:rsid w:val="00D444D6"/>
    <w:rsid w:val="00D5542C"/>
    <w:rsid w:val="00D55CBC"/>
    <w:rsid w:val="00D624B9"/>
    <w:rsid w:val="00D62DC6"/>
    <w:rsid w:val="00D652A5"/>
    <w:rsid w:val="00D820F7"/>
    <w:rsid w:val="00D918B1"/>
    <w:rsid w:val="00DA2AE2"/>
    <w:rsid w:val="00DB3702"/>
    <w:rsid w:val="00DC2BC7"/>
    <w:rsid w:val="00DC5A44"/>
    <w:rsid w:val="00DC5B0D"/>
    <w:rsid w:val="00DC7659"/>
    <w:rsid w:val="00DD3189"/>
    <w:rsid w:val="00DD7116"/>
    <w:rsid w:val="00DE3685"/>
    <w:rsid w:val="00DE4CC3"/>
    <w:rsid w:val="00DF1D56"/>
    <w:rsid w:val="00E02D3B"/>
    <w:rsid w:val="00E12C5E"/>
    <w:rsid w:val="00E2444D"/>
    <w:rsid w:val="00E2514A"/>
    <w:rsid w:val="00E26518"/>
    <w:rsid w:val="00E32BD7"/>
    <w:rsid w:val="00E51988"/>
    <w:rsid w:val="00E554E9"/>
    <w:rsid w:val="00E631D9"/>
    <w:rsid w:val="00E7476C"/>
    <w:rsid w:val="00E762CE"/>
    <w:rsid w:val="00E763F8"/>
    <w:rsid w:val="00E828DE"/>
    <w:rsid w:val="00E85D8E"/>
    <w:rsid w:val="00E94BD1"/>
    <w:rsid w:val="00E94F73"/>
    <w:rsid w:val="00E966E8"/>
    <w:rsid w:val="00EA2AA8"/>
    <w:rsid w:val="00EA4020"/>
    <w:rsid w:val="00EB5E1A"/>
    <w:rsid w:val="00EC33E4"/>
    <w:rsid w:val="00EC6E3D"/>
    <w:rsid w:val="00EC7C82"/>
    <w:rsid w:val="00ED2C77"/>
    <w:rsid w:val="00EF12FF"/>
    <w:rsid w:val="00EF35D6"/>
    <w:rsid w:val="00EF6BA6"/>
    <w:rsid w:val="00F00128"/>
    <w:rsid w:val="00F11FA3"/>
    <w:rsid w:val="00F12916"/>
    <w:rsid w:val="00F13FF8"/>
    <w:rsid w:val="00F25BBD"/>
    <w:rsid w:val="00F31B70"/>
    <w:rsid w:val="00F3473F"/>
    <w:rsid w:val="00F44C81"/>
    <w:rsid w:val="00F46304"/>
    <w:rsid w:val="00F46AE6"/>
    <w:rsid w:val="00F50339"/>
    <w:rsid w:val="00F5120F"/>
    <w:rsid w:val="00F5481E"/>
    <w:rsid w:val="00F720C6"/>
    <w:rsid w:val="00F77059"/>
    <w:rsid w:val="00F8064C"/>
    <w:rsid w:val="00F82F68"/>
    <w:rsid w:val="00F90374"/>
    <w:rsid w:val="00F95D16"/>
    <w:rsid w:val="00FA36C7"/>
    <w:rsid w:val="00FB01DA"/>
    <w:rsid w:val="00FB0CBB"/>
    <w:rsid w:val="00FB66F7"/>
    <w:rsid w:val="00FC0FA2"/>
    <w:rsid w:val="00FC126E"/>
    <w:rsid w:val="00FC3E0A"/>
    <w:rsid w:val="00FD0ACB"/>
    <w:rsid w:val="00FD5E91"/>
    <w:rsid w:val="00FE012B"/>
    <w:rsid w:val="00FE2CF2"/>
    <w:rsid w:val="00FE3D87"/>
    <w:rsid w:val="00FE7288"/>
    <w:rsid w:val="00FF2A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uiPriority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9D0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uiPriority w:val="99"/>
    <w:rsid w:val="00AB648E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Arial" w:cs="Arial"/>
      <w:sz w:val="24"/>
      <w:szCs w:val="24"/>
    </w:rPr>
  </w:style>
  <w:style w:type="paragraph" w:customStyle="1" w:styleId="Style5">
    <w:name w:val="Style5"/>
    <w:basedOn w:val="a"/>
    <w:uiPriority w:val="99"/>
    <w:rsid w:val="00AB648E"/>
    <w:pPr>
      <w:widowControl w:val="0"/>
      <w:autoSpaceDE w:val="0"/>
      <w:autoSpaceDN w:val="0"/>
      <w:adjustRightInd w:val="0"/>
      <w:spacing w:after="0" w:line="269" w:lineRule="exact"/>
      <w:jc w:val="both"/>
    </w:pPr>
    <w:rPr>
      <w:rFonts w:ascii="Times New Roman" w:hAnsi="Arial" w:cs="Arial"/>
      <w:sz w:val="24"/>
      <w:szCs w:val="24"/>
    </w:rPr>
  </w:style>
  <w:style w:type="character" w:customStyle="1" w:styleId="FontStyle12">
    <w:name w:val="Font Style12"/>
    <w:uiPriority w:val="99"/>
    <w:rsid w:val="00AB648E"/>
    <w:rPr>
      <w:rFonts w:ascii="Arial" w:hAnsi="Arial" w:cs="Arial"/>
      <w:sz w:val="16"/>
      <w:szCs w:val="16"/>
    </w:rPr>
  </w:style>
  <w:style w:type="character" w:customStyle="1" w:styleId="FontStyle13">
    <w:name w:val="Font Style13"/>
    <w:uiPriority w:val="99"/>
    <w:rsid w:val="00AB648E"/>
    <w:rPr>
      <w:rFonts w:ascii="Arial" w:hAnsi="Arial" w:cs="Arial"/>
      <w:b/>
      <w:bCs/>
      <w:sz w:val="16"/>
      <w:szCs w:val="16"/>
    </w:rPr>
  </w:style>
  <w:style w:type="paragraph" w:customStyle="1" w:styleId="ConsPlusNormal">
    <w:name w:val="ConsPlusNormal"/>
    <w:uiPriority w:val="99"/>
    <w:rsid w:val="00AB648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1C50B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Balloon Text"/>
    <w:basedOn w:val="a"/>
    <w:link w:val="a4"/>
    <w:uiPriority w:val="99"/>
    <w:semiHidden/>
    <w:rsid w:val="00FC3E0A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a4">
    <w:name w:val="Текст выноски Знак"/>
    <w:link w:val="a3"/>
    <w:uiPriority w:val="99"/>
    <w:semiHidden/>
    <w:locked/>
    <w:rsid w:val="00FC3E0A"/>
    <w:rPr>
      <w:rFonts w:ascii="Segoe UI" w:hAnsi="Segoe UI" w:cs="Segoe UI"/>
      <w:sz w:val="18"/>
      <w:szCs w:val="18"/>
    </w:rPr>
  </w:style>
  <w:style w:type="character" w:customStyle="1" w:styleId="211pt">
    <w:name w:val="Основной текст (2) + 11 pt"/>
    <w:uiPriority w:val="99"/>
    <w:rsid w:val="00A05B92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lang w:val="ru-RU" w:eastAsia="ru-RU"/>
    </w:rPr>
  </w:style>
  <w:style w:type="character" w:customStyle="1" w:styleId="213pt">
    <w:name w:val="Основной текст (2) + 13 pt"/>
    <w:aliases w:val="Не полужирный"/>
    <w:uiPriority w:val="99"/>
    <w:rsid w:val="00A05B92"/>
    <w:rPr>
      <w:rFonts w:ascii="Times New Roman" w:hAnsi="Times New Roman" w:cs="Times New Roman"/>
      <w:b/>
      <w:b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/>
    </w:rPr>
  </w:style>
  <w:style w:type="character" w:customStyle="1" w:styleId="2">
    <w:name w:val="Основной текст (2)_"/>
    <w:link w:val="20"/>
    <w:uiPriority w:val="99"/>
    <w:locked/>
    <w:rsid w:val="00B21901"/>
    <w:rPr>
      <w:rFonts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B21901"/>
    <w:pPr>
      <w:widowControl w:val="0"/>
      <w:shd w:val="clear" w:color="auto" w:fill="FFFFFF"/>
      <w:spacing w:after="300" w:line="322" w:lineRule="exact"/>
    </w:pPr>
    <w:rPr>
      <w:sz w:val="28"/>
      <w:szCs w:val="28"/>
      <w:lang/>
    </w:rPr>
  </w:style>
  <w:style w:type="paragraph" w:customStyle="1" w:styleId="1">
    <w:name w:val="Без интервала1"/>
    <w:uiPriority w:val="99"/>
    <w:rsid w:val="00F44C81"/>
    <w:rPr>
      <w:sz w:val="22"/>
      <w:szCs w:val="22"/>
    </w:rPr>
  </w:style>
  <w:style w:type="paragraph" w:styleId="a5">
    <w:name w:val="Normal (Web)"/>
    <w:basedOn w:val="a"/>
    <w:uiPriority w:val="99"/>
    <w:rsid w:val="00506510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qFormat/>
    <w:locked/>
    <w:rsid w:val="00DE4CC3"/>
    <w:rPr>
      <w:b/>
      <w:bCs/>
    </w:rPr>
  </w:style>
  <w:style w:type="character" w:styleId="a7">
    <w:name w:val="annotation reference"/>
    <w:uiPriority w:val="99"/>
    <w:semiHidden/>
    <w:unhideWhenUsed/>
    <w:rsid w:val="000A6770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0A6770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0A6770"/>
  </w:style>
  <w:style w:type="paragraph" w:styleId="aa">
    <w:name w:val="annotation subject"/>
    <w:basedOn w:val="a8"/>
    <w:next w:val="a8"/>
    <w:link w:val="ab"/>
    <w:uiPriority w:val="99"/>
    <w:semiHidden/>
    <w:unhideWhenUsed/>
    <w:rsid w:val="000A6770"/>
    <w:rPr>
      <w:b/>
      <w:bCs/>
      <w:lang/>
    </w:rPr>
  </w:style>
  <w:style w:type="character" w:customStyle="1" w:styleId="ab">
    <w:name w:val="Тема примечания Знак"/>
    <w:link w:val="aa"/>
    <w:uiPriority w:val="99"/>
    <w:semiHidden/>
    <w:rsid w:val="000A6770"/>
    <w:rPr>
      <w:b/>
      <w:bCs/>
    </w:rPr>
  </w:style>
  <w:style w:type="paragraph" w:styleId="ac">
    <w:name w:val="No Spacing"/>
    <w:qFormat/>
    <w:rsid w:val="001502DF"/>
    <w:rPr>
      <w:sz w:val="22"/>
      <w:szCs w:val="22"/>
    </w:rPr>
  </w:style>
  <w:style w:type="paragraph" w:styleId="ad">
    <w:name w:val="List Paragraph"/>
    <w:basedOn w:val="a"/>
    <w:uiPriority w:val="34"/>
    <w:qFormat/>
    <w:rsid w:val="00346C6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8810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1732</Words>
  <Characters>9877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555</dc:creator>
  <cp:lastModifiedBy>Надежда</cp:lastModifiedBy>
  <cp:revision>2</cp:revision>
  <cp:lastPrinted>2023-09-18T08:23:00Z</cp:lastPrinted>
  <dcterms:created xsi:type="dcterms:W3CDTF">2023-09-18T08:25:00Z</dcterms:created>
  <dcterms:modified xsi:type="dcterms:W3CDTF">2023-09-18T08:25:00Z</dcterms:modified>
</cp:coreProperties>
</file>