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EA" w:rsidRPr="00FC5C0B" w:rsidRDefault="00F256EA" w:rsidP="00F256E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lang w:eastAsia="en-US"/>
        </w:rPr>
      </w:pPr>
      <w:r w:rsidRPr="00FC5C0B">
        <w:rPr>
          <w:rFonts w:cs="Times New Roman"/>
          <w:b/>
          <w:sz w:val="32"/>
          <w:szCs w:val="32"/>
          <w:lang w:eastAsia="en-US"/>
        </w:rPr>
        <w:t>ИНФОРМАЦИЯ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32"/>
          <w:szCs w:val="32"/>
          <w:lang w:eastAsia="en-US"/>
        </w:rPr>
      </w:pPr>
      <w:r w:rsidRPr="00FC5C0B">
        <w:rPr>
          <w:rFonts w:cs="Times New Roman"/>
          <w:b/>
          <w:sz w:val="32"/>
          <w:szCs w:val="32"/>
          <w:lang w:eastAsia="en-US"/>
        </w:rPr>
        <w:t>о возможности не создавать избирательный фонд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  <w:lang w:eastAsia="en-US"/>
        </w:rPr>
      </w:pPr>
    </w:p>
    <w:p w:rsidR="00F256EA" w:rsidRDefault="00FC5C0B" w:rsidP="00F256EA">
      <w:pPr>
        <w:autoSpaceDE w:val="0"/>
        <w:autoSpaceDN w:val="0"/>
        <w:adjustRightInd w:val="0"/>
        <w:spacing w:after="0"/>
        <w:jc w:val="both"/>
        <w:rPr>
          <w:rFonts w:cs="Times New Roman"/>
          <w:sz w:val="32"/>
          <w:szCs w:val="32"/>
          <w:lang w:eastAsia="en-US"/>
        </w:rPr>
      </w:pPr>
      <w:r>
        <w:rPr>
          <w:rFonts w:cs="Times New Roman"/>
          <w:sz w:val="32"/>
          <w:szCs w:val="32"/>
          <w:lang w:eastAsia="en-US"/>
        </w:rPr>
        <w:t xml:space="preserve">         </w:t>
      </w:r>
      <w:proofErr w:type="spellStart"/>
      <w:proofErr w:type="gramStart"/>
      <w:r>
        <w:rPr>
          <w:rFonts w:cs="Times New Roman"/>
          <w:sz w:val="32"/>
          <w:szCs w:val="32"/>
          <w:lang w:eastAsia="en-US"/>
        </w:rPr>
        <w:t>Сл</w:t>
      </w:r>
      <w:r w:rsidR="00F256EA" w:rsidRPr="00FC5C0B">
        <w:rPr>
          <w:rFonts w:cs="Times New Roman"/>
          <w:sz w:val="32"/>
          <w:szCs w:val="32"/>
          <w:lang w:eastAsia="en-US"/>
        </w:rPr>
        <w:t>юдянская</w:t>
      </w:r>
      <w:proofErr w:type="spellEnd"/>
      <w:r w:rsidR="00F256EA" w:rsidRPr="00FC5C0B">
        <w:rPr>
          <w:rFonts w:cs="Times New Roman"/>
          <w:sz w:val="32"/>
          <w:szCs w:val="32"/>
          <w:lang w:eastAsia="en-US"/>
        </w:rPr>
        <w:t xml:space="preserve"> территориальная избирательная комиссия информи</w:t>
      </w:r>
      <w:r w:rsidR="000F24D9">
        <w:rPr>
          <w:rFonts w:cs="Times New Roman"/>
          <w:sz w:val="32"/>
          <w:szCs w:val="32"/>
          <w:lang w:eastAsia="en-US"/>
        </w:rPr>
        <w:t>р</w:t>
      </w:r>
      <w:r w:rsidR="00841C42">
        <w:rPr>
          <w:rFonts w:cs="Times New Roman"/>
          <w:sz w:val="32"/>
          <w:szCs w:val="32"/>
          <w:lang w:eastAsia="en-US"/>
        </w:rPr>
        <w:t>ует кандидатов на повторных</w:t>
      </w:r>
      <w:r w:rsidR="000F24D9">
        <w:rPr>
          <w:rFonts w:cs="Times New Roman"/>
          <w:sz w:val="32"/>
          <w:szCs w:val="32"/>
          <w:lang w:eastAsia="en-US"/>
        </w:rPr>
        <w:t xml:space="preserve"> в</w:t>
      </w:r>
      <w:r w:rsidR="00841C42">
        <w:rPr>
          <w:rFonts w:cs="Times New Roman"/>
          <w:sz w:val="32"/>
          <w:szCs w:val="32"/>
          <w:lang w:eastAsia="en-US"/>
        </w:rPr>
        <w:t xml:space="preserve">ыборах депутата Думы </w:t>
      </w:r>
      <w:proofErr w:type="spellStart"/>
      <w:r w:rsidR="00841C42">
        <w:rPr>
          <w:rFonts w:cs="Times New Roman"/>
          <w:sz w:val="32"/>
          <w:szCs w:val="32"/>
          <w:lang w:eastAsia="en-US"/>
        </w:rPr>
        <w:t>Портбайкальского</w:t>
      </w:r>
      <w:proofErr w:type="spellEnd"/>
      <w:r w:rsidR="00841C42">
        <w:rPr>
          <w:rFonts w:cs="Times New Roman"/>
          <w:sz w:val="32"/>
          <w:szCs w:val="32"/>
          <w:lang w:eastAsia="en-US"/>
        </w:rPr>
        <w:t xml:space="preserve"> сельского поселения пятого созыва по одному незамещенному мандату в </w:t>
      </w:r>
      <w:proofErr w:type="spellStart"/>
      <w:r w:rsidR="00841C42">
        <w:rPr>
          <w:rFonts w:cs="Times New Roman"/>
          <w:sz w:val="32"/>
          <w:szCs w:val="32"/>
          <w:lang w:eastAsia="en-US"/>
        </w:rPr>
        <w:t>семимандатном</w:t>
      </w:r>
      <w:proofErr w:type="spellEnd"/>
      <w:r w:rsidR="00841C42">
        <w:rPr>
          <w:rFonts w:cs="Times New Roman"/>
          <w:sz w:val="32"/>
          <w:szCs w:val="32"/>
          <w:lang w:eastAsia="en-US"/>
        </w:rPr>
        <w:t xml:space="preserve"> избирательном округе 10 сентября</w:t>
      </w:r>
      <w:r w:rsidR="000F24D9">
        <w:rPr>
          <w:rFonts w:cs="Times New Roman"/>
          <w:sz w:val="32"/>
          <w:szCs w:val="32"/>
          <w:lang w:eastAsia="en-US"/>
        </w:rPr>
        <w:t xml:space="preserve"> 2023</w:t>
      </w:r>
      <w:r w:rsidR="00F256EA" w:rsidRPr="00FC5C0B">
        <w:rPr>
          <w:rFonts w:cs="Times New Roman"/>
          <w:sz w:val="32"/>
          <w:szCs w:val="32"/>
          <w:lang w:eastAsia="en-US"/>
        </w:rPr>
        <w:t xml:space="preserve"> года о том, что в соответствии со статьей 84 Закона Иркутской области от 11.11.2011 г. N 116-ОЗ «О муниципальных выборах в Иркутской области» кандидаты обязаны создавать собственные фонды для финансирования своей избирательной кампании</w:t>
      </w:r>
      <w:proofErr w:type="gramEnd"/>
      <w:r w:rsidR="00F256EA" w:rsidRPr="00FC5C0B">
        <w:rPr>
          <w:rFonts w:cs="Times New Roman"/>
          <w:sz w:val="32"/>
          <w:szCs w:val="32"/>
          <w:lang w:eastAsia="en-US"/>
        </w:rPr>
        <w:t xml:space="preserve"> </w:t>
      </w:r>
      <w:proofErr w:type="gramStart"/>
      <w:r w:rsidR="00F256EA" w:rsidRPr="00FC5C0B">
        <w:rPr>
          <w:rFonts w:cs="Times New Roman"/>
          <w:sz w:val="32"/>
          <w:szCs w:val="32"/>
          <w:lang w:eastAsia="en-US"/>
        </w:rPr>
        <w:t>в период после письменного уведомления соответствующей избирательной</w:t>
      </w:r>
      <w:proofErr w:type="gramEnd"/>
      <w:r w:rsidR="00F256EA" w:rsidRPr="00FC5C0B">
        <w:rPr>
          <w:rFonts w:cs="Times New Roman"/>
          <w:sz w:val="32"/>
          <w:szCs w:val="32"/>
          <w:lang w:eastAsia="en-US"/>
        </w:rPr>
        <w:t xml:space="preserve"> </w:t>
      </w:r>
      <w:proofErr w:type="gramStart"/>
      <w:r w:rsidR="00F256EA" w:rsidRPr="00FC5C0B">
        <w:rPr>
          <w:rFonts w:cs="Times New Roman"/>
          <w:sz w:val="32"/>
          <w:szCs w:val="32"/>
          <w:lang w:eastAsia="en-US"/>
        </w:rPr>
        <w:t>комиссии</w:t>
      </w:r>
      <w:proofErr w:type="gramEnd"/>
      <w:r w:rsidR="00F256EA" w:rsidRPr="00FC5C0B">
        <w:rPr>
          <w:rFonts w:cs="Times New Roman"/>
          <w:sz w:val="32"/>
          <w:szCs w:val="32"/>
          <w:lang w:eastAsia="en-US"/>
        </w:rPr>
        <w:t xml:space="preserve"> об их выдвижении (самовыдвижении) до представления документов для их регистрации этой избирательной комиссией. </w:t>
      </w:r>
    </w:p>
    <w:p w:rsidR="00841C42" w:rsidRDefault="00FC5C0B" w:rsidP="00FC5C0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r w:rsidRPr="00FC5C0B">
        <w:rPr>
          <w:rFonts w:cs="Times New Roman"/>
          <w:sz w:val="32"/>
          <w:szCs w:val="32"/>
          <w:lang w:eastAsia="en-US"/>
        </w:rPr>
        <w:t>Кандидат после уведомления соответствующей избирательной комиссии о своем выдвижении обязан открыть специальный избирательный счет для формирования своего избирательного фонда.</w:t>
      </w:r>
    </w:p>
    <w:p w:rsidR="00FC5C0B" w:rsidRPr="00FC5C0B" w:rsidRDefault="00FC5C0B" w:rsidP="00841C42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r w:rsidRPr="00FC5C0B">
        <w:rPr>
          <w:rFonts w:cs="Times New Roman"/>
          <w:sz w:val="32"/>
          <w:szCs w:val="32"/>
          <w:lang w:eastAsia="en-US"/>
        </w:rPr>
        <w:t xml:space="preserve"> </w:t>
      </w:r>
      <w:r w:rsidR="00841C42" w:rsidRPr="00FC5C0B">
        <w:rPr>
          <w:rFonts w:cs="Times New Roman"/>
          <w:sz w:val="32"/>
          <w:szCs w:val="32"/>
          <w:lang w:eastAsia="en-US"/>
        </w:rPr>
        <w:t>На выборах</w:t>
      </w:r>
      <w:r w:rsidR="00841C42">
        <w:rPr>
          <w:rFonts w:cs="Times New Roman"/>
          <w:sz w:val="32"/>
          <w:szCs w:val="32"/>
          <w:lang w:eastAsia="en-US"/>
        </w:rPr>
        <w:t xml:space="preserve"> Думы </w:t>
      </w:r>
      <w:proofErr w:type="spellStart"/>
      <w:r w:rsidR="00841C42">
        <w:rPr>
          <w:rFonts w:cs="Times New Roman"/>
          <w:sz w:val="32"/>
          <w:szCs w:val="32"/>
          <w:lang w:eastAsia="en-US"/>
        </w:rPr>
        <w:t>Портбайкальского</w:t>
      </w:r>
      <w:proofErr w:type="spellEnd"/>
      <w:r w:rsidR="00841C42">
        <w:rPr>
          <w:rFonts w:cs="Times New Roman"/>
          <w:sz w:val="32"/>
          <w:szCs w:val="32"/>
          <w:lang w:eastAsia="en-US"/>
        </w:rPr>
        <w:t xml:space="preserve"> сельского поселения</w:t>
      </w:r>
      <w:r w:rsidR="00841C42" w:rsidRPr="00FC5C0B">
        <w:rPr>
          <w:rFonts w:cs="Times New Roman"/>
          <w:sz w:val="32"/>
          <w:szCs w:val="32"/>
          <w:lang w:eastAsia="en-US"/>
        </w:rPr>
        <w:t xml:space="preserve"> создание избирательного фонда возможно без открытия специального избирательного счета также в случае, если расходы на финансирование избирательной кампании кандидата не превышают пятнадцати тысяч рублей. В этом случае избирательный фонд создается только за счет</w:t>
      </w:r>
      <w:r w:rsidR="00841C42">
        <w:rPr>
          <w:rFonts w:cs="Times New Roman"/>
          <w:sz w:val="32"/>
          <w:szCs w:val="32"/>
          <w:lang w:eastAsia="en-US"/>
        </w:rPr>
        <w:t xml:space="preserve"> собственных средств кандидата.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r w:rsidRPr="00FC5C0B">
        <w:rPr>
          <w:rFonts w:cs="Times New Roman"/>
          <w:sz w:val="32"/>
          <w:szCs w:val="32"/>
          <w:lang w:eastAsia="en-US"/>
        </w:rPr>
        <w:t xml:space="preserve">Создание кандидатом избирательного </w:t>
      </w:r>
      <w:r w:rsidR="000F24D9">
        <w:rPr>
          <w:rFonts w:cs="Times New Roman"/>
          <w:sz w:val="32"/>
          <w:szCs w:val="32"/>
          <w:lang w:eastAsia="en-US"/>
        </w:rPr>
        <w:t>фонда не обязательно с учетом того</w:t>
      </w:r>
      <w:r w:rsidRPr="00FC5C0B">
        <w:rPr>
          <w:rFonts w:cs="Times New Roman"/>
          <w:sz w:val="32"/>
          <w:szCs w:val="32"/>
          <w:lang w:eastAsia="en-US"/>
        </w:rPr>
        <w:t xml:space="preserve">, что число избирателей на </w:t>
      </w:r>
      <w:r w:rsidR="00841C42">
        <w:rPr>
          <w:rFonts w:cs="Times New Roman"/>
          <w:sz w:val="32"/>
          <w:szCs w:val="32"/>
          <w:lang w:eastAsia="en-US"/>
        </w:rPr>
        <w:t xml:space="preserve">день назначения выборов в </w:t>
      </w:r>
      <w:proofErr w:type="spellStart"/>
      <w:r w:rsidR="00841C42">
        <w:rPr>
          <w:rFonts w:cs="Times New Roman"/>
          <w:sz w:val="32"/>
          <w:szCs w:val="32"/>
          <w:lang w:eastAsia="en-US"/>
        </w:rPr>
        <w:t>семи</w:t>
      </w:r>
      <w:r w:rsidR="000F24D9">
        <w:rPr>
          <w:rFonts w:cs="Times New Roman"/>
          <w:sz w:val="32"/>
          <w:szCs w:val="32"/>
          <w:lang w:eastAsia="en-US"/>
        </w:rPr>
        <w:t>мандатном</w:t>
      </w:r>
      <w:proofErr w:type="spellEnd"/>
      <w:r w:rsidR="00841C42">
        <w:rPr>
          <w:rFonts w:cs="Times New Roman"/>
          <w:sz w:val="32"/>
          <w:szCs w:val="32"/>
          <w:lang w:eastAsia="en-US"/>
        </w:rPr>
        <w:t xml:space="preserve"> избирательном округе</w:t>
      </w:r>
      <w:r w:rsidR="000F24D9">
        <w:rPr>
          <w:rFonts w:cs="Times New Roman"/>
          <w:sz w:val="32"/>
          <w:szCs w:val="32"/>
          <w:lang w:eastAsia="en-US"/>
        </w:rPr>
        <w:t xml:space="preserve"> </w:t>
      </w:r>
      <w:r w:rsidR="00841C42">
        <w:rPr>
          <w:rFonts w:cs="Times New Roman"/>
          <w:sz w:val="32"/>
          <w:szCs w:val="32"/>
          <w:lang w:eastAsia="en-US"/>
        </w:rPr>
        <w:t>при проведении повторных</w:t>
      </w:r>
      <w:r w:rsidR="000F24D9">
        <w:rPr>
          <w:rFonts w:cs="Times New Roman"/>
          <w:sz w:val="32"/>
          <w:szCs w:val="32"/>
          <w:lang w:eastAsia="en-US"/>
        </w:rPr>
        <w:t xml:space="preserve"> </w:t>
      </w:r>
      <w:r w:rsidR="00841C42">
        <w:rPr>
          <w:rFonts w:cs="Times New Roman"/>
          <w:sz w:val="32"/>
          <w:szCs w:val="32"/>
          <w:lang w:eastAsia="en-US"/>
        </w:rPr>
        <w:t xml:space="preserve">выборов депутата Думы </w:t>
      </w:r>
      <w:proofErr w:type="spellStart"/>
      <w:r w:rsidR="00841C42">
        <w:rPr>
          <w:rFonts w:cs="Times New Roman"/>
          <w:sz w:val="32"/>
          <w:szCs w:val="32"/>
          <w:lang w:eastAsia="en-US"/>
        </w:rPr>
        <w:t>Портбайкальского</w:t>
      </w:r>
      <w:proofErr w:type="spellEnd"/>
      <w:r w:rsidR="00841C42">
        <w:rPr>
          <w:rFonts w:cs="Times New Roman"/>
          <w:sz w:val="32"/>
          <w:szCs w:val="32"/>
          <w:lang w:eastAsia="en-US"/>
        </w:rPr>
        <w:t xml:space="preserve"> сельского поселения пятого</w:t>
      </w:r>
      <w:r w:rsidR="000F24D9">
        <w:rPr>
          <w:rFonts w:cs="Times New Roman"/>
          <w:sz w:val="32"/>
          <w:szCs w:val="32"/>
          <w:lang w:eastAsia="en-US"/>
        </w:rPr>
        <w:t xml:space="preserve"> созыва</w:t>
      </w:r>
      <w:r w:rsidRPr="00FC5C0B">
        <w:rPr>
          <w:rFonts w:cs="Times New Roman"/>
          <w:sz w:val="32"/>
          <w:szCs w:val="32"/>
          <w:lang w:eastAsia="en-US"/>
        </w:rPr>
        <w:t xml:space="preserve"> не превышает 5000 человек. В указанном случае финансирование кандидатом своей избирательной кампании, открытие специального избирательного счета избирательного фонда и представление итогового фина</w:t>
      </w:r>
      <w:r w:rsidR="00FC5C0B">
        <w:rPr>
          <w:rFonts w:cs="Times New Roman"/>
          <w:sz w:val="32"/>
          <w:szCs w:val="32"/>
          <w:lang w:eastAsia="en-US"/>
        </w:rPr>
        <w:t>нсового отчета</w:t>
      </w:r>
      <w:r w:rsidRPr="00FC5C0B">
        <w:rPr>
          <w:rFonts w:cs="Times New Roman"/>
          <w:sz w:val="32"/>
          <w:szCs w:val="32"/>
          <w:lang w:eastAsia="en-US"/>
        </w:rPr>
        <w:t xml:space="preserve">, не производятся. </w:t>
      </w:r>
    </w:p>
    <w:p w:rsidR="00F256EA" w:rsidRPr="00FC5C0B" w:rsidRDefault="00F256EA" w:rsidP="00F256EA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32"/>
          <w:szCs w:val="32"/>
          <w:lang w:eastAsia="en-US"/>
        </w:rPr>
      </w:pPr>
      <w:r w:rsidRPr="00FC5C0B">
        <w:rPr>
          <w:rFonts w:cs="Times New Roman"/>
          <w:sz w:val="32"/>
          <w:szCs w:val="32"/>
          <w:lang w:eastAsia="en-US"/>
        </w:rPr>
        <w:t xml:space="preserve">О своем решении не создавать избирательный фонд кандидат обязан уведомить в письменной </w:t>
      </w:r>
      <w:r w:rsidR="00841C42">
        <w:rPr>
          <w:rFonts w:cs="Times New Roman"/>
          <w:sz w:val="32"/>
          <w:szCs w:val="32"/>
          <w:lang w:eastAsia="en-US"/>
        </w:rPr>
        <w:t xml:space="preserve">форме </w:t>
      </w:r>
      <w:proofErr w:type="spellStart"/>
      <w:r w:rsidR="00841C42">
        <w:rPr>
          <w:rFonts w:cs="Times New Roman"/>
          <w:sz w:val="32"/>
          <w:szCs w:val="32"/>
          <w:lang w:eastAsia="en-US"/>
        </w:rPr>
        <w:t>Слюдянскую</w:t>
      </w:r>
      <w:proofErr w:type="spellEnd"/>
      <w:r w:rsidR="00841C42">
        <w:rPr>
          <w:rFonts w:cs="Times New Roman"/>
          <w:sz w:val="32"/>
          <w:szCs w:val="32"/>
          <w:lang w:eastAsia="en-US"/>
        </w:rPr>
        <w:t xml:space="preserve"> территориальную</w:t>
      </w:r>
      <w:r w:rsidRPr="00FC5C0B">
        <w:rPr>
          <w:rFonts w:cs="Times New Roman"/>
          <w:sz w:val="32"/>
          <w:szCs w:val="32"/>
          <w:lang w:eastAsia="en-US"/>
        </w:rPr>
        <w:t xml:space="preserve"> избирательную комиссию одновременно с представлением заявления о согласии баллотироваться. </w:t>
      </w:r>
    </w:p>
    <w:p w:rsidR="00BC03FA" w:rsidRPr="00FC5C0B" w:rsidRDefault="00BC03FA">
      <w:pPr>
        <w:rPr>
          <w:rFonts w:cs="Times New Roman"/>
          <w:sz w:val="32"/>
          <w:szCs w:val="32"/>
        </w:rPr>
      </w:pPr>
      <w:bookmarkStart w:id="0" w:name="_GoBack"/>
      <w:bookmarkEnd w:id="0"/>
    </w:p>
    <w:sectPr w:rsidR="00BC03FA" w:rsidRPr="00FC5C0B" w:rsidSect="00B956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21"/>
    <w:rsid w:val="000F24D9"/>
    <w:rsid w:val="00795821"/>
    <w:rsid w:val="00841C42"/>
    <w:rsid w:val="00BC03FA"/>
    <w:rsid w:val="00C00C69"/>
    <w:rsid w:val="00F256EA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6</cp:revision>
  <cp:lastPrinted>2022-07-01T02:37:00Z</cp:lastPrinted>
  <dcterms:created xsi:type="dcterms:W3CDTF">2022-07-01T02:24:00Z</dcterms:created>
  <dcterms:modified xsi:type="dcterms:W3CDTF">2023-06-20T03:33:00Z</dcterms:modified>
</cp:coreProperties>
</file>