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50B" w:rsidRPr="00C174FA" w:rsidRDefault="005B550B" w:rsidP="005B550B">
      <w:pPr>
        <w:ind w:firstLine="426"/>
        <w:rPr>
          <w:bCs/>
          <w:i/>
          <w:sz w:val="24"/>
        </w:rPr>
      </w:pPr>
      <w:bookmarkStart w:id="0" w:name="P36"/>
      <w:bookmarkEnd w:id="0"/>
      <w:r>
        <w:rPr>
          <w:noProof/>
        </w:rPr>
        <w:drawing>
          <wp:anchor distT="0" distB="0" distL="114300" distR="114300" simplePos="0" relativeHeight="251663360" behindDoc="0" locked="0" layoutInCell="1" allowOverlap="1" wp14:anchorId="4CBBDEB1" wp14:editId="5E5B0251">
            <wp:simplePos x="0" y="0"/>
            <wp:positionH relativeFrom="column">
              <wp:posOffset>2837815</wp:posOffset>
            </wp:positionH>
            <wp:positionV relativeFrom="paragraph">
              <wp:posOffset>151130</wp:posOffset>
            </wp:positionV>
            <wp:extent cx="590550" cy="742950"/>
            <wp:effectExtent l="0" t="0" r="0" b="0"/>
            <wp:wrapTopAndBottom/>
            <wp:docPr id="8" name="Рисунок 8"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людянский р-н (герб вч)"/>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550B" w:rsidRPr="0093239B" w:rsidRDefault="005B550B" w:rsidP="005B550B">
      <w:pPr>
        <w:pStyle w:val="2"/>
        <w:tabs>
          <w:tab w:val="left" w:pos="1245"/>
          <w:tab w:val="center" w:pos="4985"/>
        </w:tabs>
        <w:spacing w:before="0"/>
        <w:ind w:firstLine="426"/>
        <w:jc w:val="center"/>
        <w:rPr>
          <w:rFonts w:ascii="Times New Roman" w:hAnsi="Times New Roman" w:cs="Times New Roman"/>
          <w:color w:val="auto"/>
          <w:sz w:val="24"/>
        </w:rPr>
      </w:pPr>
      <w:r w:rsidRPr="0093239B">
        <w:rPr>
          <w:rFonts w:ascii="Times New Roman" w:hAnsi="Times New Roman" w:cs="Times New Roman"/>
          <w:color w:val="auto"/>
          <w:sz w:val="24"/>
        </w:rPr>
        <w:t>Российская Федерация</w:t>
      </w:r>
    </w:p>
    <w:p w:rsidR="005B550B" w:rsidRPr="0093239B" w:rsidRDefault="005B550B" w:rsidP="005B550B">
      <w:pPr>
        <w:pStyle w:val="2"/>
        <w:spacing w:before="0"/>
        <w:ind w:firstLine="426"/>
        <w:jc w:val="center"/>
        <w:rPr>
          <w:rFonts w:ascii="Times New Roman" w:hAnsi="Times New Roman" w:cs="Times New Roman"/>
          <w:bCs w:val="0"/>
          <w:color w:val="auto"/>
          <w:sz w:val="24"/>
        </w:rPr>
      </w:pPr>
      <w:r w:rsidRPr="0093239B">
        <w:rPr>
          <w:rFonts w:ascii="Times New Roman" w:hAnsi="Times New Roman" w:cs="Times New Roman"/>
          <w:color w:val="auto"/>
          <w:sz w:val="24"/>
        </w:rPr>
        <w:t>Иркутская область</w:t>
      </w:r>
    </w:p>
    <w:p w:rsidR="005B550B" w:rsidRPr="0093239B" w:rsidRDefault="005B550B" w:rsidP="005B550B">
      <w:pPr>
        <w:pStyle w:val="2"/>
        <w:spacing w:before="0"/>
        <w:ind w:firstLine="426"/>
        <w:jc w:val="center"/>
        <w:rPr>
          <w:rFonts w:ascii="Times New Roman" w:hAnsi="Times New Roman" w:cs="Times New Roman"/>
          <w:bCs w:val="0"/>
          <w:color w:val="auto"/>
          <w:sz w:val="24"/>
        </w:rPr>
      </w:pPr>
      <w:proofErr w:type="spellStart"/>
      <w:r w:rsidRPr="0093239B">
        <w:rPr>
          <w:rFonts w:ascii="Times New Roman" w:hAnsi="Times New Roman" w:cs="Times New Roman"/>
          <w:color w:val="auto"/>
          <w:sz w:val="24"/>
        </w:rPr>
        <w:t>Слюдянский</w:t>
      </w:r>
      <w:proofErr w:type="spellEnd"/>
      <w:r w:rsidRPr="0093239B">
        <w:rPr>
          <w:rFonts w:ascii="Times New Roman" w:hAnsi="Times New Roman" w:cs="Times New Roman"/>
          <w:color w:val="auto"/>
          <w:sz w:val="24"/>
        </w:rPr>
        <w:t xml:space="preserve"> муниципальный район</w:t>
      </w:r>
    </w:p>
    <w:p w:rsidR="005B550B" w:rsidRPr="0093239B" w:rsidRDefault="005B550B" w:rsidP="005B550B">
      <w:pPr>
        <w:pStyle w:val="3"/>
        <w:spacing w:before="0"/>
        <w:ind w:firstLine="426"/>
        <w:jc w:val="center"/>
        <w:rPr>
          <w:rFonts w:ascii="Times New Roman" w:hAnsi="Times New Roman" w:cs="Times New Roman"/>
          <w:bCs w:val="0"/>
          <w:color w:val="auto"/>
          <w:sz w:val="32"/>
          <w:szCs w:val="32"/>
        </w:rPr>
      </w:pPr>
    </w:p>
    <w:p w:rsidR="005B550B" w:rsidRPr="0093239B" w:rsidRDefault="005B550B" w:rsidP="005B550B">
      <w:pPr>
        <w:pStyle w:val="3"/>
        <w:spacing w:before="0"/>
        <w:ind w:firstLine="426"/>
        <w:jc w:val="center"/>
        <w:rPr>
          <w:rFonts w:ascii="Times New Roman" w:hAnsi="Times New Roman" w:cs="Times New Roman"/>
          <w:bCs w:val="0"/>
          <w:color w:val="auto"/>
          <w:szCs w:val="28"/>
        </w:rPr>
      </w:pPr>
      <w:r w:rsidRPr="0093239B">
        <w:rPr>
          <w:rFonts w:ascii="Times New Roman" w:hAnsi="Times New Roman" w:cs="Times New Roman"/>
          <w:bCs w:val="0"/>
          <w:color w:val="auto"/>
          <w:szCs w:val="28"/>
        </w:rPr>
        <w:t xml:space="preserve">ДУМА </w:t>
      </w:r>
      <w:r w:rsidRPr="0093239B">
        <w:rPr>
          <w:rFonts w:ascii="Times New Roman" w:hAnsi="Times New Roman" w:cs="Times New Roman"/>
          <w:color w:val="auto"/>
          <w:szCs w:val="28"/>
        </w:rPr>
        <w:t>СЛЮДЯНСКОГО МУНИЦИПАЛЬНОГО РАЙОНА</w:t>
      </w:r>
    </w:p>
    <w:p w:rsidR="005B550B" w:rsidRPr="000D5208" w:rsidRDefault="005B550B" w:rsidP="005B550B">
      <w:pPr>
        <w:ind w:firstLine="426"/>
        <w:jc w:val="center"/>
        <w:rPr>
          <w:b/>
          <w:szCs w:val="28"/>
        </w:rPr>
      </w:pPr>
    </w:p>
    <w:p w:rsidR="005B550B" w:rsidRPr="000D5208" w:rsidRDefault="005B550B" w:rsidP="005B550B">
      <w:pPr>
        <w:pStyle w:val="1"/>
        <w:ind w:firstLine="426"/>
        <w:jc w:val="center"/>
        <w:rPr>
          <w:b/>
        </w:rPr>
      </w:pPr>
      <w:proofErr w:type="gramStart"/>
      <w:r w:rsidRPr="000D5208">
        <w:rPr>
          <w:b/>
        </w:rPr>
        <w:t>Р</w:t>
      </w:r>
      <w:proofErr w:type="gramEnd"/>
      <w:r w:rsidRPr="000D5208">
        <w:rPr>
          <w:b/>
        </w:rPr>
        <w:t xml:space="preserve"> Е Ш Е Н И Е</w:t>
      </w:r>
    </w:p>
    <w:p w:rsidR="005B550B" w:rsidRDefault="005B550B" w:rsidP="005B550B">
      <w:pPr>
        <w:ind w:firstLine="426"/>
        <w:rPr>
          <w:rFonts w:ascii="Arial" w:hAnsi="Arial" w:cs="Arial"/>
        </w:rPr>
      </w:pPr>
    </w:p>
    <w:p w:rsidR="005B550B" w:rsidRDefault="005B550B" w:rsidP="00382E4D">
      <w:pPr>
        <w:rPr>
          <w:b/>
          <w:sz w:val="24"/>
        </w:rPr>
      </w:pPr>
      <w:r w:rsidRPr="0093239B">
        <w:rPr>
          <w:b/>
          <w:sz w:val="24"/>
        </w:rPr>
        <w:t>Решение прин</w:t>
      </w:r>
      <w:r w:rsidR="00662367">
        <w:rPr>
          <w:b/>
          <w:sz w:val="24"/>
        </w:rPr>
        <w:t xml:space="preserve">ято районной Думой  26 </w:t>
      </w:r>
      <w:r w:rsidR="007D37B6">
        <w:rPr>
          <w:b/>
          <w:sz w:val="24"/>
        </w:rPr>
        <w:t>февраля 2026</w:t>
      </w:r>
      <w:r w:rsidR="00133C98">
        <w:rPr>
          <w:b/>
          <w:sz w:val="24"/>
        </w:rPr>
        <w:t>г.</w:t>
      </w:r>
    </w:p>
    <w:p w:rsidR="00255917" w:rsidRPr="0093239B" w:rsidRDefault="00255917" w:rsidP="00382E4D">
      <w:pPr>
        <w:rPr>
          <w:b/>
          <w:sz w:val="24"/>
        </w:rPr>
      </w:pPr>
    </w:p>
    <w:p w:rsidR="00255917" w:rsidRPr="00255917" w:rsidRDefault="00255917" w:rsidP="00255917">
      <w:pPr>
        <w:shd w:val="clear" w:color="auto" w:fill="FFFFFF"/>
        <w:ind w:right="3802"/>
        <w:jc w:val="both"/>
        <w:rPr>
          <w:bCs/>
          <w:sz w:val="24"/>
        </w:rPr>
      </w:pPr>
      <w:r w:rsidRPr="00255917">
        <w:rPr>
          <w:bCs/>
          <w:spacing w:val="-1"/>
          <w:sz w:val="24"/>
        </w:rPr>
        <w:t xml:space="preserve">О внесении изменений в </w:t>
      </w:r>
      <w:r w:rsidRPr="00255917">
        <w:rPr>
          <w:bCs/>
          <w:color w:val="000000"/>
          <w:sz w:val="24"/>
        </w:rPr>
        <w:t xml:space="preserve">Положение о муниципальном жилищном контроле в </w:t>
      </w:r>
      <w:proofErr w:type="spellStart"/>
      <w:r w:rsidRPr="00255917">
        <w:rPr>
          <w:color w:val="000000"/>
          <w:sz w:val="24"/>
        </w:rPr>
        <w:t>Слюдянском</w:t>
      </w:r>
      <w:proofErr w:type="spellEnd"/>
      <w:r w:rsidRPr="00255917">
        <w:rPr>
          <w:color w:val="000000"/>
          <w:sz w:val="24"/>
        </w:rPr>
        <w:t xml:space="preserve"> муниципальном районе, утвержденное решением Д</w:t>
      </w:r>
      <w:r w:rsidRPr="00255917">
        <w:rPr>
          <w:bCs/>
          <w:spacing w:val="-1"/>
          <w:sz w:val="24"/>
        </w:rPr>
        <w:t xml:space="preserve">умы </w:t>
      </w:r>
      <w:proofErr w:type="spellStart"/>
      <w:r w:rsidRPr="00255917">
        <w:rPr>
          <w:bCs/>
          <w:spacing w:val="-1"/>
          <w:sz w:val="24"/>
        </w:rPr>
        <w:t>Слюдянского</w:t>
      </w:r>
      <w:proofErr w:type="spellEnd"/>
      <w:r w:rsidRPr="00255917">
        <w:rPr>
          <w:bCs/>
          <w:spacing w:val="-1"/>
          <w:sz w:val="24"/>
        </w:rPr>
        <w:t xml:space="preserve"> муниципального района от 20.12.2021 г. № 81-</w:t>
      </w:r>
      <w:r w:rsidRPr="00255917">
        <w:rPr>
          <w:bCs/>
          <w:spacing w:val="-1"/>
          <w:sz w:val="24"/>
          <w:lang w:val="en-US"/>
        </w:rPr>
        <w:t>VII</w:t>
      </w:r>
      <w:r w:rsidRPr="00255917">
        <w:rPr>
          <w:bCs/>
          <w:spacing w:val="-1"/>
          <w:sz w:val="24"/>
        </w:rPr>
        <w:t>-</w:t>
      </w:r>
      <w:proofErr w:type="spellStart"/>
      <w:r w:rsidRPr="00255917">
        <w:rPr>
          <w:bCs/>
          <w:spacing w:val="-1"/>
          <w:sz w:val="24"/>
        </w:rPr>
        <w:t>рд</w:t>
      </w:r>
      <w:proofErr w:type="spellEnd"/>
    </w:p>
    <w:p w:rsidR="005B550B" w:rsidRPr="0093239B" w:rsidRDefault="005B550B" w:rsidP="00133C98">
      <w:pPr>
        <w:ind w:firstLine="426"/>
        <w:jc w:val="both"/>
        <w:rPr>
          <w:sz w:val="24"/>
        </w:rPr>
      </w:pPr>
    </w:p>
    <w:p w:rsidR="00AB2EF9" w:rsidRPr="0093239B" w:rsidRDefault="00382E4D" w:rsidP="00AB2EF9">
      <w:pPr>
        <w:pStyle w:val="21"/>
        <w:spacing w:after="0" w:line="240" w:lineRule="auto"/>
        <w:ind w:firstLine="426"/>
        <w:jc w:val="both"/>
        <w:rPr>
          <w:sz w:val="24"/>
        </w:rPr>
      </w:pPr>
      <w:r>
        <w:rPr>
          <w:sz w:val="24"/>
        </w:rPr>
        <w:t xml:space="preserve">      </w:t>
      </w:r>
      <w:r w:rsidR="00AB2EF9" w:rsidRPr="00197C35">
        <w:rPr>
          <w:sz w:val="24"/>
        </w:rPr>
        <w:t>В соответствии с Жилищным кодексом Ро</w:t>
      </w:r>
      <w:r w:rsidR="00AB2EF9">
        <w:rPr>
          <w:sz w:val="24"/>
        </w:rPr>
        <w:t xml:space="preserve">ссийской Федерации, Федеральным законом </w:t>
      </w:r>
      <w:r w:rsidR="00AB2EF9" w:rsidRPr="00197C35">
        <w:rPr>
          <w:sz w:val="24"/>
        </w:rPr>
        <w:t>от 31 июля 2020 г</w:t>
      </w:r>
      <w:r>
        <w:rPr>
          <w:sz w:val="24"/>
        </w:rPr>
        <w:t>ода</w:t>
      </w:r>
      <w:r w:rsidR="009D710C">
        <w:rPr>
          <w:sz w:val="24"/>
        </w:rPr>
        <w:t xml:space="preserve"> </w:t>
      </w:r>
      <w:r w:rsidR="00AB2EF9" w:rsidRPr="00197C35">
        <w:rPr>
          <w:sz w:val="24"/>
        </w:rPr>
        <w:t>№ 248-ФЗ «О государственном контроле (надзоре) и муниципальном контроле в Российской Федерации»,</w:t>
      </w:r>
      <w:r w:rsidR="00AB2EF9">
        <w:rPr>
          <w:sz w:val="24"/>
        </w:rPr>
        <w:t xml:space="preserve"> </w:t>
      </w:r>
      <w:r w:rsidR="00AB2EF9" w:rsidRPr="0093239B">
        <w:rPr>
          <w:sz w:val="24"/>
        </w:rPr>
        <w:t xml:space="preserve">статьями 31, 48 Устава </w:t>
      </w:r>
      <w:proofErr w:type="spellStart"/>
      <w:r w:rsidR="00AB2EF9" w:rsidRPr="0093239B">
        <w:rPr>
          <w:sz w:val="24"/>
        </w:rPr>
        <w:t>Слюдянского</w:t>
      </w:r>
      <w:proofErr w:type="spellEnd"/>
      <w:r w:rsidR="00AB2EF9" w:rsidRPr="0093239B">
        <w:rPr>
          <w:sz w:val="24"/>
        </w:rPr>
        <w:t xml:space="preserve"> муниципального района Иркутской области (новая редакция), зарегистрированного постановлением Губернатора Иркутской области от 30 июня 2005 года № 303-п,</w:t>
      </w:r>
    </w:p>
    <w:p w:rsidR="005B550B" w:rsidRPr="0093239B" w:rsidRDefault="005B550B" w:rsidP="005B550B">
      <w:pPr>
        <w:ind w:firstLine="426"/>
        <w:rPr>
          <w:sz w:val="24"/>
        </w:rPr>
      </w:pPr>
    </w:p>
    <w:p w:rsidR="005B550B" w:rsidRDefault="005B550B" w:rsidP="005B550B">
      <w:pPr>
        <w:ind w:firstLine="426"/>
        <w:jc w:val="center"/>
        <w:rPr>
          <w:sz w:val="24"/>
        </w:rPr>
      </w:pPr>
      <w:r w:rsidRPr="00250ECF">
        <w:rPr>
          <w:sz w:val="24"/>
        </w:rPr>
        <w:t xml:space="preserve">РАЙОННАЯ ДУМА </w:t>
      </w:r>
      <w:proofErr w:type="gramStart"/>
      <w:r w:rsidRPr="00250ECF">
        <w:rPr>
          <w:sz w:val="24"/>
        </w:rPr>
        <w:t>Р</w:t>
      </w:r>
      <w:proofErr w:type="gramEnd"/>
      <w:r w:rsidRPr="00250ECF">
        <w:rPr>
          <w:sz w:val="24"/>
        </w:rPr>
        <w:t xml:space="preserve"> Е Ш И Л А:</w:t>
      </w:r>
    </w:p>
    <w:p w:rsidR="00AB2EF9" w:rsidRPr="00250ECF" w:rsidRDefault="00AB2EF9" w:rsidP="005B550B">
      <w:pPr>
        <w:ind w:firstLine="426"/>
        <w:jc w:val="center"/>
        <w:rPr>
          <w:sz w:val="24"/>
        </w:rPr>
      </w:pPr>
    </w:p>
    <w:p w:rsidR="00AB2EF9" w:rsidRPr="00D60E95" w:rsidRDefault="009D710C" w:rsidP="009D710C">
      <w:pPr>
        <w:ind w:firstLine="426"/>
        <w:jc w:val="both"/>
        <w:rPr>
          <w:sz w:val="24"/>
        </w:rPr>
      </w:pPr>
      <w:r>
        <w:rPr>
          <w:sz w:val="24"/>
        </w:rPr>
        <w:t xml:space="preserve">    </w:t>
      </w:r>
      <w:r w:rsidR="00133C98">
        <w:rPr>
          <w:sz w:val="24"/>
        </w:rPr>
        <w:t xml:space="preserve">1. </w:t>
      </w:r>
      <w:r w:rsidR="00133C98" w:rsidRPr="00144EA7">
        <w:rPr>
          <w:sz w:val="24"/>
        </w:rPr>
        <w:t>В</w:t>
      </w:r>
      <w:r w:rsidR="00144EA7" w:rsidRPr="00144EA7">
        <w:rPr>
          <w:sz w:val="24"/>
        </w:rPr>
        <w:t>нести</w:t>
      </w:r>
      <w:r w:rsidR="00133C98" w:rsidRPr="00144EA7">
        <w:rPr>
          <w:sz w:val="24"/>
        </w:rPr>
        <w:t xml:space="preserve"> в Положение о муниципальном жилищном контроле в </w:t>
      </w:r>
      <w:proofErr w:type="spellStart"/>
      <w:r w:rsidR="00133C98" w:rsidRPr="00144EA7">
        <w:rPr>
          <w:sz w:val="24"/>
        </w:rPr>
        <w:t>Слюдянском</w:t>
      </w:r>
      <w:proofErr w:type="spellEnd"/>
      <w:r w:rsidR="00133C98" w:rsidRPr="00144EA7">
        <w:rPr>
          <w:sz w:val="24"/>
        </w:rPr>
        <w:t xml:space="preserve">  муниципальном районе, утвержденное решением Думы </w:t>
      </w:r>
      <w:proofErr w:type="spellStart"/>
      <w:r w:rsidR="00133C98" w:rsidRPr="00144EA7">
        <w:rPr>
          <w:sz w:val="24"/>
        </w:rPr>
        <w:t>Слюдянского</w:t>
      </w:r>
      <w:proofErr w:type="spellEnd"/>
      <w:r w:rsidR="00133C98" w:rsidRPr="00144EA7">
        <w:rPr>
          <w:sz w:val="24"/>
        </w:rPr>
        <w:t xml:space="preserve"> муниципальн</w:t>
      </w:r>
      <w:r w:rsidR="00144EA7" w:rsidRPr="00144EA7">
        <w:rPr>
          <w:sz w:val="24"/>
        </w:rPr>
        <w:t>ого района от 20.12.2021 г. № 81</w:t>
      </w:r>
      <w:r w:rsidR="00133C98" w:rsidRPr="00144EA7">
        <w:rPr>
          <w:sz w:val="24"/>
        </w:rPr>
        <w:t>-VII-рд</w:t>
      </w:r>
      <w:r w:rsidR="009B14C9">
        <w:rPr>
          <w:sz w:val="24"/>
        </w:rPr>
        <w:t xml:space="preserve"> </w:t>
      </w:r>
      <w:r w:rsidR="007D37B6">
        <w:rPr>
          <w:sz w:val="24"/>
        </w:rPr>
        <w:t>изменения</w:t>
      </w:r>
      <w:r w:rsidR="00144EA7" w:rsidRPr="00144EA7">
        <w:rPr>
          <w:sz w:val="24"/>
        </w:rPr>
        <w:t>,</w:t>
      </w:r>
      <w:r w:rsidR="00133C98" w:rsidRPr="00144EA7">
        <w:rPr>
          <w:sz w:val="24"/>
        </w:rPr>
        <w:t xml:space="preserve"> </w:t>
      </w:r>
      <w:r>
        <w:rPr>
          <w:bCs/>
          <w:spacing w:val="-1"/>
          <w:sz w:val="24"/>
        </w:rPr>
        <w:t>изложив его</w:t>
      </w:r>
      <w:r w:rsidR="00144EA7" w:rsidRPr="00144EA7">
        <w:rPr>
          <w:color w:val="000000"/>
          <w:sz w:val="24"/>
        </w:rPr>
        <w:t xml:space="preserve"> </w:t>
      </w:r>
      <w:r w:rsidR="00D60E95">
        <w:rPr>
          <w:bCs/>
          <w:color w:val="000000"/>
          <w:sz w:val="24"/>
        </w:rPr>
        <w:t>в новой редакции</w:t>
      </w:r>
      <w:r w:rsidR="00AE1FC7">
        <w:rPr>
          <w:color w:val="000000"/>
          <w:sz w:val="24"/>
        </w:rPr>
        <w:t xml:space="preserve"> (прилагается).</w:t>
      </w:r>
    </w:p>
    <w:p w:rsidR="00D60E95" w:rsidRPr="00D60E95" w:rsidRDefault="009D710C" w:rsidP="00D60E95">
      <w:pPr>
        <w:widowControl w:val="0"/>
        <w:shd w:val="clear" w:color="auto" w:fill="FFFFFF"/>
        <w:tabs>
          <w:tab w:val="left" w:pos="-142"/>
          <w:tab w:val="left" w:pos="1134"/>
        </w:tabs>
        <w:autoSpaceDE w:val="0"/>
        <w:autoSpaceDN w:val="0"/>
        <w:adjustRightInd w:val="0"/>
        <w:ind w:right="-1"/>
        <w:jc w:val="both"/>
        <w:rPr>
          <w:bCs/>
          <w:sz w:val="24"/>
        </w:rPr>
      </w:pPr>
      <w:r>
        <w:rPr>
          <w:bCs/>
          <w:sz w:val="24"/>
        </w:rPr>
        <w:t xml:space="preserve">          </w:t>
      </w:r>
      <w:r w:rsidR="00D60E95">
        <w:rPr>
          <w:bCs/>
          <w:sz w:val="24"/>
        </w:rPr>
        <w:t xml:space="preserve">2. </w:t>
      </w:r>
      <w:r w:rsidR="00D60E95" w:rsidRPr="00D60E95">
        <w:rPr>
          <w:bCs/>
          <w:sz w:val="24"/>
        </w:rPr>
        <w:t>Настоящее решение вступае</w:t>
      </w:r>
      <w:r w:rsidR="00806DFB">
        <w:rPr>
          <w:bCs/>
          <w:sz w:val="24"/>
        </w:rPr>
        <w:t>т в силу после дня опубликования.</w:t>
      </w:r>
    </w:p>
    <w:p w:rsidR="00AB2EF9" w:rsidRPr="00D60E95" w:rsidRDefault="009D710C" w:rsidP="00D60E95">
      <w:pPr>
        <w:jc w:val="both"/>
        <w:rPr>
          <w:sz w:val="24"/>
        </w:rPr>
      </w:pPr>
      <w:r>
        <w:rPr>
          <w:sz w:val="24"/>
        </w:rPr>
        <w:t xml:space="preserve">          </w:t>
      </w:r>
      <w:r w:rsidR="00D60E95">
        <w:rPr>
          <w:sz w:val="24"/>
        </w:rPr>
        <w:t xml:space="preserve">3. </w:t>
      </w:r>
      <w:r w:rsidR="00AB2EF9" w:rsidRPr="00D60E95">
        <w:rPr>
          <w:sz w:val="24"/>
        </w:rPr>
        <w:t xml:space="preserve">Опубликовать настоящее решение в специальном выпуске газеты «Славное море», а также разместить на официальном сайте администрации </w:t>
      </w:r>
      <w:proofErr w:type="spellStart"/>
      <w:r w:rsidR="00AB2EF9" w:rsidRPr="00D60E95">
        <w:rPr>
          <w:sz w:val="24"/>
        </w:rPr>
        <w:t>Слюдянского</w:t>
      </w:r>
      <w:proofErr w:type="spellEnd"/>
      <w:r w:rsidR="00AB2EF9" w:rsidRPr="00D60E95">
        <w:rPr>
          <w:sz w:val="24"/>
        </w:rPr>
        <w:t xml:space="preserve"> муниципального района в информационно-телекоммуникационной сети «Интернет»: </w:t>
      </w:r>
      <w:hyperlink r:id="rId10" w:history="1">
        <w:r w:rsidR="00AB2EF9" w:rsidRPr="00D60E95">
          <w:rPr>
            <w:rStyle w:val="a3"/>
            <w:color w:val="auto"/>
            <w:sz w:val="24"/>
          </w:rPr>
          <w:t>www.</w:t>
        </w:r>
        <w:r w:rsidR="00AB2EF9" w:rsidRPr="00D60E95">
          <w:rPr>
            <w:rStyle w:val="a3"/>
            <w:color w:val="auto"/>
            <w:sz w:val="24"/>
            <w:lang w:val="en-US"/>
          </w:rPr>
          <w:t>sludyanka</w:t>
        </w:r>
        <w:r w:rsidR="00AB2EF9" w:rsidRPr="00D60E95">
          <w:rPr>
            <w:rStyle w:val="a3"/>
            <w:color w:val="auto"/>
            <w:sz w:val="24"/>
          </w:rPr>
          <w:t>.</w:t>
        </w:r>
        <w:proofErr w:type="spellStart"/>
        <w:r w:rsidR="00AB2EF9" w:rsidRPr="00D60E95">
          <w:rPr>
            <w:rStyle w:val="a3"/>
            <w:color w:val="auto"/>
            <w:sz w:val="24"/>
          </w:rPr>
          <w:t>ru</w:t>
        </w:r>
        <w:proofErr w:type="spellEnd"/>
      </w:hyperlink>
      <w:r w:rsidR="00AB2EF9" w:rsidRPr="00D60E95">
        <w:rPr>
          <w:sz w:val="24"/>
        </w:rPr>
        <w:t>.</w:t>
      </w:r>
    </w:p>
    <w:p w:rsidR="005B550B" w:rsidRPr="00250ECF" w:rsidRDefault="005B550B" w:rsidP="005B550B">
      <w:pPr>
        <w:ind w:firstLine="426"/>
        <w:jc w:val="center"/>
        <w:rPr>
          <w:sz w:val="24"/>
        </w:rPr>
      </w:pPr>
    </w:p>
    <w:p w:rsidR="00382E4D" w:rsidRDefault="00382E4D" w:rsidP="00382E4D">
      <w:pPr>
        <w:rPr>
          <w:b/>
          <w:sz w:val="24"/>
        </w:rPr>
      </w:pPr>
    </w:p>
    <w:p w:rsidR="005B550B" w:rsidRPr="00382E4D" w:rsidRDefault="005B550B" w:rsidP="00382E4D">
      <w:pPr>
        <w:rPr>
          <w:sz w:val="24"/>
        </w:rPr>
      </w:pPr>
      <w:r w:rsidRPr="00382E4D">
        <w:rPr>
          <w:sz w:val="24"/>
        </w:rPr>
        <w:t xml:space="preserve">Мэр </w:t>
      </w:r>
      <w:proofErr w:type="spellStart"/>
      <w:r w:rsidRPr="00382E4D">
        <w:rPr>
          <w:sz w:val="24"/>
        </w:rPr>
        <w:t>Слюдянского</w:t>
      </w:r>
      <w:proofErr w:type="spellEnd"/>
      <w:r w:rsidRPr="00382E4D">
        <w:rPr>
          <w:sz w:val="24"/>
        </w:rPr>
        <w:t xml:space="preserve"> муниципального район</w:t>
      </w:r>
      <w:r w:rsidR="007C1D84" w:rsidRPr="00382E4D">
        <w:rPr>
          <w:sz w:val="24"/>
        </w:rPr>
        <w:t xml:space="preserve">а    </w:t>
      </w:r>
      <w:r w:rsidR="007C1D84" w:rsidRPr="00382E4D">
        <w:rPr>
          <w:sz w:val="24"/>
        </w:rPr>
        <w:tab/>
      </w:r>
      <w:r w:rsidR="007C1D84" w:rsidRPr="00382E4D">
        <w:rPr>
          <w:sz w:val="24"/>
        </w:rPr>
        <w:tab/>
        <w:t xml:space="preserve">                       </w:t>
      </w:r>
      <w:r w:rsidR="00AE1FC7">
        <w:rPr>
          <w:sz w:val="24"/>
        </w:rPr>
        <w:t xml:space="preserve">             </w:t>
      </w:r>
      <w:r w:rsidRPr="00382E4D">
        <w:rPr>
          <w:sz w:val="24"/>
        </w:rPr>
        <w:t>А.Г. Шульц</w:t>
      </w:r>
    </w:p>
    <w:p w:rsidR="00382E4D" w:rsidRDefault="00382E4D" w:rsidP="00382E4D">
      <w:pPr>
        <w:rPr>
          <w:sz w:val="24"/>
        </w:rPr>
      </w:pPr>
    </w:p>
    <w:p w:rsidR="002652BD" w:rsidRPr="00382E4D" w:rsidRDefault="002652BD" w:rsidP="00382E4D">
      <w:pPr>
        <w:rPr>
          <w:sz w:val="24"/>
        </w:rPr>
      </w:pPr>
    </w:p>
    <w:p w:rsidR="005B550B" w:rsidRPr="00382E4D" w:rsidRDefault="00007D21" w:rsidP="00382E4D">
      <w:pPr>
        <w:rPr>
          <w:sz w:val="24"/>
        </w:rPr>
      </w:pPr>
      <w:r>
        <w:rPr>
          <w:sz w:val="24"/>
        </w:rPr>
        <w:t xml:space="preserve">Председатель </w:t>
      </w:r>
      <w:r w:rsidR="005B550B" w:rsidRPr="00382E4D">
        <w:rPr>
          <w:sz w:val="24"/>
        </w:rPr>
        <w:t xml:space="preserve">Думы </w:t>
      </w:r>
    </w:p>
    <w:p w:rsidR="005B550B" w:rsidRPr="00382E4D" w:rsidRDefault="005B550B" w:rsidP="00382E4D">
      <w:pPr>
        <w:rPr>
          <w:sz w:val="24"/>
        </w:rPr>
      </w:pPr>
      <w:proofErr w:type="spellStart"/>
      <w:r w:rsidRPr="00382E4D">
        <w:rPr>
          <w:sz w:val="24"/>
        </w:rPr>
        <w:t>Слюдянского</w:t>
      </w:r>
      <w:proofErr w:type="spellEnd"/>
      <w:r w:rsidRPr="00382E4D">
        <w:rPr>
          <w:sz w:val="24"/>
        </w:rPr>
        <w:t xml:space="preserve"> муниципального района</w:t>
      </w:r>
      <w:r w:rsidRPr="00382E4D">
        <w:rPr>
          <w:sz w:val="24"/>
        </w:rPr>
        <w:tab/>
        <w:t xml:space="preserve">                             </w:t>
      </w:r>
      <w:r w:rsidR="00382E4D" w:rsidRPr="00382E4D">
        <w:rPr>
          <w:sz w:val="24"/>
        </w:rPr>
        <w:t xml:space="preserve">               </w:t>
      </w:r>
      <w:r w:rsidR="007D37B6">
        <w:rPr>
          <w:sz w:val="24"/>
        </w:rPr>
        <w:t xml:space="preserve">                </w:t>
      </w:r>
      <w:proofErr w:type="spellStart"/>
      <w:r w:rsidR="008601F6">
        <w:rPr>
          <w:sz w:val="24"/>
        </w:rPr>
        <w:t>А.В</w:t>
      </w:r>
      <w:r w:rsidR="00007D21">
        <w:rPr>
          <w:sz w:val="24"/>
        </w:rPr>
        <w:t>.</w:t>
      </w:r>
      <w:r w:rsidR="007D37B6">
        <w:rPr>
          <w:sz w:val="24"/>
        </w:rPr>
        <w:t>Смирнов</w:t>
      </w:r>
      <w:proofErr w:type="spellEnd"/>
      <w:r w:rsidR="007D37B6">
        <w:rPr>
          <w:sz w:val="24"/>
        </w:rPr>
        <w:t xml:space="preserve"> </w:t>
      </w:r>
    </w:p>
    <w:p w:rsidR="005B550B" w:rsidRPr="00382E4D" w:rsidRDefault="005B550B" w:rsidP="005B550B">
      <w:pPr>
        <w:ind w:firstLine="426"/>
        <w:rPr>
          <w:sz w:val="24"/>
        </w:rPr>
      </w:pPr>
    </w:p>
    <w:p w:rsidR="005B550B" w:rsidRPr="00382E4D" w:rsidRDefault="005B550B" w:rsidP="005B550B">
      <w:pPr>
        <w:ind w:firstLine="426"/>
        <w:rPr>
          <w:sz w:val="24"/>
        </w:rPr>
      </w:pPr>
    </w:p>
    <w:p w:rsidR="005B550B" w:rsidRDefault="005B550B" w:rsidP="005B550B">
      <w:pPr>
        <w:ind w:firstLine="426"/>
        <w:rPr>
          <w:sz w:val="24"/>
        </w:rPr>
      </w:pPr>
    </w:p>
    <w:p w:rsidR="005B550B" w:rsidRPr="002710B7" w:rsidRDefault="00662367" w:rsidP="009B14C9">
      <w:pPr>
        <w:rPr>
          <w:sz w:val="24"/>
        </w:rPr>
      </w:pPr>
      <w:r>
        <w:rPr>
          <w:sz w:val="24"/>
        </w:rPr>
        <w:t xml:space="preserve">от 26 февраля 2026  года </w:t>
      </w:r>
      <w:r w:rsidR="009B14C9" w:rsidRPr="009B14C9">
        <w:rPr>
          <w:sz w:val="24"/>
        </w:rPr>
        <w:t xml:space="preserve"> </w:t>
      </w:r>
      <w:r w:rsidRPr="00662367">
        <w:rPr>
          <w:sz w:val="24"/>
        </w:rPr>
        <w:t xml:space="preserve">№ 148-VIII </w:t>
      </w:r>
      <w:proofErr w:type="spellStart"/>
      <w:r w:rsidRPr="00662367">
        <w:rPr>
          <w:sz w:val="24"/>
        </w:rPr>
        <w:t>рд</w:t>
      </w:r>
      <w:proofErr w:type="spellEnd"/>
    </w:p>
    <w:p w:rsidR="005B550B" w:rsidRPr="002710B7" w:rsidRDefault="005B550B" w:rsidP="005B550B">
      <w:pPr>
        <w:ind w:firstLine="426"/>
        <w:rPr>
          <w:sz w:val="24"/>
        </w:rPr>
      </w:pPr>
    </w:p>
    <w:p w:rsidR="005B550B" w:rsidRDefault="005B550B" w:rsidP="009B14C9">
      <w:pPr>
        <w:rPr>
          <w:sz w:val="24"/>
        </w:rPr>
      </w:pPr>
    </w:p>
    <w:p w:rsidR="000732C2" w:rsidRDefault="000732C2" w:rsidP="005B550B">
      <w:pPr>
        <w:ind w:firstLine="426"/>
        <w:rPr>
          <w:sz w:val="24"/>
        </w:rPr>
      </w:pPr>
    </w:p>
    <w:p w:rsidR="008A295F" w:rsidRDefault="008A295F" w:rsidP="005B550B">
      <w:pPr>
        <w:ind w:firstLine="426"/>
        <w:rPr>
          <w:sz w:val="24"/>
        </w:rPr>
      </w:pPr>
    </w:p>
    <w:p w:rsidR="008A295F" w:rsidRDefault="008A295F" w:rsidP="005B550B">
      <w:pPr>
        <w:ind w:firstLine="426"/>
        <w:rPr>
          <w:sz w:val="24"/>
        </w:rPr>
      </w:pPr>
    </w:p>
    <w:p w:rsidR="008A295F" w:rsidRPr="002710B7" w:rsidRDefault="008A295F" w:rsidP="005B550B">
      <w:pPr>
        <w:ind w:firstLine="426"/>
        <w:rPr>
          <w:sz w:val="24"/>
        </w:rPr>
      </w:pPr>
    </w:p>
    <w:p w:rsidR="00382E4D" w:rsidRDefault="00382E4D" w:rsidP="005B550B">
      <w:pPr>
        <w:ind w:firstLine="426"/>
        <w:jc w:val="right"/>
        <w:rPr>
          <w:sz w:val="24"/>
        </w:rPr>
      </w:pPr>
    </w:p>
    <w:p w:rsidR="005B550B" w:rsidRPr="002710B7" w:rsidRDefault="005B550B" w:rsidP="005B550B">
      <w:pPr>
        <w:ind w:firstLine="426"/>
        <w:jc w:val="right"/>
        <w:rPr>
          <w:sz w:val="24"/>
        </w:rPr>
      </w:pPr>
      <w:r w:rsidRPr="002710B7">
        <w:rPr>
          <w:sz w:val="24"/>
        </w:rPr>
        <w:t>УТВЕРЖДЕНО</w:t>
      </w:r>
    </w:p>
    <w:p w:rsidR="005B550B" w:rsidRDefault="005B550B" w:rsidP="005B550B">
      <w:pPr>
        <w:ind w:firstLine="426"/>
        <w:jc w:val="right"/>
        <w:rPr>
          <w:sz w:val="24"/>
        </w:rPr>
      </w:pPr>
      <w:r w:rsidRPr="002710B7">
        <w:rPr>
          <w:sz w:val="24"/>
        </w:rPr>
        <w:t xml:space="preserve">решением Думы </w:t>
      </w:r>
    </w:p>
    <w:p w:rsidR="005B550B" w:rsidRPr="002710B7" w:rsidRDefault="005B550B" w:rsidP="005B550B">
      <w:pPr>
        <w:ind w:firstLine="426"/>
        <w:jc w:val="right"/>
        <w:rPr>
          <w:sz w:val="24"/>
        </w:rPr>
      </w:pPr>
      <w:proofErr w:type="spellStart"/>
      <w:r w:rsidRPr="002710B7">
        <w:rPr>
          <w:sz w:val="24"/>
        </w:rPr>
        <w:t>Слюдянского</w:t>
      </w:r>
      <w:proofErr w:type="spellEnd"/>
      <w:r w:rsidRPr="002710B7">
        <w:rPr>
          <w:sz w:val="24"/>
        </w:rPr>
        <w:t xml:space="preserve"> муниципального района</w:t>
      </w:r>
    </w:p>
    <w:p w:rsidR="00662367" w:rsidRPr="002710B7" w:rsidRDefault="00662367" w:rsidP="00662367">
      <w:pPr>
        <w:rPr>
          <w:sz w:val="24"/>
        </w:rPr>
      </w:pPr>
      <w:r>
        <w:rPr>
          <w:sz w:val="24"/>
        </w:rPr>
        <w:t xml:space="preserve">                                                                                            </w:t>
      </w:r>
      <w:r>
        <w:rPr>
          <w:sz w:val="24"/>
        </w:rPr>
        <w:t xml:space="preserve">от 26 февраля 2026  года </w:t>
      </w:r>
      <w:r w:rsidRPr="009B14C9">
        <w:rPr>
          <w:sz w:val="24"/>
        </w:rPr>
        <w:t xml:space="preserve"> </w:t>
      </w:r>
      <w:r w:rsidRPr="00662367">
        <w:rPr>
          <w:sz w:val="24"/>
        </w:rPr>
        <w:t xml:space="preserve">№ 148-VIII </w:t>
      </w:r>
      <w:proofErr w:type="spellStart"/>
      <w:r w:rsidRPr="00662367">
        <w:rPr>
          <w:sz w:val="24"/>
        </w:rPr>
        <w:t>рд</w:t>
      </w:r>
      <w:proofErr w:type="spellEnd"/>
    </w:p>
    <w:p w:rsidR="005B550B" w:rsidRDefault="005B550B" w:rsidP="005B550B">
      <w:pPr>
        <w:pStyle w:val="ConsPlusTitle"/>
        <w:spacing w:line="240" w:lineRule="exact"/>
        <w:ind w:firstLine="426"/>
        <w:jc w:val="center"/>
        <w:rPr>
          <w:sz w:val="28"/>
        </w:rPr>
      </w:pPr>
    </w:p>
    <w:p w:rsidR="005B550B" w:rsidRPr="00B1629A" w:rsidRDefault="005B550B" w:rsidP="005B550B">
      <w:pPr>
        <w:pStyle w:val="ConsPlusTitle"/>
        <w:spacing w:line="240" w:lineRule="exact"/>
        <w:ind w:firstLine="426"/>
        <w:jc w:val="center"/>
        <w:rPr>
          <w:szCs w:val="24"/>
        </w:rPr>
      </w:pPr>
    </w:p>
    <w:p w:rsidR="005B550B" w:rsidRPr="00B1629A" w:rsidRDefault="005B550B" w:rsidP="005B550B">
      <w:pPr>
        <w:pStyle w:val="ConsPlusTitle"/>
        <w:spacing w:line="240" w:lineRule="exact"/>
        <w:ind w:firstLine="426"/>
        <w:jc w:val="center"/>
        <w:rPr>
          <w:szCs w:val="24"/>
        </w:rPr>
      </w:pPr>
      <w:r w:rsidRPr="00B1629A">
        <w:rPr>
          <w:szCs w:val="24"/>
        </w:rPr>
        <w:t>ПОЛОЖЕНИЕ</w:t>
      </w:r>
    </w:p>
    <w:p w:rsidR="00745F1B" w:rsidRPr="00713EB9" w:rsidRDefault="005B550B" w:rsidP="005B550B">
      <w:pPr>
        <w:pStyle w:val="ConsPlusTitle"/>
        <w:ind w:firstLine="426"/>
        <w:jc w:val="center"/>
        <w:rPr>
          <w:szCs w:val="24"/>
        </w:rPr>
      </w:pPr>
      <w:r w:rsidRPr="00713EB9">
        <w:rPr>
          <w:szCs w:val="24"/>
        </w:rPr>
        <w:t xml:space="preserve">о муниципальном жилищном контроле </w:t>
      </w:r>
    </w:p>
    <w:p w:rsidR="005B550B" w:rsidRPr="00713EB9" w:rsidRDefault="00745F1B" w:rsidP="005B550B">
      <w:pPr>
        <w:pStyle w:val="ConsPlusTitle"/>
        <w:ind w:firstLine="426"/>
        <w:jc w:val="center"/>
        <w:rPr>
          <w:szCs w:val="24"/>
        </w:rPr>
      </w:pPr>
      <w:r w:rsidRPr="00713EB9">
        <w:rPr>
          <w:szCs w:val="24"/>
        </w:rPr>
        <w:t xml:space="preserve"> в </w:t>
      </w:r>
      <w:proofErr w:type="spellStart"/>
      <w:r w:rsidRPr="00713EB9">
        <w:rPr>
          <w:szCs w:val="24"/>
        </w:rPr>
        <w:t>Слюдянском</w:t>
      </w:r>
      <w:proofErr w:type="spellEnd"/>
      <w:r w:rsidRPr="00713EB9">
        <w:rPr>
          <w:szCs w:val="24"/>
        </w:rPr>
        <w:t xml:space="preserve"> муниципальном районе </w:t>
      </w:r>
      <w:r w:rsidR="005B550B" w:rsidRPr="00713EB9">
        <w:rPr>
          <w:szCs w:val="24"/>
        </w:rPr>
        <w:t xml:space="preserve"> </w:t>
      </w:r>
    </w:p>
    <w:p w:rsidR="005B550B" w:rsidRPr="00713EB9" w:rsidRDefault="005B550B" w:rsidP="00745F1B">
      <w:pPr>
        <w:pStyle w:val="ConsPlusNormal"/>
        <w:ind w:firstLine="0"/>
        <w:rPr>
          <w:sz w:val="24"/>
          <w:szCs w:val="24"/>
        </w:rPr>
      </w:pPr>
    </w:p>
    <w:p w:rsidR="00745F1B" w:rsidRPr="00713EB9" w:rsidRDefault="00713EB9" w:rsidP="00713EB9">
      <w:pPr>
        <w:pStyle w:val="ConsPlusNormal"/>
        <w:tabs>
          <w:tab w:val="center" w:pos="4819"/>
          <w:tab w:val="left" w:pos="7654"/>
        </w:tabs>
        <w:ind w:firstLine="0"/>
        <w:rPr>
          <w:rFonts w:ascii="Times New Roman" w:hAnsi="Times New Roman" w:cs="Times New Roman"/>
          <w:b/>
          <w:bCs/>
          <w:sz w:val="24"/>
          <w:szCs w:val="24"/>
        </w:rPr>
      </w:pPr>
      <w:r>
        <w:rPr>
          <w:rFonts w:ascii="Times New Roman" w:hAnsi="Times New Roman" w:cs="Times New Roman"/>
          <w:b/>
          <w:bCs/>
          <w:sz w:val="24"/>
          <w:szCs w:val="24"/>
        </w:rPr>
        <w:tab/>
      </w:r>
      <w:r w:rsidR="00745F1B" w:rsidRPr="00713EB9">
        <w:rPr>
          <w:rFonts w:ascii="Times New Roman" w:hAnsi="Times New Roman" w:cs="Times New Roman"/>
          <w:b/>
          <w:bCs/>
          <w:sz w:val="24"/>
          <w:szCs w:val="24"/>
        </w:rPr>
        <w:t>Раздел 1. Общие положения</w:t>
      </w:r>
      <w:r>
        <w:rPr>
          <w:rFonts w:ascii="Times New Roman" w:hAnsi="Times New Roman" w:cs="Times New Roman"/>
          <w:b/>
          <w:bCs/>
          <w:sz w:val="24"/>
          <w:szCs w:val="24"/>
        </w:rPr>
        <w:tab/>
      </w:r>
    </w:p>
    <w:p w:rsidR="00745F1B" w:rsidRPr="00713EB9" w:rsidRDefault="00745F1B" w:rsidP="00745F1B">
      <w:pPr>
        <w:pStyle w:val="ConsPlusNormal"/>
        <w:ind w:firstLine="0"/>
        <w:jc w:val="center"/>
        <w:rPr>
          <w:rFonts w:ascii="Times New Roman" w:hAnsi="Times New Roman" w:cs="Times New Roman"/>
          <w:b/>
          <w:bCs/>
          <w:sz w:val="24"/>
          <w:szCs w:val="24"/>
        </w:rPr>
      </w:pP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 xml:space="preserve">1.1. Настоящее Положение устанавливает порядок осуществления муниципального жилищного </w:t>
      </w:r>
      <w:r w:rsidR="008A295F">
        <w:rPr>
          <w:rFonts w:ascii="Times New Roman" w:hAnsi="Times New Roman" w:cs="Times New Roman"/>
          <w:sz w:val="24"/>
          <w:szCs w:val="24"/>
        </w:rPr>
        <w:t xml:space="preserve">контроля </w:t>
      </w:r>
      <w:r w:rsidR="00713EB9" w:rsidRPr="00713EB9">
        <w:rPr>
          <w:rFonts w:ascii="Times New Roman" w:hAnsi="Times New Roman" w:cs="Times New Roman"/>
          <w:sz w:val="24"/>
          <w:szCs w:val="24"/>
        </w:rPr>
        <w:t xml:space="preserve">на территории </w:t>
      </w:r>
      <w:proofErr w:type="spellStart"/>
      <w:r w:rsidR="00713EB9" w:rsidRPr="00713EB9">
        <w:rPr>
          <w:rFonts w:ascii="Times New Roman" w:hAnsi="Times New Roman" w:cs="Times New Roman"/>
          <w:sz w:val="24"/>
          <w:szCs w:val="24"/>
        </w:rPr>
        <w:t>Слюдянского</w:t>
      </w:r>
      <w:proofErr w:type="spellEnd"/>
      <w:r w:rsidRPr="00713EB9">
        <w:rPr>
          <w:rFonts w:ascii="Times New Roman" w:hAnsi="Times New Roman" w:cs="Times New Roman"/>
          <w:sz w:val="24"/>
          <w:szCs w:val="24"/>
        </w:rPr>
        <w:t xml:space="preserve"> </w:t>
      </w:r>
      <w:r w:rsidR="00713EB9" w:rsidRPr="00713EB9">
        <w:rPr>
          <w:rFonts w:ascii="Times New Roman" w:hAnsi="Times New Roman" w:cs="Times New Roman"/>
          <w:sz w:val="24"/>
          <w:szCs w:val="24"/>
        </w:rPr>
        <w:t>мун</w:t>
      </w:r>
      <w:r w:rsidR="008A295F">
        <w:rPr>
          <w:rFonts w:ascii="Times New Roman" w:hAnsi="Times New Roman" w:cs="Times New Roman"/>
          <w:sz w:val="24"/>
          <w:szCs w:val="24"/>
        </w:rPr>
        <w:t>иципального района</w:t>
      </w:r>
      <w:r w:rsidRPr="00713EB9">
        <w:rPr>
          <w:rFonts w:ascii="Times New Roman" w:hAnsi="Times New Roman" w:cs="Times New Roman"/>
          <w:sz w:val="24"/>
          <w:szCs w:val="24"/>
        </w:rPr>
        <w:t xml:space="preserve"> (далее – муниципальный жилищный контроль).</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в отношении муниципального жилищного фонда:</w:t>
      </w:r>
    </w:p>
    <w:p w:rsidR="00745F1B" w:rsidRPr="00713EB9" w:rsidRDefault="00745F1B" w:rsidP="00745F1B">
      <w:pPr>
        <w:pStyle w:val="ConsPlusNormal"/>
        <w:ind w:firstLine="709"/>
        <w:jc w:val="both"/>
        <w:rPr>
          <w:rFonts w:ascii="Times New Roman" w:hAnsi="Times New Roman" w:cs="Times New Roman"/>
          <w:color w:val="000000"/>
          <w:sz w:val="24"/>
          <w:szCs w:val="24"/>
        </w:rPr>
      </w:pPr>
      <w:proofErr w:type="gramStart"/>
      <w:r w:rsidRPr="00713EB9">
        <w:rPr>
          <w:rFonts w:ascii="Times New Roman" w:hAnsi="Times New Roman" w:cs="Times New Roman"/>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2) требований к формированию фондов капитального ремонта;</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971A96" w:rsidRPr="005B784C" w:rsidRDefault="005B784C" w:rsidP="00971A96">
      <w:pPr>
        <w:pStyle w:val="ConsPlusNormal"/>
        <w:ind w:firstLine="709"/>
        <w:jc w:val="both"/>
        <w:rPr>
          <w:rFonts w:ascii="Times New Roman" w:hAnsi="Times New Roman" w:cs="Times New Roman"/>
          <w:color w:val="FF0000"/>
          <w:sz w:val="24"/>
          <w:szCs w:val="24"/>
        </w:rPr>
      </w:pPr>
      <w:r w:rsidRPr="005B784C">
        <w:rPr>
          <w:rFonts w:ascii="Times New Roman" w:hAnsi="Times New Roman" w:cs="Times New Roman"/>
          <w:color w:val="FF0000"/>
          <w:sz w:val="24"/>
          <w:szCs w:val="24"/>
        </w:rPr>
        <w:t>8</w:t>
      </w:r>
      <w:r w:rsidR="00971A96" w:rsidRPr="005B784C">
        <w:rPr>
          <w:rFonts w:ascii="Times New Roman" w:hAnsi="Times New Roman" w:cs="Times New Roman"/>
          <w:color w:val="FF0000"/>
          <w:sz w:val="24"/>
          <w:szCs w:val="24"/>
        </w:rPr>
        <w:t>)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971A96" w:rsidRPr="00713EB9" w:rsidRDefault="005B784C" w:rsidP="005B784C">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sidRPr="00713EB9">
        <w:rPr>
          <w:rFonts w:ascii="Times New Roman" w:hAnsi="Times New Roman" w:cs="Times New Roman"/>
          <w:color w:val="000000"/>
          <w:sz w:val="24"/>
          <w:szCs w:val="24"/>
        </w:rPr>
        <w:t xml:space="preserve">) требований к порядку размещения </w:t>
      </w:r>
      <w:proofErr w:type="spellStart"/>
      <w:r w:rsidRPr="00713EB9">
        <w:rPr>
          <w:rFonts w:ascii="Times New Roman" w:hAnsi="Times New Roman" w:cs="Times New Roman"/>
          <w:color w:val="000000"/>
          <w:sz w:val="24"/>
          <w:szCs w:val="24"/>
        </w:rPr>
        <w:t>ресурсоснабжающими</w:t>
      </w:r>
      <w:proofErr w:type="spellEnd"/>
      <w:r w:rsidRPr="00713EB9">
        <w:rPr>
          <w:rFonts w:ascii="Times New Roman" w:hAnsi="Times New Roman" w:cs="Times New Roman"/>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rsidR="00745F1B" w:rsidRPr="00713EB9" w:rsidRDefault="00971A96" w:rsidP="00745F1B">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10</w:t>
      </w:r>
      <w:r w:rsidR="00745F1B" w:rsidRPr="00713EB9">
        <w:rPr>
          <w:rFonts w:ascii="Times New Roman" w:hAnsi="Times New Roman" w:cs="Times New Roman"/>
          <w:color w:val="000000"/>
          <w:sz w:val="24"/>
          <w:szCs w:val="24"/>
        </w:rPr>
        <w:t>) требований к обеспечению доступности для инвалидов помещений в многоквартирных домах;</w:t>
      </w:r>
    </w:p>
    <w:p w:rsidR="00971A96" w:rsidRPr="00713EB9" w:rsidRDefault="00971A96" w:rsidP="005B784C">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sidR="00745F1B" w:rsidRPr="00713EB9">
        <w:rPr>
          <w:rFonts w:ascii="Times New Roman" w:hAnsi="Times New Roman" w:cs="Times New Roman"/>
          <w:color w:val="000000"/>
          <w:sz w:val="24"/>
          <w:szCs w:val="24"/>
        </w:rPr>
        <w:t>) требований к предоставлению жилых помещений в наемных домах социального использования.</w:t>
      </w:r>
    </w:p>
    <w:p w:rsidR="00745F1B" w:rsidRPr="00713EB9" w:rsidRDefault="00745F1B" w:rsidP="00745F1B">
      <w:pPr>
        <w:ind w:firstLine="709"/>
        <w:contextualSpacing/>
        <w:jc w:val="both"/>
        <w:rPr>
          <w:sz w:val="24"/>
        </w:rPr>
      </w:pPr>
      <w:r w:rsidRPr="00713EB9">
        <w:rPr>
          <w:sz w:val="24"/>
        </w:rPr>
        <w:lastRenderedPageBreak/>
        <w:t>1.3. Муниципальный жилищный контроль осуществляется администрацией</w:t>
      </w:r>
      <w:r w:rsidR="00A75A90" w:rsidRPr="00713EB9">
        <w:rPr>
          <w:sz w:val="24"/>
        </w:rPr>
        <w:t xml:space="preserve"> </w:t>
      </w:r>
      <w:proofErr w:type="spellStart"/>
      <w:r w:rsidR="00A75A90" w:rsidRPr="00713EB9">
        <w:rPr>
          <w:sz w:val="24"/>
        </w:rPr>
        <w:t>Слюдянского</w:t>
      </w:r>
      <w:proofErr w:type="spellEnd"/>
      <w:r w:rsidRPr="00713EB9">
        <w:rPr>
          <w:sz w:val="24"/>
        </w:rPr>
        <w:t xml:space="preserve"> </w:t>
      </w:r>
      <w:r w:rsidR="00A75A90" w:rsidRPr="00713EB9">
        <w:rPr>
          <w:sz w:val="24"/>
        </w:rPr>
        <w:t>муниципального района</w:t>
      </w:r>
      <w:r w:rsidR="00A75A90" w:rsidRPr="00713EB9">
        <w:rPr>
          <w:i/>
          <w:iCs/>
          <w:sz w:val="24"/>
        </w:rPr>
        <w:t xml:space="preserve"> </w:t>
      </w:r>
      <w:r w:rsidR="005B784C">
        <w:rPr>
          <w:sz w:val="24"/>
        </w:rPr>
        <w:t xml:space="preserve"> (</w:t>
      </w:r>
      <w:r w:rsidR="005B784C" w:rsidRPr="005B784C">
        <w:rPr>
          <w:color w:val="FF0000"/>
          <w:sz w:val="24"/>
        </w:rPr>
        <w:t>далее – контрольный орган</w:t>
      </w:r>
      <w:r w:rsidRPr="005B784C">
        <w:rPr>
          <w:color w:val="FF0000"/>
          <w:sz w:val="24"/>
        </w:rPr>
        <w:t>)</w:t>
      </w:r>
      <w:r w:rsidR="005B784C" w:rsidRPr="005B784C">
        <w:rPr>
          <w:color w:val="FF0000"/>
          <w:sz w:val="24"/>
        </w:rPr>
        <w:t>.</w:t>
      </w:r>
    </w:p>
    <w:p w:rsidR="00745F1B" w:rsidRPr="00713EB9" w:rsidRDefault="00A75A90" w:rsidP="00745F1B">
      <w:pPr>
        <w:ind w:firstLine="709"/>
        <w:contextualSpacing/>
        <w:jc w:val="both"/>
        <w:rPr>
          <w:sz w:val="24"/>
        </w:rPr>
      </w:pPr>
      <w:r w:rsidRPr="00713EB9">
        <w:rPr>
          <w:sz w:val="24"/>
        </w:rPr>
        <w:t>1.4. Должностным лицом</w:t>
      </w:r>
      <w:r w:rsidR="00745F1B" w:rsidRPr="00713EB9">
        <w:rPr>
          <w:sz w:val="24"/>
        </w:rPr>
        <w:t xml:space="preserve"> администрации, </w:t>
      </w:r>
      <w:r w:rsidRPr="00713EB9">
        <w:rPr>
          <w:sz w:val="24"/>
        </w:rPr>
        <w:t>уполномоченны</w:t>
      </w:r>
      <w:r w:rsidR="00374352" w:rsidRPr="00713EB9">
        <w:rPr>
          <w:sz w:val="24"/>
        </w:rPr>
        <w:t>м</w:t>
      </w:r>
      <w:r w:rsidR="00745F1B" w:rsidRPr="00713EB9">
        <w:rPr>
          <w:sz w:val="24"/>
        </w:rPr>
        <w:t xml:space="preserve"> на осуществление муниципального жилищного контроля</w:t>
      </w:r>
      <w:r w:rsidRPr="00713EB9">
        <w:rPr>
          <w:sz w:val="24"/>
        </w:rPr>
        <w:t>, являе</w:t>
      </w:r>
      <w:r w:rsidR="00745F1B" w:rsidRPr="00713EB9">
        <w:rPr>
          <w:sz w:val="24"/>
        </w:rPr>
        <w:t xml:space="preserve">тся </w:t>
      </w:r>
      <w:r w:rsidRPr="00713EB9">
        <w:rPr>
          <w:sz w:val="24"/>
        </w:rPr>
        <w:t xml:space="preserve">главный специалист  инфраструктурного отдела  управления стратегического и инфраструктурного развития администрации </w:t>
      </w:r>
      <w:proofErr w:type="spellStart"/>
      <w:r w:rsidRPr="00713EB9">
        <w:rPr>
          <w:sz w:val="24"/>
        </w:rPr>
        <w:t>Слюдянского</w:t>
      </w:r>
      <w:proofErr w:type="spellEnd"/>
      <w:r w:rsidRPr="00713EB9">
        <w:rPr>
          <w:sz w:val="24"/>
        </w:rPr>
        <w:t xml:space="preserve"> муниципального района (далее – должностное лицо</w:t>
      </w:r>
      <w:r w:rsidR="00745F1B" w:rsidRPr="00713EB9">
        <w:rPr>
          <w:sz w:val="24"/>
        </w:rPr>
        <w:t>)</w:t>
      </w:r>
      <w:r w:rsidR="00745F1B" w:rsidRPr="00713EB9">
        <w:rPr>
          <w:i/>
          <w:iCs/>
          <w:sz w:val="24"/>
        </w:rPr>
        <w:t>.</w:t>
      </w:r>
      <w:r w:rsidR="00745F1B" w:rsidRPr="00713EB9">
        <w:rPr>
          <w:sz w:val="24"/>
        </w:rPr>
        <w:t xml:space="preserve"> </w:t>
      </w:r>
    </w:p>
    <w:p w:rsidR="00745F1B" w:rsidRPr="00713EB9" w:rsidRDefault="00A75A90" w:rsidP="00745F1B">
      <w:pPr>
        <w:ind w:firstLine="709"/>
        <w:contextualSpacing/>
        <w:jc w:val="both"/>
        <w:rPr>
          <w:sz w:val="24"/>
        </w:rPr>
      </w:pPr>
      <w:r w:rsidRPr="00713EB9">
        <w:rPr>
          <w:sz w:val="24"/>
        </w:rPr>
        <w:t>Должностно</w:t>
      </w:r>
      <w:r w:rsidR="00745F1B" w:rsidRPr="00713EB9">
        <w:rPr>
          <w:sz w:val="24"/>
        </w:rPr>
        <w:t>е лиц</w:t>
      </w:r>
      <w:r w:rsidRPr="00713EB9">
        <w:rPr>
          <w:sz w:val="24"/>
        </w:rPr>
        <w:t>о</w:t>
      </w:r>
      <w:r w:rsidR="00745F1B" w:rsidRPr="00713EB9">
        <w:rPr>
          <w:sz w:val="24"/>
        </w:rPr>
        <w:t xml:space="preserve"> при осуществлении муници</w:t>
      </w:r>
      <w:r w:rsidRPr="00713EB9">
        <w:rPr>
          <w:sz w:val="24"/>
        </w:rPr>
        <w:t>пального жилищного контроля имее</w:t>
      </w:r>
      <w:r w:rsidR="00745F1B" w:rsidRPr="00713EB9">
        <w:rPr>
          <w:sz w:val="24"/>
        </w:rPr>
        <w:t>т права</w:t>
      </w:r>
      <w:r w:rsidRPr="00713EB9">
        <w:rPr>
          <w:sz w:val="24"/>
        </w:rPr>
        <w:t xml:space="preserve">, </w:t>
      </w:r>
      <w:proofErr w:type="gramStart"/>
      <w:r w:rsidRPr="00713EB9">
        <w:rPr>
          <w:sz w:val="24"/>
        </w:rPr>
        <w:t>несё</w:t>
      </w:r>
      <w:r w:rsidR="00745F1B" w:rsidRPr="00713EB9">
        <w:rPr>
          <w:sz w:val="24"/>
        </w:rPr>
        <w:t>т обязанности</w:t>
      </w:r>
      <w:proofErr w:type="gramEnd"/>
      <w:r w:rsidR="00745F1B" w:rsidRPr="00713EB9">
        <w:rPr>
          <w:sz w:val="24"/>
        </w:rPr>
        <w:t xml:space="preserve">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w:t>
      </w:r>
      <w:r w:rsidR="00A75A90" w:rsidRPr="00713EB9">
        <w:rPr>
          <w:rFonts w:ascii="Times New Roman" w:hAnsi="Times New Roman" w:cs="Times New Roman"/>
          <w:sz w:val="24"/>
          <w:szCs w:val="24"/>
        </w:rPr>
        <w:t>меняются положения Федерального закона</w:t>
      </w:r>
      <w:r w:rsidRPr="00713EB9">
        <w:rPr>
          <w:rFonts w:ascii="Times New Roman" w:hAnsi="Times New Roman" w:cs="Times New Roman"/>
          <w:sz w:val="24"/>
          <w:szCs w:val="24"/>
        </w:rPr>
        <w:t xml:space="preserve"> № 248-ФЗ, Жилищного кодекса Рос</w:t>
      </w:r>
      <w:r w:rsidR="00A75A90" w:rsidRPr="00713EB9">
        <w:rPr>
          <w:rFonts w:ascii="Times New Roman" w:hAnsi="Times New Roman" w:cs="Times New Roman"/>
          <w:sz w:val="24"/>
          <w:szCs w:val="24"/>
        </w:rPr>
        <w:t>сийской Федерации, Федерального закона</w:t>
      </w:r>
      <w:r w:rsidRPr="00713EB9">
        <w:rPr>
          <w:rFonts w:ascii="Times New Roman" w:hAnsi="Times New Roman" w:cs="Times New Roman"/>
          <w:sz w:val="24"/>
          <w:szCs w:val="24"/>
        </w:rPr>
        <w:t xml:space="preserve"> от 6 октября 2003 года № 131-ФЗ «Об общих принципах организации местного самоуправления в Российской Федерации».</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 xml:space="preserve">1.6. Объектами </w:t>
      </w:r>
      <w:bookmarkStart w:id="1" w:name="_Hlk77676821"/>
      <w:r w:rsidRPr="00713EB9">
        <w:rPr>
          <w:rFonts w:ascii="Times New Roman" w:hAnsi="Times New Roman" w:cs="Times New Roman"/>
          <w:color w:val="000000"/>
          <w:sz w:val="24"/>
          <w:szCs w:val="24"/>
        </w:rPr>
        <w:t xml:space="preserve">муниципального жилищного контроля </w:t>
      </w:r>
      <w:bookmarkEnd w:id="1"/>
      <w:r w:rsidRPr="00713EB9">
        <w:rPr>
          <w:rFonts w:ascii="Times New Roman" w:hAnsi="Times New Roman" w:cs="Times New Roman"/>
          <w:color w:val="000000"/>
          <w:sz w:val="24"/>
          <w:szCs w:val="24"/>
        </w:rPr>
        <w:t>являются:</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713EB9">
        <w:rPr>
          <w:rFonts w:ascii="Times New Roman" w:hAnsi="Times New Roman" w:cs="Times New Roman"/>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713EB9">
        <w:rPr>
          <w:rFonts w:ascii="Times New Roman" w:hAnsi="Times New Roman" w:cs="Times New Roman"/>
          <w:color w:val="000000"/>
          <w:sz w:val="24"/>
          <w:szCs w:val="24"/>
        </w:rPr>
        <w:t>;</w:t>
      </w:r>
      <w:bookmarkEnd w:id="3"/>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713EB9">
        <w:rPr>
          <w:rFonts w:ascii="Times New Roman" w:hAnsi="Times New Roman" w:cs="Times New Roman"/>
          <w:sz w:val="24"/>
          <w:szCs w:val="24"/>
        </w:rPr>
        <w:t xml:space="preserve"> </w:t>
      </w:r>
      <w:r w:rsidRPr="00713EB9">
        <w:rPr>
          <w:rFonts w:ascii="Times New Roman" w:hAnsi="Times New Roman" w:cs="Times New Roman"/>
          <w:color w:val="000000"/>
          <w:sz w:val="24"/>
          <w:szCs w:val="24"/>
        </w:rPr>
        <w:t>указанные в подпунктах 1 – 11 пункта 1.2 настоящего Положения.</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45F1B"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1.8. Система оценки и управления рисками при осуществлении муниципального жилищного контроля не применяется</w:t>
      </w:r>
      <w:r w:rsidR="009A7A38">
        <w:rPr>
          <w:rFonts w:ascii="Times New Roman" w:hAnsi="Times New Roman" w:cs="Times New Roman"/>
          <w:color w:val="000000"/>
          <w:sz w:val="24"/>
          <w:szCs w:val="24"/>
        </w:rPr>
        <w:t>.</w:t>
      </w:r>
    </w:p>
    <w:p w:rsidR="00B92F1B" w:rsidRDefault="00B92F1B" w:rsidP="00745F1B">
      <w:pPr>
        <w:pStyle w:val="ConsPlusNormal"/>
        <w:ind w:firstLine="709"/>
        <w:jc w:val="both"/>
        <w:rPr>
          <w:rFonts w:ascii="Times New Roman" w:hAnsi="Times New Roman" w:cs="Times New Roman"/>
          <w:color w:val="000000"/>
          <w:sz w:val="24"/>
          <w:szCs w:val="24"/>
        </w:rPr>
      </w:pPr>
    </w:p>
    <w:p w:rsidR="00B92F1B" w:rsidRPr="00007D21" w:rsidRDefault="00B92F1B" w:rsidP="00B92F1B">
      <w:pPr>
        <w:pStyle w:val="ConsPlusNormal"/>
        <w:jc w:val="center"/>
        <w:rPr>
          <w:rFonts w:ascii="Times New Roman" w:hAnsi="Times New Roman" w:cs="Times New Roman"/>
          <w:b/>
          <w:color w:val="000000"/>
          <w:sz w:val="24"/>
          <w:szCs w:val="24"/>
        </w:rPr>
      </w:pPr>
      <w:r w:rsidRPr="00007D21">
        <w:rPr>
          <w:rFonts w:ascii="Times New Roman" w:hAnsi="Times New Roman" w:cs="Times New Roman"/>
          <w:b/>
          <w:color w:val="000000"/>
          <w:sz w:val="24"/>
          <w:szCs w:val="24"/>
        </w:rPr>
        <w:t>Раздел 2. Управление рисками причинения вреда (ущерба)</w:t>
      </w:r>
    </w:p>
    <w:p w:rsidR="00B92F1B" w:rsidRPr="00007D21" w:rsidRDefault="00B92F1B" w:rsidP="00B92F1B">
      <w:pPr>
        <w:pStyle w:val="ConsPlusNormal"/>
        <w:jc w:val="center"/>
        <w:rPr>
          <w:rFonts w:ascii="Times New Roman" w:hAnsi="Times New Roman" w:cs="Times New Roman"/>
          <w:b/>
          <w:color w:val="000000"/>
          <w:sz w:val="24"/>
          <w:szCs w:val="24"/>
        </w:rPr>
      </w:pPr>
      <w:r w:rsidRPr="00007D21">
        <w:rPr>
          <w:rFonts w:ascii="Times New Roman" w:hAnsi="Times New Roman" w:cs="Times New Roman"/>
          <w:b/>
          <w:color w:val="000000"/>
          <w:sz w:val="24"/>
          <w:szCs w:val="24"/>
        </w:rPr>
        <w:t>охраняемым законом ценностям при осуществлении</w:t>
      </w:r>
    </w:p>
    <w:p w:rsidR="00B92F1B" w:rsidRPr="00007D21" w:rsidRDefault="00B92F1B" w:rsidP="00B92F1B">
      <w:pPr>
        <w:pStyle w:val="ConsPlusNormal"/>
        <w:jc w:val="center"/>
        <w:rPr>
          <w:rFonts w:ascii="Times New Roman" w:hAnsi="Times New Roman" w:cs="Times New Roman"/>
          <w:b/>
          <w:color w:val="000000"/>
          <w:sz w:val="24"/>
          <w:szCs w:val="24"/>
        </w:rPr>
      </w:pPr>
      <w:r w:rsidRPr="00007D21">
        <w:rPr>
          <w:rFonts w:ascii="Times New Roman" w:hAnsi="Times New Roman" w:cs="Times New Roman"/>
          <w:b/>
          <w:color w:val="000000"/>
          <w:sz w:val="24"/>
          <w:szCs w:val="24"/>
        </w:rPr>
        <w:t>муниципального жилищного контроля</w:t>
      </w:r>
    </w:p>
    <w:p w:rsidR="00B92F1B" w:rsidRPr="00007D21" w:rsidRDefault="00B92F1B" w:rsidP="00B92F1B">
      <w:pPr>
        <w:pStyle w:val="ConsPlusNormal"/>
        <w:jc w:val="both"/>
        <w:rPr>
          <w:rFonts w:ascii="Times New Roman" w:hAnsi="Times New Roman" w:cs="Times New Roman"/>
          <w:color w:val="000000"/>
          <w:sz w:val="24"/>
          <w:szCs w:val="24"/>
        </w:rPr>
      </w:pPr>
    </w:p>
    <w:p w:rsidR="00B92F1B" w:rsidRPr="00007D21" w:rsidRDefault="00B92F1B" w:rsidP="00B92F1B">
      <w:pPr>
        <w:pStyle w:val="ConsPlusNormal"/>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2.1. Контрольный орган осуществляет муниципальный жилищный контроль на основе управления рисками причинения вреда (ущерба).</w:t>
      </w:r>
    </w:p>
    <w:p w:rsidR="00B92F1B" w:rsidRPr="00007D21" w:rsidRDefault="00B92F1B" w:rsidP="00B92F1B">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 xml:space="preserve">2.2. </w:t>
      </w:r>
      <w:r w:rsidR="005B784C" w:rsidRPr="00007D21">
        <w:rPr>
          <w:rFonts w:ascii="Times New Roman" w:hAnsi="Times New Roman" w:cs="Times New Roman"/>
          <w:color w:val="FF0000"/>
          <w:sz w:val="24"/>
          <w:szCs w:val="24"/>
        </w:rPr>
        <w:t>Контрольный орган</w:t>
      </w:r>
      <w:r w:rsidRPr="00007D21">
        <w:rPr>
          <w:rFonts w:ascii="Times New Roman" w:hAnsi="Times New Roman" w:cs="Times New Roman"/>
          <w:color w:val="FF0000"/>
          <w:sz w:val="24"/>
          <w:szCs w:val="24"/>
        </w:rPr>
        <w:t xml:space="preserve"> для целей управления рисками причинения вреда (ущерба) при осуществлении муниципального жилищного контроля относит объекты муниципального жилищного контроля, предусмотренные пунктом 1.6 настоящего Положения (далее – объекты контроля), к одной из следующих категорий риска причинения вреда (ущерба) (далее – категории риска):</w:t>
      </w:r>
    </w:p>
    <w:p w:rsidR="00B92F1B" w:rsidRPr="00007D21" w:rsidRDefault="00B92F1B" w:rsidP="00B92F1B">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1) средний риск;</w:t>
      </w:r>
    </w:p>
    <w:p w:rsidR="00B92F1B" w:rsidRPr="00007D21" w:rsidRDefault="00B92F1B" w:rsidP="00B92F1B">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2) умеренный риск;</w:t>
      </w:r>
    </w:p>
    <w:p w:rsidR="00B92F1B" w:rsidRPr="00007D21" w:rsidRDefault="00B92F1B" w:rsidP="00B92F1B">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3) низкий риск.</w:t>
      </w:r>
    </w:p>
    <w:p w:rsidR="00B92F1B" w:rsidRPr="00CA0561" w:rsidRDefault="00C95B7D" w:rsidP="00CA0561">
      <w:pPr>
        <w:autoSpaceDE w:val="0"/>
        <w:autoSpaceDN w:val="0"/>
        <w:adjustRightInd w:val="0"/>
        <w:jc w:val="both"/>
        <w:rPr>
          <w:rFonts w:eastAsiaTheme="minorHAnsi"/>
          <w:sz w:val="24"/>
          <w:lang w:eastAsia="en-US"/>
        </w:rPr>
      </w:pPr>
      <w:r>
        <w:rPr>
          <w:color w:val="FF0000"/>
          <w:sz w:val="24"/>
        </w:rPr>
        <w:t xml:space="preserve">           </w:t>
      </w:r>
      <w:r w:rsidR="00B92F1B" w:rsidRPr="00007D21">
        <w:rPr>
          <w:color w:val="FF0000"/>
          <w:sz w:val="24"/>
        </w:rPr>
        <w:t>2.3. Отнесение объектов контроля</w:t>
      </w:r>
      <w:r w:rsidR="001E4B4C">
        <w:rPr>
          <w:rFonts w:eastAsiaTheme="minorHAnsi"/>
          <w:sz w:val="24"/>
          <w:lang w:eastAsia="en-US"/>
        </w:rPr>
        <w:t xml:space="preserve"> </w:t>
      </w:r>
      <w:r w:rsidR="001E4B4C" w:rsidRPr="00C95B7D">
        <w:rPr>
          <w:rFonts w:eastAsiaTheme="minorHAnsi"/>
          <w:color w:val="FF0000"/>
          <w:sz w:val="24"/>
          <w:lang w:eastAsia="en-US"/>
        </w:rPr>
        <w:t>к одной из категорий риска осуществляется</w:t>
      </w:r>
      <w:r w:rsidRPr="00C95B7D">
        <w:rPr>
          <w:color w:val="FF0000"/>
          <w:sz w:val="24"/>
        </w:rPr>
        <w:t xml:space="preserve"> контрольным органом</w:t>
      </w:r>
      <w:r w:rsidR="001E4B4C" w:rsidRPr="00C95B7D">
        <w:rPr>
          <w:rFonts w:eastAsiaTheme="minorHAnsi"/>
          <w:color w:val="FF0000"/>
          <w:sz w:val="24"/>
          <w:lang w:eastAsia="en-US"/>
        </w:rPr>
        <w:t xml:space="preserve"> на основе сопоставления его характеристик с утвержденными критериями риска</w:t>
      </w:r>
      <w:r w:rsidRPr="00C95B7D">
        <w:rPr>
          <w:rFonts w:eastAsiaTheme="minorHAnsi"/>
          <w:color w:val="FF0000"/>
          <w:sz w:val="24"/>
          <w:lang w:eastAsia="en-US"/>
        </w:rPr>
        <w:t xml:space="preserve"> (Приложение №1 к Положению)</w:t>
      </w:r>
      <w:r w:rsidR="001E4B4C" w:rsidRPr="00C95B7D">
        <w:rPr>
          <w:rFonts w:eastAsiaTheme="minorHAnsi"/>
          <w:color w:val="FF0000"/>
          <w:sz w:val="24"/>
          <w:lang w:eastAsia="en-US"/>
        </w:rPr>
        <w:t>. Объект контроля считается отнесенным к одной из категорий риска после внесения сведений</w:t>
      </w:r>
      <w:r w:rsidR="00CA0561">
        <w:rPr>
          <w:rFonts w:eastAsiaTheme="minorHAnsi"/>
          <w:color w:val="FF0000"/>
          <w:sz w:val="24"/>
          <w:lang w:eastAsia="en-US"/>
        </w:rPr>
        <w:t xml:space="preserve"> в единый реестр видов контроля</w:t>
      </w:r>
      <w:r w:rsidR="00B92F1B" w:rsidRPr="00007D21">
        <w:rPr>
          <w:color w:val="FF0000"/>
          <w:sz w:val="24"/>
        </w:rPr>
        <w:t>.</w:t>
      </w:r>
    </w:p>
    <w:p w:rsidR="00B92F1B" w:rsidRPr="00007D21" w:rsidRDefault="00CA0561" w:rsidP="00B92F1B">
      <w:pPr>
        <w:pStyle w:val="ConsPlusNormal"/>
        <w:ind w:firstLine="709"/>
        <w:jc w:val="both"/>
        <w:rPr>
          <w:rFonts w:ascii="Times New Roman" w:hAnsi="Times New Roman" w:cs="Times New Roman"/>
          <w:color w:val="FF0000"/>
          <w:sz w:val="24"/>
          <w:szCs w:val="24"/>
        </w:rPr>
      </w:pPr>
      <w:r>
        <w:rPr>
          <w:rFonts w:ascii="Times New Roman" w:hAnsi="Times New Roman" w:cs="Times New Roman"/>
          <w:color w:val="FF0000"/>
          <w:sz w:val="24"/>
          <w:szCs w:val="24"/>
        </w:rPr>
        <w:t>2.</w:t>
      </w:r>
      <w:r w:rsidRPr="00CA0561">
        <w:rPr>
          <w:rFonts w:ascii="Times New Roman" w:hAnsi="Times New Roman" w:cs="Times New Roman"/>
          <w:color w:val="FF0000"/>
          <w:sz w:val="24"/>
          <w:szCs w:val="24"/>
        </w:rPr>
        <w:t>4</w:t>
      </w:r>
      <w:r w:rsidR="00B92F1B" w:rsidRPr="00007D21">
        <w:rPr>
          <w:rFonts w:ascii="Times New Roman" w:hAnsi="Times New Roman" w:cs="Times New Roman"/>
          <w:color w:val="FF0000"/>
          <w:sz w:val="24"/>
          <w:szCs w:val="24"/>
        </w:rPr>
        <w:t xml:space="preserve">. По запросу правообладателя объекта контроля должностное лицо в </w:t>
      </w:r>
      <w:proofErr w:type="gramStart"/>
      <w:r w:rsidR="00B92F1B" w:rsidRPr="00007D21">
        <w:rPr>
          <w:rFonts w:ascii="Times New Roman" w:hAnsi="Times New Roman" w:cs="Times New Roman"/>
          <w:color w:val="FF0000"/>
          <w:sz w:val="24"/>
          <w:szCs w:val="24"/>
        </w:rPr>
        <w:t>срок</w:t>
      </w:r>
      <w:proofErr w:type="gramEnd"/>
      <w:r w:rsidR="00B92F1B" w:rsidRPr="00007D21">
        <w:rPr>
          <w:rFonts w:ascii="Times New Roman" w:hAnsi="Times New Roman" w:cs="Times New Roman"/>
          <w:color w:val="FF0000"/>
          <w:sz w:val="24"/>
          <w:szCs w:val="24"/>
        </w:rPr>
        <w:t xml:space="preserve"> не превышающий 15 дней со дня поступления запроса, предоставляет ему информацию о </w:t>
      </w:r>
      <w:r w:rsidR="00B92F1B" w:rsidRPr="00007D21">
        <w:rPr>
          <w:rFonts w:ascii="Times New Roman" w:hAnsi="Times New Roman" w:cs="Times New Roman"/>
          <w:color w:val="FF0000"/>
          <w:sz w:val="24"/>
          <w:szCs w:val="24"/>
        </w:rPr>
        <w:lastRenderedPageBreak/>
        <w:t>присвоенной объекту контроля категории риска, а также сведения, использованные при отнесении такого объекта к определенной категории риска.</w:t>
      </w:r>
    </w:p>
    <w:p w:rsidR="00745F1B" w:rsidRPr="00B92F1B" w:rsidRDefault="00745F1B" w:rsidP="00007D21">
      <w:pPr>
        <w:pStyle w:val="ConsPlusNormal"/>
        <w:ind w:firstLine="0"/>
        <w:rPr>
          <w:rFonts w:ascii="Times New Roman" w:hAnsi="Times New Roman" w:cs="Times New Roman"/>
          <w:color w:val="FF0000"/>
          <w:sz w:val="24"/>
          <w:szCs w:val="24"/>
        </w:rPr>
      </w:pPr>
      <w:bookmarkStart w:id="4" w:name="Par61"/>
      <w:bookmarkEnd w:id="4"/>
    </w:p>
    <w:p w:rsidR="00745F1B" w:rsidRPr="00713EB9" w:rsidRDefault="00837C4E" w:rsidP="00745F1B">
      <w:pPr>
        <w:pStyle w:val="ConsPlusNormal"/>
        <w:ind w:firstLine="0"/>
        <w:jc w:val="center"/>
        <w:rPr>
          <w:rFonts w:ascii="Times New Roman" w:hAnsi="Times New Roman" w:cs="Times New Roman"/>
          <w:b/>
          <w:bCs/>
          <w:sz w:val="24"/>
          <w:szCs w:val="24"/>
        </w:rPr>
      </w:pPr>
      <w:r>
        <w:rPr>
          <w:rFonts w:ascii="Times New Roman" w:hAnsi="Times New Roman" w:cs="Times New Roman"/>
          <w:b/>
          <w:bCs/>
          <w:sz w:val="24"/>
          <w:szCs w:val="24"/>
        </w:rPr>
        <w:t>Раздел 3</w:t>
      </w:r>
      <w:r w:rsidR="00745F1B" w:rsidRPr="00713EB9">
        <w:rPr>
          <w:rFonts w:ascii="Times New Roman" w:hAnsi="Times New Roman" w:cs="Times New Roman"/>
          <w:b/>
          <w:bCs/>
          <w:sz w:val="24"/>
          <w:szCs w:val="24"/>
        </w:rPr>
        <w:t>. Профилактика рисков причинения вреда (ущерба)</w:t>
      </w:r>
    </w:p>
    <w:p w:rsidR="00745F1B" w:rsidRDefault="00745F1B" w:rsidP="00745F1B">
      <w:pPr>
        <w:pStyle w:val="ConsPlusNormal"/>
        <w:ind w:firstLine="0"/>
        <w:jc w:val="center"/>
        <w:rPr>
          <w:rFonts w:ascii="Times New Roman" w:hAnsi="Times New Roman" w:cs="Times New Roman"/>
          <w:b/>
          <w:bCs/>
          <w:color w:val="000000"/>
          <w:sz w:val="24"/>
          <w:szCs w:val="24"/>
        </w:rPr>
      </w:pPr>
      <w:r w:rsidRPr="00713EB9">
        <w:rPr>
          <w:rFonts w:ascii="Times New Roman" w:hAnsi="Times New Roman" w:cs="Times New Roman"/>
          <w:b/>
          <w:bCs/>
          <w:color w:val="000000"/>
          <w:sz w:val="24"/>
          <w:szCs w:val="24"/>
        </w:rPr>
        <w:t>охраняемым законом ценностям</w:t>
      </w:r>
    </w:p>
    <w:p w:rsidR="00007D21" w:rsidRPr="00713EB9" w:rsidRDefault="00007D21" w:rsidP="00745F1B">
      <w:pPr>
        <w:pStyle w:val="ConsPlusNormal"/>
        <w:ind w:firstLine="0"/>
        <w:jc w:val="center"/>
        <w:rPr>
          <w:rFonts w:ascii="Times New Roman" w:hAnsi="Times New Roman" w:cs="Times New Roman"/>
          <w:b/>
          <w:bCs/>
          <w:color w:val="000000"/>
          <w:sz w:val="24"/>
          <w:szCs w:val="24"/>
        </w:rPr>
      </w:pPr>
    </w:p>
    <w:p w:rsidR="00745F1B" w:rsidRPr="00713EB9" w:rsidRDefault="008A205D" w:rsidP="00745F1B">
      <w:pPr>
        <w:pStyle w:val="ConsPlusNormal"/>
        <w:ind w:firstLine="709"/>
        <w:jc w:val="both"/>
        <w:rPr>
          <w:rFonts w:ascii="Times New Roman" w:hAnsi="Times New Roman" w:cs="Times New Roman"/>
          <w:sz w:val="24"/>
          <w:szCs w:val="24"/>
        </w:rPr>
      </w:pPr>
      <w:r w:rsidRPr="008A205D">
        <w:rPr>
          <w:rFonts w:ascii="Times New Roman" w:hAnsi="Times New Roman" w:cs="Times New Roman"/>
          <w:color w:val="000000"/>
          <w:sz w:val="24"/>
          <w:szCs w:val="24"/>
        </w:rPr>
        <w:t>3</w:t>
      </w:r>
      <w:r>
        <w:rPr>
          <w:rFonts w:ascii="Times New Roman" w:hAnsi="Times New Roman" w:cs="Times New Roman"/>
          <w:color w:val="000000"/>
          <w:sz w:val="24"/>
          <w:szCs w:val="24"/>
        </w:rPr>
        <w:t>.1. Контрольный орган</w:t>
      </w:r>
      <w:r w:rsidRPr="00713EB9">
        <w:rPr>
          <w:rFonts w:ascii="Times New Roman" w:hAnsi="Times New Roman" w:cs="Times New Roman"/>
          <w:color w:val="000000"/>
          <w:sz w:val="24"/>
          <w:szCs w:val="24"/>
        </w:rPr>
        <w:t xml:space="preserve"> </w:t>
      </w:r>
      <w:r w:rsidR="00745F1B" w:rsidRPr="00713EB9">
        <w:rPr>
          <w:rFonts w:ascii="Times New Roman" w:hAnsi="Times New Roman" w:cs="Times New Roman"/>
          <w:color w:val="000000"/>
          <w:sz w:val="24"/>
          <w:szCs w:val="24"/>
        </w:rPr>
        <w:t>осуществляет муниципальный жилищный контроль</w:t>
      </w:r>
      <w:r w:rsidR="00A409E2">
        <w:rPr>
          <w:rFonts w:ascii="Times New Roman" w:hAnsi="Times New Roman" w:cs="Times New Roman"/>
          <w:color w:val="000000"/>
          <w:sz w:val="24"/>
          <w:szCs w:val="24"/>
        </w:rPr>
        <w:t>,</w:t>
      </w:r>
      <w:r w:rsidR="00745F1B" w:rsidRPr="00713EB9">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745F1B" w:rsidRPr="00713EB9" w:rsidRDefault="008A205D" w:rsidP="00745F1B">
      <w:pPr>
        <w:pStyle w:val="ConsPlusNormal"/>
        <w:ind w:firstLine="709"/>
        <w:jc w:val="both"/>
        <w:rPr>
          <w:rFonts w:ascii="Times New Roman" w:hAnsi="Times New Roman" w:cs="Times New Roman"/>
          <w:sz w:val="24"/>
          <w:szCs w:val="24"/>
        </w:rPr>
      </w:pPr>
      <w:r>
        <w:rPr>
          <w:rFonts w:ascii="Times New Roman" w:hAnsi="Times New Roman" w:cs="Times New Roman"/>
          <w:color w:val="000000"/>
          <w:sz w:val="24"/>
          <w:szCs w:val="24"/>
        </w:rPr>
        <w:t>3.2</w:t>
      </w:r>
      <w:r w:rsidR="00745F1B" w:rsidRPr="00713EB9">
        <w:rPr>
          <w:rFonts w:ascii="Times New Roman" w:hAnsi="Times New Roman" w:cs="Times New Roman"/>
          <w:color w:val="000000"/>
          <w:sz w:val="24"/>
          <w:szCs w:val="24"/>
        </w:rPr>
        <w:t>. Профилактические мероприяти</w:t>
      </w:r>
      <w:r>
        <w:rPr>
          <w:rFonts w:ascii="Times New Roman" w:hAnsi="Times New Roman" w:cs="Times New Roman"/>
          <w:color w:val="000000"/>
          <w:sz w:val="24"/>
          <w:szCs w:val="24"/>
        </w:rPr>
        <w:t xml:space="preserve">я осуществляются контрольным органом </w:t>
      </w:r>
      <w:r w:rsidR="00745F1B" w:rsidRPr="00713EB9">
        <w:rPr>
          <w:rFonts w:ascii="Times New Roman" w:hAnsi="Times New Roman" w:cs="Times New Roman"/>
          <w:color w:val="000000"/>
          <w:sz w:val="24"/>
          <w:szCs w:val="24"/>
        </w:rPr>
        <w:t>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45F1B" w:rsidRPr="00713EB9" w:rsidRDefault="008A205D" w:rsidP="00745F1B">
      <w:pPr>
        <w:pStyle w:val="ConsPlusNormal"/>
        <w:ind w:firstLine="709"/>
        <w:jc w:val="both"/>
        <w:rPr>
          <w:rFonts w:ascii="Times New Roman" w:hAnsi="Times New Roman" w:cs="Times New Roman"/>
          <w:sz w:val="24"/>
          <w:szCs w:val="24"/>
        </w:rPr>
      </w:pPr>
      <w:r>
        <w:rPr>
          <w:rFonts w:ascii="Times New Roman" w:hAnsi="Times New Roman" w:cs="Times New Roman"/>
          <w:color w:val="000000"/>
          <w:sz w:val="24"/>
          <w:szCs w:val="24"/>
        </w:rPr>
        <w:t>3</w:t>
      </w:r>
      <w:r w:rsidR="00745F1B" w:rsidRPr="00713EB9">
        <w:rPr>
          <w:rFonts w:ascii="Times New Roman" w:hAnsi="Times New Roman" w:cs="Times New Roman"/>
          <w:color w:val="000000"/>
          <w:sz w:val="24"/>
          <w:szCs w:val="24"/>
        </w:rPr>
        <w:t>.3.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16222" w:rsidRDefault="008A205D" w:rsidP="00745F1B">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745F1B" w:rsidRPr="00713EB9">
        <w:rPr>
          <w:rFonts w:ascii="Times New Roman" w:hAnsi="Times New Roman" w:cs="Times New Roman"/>
          <w:color w:val="000000"/>
          <w:sz w:val="24"/>
          <w:szCs w:val="24"/>
        </w:rPr>
        <w:t xml:space="preserve">.4. </w:t>
      </w:r>
      <w:proofErr w:type="gramStart"/>
      <w:r w:rsidR="00745F1B" w:rsidRPr="00713EB9">
        <w:rPr>
          <w:rFonts w:ascii="Times New Roman" w:hAnsi="Times New Roman" w:cs="Times New Roman"/>
          <w:color w:val="000000"/>
          <w:sz w:val="24"/>
          <w:szCs w:val="24"/>
        </w:rPr>
        <w:t>Профилактические мероприятия осуществляются на основании программы профилактики рисков причинения вреда (ущерба) охраняемым законом ценностям,</w:t>
      </w:r>
      <w:r w:rsidR="00B331B0">
        <w:rPr>
          <w:rFonts w:ascii="Times New Roman" w:hAnsi="Times New Roman" w:cs="Times New Roman"/>
          <w:color w:val="000000"/>
          <w:sz w:val="24"/>
          <w:szCs w:val="24"/>
        </w:rPr>
        <w:t xml:space="preserve"> разрабатываемой и утверждаемой органом местного самоуправления, наделенный полномочиями по осуществлению муниципального жилищного контроля, в соответствии </w:t>
      </w:r>
      <w:r w:rsidR="00F16222">
        <w:rPr>
          <w:rFonts w:ascii="Times New Roman" w:hAnsi="Times New Roman" w:cs="Times New Roman"/>
          <w:color w:val="000000"/>
          <w:sz w:val="24"/>
          <w:szCs w:val="24"/>
        </w:rPr>
        <w:t xml:space="preserve">с </w:t>
      </w:r>
      <w:r w:rsidR="00B331B0">
        <w:rPr>
          <w:rFonts w:ascii="Times New Roman" w:hAnsi="Times New Roman" w:cs="Times New Roman"/>
          <w:color w:val="000000"/>
          <w:sz w:val="24"/>
          <w:szCs w:val="24"/>
        </w:rPr>
        <w:t>постановлением Правительства</w:t>
      </w:r>
      <w:r w:rsidR="00745F1B" w:rsidRPr="00713EB9">
        <w:rPr>
          <w:rFonts w:ascii="Times New Roman" w:hAnsi="Times New Roman" w:cs="Times New Roman"/>
          <w:color w:val="000000"/>
          <w:sz w:val="24"/>
          <w:szCs w:val="24"/>
        </w:rPr>
        <w:t xml:space="preserve"> Российской Федерации</w:t>
      </w:r>
      <w:r w:rsidR="00B331B0">
        <w:rPr>
          <w:rFonts w:ascii="Times New Roman" w:hAnsi="Times New Roman" w:cs="Times New Roman"/>
          <w:color w:val="000000"/>
          <w:sz w:val="24"/>
          <w:szCs w:val="24"/>
        </w:rPr>
        <w:t xml:space="preserve"> от 25 июня 2021 года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F16222">
        <w:rPr>
          <w:rFonts w:ascii="Times New Roman" w:hAnsi="Times New Roman" w:cs="Times New Roman"/>
          <w:color w:val="000000"/>
          <w:sz w:val="24"/>
          <w:szCs w:val="24"/>
        </w:rPr>
        <w:t>.</w:t>
      </w:r>
      <w:proofErr w:type="gramEnd"/>
    </w:p>
    <w:p w:rsidR="00745F1B" w:rsidRPr="00713EB9" w:rsidRDefault="00F16222" w:rsidP="00745F1B">
      <w:pPr>
        <w:pStyle w:val="ConsPlusNormal"/>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С целью снижения риска </w:t>
      </w:r>
      <w:r w:rsidRPr="00713EB9">
        <w:rPr>
          <w:rFonts w:ascii="Times New Roman" w:hAnsi="Times New Roman" w:cs="Times New Roman"/>
          <w:color w:val="000000"/>
          <w:sz w:val="24"/>
          <w:szCs w:val="24"/>
        </w:rPr>
        <w:t>причинения вреда (ущерба)</w:t>
      </w:r>
      <w:r>
        <w:rPr>
          <w:rFonts w:ascii="Times New Roman" w:hAnsi="Times New Roman" w:cs="Times New Roman"/>
          <w:color w:val="000000"/>
          <w:sz w:val="24"/>
          <w:szCs w:val="24"/>
        </w:rPr>
        <w:t xml:space="preserve"> могут</w:t>
      </w:r>
      <w:r w:rsidR="00745F1B" w:rsidRPr="00713EB9">
        <w:rPr>
          <w:rFonts w:ascii="Times New Roman" w:hAnsi="Times New Roman" w:cs="Times New Roman"/>
          <w:color w:val="000000"/>
          <w:sz w:val="24"/>
          <w:szCs w:val="24"/>
        </w:rPr>
        <w:t xml:space="preserve"> проводиться профилактические мероприятия, не предусмотренные программой профилактики рисков причинения вреда</w:t>
      </w:r>
      <w:r w:rsidR="00B331B0">
        <w:rPr>
          <w:rFonts w:ascii="Times New Roman" w:hAnsi="Times New Roman" w:cs="Times New Roman"/>
          <w:color w:val="000000"/>
          <w:sz w:val="24"/>
          <w:szCs w:val="24"/>
        </w:rPr>
        <w:t xml:space="preserve"> (ущерба)</w:t>
      </w:r>
      <w:r w:rsidR="00745F1B" w:rsidRPr="00713EB9">
        <w:rPr>
          <w:rFonts w:ascii="Times New Roman" w:hAnsi="Times New Roman" w:cs="Times New Roman"/>
          <w:color w:val="000000"/>
          <w:sz w:val="24"/>
          <w:szCs w:val="24"/>
        </w:rPr>
        <w:t>.</w:t>
      </w:r>
    </w:p>
    <w:p w:rsidR="00745F1B" w:rsidRPr="00713EB9" w:rsidRDefault="00745F1B" w:rsidP="00745F1B">
      <w:pPr>
        <w:pStyle w:val="ConsPlusNormal"/>
        <w:ind w:firstLine="709"/>
        <w:jc w:val="both"/>
        <w:rPr>
          <w:rFonts w:ascii="Times New Roman" w:hAnsi="Times New Roman" w:cs="Times New Roman"/>
          <w:sz w:val="24"/>
          <w:szCs w:val="24"/>
        </w:rPr>
      </w:pPr>
      <w:proofErr w:type="gramStart"/>
      <w:r w:rsidRPr="00713EB9">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713EB9">
        <w:rPr>
          <w:rFonts w:ascii="Times New Roman" w:hAnsi="Times New Roman" w:cs="Times New Roman"/>
          <w:sz w:val="24"/>
          <w:szCs w:val="24"/>
        </w:rPr>
        <w:t xml:space="preserve">причинен, должностное лицо незамедлительно направляет информацию об этом </w:t>
      </w:r>
      <w:r w:rsidR="00374352" w:rsidRPr="00713EB9">
        <w:rPr>
          <w:rFonts w:ascii="Times New Roman" w:hAnsi="Times New Roman" w:cs="Times New Roman"/>
          <w:sz w:val="24"/>
          <w:szCs w:val="24"/>
        </w:rPr>
        <w:t>мэру</w:t>
      </w:r>
      <w:r w:rsidR="00877203" w:rsidRPr="00713EB9">
        <w:rPr>
          <w:rFonts w:ascii="Times New Roman" w:hAnsi="Times New Roman" w:cs="Times New Roman"/>
          <w:sz w:val="24"/>
          <w:szCs w:val="24"/>
        </w:rPr>
        <w:t xml:space="preserve"> </w:t>
      </w:r>
      <w:r w:rsidR="00F16222">
        <w:rPr>
          <w:rFonts w:ascii="Times New Roman" w:hAnsi="Times New Roman" w:cs="Times New Roman"/>
          <w:sz w:val="24"/>
          <w:szCs w:val="24"/>
        </w:rPr>
        <w:t xml:space="preserve">(заместителю мэра) </w:t>
      </w:r>
      <w:proofErr w:type="spellStart"/>
      <w:r w:rsidR="00877203" w:rsidRPr="00713EB9">
        <w:rPr>
          <w:rFonts w:ascii="Times New Roman" w:hAnsi="Times New Roman" w:cs="Times New Roman"/>
          <w:sz w:val="24"/>
          <w:szCs w:val="24"/>
        </w:rPr>
        <w:t>Слюдянского</w:t>
      </w:r>
      <w:proofErr w:type="spellEnd"/>
      <w:r w:rsidR="00877203" w:rsidRPr="00713EB9">
        <w:rPr>
          <w:rFonts w:ascii="Times New Roman" w:hAnsi="Times New Roman" w:cs="Times New Roman"/>
          <w:sz w:val="24"/>
          <w:szCs w:val="24"/>
        </w:rPr>
        <w:t xml:space="preserve"> </w:t>
      </w:r>
      <w:r w:rsidR="00F16222">
        <w:rPr>
          <w:rFonts w:ascii="Times New Roman" w:hAnsi="Times New Roman" w:cs="Times New Roman"/>
          <w:sz w:val="24"/>
          <w:szCs w:val="24"/>
        </w:rPr>
        <w:t>муниципального района</w:t>
      </w:r>
      <w:r w:rsidR="00877203" w:rsidRPr="00713EB9">
        <w:rPr>
          <w:rFonts w:ascii="Times New Roman" w:hAnsi="Times New Roman" w:cs="Times New Roman"/>
          <w:sz w:val="24"/>
          <w:szCs w:val="24"/>
        </w:rPr>
        <w:t xml:space="preserve"> </w:t>
      </w:r>
      <w:r w:rsidRPr="00713EB9">
        <w:rPr>
          <w:rFonts w:ascii="Times New Roman" w:hAnsi="Times New Roman" w:cs="Times New Roman"/>
          <w:sz w:val="24"/>
          <w:szCs w:val="24"/>
        </w:rPr>
        <w:t xml:space="preserve">(далее – </w:t>
      </w:r>
      <w:r w:rsidR="00F16222">
        <w:rPr>
          <w:rFonts w:ascii="Times New Roman" w:hAnsi="Times New Roman" w:cs="Times New Roman"/>
          <w:sz w:val="24"/>
          <w:szCs w:val="24"/>
        </w:rPr>
        <w:t>м</w:t>
      </w:r>
      <w:r w:rsidR="00374352" w:rsidRPr="00713EB9">
        <w:rPr>
          <w:rFonts w:ascii="Times New Roman" w:hAnsi="Times New Roman" w:cs="Times New Roman"/>
          <w:sz w:val="24"/>
          <w:szCs w:val="24"/>
        </w:rPr>
        <w:t>эр</w:t>
      </w:r>
      <w:r w:rsidR="00F16222">
        <w:rPr>
          <w:rFonts w:ascii="Times New Roman" w:hAnsi="Times New Roman" w:cs="Times New Roman"/>
          <w:sz w:val="24"/>
          <w:szCs w:val="24"/>
        </w:rPr>
        <w:t xml:space="preserve"> (заместителю мэра</w:t>
      </w:r>
      <w:r w:rsidRPr="00713EB9">
        <w:rPr>
          <w:rFonts w:ascii="Times New Roman" w:hAnsi="Times New Roman" w:cs="Times New Roman"/>
          <w:sz w:val="24"/>
          <w:szCs w:val="24"/>
        </w:rPr>
        <w:t xml:space="preserve">) для принятия решения о проведении контрольных </w:t>
      </w:r>
      <w:r w:rsidR="00F16222">
        <w:rPr>
          <w:rFonts w:ascii="Times New Roman" w:hAnsi="Times New Roman" w:cs="Times New Roman"/>
          <w:sz w:val="24"/>
          <w:szCs w:val="24"/>
        </w:rPr>
        <w:t xml:space="preserve">мероприятий, </w:t>
      </w:r>
      <w:r w:rsidR="00F16222" w:rsidRPr="00F16222">
        <w:rPr>
          <w:rFonts w:ascii="Times New Roman" w:hAnsi="Times New Roman" w:cs="Times New Roman"/>
          <w:color w:val="FF0000"/>
          <w:sz w:val="24"/>
          <w:szCs w:val="24"/>
        </w:rPr>
        <w:t>либо в случаях предусмотренных Федеральным законом №248, принимает</w:t>
      </w:r>
      <w:proofErr w:type="gramEnd"/>
      <w:r w:rsidR="00F16222" w:rsidRPr="00F16222">
        <w:rPr>
          <w:rFonts w:ascii="Times New Roman" w:hAnsi="Times New Roman" w:cs="Times New Roman"/>
          <w:color w:val="FF0000"/>
          <w:sz w:val="24"/>
          <w:szCs w:val="24"/>
        </w:rPr>
        <w:t xml:space="preserve"> меры, указанные в статье 90 Федерального закона №248.</w:t>
      </w:r>
    </w:p>
    <w:p w:rsidR="00745F1B" w:rsidRPr="00713EB9" w:rsidRDefault="00F16222" w:rsidP="00745F1B">
      <w:pPr>
        <w:pStyle w:val="ConsPlusNormal"/>
        <w:ind w:firstLine="709"/>
        <w:jc w:val="both"/>
        <w:rPr>
          <w:rFonts w:ascii="Times New Roman" w:hAnsi="Times New Roman" w:cs="Times New Roman"/>
          <w:sz w:val="24"/>
          <w:szCs w:val="24"/>
        </w:rPr>
      </w:pPr>
      <w:r>
        <w:rPr>
          <w:rFonts w:ascii="Times New Roman" w:hAnsi="Times New Roman" w:cs="Times New Roman"/>
          <w:color w:val="000000"/>
          <w:sz w:val="24"/>
          <w:szCs w:val="24"/>
        </w:rPr>
        <w:t>3</w:t>
      </w:r>
      <w:r w:rsidR="00745F1B" w:rsidRPr="00713EB9">
        <w:rPr>
          <w:rFonts w:ascii="Times New Roman" w:hAnsi="Times New Roman" w:cs="Times New Roman"/>
          <w:color w:val="000000"/>
          <w:sz w:val="24"/>
          <w:szCs w:val="24"/>
        </w:rPr>
        <w:t>.5. П</w:t>
      </w:r>
      <w:r>
        <w:rPr>
          <w:rFonts w:ascii="Times New Roman" w:hAnsi="Times New Roman" w:cs="Times New Roman"/>
          <w:color w:val="000000"/>
          <w:sz w:val="24"/>
          <w:szCs w:val="24"/>
        </w:rPr>
        <w:t xml:space="preserve">ри осуществлении контрольным органом </w:t>
      </w:r>
      <w:r w:rsidR="00745F1B" w:rsidRPr="00713EB9">
        <w:rPr>
          <w:rFonts w:ascii="Times New Roman" w:hAnsi="Times New Roman" w:cs="Times New Roman"/>
          <w:color w:val="000000"/>
          <w:sz w:val="24"/>
          <w:szCs w:val="24"/>
        </w:rPr>
        <w:t>муниципального жилищного контроля могут проводиться следующие виды профилактических мероприятий:</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color w:val="000000"/>
          <w:sz w:val="24"/>
          <w:szCs w:val="24"/>
        </w:rPr>
        <w:t>1) информирование;</w:t>
      </w:r>
    </w:p>
    <w:p w:rsidR="00745F1B"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2</w:t>
      </w:r>
      <w:r w:rsidR="00877203" w:rsidRPr="00713EB9">
        <w:rPr>
          <w:rFonts w:ascii="Times New Roman" w:hAnsi="Times New Roman" w:cs="Times New Roman"/>
          <w:color w:val="000000"/>
          <w:sz w:val="24"/>
          <w:szCs w:val="24"/>
        </w:rPr>
        <w:t>) консультирование</w:t>
      </w:r>
      <w:r w:rsidR="00F16222">
        <w:rPr>
          <w:rFonts w:ascii="Times New Roman" w:hAnsi="Times New Roman" w:cs="Times New Roman"/>
          <w:color w:val="000000"/>
          <w:sz w:val="24"/>
          <w:szCs w:val="24"/>
        </w:rPr>
        <w:t>;</w:t>
      </w:r>
    </w:p>
    <w:p w:rsidR="00F16222" w:rsidRPr="00F16222" w:rsidRDefault="00F16222" w:rsidP="00745F1B">
      <w:pPr>
        <w:pStyle w:val="ConsPlusNormal"/>
        <w:ind w:firstLine="709"/>
        <w:jc w:val="both"/>
        <w:rPr>
          <w:rFonts w:ascii="Times New Roman" w:hAnsi="Times New Roman" w:cs="Times New Roman"/>
          <w:color w:val="FF0000"/>
          <w:sz w:val="24"/>
          <w:szCs w:val="24"/>
        </w:rPr>
      </w:pPr>
      <w:r w:rsidRPr="00F16222">
        <w:rPr>
          <w:rFonts w:ascii="Times New Roman" w:hAnsi="Times New Roman" w:cs="Times New Roman"/>
          <w:color w:val="FF0000"/>
          <w:sz w:val="24"/>
          <w:szCs w:val="24"/>
        </w:rPr>
        <w:t>3) объявление предостережения;</w:t>
      </w:r>
    </w:p>
    <w:p w:rsidR="00F16222" w:rsidRPr="00713EB9" w:rsidRDefault="00F16222" w:rsidP="00F16222">
      <w:pPr>
        <w:pStyle w:val="ConsPlusNormal"/>
        <w:ind w:firstLine="709"/>
        <w:jc w:val="both"/>
        <w:rPr>
          <w:rFonts w:ascii="Times New Roman" w:hAnsi="Times New Roman" w:cs="Times New Roman"/>
          <w:color w:val="000000"/>
          <w:sz w:val="24"/>
          <w:szCs w:val="24"/>
        </w:rPr>
      </w:pPr>
      <w:r w:rsidRPr="00F16222">
        <w:rPr>
          <w:rFonts w:ascii="Times New Roman" w:hAnsi="Times New Roman" w:cs="Times New Roman"/>
          <w:color w:val="FF0000"/>
          <w:sz w:val="24"/>
          <w:szCs w:val="24"/>
        </w:rPr>
        <w:t>4) профилактический визит</w:t>
      </w:r>
      <w:r>
        <w:rPr>
          <w:rFonts w:ascii="Times New Roman" w:hAnsi="Times New Roman" w:cs="Times New Roman"/>
          <w:color w:val="000000"/>
          <w:sz w:val="24"/>
          <w:szCs w:val="24"/>
        </w:rPr>
        <w:t>.</w:t>
      </w:r>
    </w:p>
    <w:p w:rsidR="00745F1B" w:rsidRPr="00713EB9" w:rsidRDefault="00B12076" w:rsidP="00745F1B">
      <w:pPr>
        <w:ind w:firstLine="709"/>
        <w:jc w:val="both"/>
        <w:rPr>
          <w:sz w:val="24"/>
        </w:rPr>
      </w:pPr>
      <w:r>
        <w:rPr>
          <w:sz w:val="24"/>
        </w:rPr>
        <w:t>3</w:t>
      </w:r>
      <w:r w:rsidR="00745F1B" w:rsidRPr="00713EB9">
        <w:rPr>
          <w:sz w:val="24"/>
        </w:rPr>
        <w:t xml:space="preserve">.6. </w:t>
      </w:r>
      <w:proofErr w:type="gramStart"/>
      <w:r w:rsidR="00745F1B" w:rsidRPr="00713EB9">
        <w:rPr>
          <w:sz w:val="24"/>
        </w:rPr>
        <w:t>Информирован</w:t>
      </w:r>
      <w:r>
        <w:rPr>
          <w:sz w:val="24"/>
        </w:rPr>
        <w:t>ие осуществляется контрольным органом</w:t>
      </w:r>
      <w:r w:rsidR="00745F1B" w:rsidRPr="00713EB9">
        <w:rPr>
          <w:sz w:val="24"/>
        </w:rPr>
        <w:t xml:space="preserve">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в средствах массовой информации,</w:t>
      </w:r>
      <w:r w:rsidR="00745F1B" w:rsidRPr="00713EB9">
        <w:rPr>
          <w:sz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rsidR="00745F1B" w:rsidRPr="00713EB9" w:rsidRDefault="00B12076" w:rsidP="00745F1B">
      <w:pPr>
        <w:pStyle w:val="ConsPlusNormal"/>
        <w:ind w:firstLine="709"/>
        <w:jc w:val="both"/>
        <w:rPr>
          <w:rFonts w:ascii="Times New Roman" w:hAnsi="Times New Roman" w:cs="Times New Roman"/>
          <w:sz w:val="24"/>
          <w:szCs w:val="24"/>
        </w:rPr>
      </w:pPr>
      <w:r>
        <w:rPr>
          <w:rFonts w:ascii="Times New Roman" w:hAnsi="Times New Roman" w:cs="Times New Roman"/>
          <w:color w:val="000000"/>
          <w:sz w:val="24"/>
          <w:szCs w:val="24"/>
        </w:rPr>
        <w:t>Контрольный орган</w:t>
      </w:r>
      <w:r>
        <w:rPr>
          <w:rFonts w:ascii="Times New Roman" w:hAnsi="Times New Roman" w:cs="Times New Roman"/>
          <w:sz w:val="24"/>
          <w:szCs w:val="24"/>
        </w:rPr>
        <w:t xml:space="preserve"> обязан</w:t>
      </w:r>
      <w:r w:rsidR="00745F1B" w:rsidRPr="00713EB9">
        <w:rPr>
          <w:rFonts w:ascii="Times New Roman" w:hAnsi="Times New Roman" w:cs="Times New Roman"/>
          <w:sz w:val="24"/>
          <w:szCs w:val="24"/>
        </w:rPr>
        <w:t xml:space="preserve"> размещать и поддерживать в актуальном состоянии на официальном сайте администрации в специальном разделе, посвященном контрольной деятельн</w:t>
      </w:r>
      <w:r>
        <w:rPr>
          <w:rFonts w:ascii="Times New Roman" w:hAnsi="Times New Roman" w:cs="Times New Roman"/>
          <w:sz w:val="24"/>
          <w:szCs w:val="24"/>
        </w:rPr>
        <w:t>ости, сведения, предусмотренные</w:t>
      </w:r>
      <w:r w:rsidR="00A75A90" w:rsidRPr="00713EB9">
        <w:rPr>
          <w:rFonts w:ascii="Times New Roman" w:hAnsi="Times New Roman" w:cs="Times New Roman"/>
          <w:sz w:val="24"/>
          <w:szCs w:val="24"/>
        </w:rPr>
        <w:t xml:space="preserve"> частью 3 статьи 46</w:t>
      </w:r>
      <w:r w:rsidR="00745F1B" w:rsidRPr="00713EB9">
        <w:rPr>
          <w:rFonts w:ascii="Times New Roman" w:hAnsi="Times New Roman" w:cs="Times New Roman"/>
          <w:sz w:val="24"/>
          <w:szCs w:val="24"/>
        </w:rPr>
        <w:t xml:space="preserve"> Федерального закона</w:t>
      </w:r>
      <w:r>
        <w:rPr>
          <w:rFonts w:ascii="Times New Roman" w:hAnsi="Times New Roman" w:cs="Times New Roman"/>
          <w:sz w:val="24"/>
          <w:szCs w:val="24"/>
        </w:rPr>
        <w:t xml:space="preserve">              </w:t>
      </w:r>
      <w:r w:rsidR="00745F1B" w:rsidRPr="00713EB9">
        <w:rPr>
          <w:rFonts w:ascii="Times New Roman" w:hAnsi="Times New Roman" w:cs="Times New Roman"/>
          <w:sz w:val="24"/>
          <w:szCs w:val="24"/>
        </w:rPr>
        <w:t>№ 248-ФЗ.</w:t>
      </w:r>
    </w:p>
    <w:p w:rsidR="00745F1B" w:rsidRPr="00B12076" w:rsidRDefault="00B12076" w:rsidP="00745F1B">
      <w:pPr>
        <w:pStyle w:val="ConsPlusNormal"/>
        <w:ind w:firstLine="709"/>
        <w:jc w:val="both"/>
        <w:rPr>
          <w:rFonts w:ascii="Times New Roman" w:hAnsi="Times New Roman" w:cs="Times New Roman"/>
          <w:color w:val="FF0000"/>
          <w:sz w:val="24"/>
          <w:szCs w:val="24"/>
        </w:rPr>
      </w:pPr>
      <w:r>
        <w:rPr>
          <w:rFonts w:ascii="Times New Roman" w:hAnsi="Times New Roman" w:cs="Times New Roman"/>
          <w:color w:val="000000"/>
          <w:sz w:val="24"/>
          <w:szCs w:val="24"/>
        </w:rPr>
        <w:lastRenderedPageBreak/>
        <w:t>Контрольный орган</w:t>
      </w:r>
      <w:r>
        <w:rPr>
          <w:rFonts w:ascii="Times New Roman" w:hAnsi="Times New Roman" w:cs="Times New Roman"/>
          <w:sz w:val="24"/>
          <w:szCs w:val="24"/>
        </w:rPr>
        <w:t xml:space="preserve"> </w:t>
      </w:r>
      <w:r w:rsidR="00745F1B" w:rsidRPr="00713EB9">
        <w:rPr>
          <w:rFonts w:ascii="Times New Roman" w:hAnsi="Times New Roman" w:cs="Times New Roman"/>
          <w:sz w:val="24"/>
          <w:szCs w:val="24"/>
        </w:rPr>
        <w:t>также вправе информировать население</w:t>
      </w:r>
      <w:r w:rsidR="00877203" w:rsidRPr="00713EB9">
        <w:rPr>
          <w:rFonts w:ascii="Times New Roman" w:hAnsi="Times New Roman" w:cs="Times New Roman"/>
          <w:sz w:val="24"/>
          <w:szCs w:val="24"/>
        </w:rPr>
        <w:t xml:space="preserve"> </w:t>
      </w:r>
      <w:proofErr w:type="spellStart"/>
      <w:r w:rsidR="00877203" w:rsidRPr="00713EB9">
        <w:rPr>
          <w:rFonts w:ascii="Times New Roman" w:hAnsi="Times New Roman" w:cs="Times New Roman"/>
          <w:sz w:val="24"/>
          <w:szCs w:val="24"/>
        </w:rPr>
        <w:t>Слюдянского</w:t>
      </w:r>
      <w:proofErr w:type="spellEnd"/>
      <w:r w:rsidR="00877203" w:rsidRPr="00713EB9">
        <w:rPr>
          <w:rFonts w:ascii="Times New Roman" w:hAnsi="Times New Roman" w:cs="Times New Roman"/>
          <w:sz w:val="24"/>
          <w:szCs w:val="24"/>
        </w:rPr>
        <w:t xml:space="preserve"> </w:t>
      </w:r>
      <w:r w:rsidR="00745F1B" w:rsidRPr="00713EB9">
        <w:rPr>
          <w:rFonts w:ascii="Times New Roman" w:hAnsi="Times New Roman" w:cs="Times New Roman"/>
          <w:sz w:val="24"/>
          <w:szCs w:val="24"/>
        </w:rPr>
        <w:t xml:space="preserve"> </w:t>
      </w:r>
      <w:r w:rsidR="00877203" w:rsidRPr="00713EB9">
        <w:rPr>
          <w:rFonts w:ascii="Times New Roman" w:hAnsi="Times New Roman" w:cs="Times New Roman"/>
          <w:iCs/>
          <w:sz w:val="24"/>
          <w:szCs w:val="24"/>
        </w:rPr>
        <w:t>муниципального района</w:t>
      </w:r>
      <w:r w:rsidR="00745F1B" w:rsidRPr="00713EB9">
        <w:rPr>
          <w:rFonts w:ascii="Times New Roman" w:hAnsi="Times New Roman" w:cs="Times New Roman"/>
          <w:sz w:val="24"/>
          <w:szCs w:val="24"/>
        </w:rPr>
        <w:t xml:space="preserve"> на собраниях и конференциях граждан об обязательных требованиях, пр</w:t>
      </w:r>
      <w:r>
        <w:rPr>
          <w:rFonts w:ascii="Times New Roman" w:hAnsi="Times New Roman" w:cs="Times New Roman"/>
          <w:sz w:val="24"/>
          <w:szCs w:val="24"/>
        </w:rPr>
        <w:t xml:space="preserve">едъявляемых к объектам контроля, </w:t>
      </w:r>
      <w:r w:rsidRPr="00B12076">
        <w:rPr>
          <w:rFonts w:ascii="Times New Roman" w:hAnsi="Times New Roman" w:cs="Times New Roman"/>
          <w:color w:val="FF0000"/>
          <w:sz w:val="24"/>
          <w:szCs w:val="24"/>
        </w:rPr>
        <w:t>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745F1B" w:rsidRPr="00713EB9" w:rsidRDefault="003E42B7" w:rsidP="003E42B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745F1B" w:rsidRPr="00713EB9">
        <w:rPr>
          <w:rFonts w:ascii="Times New Roman" w:hAnsi="Times New Roman" w:cs="Times New Roman"/>
          <w:sz w:val="24"/>
          <w:szCs w:val="24"/>
        </w:rPr>
        <w:t xml:space="preserve">.7. Консультирование </w:t>
      </w:r>
      <w:r w:rsidRPr="003E42B7">
        <w:rPr>
          <w:rFonts w:ascii="Times New Roman" w:hAnsi="Times New Roman" w:cs="Times New Roman"/>
          <w:color w:val="FF0000"/>
          <w:sz w:val="24"/>
          <w:szCs w:val="24"/>
        </w:rPr>
        <w:t xml:space="preserve">по обращениям </w:t>
      </w:r>
      <w:r w:rsidR="00745F1B" w:rsidRPr="003E42B7">
        <w:rPr>
          <w:rFonts w:ascii="Times New Roman" w:hAnsi="Times New Roman" w:cs="Times New Roman"/>
          <w:color w:val="FF0000"/>
          <w:sz w:val="24"/>
          <w:szCs w:val="24"/>
        </w:rPr>
        <w:t xml:space="preserve">контролируемых лиц </w:t>
      </w:r>
      <w:r w:rsidRPr="003E42B7">
        <w:rPr>
          <w:rFonts w:ascii="Times New Roman" w:hAnsi="Times New Roman" w:cs="Times New Roman"/>
          <w:color w:val="FF0000"/>
          <w:sz w:val="24"/>
          <w:szCs w:val="24"/>
        </w:rPr>
        <w:t xml:space="preserve">и их представителей, </w:t>
      </w:r>
      <w:proofErr w:type="gramStart"/>
      <w:r w:rsidRPr="003E42B7">
        <w:rPr>
          <w:rFonts w:ascii="Times New Roman" w:hAnsi="Times New Roman" w:cs="Times New Roman"/>
          <w:color w:val="FF0000"/>
          <w:sz w:val="24"/>
          <w:szCs w:val="24"/>
        </w:rPr>
        <w:t>направленных</w:t>
      </w:r>
      <w:proofErr w:type="gramEnd"/>
      <w:r w:rsidRPr="003E42B7">
        <w:rPr>
          <w:rFonts w:ascii="Times New Roman" w:hAnsi="Times New Roman" w:cs="Times New Roman"/>
          <w:color w:val="FF0000"/>
          <w:sz w:val="24"/>
          <w:szCs w:val="24"/>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 </w:t>
      </w:r>
      <w:r w:rsidR="00745F1B" w:rsidRPr="00713EB9">
        <w:rPr>
          <w:rFonts w:ascii="Times New Roman" w:hAnsi="Times New Roman" w:cs="Times New Roman"/>
          <w:sz w:val="24"/>
          <w:szCs w:val="24"/>
        </w:rPr>
        <w:t>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 xml:space="preserve">Личный прием граждан </w:t>
      </w:r>
      <w:r w:rsidR="003B4B10">
        <w:rPr>
          <w:rFonts w:ascii="Times New Roman" w:hAnsi="Times New Roman" w:cs="Times New Roman"/>
          <w:sz w:val="24"/>
          <w:szCs w:val="24"/>
        </w:rPr>
        <w:t xml:space="preserve">проводится мэром </w:t>
      </w:r>
      <w:r w:rsidRPr="00713EB9">
        <w:rPr>
          <w:rFonts w:ascii="Times New Roman" w:hAnsi="Times New Roman" w:cs="Times New Roman"/>
          <w:sz w:val="24"/>
          <w:szCs w:val="24"/>
        </w:rPr>
        <w:t xml:space="preserve">и (или) должностным лицом. Информация о месте приема, а также об установленных для приема днях и часах размещается на официальном сайте </w:t>
      </w:r>
      <w:r w:rsidR="003E42B7">
        <w:rPr>
          <w:rFonts w:ascii="Times New Roman" w:hAnsi="Times New Roman" w:cs="Times New Roman"/>
          <w:sz w:val="24"/>
          <w:szCs w:val="24"/>
        </w:rPr>
        <w:t>контрольного органа</w:t>
      </w:r>
      <w:r w:rsidRPr="00713EB9">
        <w:rPr>
          <w:rFonts w:ascii="Times New Roman" w:hAnsi="Times New Roman" w:cs="Times New Roman"/>
          <w:sz w:val="24"/>
          <w:szCs w:val="24"/>
        </w:rPr>
        <w:t xml:space="preserve"> в специальном разделе, посвященном контрольной деятельности.</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Консультирование осуществляется в устной или письменной форме</w:t>
      </w:r>
      <w:r w:rsidR="003E42B7">
        <w:rPr>
          <w:rFonts w:ascii="Times New Roman" w:hAnsi="Times New Roman" w:cs="Times New Roman"/>
          <w:sz w:val="24"/>
          <w:szCs w:val="24"/>
        </w:rPr>
        <w:t xml:space="preserve"> </w:t>
      </w:r>
      <w:r w:rsidR="003E42B7" w:rsidRPr="003E42B7">
        <w:rPr>
          <w:rFonts w:ascii="Times New Roman" w:hAnsi="Times New Roman" w:cs="Times New Roman"/>
          <w:color w:val="FF0000"/>
          <w:sz w:val="24"/>
          <w:szCs w:val="24"/>
        </w:rPr>
        <w:t>по телефону, посредством виде</w:t>
      </w:r>
      <w:proofErr w:type="gramStart"/>
      <w:r w:rsidR="003E42B7" w:rsidRPr="003E42B7">
        <w:rPr>
          <w:rFonts w:ascii="Times New Roman" w:hAnsi="Times New Roman" w:cs="Times New Roman"/>
          <w:color w:val="FF0000"/>
          <w:sz w:val="24"/>
          <w:szCs w:val="24"/>
        </w:rPr>
        <w:t>о-</w:t>
      </w:r>
      <w:proofErr w:type="gramEnd"/>
      <w:r w:rsidR="003E42B7" w:rsidRPr="003E42B7">
        <w:rPr>
          <w:rFonts w:ascii="Times New Roman" w:hAnsi="Times New Roman" w:cs="Times New Roman"/>
          <w:color w:val="FF0000"/>
          <w:sz w:val="24"/>
          <w:szCs w:val="24"/>
        </w:rPr>
        <w:t xml:space="preserve"> конференц- связи, использования мобильного приложения «Инспектор» на личном приёме либо в ходе проведения профилактического мероприятия, контрольного (надзорного) мероприятия</w:t>
      </w:r>
      <w:r w:rsidR="003E42B7">
        <w:rPr>
          <w:rFonts w:ascii="Times New Roman" w:hAnsi="Times New Roman" w:cs="Times New Roman"/>
          <w:sz w:val="24"/>
          <w:szCs w:val="24"/>
        </w:rPr>
        <w:t>,</w:t>
      </w:r>
      <w:r w:rsidRPr="00713EB9">
        <w:rPr>
          <w:rFonts w:ascii="Times New Roman" w:hAnsi="Times New Roman" w:cs="Times New Roman"/>
          <w:sz w:val="24"/>
          <w:szCs w:val="24"/>
        </w:rPr>
        <w:t xml:space="preserve"> по следующим вопросам:</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color w:val="000000"/>
          <w:sz w:val="24"/>
          <w:szCs w:val="24"/>
        </w:rPr>
        <w:t>1) организация и осуществление муниципального жилищного контроля;</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3) порядок обжалования действий (бездействия) должностных лиц;</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w:t>
      </w:r>
      <w:r w:rsidR="00C67822">
        <w:rPr>
          <w:rFonts w:ascii="Times New Roman" w:hAnsi="Times New Roman" w:cs="Times New Roman"/>
          <w:color w:val="000000"/>
          <w:sz w:val="24"/>
          <w:szCs w:val="24"/>
        </w:rPr>
        <w:t>ых осуществляется контрольным органом</w:t>
      </w:r>
      <w:r w:rsidRPr="00713EB9">
        <w:rPr>
          <w:rFonts w:ascii="Times New Roman" w:hAnsi="Times New Roman" w:cs="Times New Roman"/>
          <w:color w:val="000000"/>
          <w:sz w:val="24"/>
          <w:szCs w:val="24"/>
        </w:rPr>
        <w:t xml:space="preserve"> в рамках контрольных мероприятий.</w:t>
      </w:r>
    </w:p>
    <w:p w:rsidR="00745F1B" w:rsidRPr="00713EB9" w:rsidRDefault="00745F1B" w:rsidP="00745F1B">
      <w:pPr>
        <w:pStyle w:val="ConsPlusNormal"/>
        <w:ind w:firstLine="709"/>
        <w:jc w:val="both"/>
        <w:rPr>
          <w:rFonts w:ascii="Times New Roman" w:hAnsi="Times New Roman" w:cs="Times New Roman"/>
          <w:color w:val="000000"/>
          <w:sz w:val="24"/>
          <w:szCs w:val="24"/>
        </w:rPr>
      </w:pPr>
      <w:r w:rsidRPr="00713EB9">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Должностным лицом ведутся журналы учета консультирований.</w:t>
      </w:r>
    </w:p>
    <w:p w:rsidR="00745F1B" w:rsidRPr="00713EB9" w:rsidRDefault="00C67822" w:rsidP="00745F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w:t>
      </w:r>
      <w:r w:rsidR="00745F1B" w:rsidRPr="00713EB9">
        <w:rPr>
          <w:rFonts w:ascii="Times New Roman" w:hAnsi="Times New Roman" w:cs="Times New Roman"/>
          <w:sz w:val="24"/>
          <w:szCs w:val="24"/>
        </w:rPr>
        <w:t xml:space="preserve">.8.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w:t>
      </w:r>
      <w:r>
        <w:rPr>
          <w:rFonts w:ascii="Times New Roman" w:hAnsi="Times New Roman" w:cs="Times New Roman"/>
          <w:sz w:val="24"/>
          <w:szCs w:val="24"/>
        </w:rPr>
        <w:t>вопросов, определенных пунктом 3</w:t>
      </w:r>
      <w:r w:rsidR="00745F1B" w:rsidRPr="00713EB9">
        <w:rPr>
          <w:rFonts w:ascii="Times New Roman" w:hAnsi="Times New Roman" w:cs="Times New Roman"/>
          <w:sz w:val="24"/>
          <w:szCs w:val="24"/>
        </w:rPr>
        <w:t xml:space="preserve">.7 настоящего Положения. </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w:t>
      </w:r>
      <w:r w:rsidR="00C67822">
        <w:rPr>
          <w:rFonts w:ascii="Times New Roman" w:hAnsi="Times New Roman" w:cs="Times New Roman"/>
          <w:sz w:val="24"/>
          <w:szCs w:val="24"/>
        </w:rPr>
        <w:t>учае поступления в контрольный орган</w:t>
      </w:r>
      <w:r w:rsidRPr="00713EB9">
        <w:rPr>
          <w:rFonts w:ascii="Times New Roman" w:hAnsi="Times New Roman" w:cs="Times New Roman"/>
          <w:sz w:val="24"/>
          <w:szCs w:val="24"/>
        </w:rPr>
        <w:t xml:space="preserve">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713EB9">
        <w:rPr>
          <w:rFonts w:ascii="Times New Roman" w:hAnsi="Times New Roman" w:cs="Times New Roman"/>
          <w:sz w:val="24"/>
          <w:szCs w:val="24"/>
        </w:rPr>
        <w:t>размещается</w:t>
      </w:r>
      <w:proofErr w:type="gramEnd"/>
      <w:r w:rsidRPr="00713EB9">
        <w:rPr>
          <w:rFonts w:ascii="Times New Roman" w:hAnsi="Times New Roman" w:cs="Times New Roman"/>
          <w:sz w:val="24"/>
          <w:szCs w:val="24"/>
        </w:rPr>
        <w:t xml:space="preserve"> в том числе письменное разъяснение по указанным обращениям, подписанное </w:t>
      </w:r>
      <w:r w:rsidR="003B4B10">
        <w:rPr>
          <w:rFonts w:ascii="Times New Roman" w:hAnsi="Times New Roman" w:cs="Times New Roman"/>
          <w:sz w:val="24"/>
          <w:szCs w:val="24"/>
        </w:rPr>
        <w:t>мэром</w:t>
      </w:r>
      <w:r w:rsidRPr="00713EB9">
        <w:rPr>
          <w:rFonts w:ascii="Times New Roman" w:hAnsi="Times New Roman" w:cs="Times New Roman"/>
          <w:sz w:val="24"/>
          <w:szCs w:val="24"/>
        </w:rPr>
        <w:t xml:space="preserve"> или должностным лицом.</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45F1B"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 xml:space="preserve">Информация, ставшая известной должностному лицу в ходе консультирования, не может использоваться </w:t>
      </w:r>
      <w:r w:rsidR="00C67822">
        <w:rPr>
          <w:rFonts w:ascii="Times New Roman" w:hAnsi="Times New Roman" w:cs="Times New Roman"/>
          <w:sz w:val="24"/>
          <w:szCs w:val="24"/>
        </w:rPr>
        <w:t>контрольным органом</w:t>
      </w:r>
      <w:r w:rsidRPr="00713EB9">
        <w:rPr>
          <w:rFonts w:ascii="Times New Roman" w:hAnsi="Times New Roman" w:cs="Times New Roman"/>
          <w:sz w:val="24"/>
          <w:szCs w:val="24"/>
        </w:rPr>
        <w:t xml:space="preserve"> в целях оценки контролируемого лица по вопросам соблюдения обязательных требований.</w:t>
      </w:r>
    </w:p>
    <w:p w:rsidR="00C702F2" w:rsidRPr="00C702F2" w:rsidRDefault="00C702F2" w:rsidP="00C702F2">
      <w:pPr>
        <w:pStyle w:val="ConsPlusNormal"/>
        <w:ind w:firstLine="709"/>
        <w:jc w:val="both"/>
        <w:rPr>
          <w:rFonts w:ascii="Times New Roman" w:hAnsi="Times New Roman" w:cs="Times New Roman"/>
          <w:color w:val="FF0000"/>
          <w:sz w:val="24"/>
          <w:szCs w:val="24"/>
        </w:rPr>
      </w:pPr>
      <w:r w:rsidRPr="00C702F2">
        <w:rPr>
          <w:rFonts w:ascii="Times New Roman" w:hAnsi="Times New Roman" w:cs="Times New Roman"/>
          <w:color w:val="FF0000"/>
          <w:sz w:val="24"/>
          <w:szCs w:val="24"/>
        </w:rPr>
        <w:t xml:space="preserve">3.9. </w:t>
      </w:r>
      <w:proofErr w:type="gramStart"/>
      <w:r w:rsidRPr="00C702F2">
        <w:rPr>
          <w:rFonts w:ascii="Times New Roman" w:hAnsi="Times New Roman" w:cs="Times New Roman"/>
          <w:color w:val="FF0000"/>
          <w:sz w:val="24"/>
          <w:szCs w:val="24"/>
        </w:rPr>
        <w:t xml:space="preserve">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w:t>
      </w:r>
      <w:r w:rsidRPr="00C702F2">
        <w:rPr>
          <w:rFonts w:ascii="Times New Roman" w:hAnsi="Times New Roman" w:cs="Times New Roman"/>
          <w:color w:val="FF0000"/>
          <w:sz w:val="24"/>
          <w:szCs w:val="24"/>
        </w:rPr>
        <w:lastRenderedPageBreak/>
        <w:t>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sidRPr="00C702F2">
        <w:rPr>
          <w:rFonts w:ascii="Times New Roman" w:hAnsi="Times New Roman" w:cs="Times New Roman"/>
          <w:color w:val="FF0000"/>
          <w:sz w:val="24"/>
          <w:szCs w:val="24"/>
        </w:rPr>
        <w:t xml:space="preserve"> по обеспечению соблюдения обязательных требований.</w:t>
      </w:r>
    </w:p>
    <w:p w:rsidR="00C702F2" w:rsidRPr="00C702F2" w:rsidRDefault="00C702F2" w:rsidP="00C702F2">
      <w:pPr>
        <w:ind w:firstLine="540"/>
        <w:jc w:val="both"/>
        <w:rPr>
          <w:color w:val="FF0000"/>
          <w:sz w:val="24"/>
        </w:rPr>
      </w:pPr>
      <w:proofErr w:type="gramStart"/>
      <w:r w:rsidRPr="00C702F2">
        <w:rPr>
          <w:color w:val="FF0000"/>
          <w:sz w:val="24"/>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w:t>
      </w:r>
      <w:proofErr w:type="gramEnd"/>
      <w:r w:rsidRPr="00C702F2">
        <w:rPr>
          <w:color w:val="FF0000"/>
          <w:sz w:val="24"/>
        </w:rPr>
        <w:t xml:space="preserve">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C702F2" w:rsidRPr="00C702F2" w:rsidRDefault="00C702F2" w:rsidP="00C702F2">
      <w:pPr>
        <w:ind w:firstLine="539"/>
        <w:jc w:val="both"/>
        <w:rPr>
          <w:color w:val="FF0000"/>
          <w:sz w:val="24"/>
        </w:rPr>
      </w:pPr>
      <w:r w:rsidRPr="00C702F2">
        <w:rPr>
          <w:color w:val="FF0000"/>
          <w:sz w:val="24"/>
        </w:rPr>
        <w:t>Контролируемое лицо не позднее 15 рабочих дней после получения предостережения о недопустимости нарушения обязательных требований вправе подать в контрольный орган возражение в отношении указанного предостережения, в котором указываются:</w:t>
      </w:r>
    </w:p>
    <w:p w:rsidR="00C702F2" w:rsidRPr="00C702F2" w:rsidRDefault="00C702F2" w:rsidP="00C702F2">
      <w:pPr>
        <w:ind w:firstLine="539"/>
        <w:jc w:val="both"/>
        <w:rPr>
          <w:color w:val="FF0000"/>
          <w:sz w:val="24"/>
        </w:rPr>
      </w:pPr>
      <w:proofErr w:type="gramStart"/>
      <w:r w:rsidRPr="00C702F2">
        <w:rPr>
          <w:color w:val="FF0000"/>
          <w:sz w:val="24"/>
        </w:rPr>
        <w:t xml:space="preserve">1) наименование юридического лица; фамилия, имя, отчество (при наличии) физического лица; фамилия, имя, отчество (при наличии) индивидуального предпринимателя; </w:t>
      </w:r>
      <w:proofErr w:type="gramEnd"/>
    </w:p>
    <w:p w:rsidR="00C702F2" w:rsidRPr="00C702F2" w:rsidRDefault="00C702F2" w:rsidP="00C702F2">
      <w:pPr>
        <w:ind w:firstLine="539"/>
        <w:jc w:val="both"/>
        <w:rPr>
          <w:color w:val="FF0000"/>
          <w:sz w:val="24"/>
        </w:rPr>
      </w:pPr>
      <w:r w:rsidRPr="00C702F2">
        <w:rPr>
          <w:color w:val="FF0000"/>
          <w:sz w:val="24"/>
        </w:rPr>
        <w:t xml:space="preserve">2) идентификационный номер налогоплательщика - контролируемого лица; </w:t>
      </w:r>
    </w:p>
    <w:p w:rsidR="00C702F2" w:rsidRPr="00C702F2" w:rsidRDefault="00C702F2" w:rsidP="00C702F2">
      <w:pPr>
        <w:ind w:firstLine="539"/>
        <w:jc w:val="both"/>
        <w:rPr>
          <w:color w:val="FF0000"/>
          <w:sz w:val="24"/>
        </w:rPr>
      </w:pPr>
      <w:r w:rsidRPr="00C702F2">
        <w:rPr>
          <w:color w:val="FF0000"/>
          <w:sz w:val="24"/>
        </w:rPr>
        <w:t xml:space="preserve">3) дата и номер предостережения, направленного в адрес контролируемого лица; </w:t>
      </w:r>
    </w:p>
    <w:p w:rsidR="00C702F2" w:rsidRPr="00C702F2" w:rsidRDefault="00C702F2" w:rsidP="00C702F2">
      <w:pPr>
        <w:ind w:firstLine="539"/>
        <w:jc w:val="both"/>
        <w:rPr>
          <w:color w:val="FF0000"/>
          <w:sz w:val="24"/>
        </w:rPr>
      </w:pPr>
      <w:r w:rsidRPr="00C702F2">
        <w:rPr>
          <w:color w:val="FF0000"/>
          <w:sz w:val="24"/>
        </w:rPr>
        <w:t xml:space="preserve">4) обоснование позиции контролируемого лица в отношении указанных в предостережении его действий (бездействия), которые приводят или могут привести к нарушению обязательных требований. </w:t>
      </w:r>
    </w:p>
    <w:p w:rsidR="00C702F2" w:rsidRPr="00C702F2" w:rsidRDefault="00C702F2" w:rsidP="00C702F2">
      <w:pPr>
        <w:ind w:firstLine="540"/>
        <w:jc w:val="both"/>
        <w:rPr>
          <w:color w:val="FF0000"/>
          <w:sz w:val="24"/>
        </w:rPr>
      </w:pPr>
      <w:r w:rsidRPr="00C702F2">
        <w:rPr>
          <w:color w:val="FF0000"/>
          <w:sz w:val="24"/>
        </w:rPr>
        <w:t xml:space="preserve">Возражение в отношении предостережения о недопустимости нарушения обязательных требований может быть подано контролируемым лицом на бумажном носителе почтовым отправлением, в виде электронного документа на адрес электронной почты, указанный в предостережении о недопустимости нарушения обязательных требований, или иными указанными в таком предостережении способами. </w:t>
      </w:r>
    </w:p>
    <w:p w:rsidR="00C702F2" w:rsidRPr="00C702F2" w:rsidRDefault="00C702F2" w:rsidP="00C702F2">
      <w:pPr>
        <w:ind w:firstLine="540"/>
        <w:jc w:val="both"/>
        <w:rPr>
          <w:color w:val="FF0000"/>
          <w:sz w:val="24"/>
        </w:rPr>
      </w:pPr>
      <w:r w:rsidRPr="00C702F2">
        <w:rPr>
          <w:color w:val="FF0000"/>
          <w:sz w:val="24"/>
        </w:rPr>
        <w:t xml:space="preserve">Контрольный орган по итогам рассмотрения возражения в отношении предостережения о недопустимости нарушения обязательных требований направляет ответ контролируемому лицу в течение 20 рабочих дней со дня получения такого возражения. </w:t>
      </w:r>
    </w:p>
    <w:p w:rsidR="00C702F2" w:rsidRPr="00C702F2" w:rsidRDefault="00C702F2" w:rsidP="00C702F2">
      <w:pPr>
        <w:ind w:firstLine="540"/>
        <w:jc w:val="both"/>
        <w:rPr>
          <w:color w:val="FF0000"/>
          <w:sz w:val="24"/>
        </w:rPr>
      </w:pPr>
      <w:r w:rsidRPr="00C702F2">
        <w:rPr>
          <w:color w:val="FF0000"/>
          <w:sz w:val="24"/>
        </w:rPr>
        <w:t>Контрольный орган осуществляет учет объявленных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C702F2" w:rsidRPr="00C702F2" w:rsidRDefault="00C702F2" w:rsidP="00C702F2">
      <w:pPr>
        <w:pStyle w:val="ad"/>
        <w:spacing w:before="0" w:beforeAutospacing="0" w:after="0" w:afterAutospacing="0"/>
        <w:ind w:firstLine="539"/>
        <w:jc w:val="both"/>
        <w:rPr>
          <w:rFonts w:cs="Times New Roman"/>
          <w:color w:val="FF0000"/>
        </w:rPr>
      </w:pPr>
      <w:r w:rsidRPr="00C702F2">
        <w:rPr>
          <w:rFonts w:cs="Times New Roman"/>
          <w:color w:val="FF0000"/>
        </w:rPr>
        <w:t>3.10.</w:t>
      </w:r>
      <w:r w:rsidRPr="00C702F2">
        <w:rPr>
          <w:color w:val="FF0000"/>
        </w:rPr>
        <w:t xml:space="preserve"> </w:t>
      </w:r>
      <w:r w:rsidRPr="00C702F2">
        <w:rPr>
          <w:rFonts w:cs="Times New Roman"/>
          <w:color w:val="FF0000"/>
        </w:rPr>
        <w:t>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C702F2" w:rsidRPr="00C702F2" w:rsidRDefault="00C702F2" w:rsidP="00C702F2">
      <w:pPr>
        <w:ind w:firstLine="539"/>
        <w:jc w:val="both"/>
        <w:rPr>
          <w:color w:val="FF0000"/>
          <w:sz w:val="24"/>
        </w:rPr>
      </w:pPr>
      <w:proofErr w:type="gramStart"/>
      <w:r w:rsidRPr="00C702F2">
        <w:rPr>
          <w:color w:val="FF0000"/>
          <w:sz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осуществляет ознакомление с объектом контроля, сбор сведений, необходимых</w:t>
      </w:r>
      <w:proofErr w:type="gramEnd"/>
      <w:r w:rsidRPr="00C702F2">
        <w:rPr>
          <w:color w:val="FF0000"/>
          <w:sz w:val="24"/>
        </w:rPr>
        <w:t xml:space="preserve"> для отнесения объектов контроля к категориям риска, и проводит оценку уровня соблюдения контролируемым лицом обязательных требований. </w:t>
      </w:r>
    </w:p>
    <w:p w:rsidR="00C702F2" w:rsidRPr="00C702F2" w:rsidRDefault="00C702F2" w:rsidP="00C702F2">
      <w:pPr>
        <w:ind w:firstLine="539"/>
        <w:jc w:val="both"/>
        <w:rPr>
          <w:color w:val="FF0000"/>
          <w:sz w:val="24"/>
        </w:rPr>
      </w:pPr>
      <w:r w:rsidRPr="00C702F2">
        <w:rPr>
          <w:color w:val="FF0000"/>
          <w:sz w:val="24"/>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C702F2" w:rsidRPr="00C702F2" w:rsidRDefault="00C702F2" w:rsidP="00C702F2">
      <w:pPr>
        <w:ind w:firstLine="539"/>
        <w:jc w:val="both"/>
        <w:rPr>
          <w:color w:val="FF0000"/>
          <w:sz w:val="24"/>
        </w:rPr>
      </w:pPr>
      <w:r w:rsidRPr="00C702F2">
        <w:rPr>
          <w:color w:val="FF0000"/>
          <w:sz w:val="24"/>
        </w:rPr>
        <w:t xml:space="preserve">Обязательный профилактический визит проводится в соответствии </w:t>
      </w:r>
      <w:r w:rsidRPr="00C702F2">
        <w:rPr>
          <w:color w:val="FF0000"/>
          <w:sz w:val="24"/>
        </w:rPr>
        <w:br/>
        <w:t>со статей 52.1 Федерального закона № 248-ФЗ.</w:t>
      </w:r>
    </w:p>
    <w:p w:rsidR="00C702F2" w:rsidRPr="00C702F2" w:rsidRDefault="00C702F2" w:rsidP="00C702F2">
      <w:pPr>
        <w:ind w:firstLine="539"/>
        <w:jc w:val="both"/>
        <w:rPr>
          <w:color w:val="FF0000"/>
          <w:sz w:val="24"/>
        </w:rPr>
      </w:pPr>
      <w:r w:rsidRPr="00C702F2">
        <w:rPr>
          <w:color w:val="FF0000"/>
          <w:sz w:val="24"/>
        </w:rPr>
        <w:t xml:space="preserve">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w:t>
      </w:r>
      <w:r w:rsidRPr="00C702F2">
        <w:rPr>
          <w:color w:val="FF0000"/>
          <w:sz w:val="24"/>
        </w:rPr>
        <w:lastRenderedPageBreak/>
        <w:t>является социально ориентированной некоммерческой организацией либо государственным или муниципальным учреждением.</w:t>
      </w:r>
    </w:p>
    <w:p w:rsidR="00C702F2" w:rsidRPr="00806DFB" w:rsidRDefault="00C702F2" w:rsidP="00C702F2">
      <w:pPr>
        <w:ind w:firstLine="539"/>
        <w:jc w:val="both"/>
        <w:rPr>
          <w:color w:val="FF0000"/>
          <w:sz w:val="24"/>
        </w:rPr>
      </w:pPr>
      <w:r w:rsidRPr="00C702F2">
        <w:rPr>
          <w:color w:val="FF0000"/>
          <w:sz w:val="24"/>
        </w:rPr>
        <w:t xml:space="preserve">Проведение профилактического визита по инициативе контролируемого лица осуществляется в соответствии со статьей 52.2 Федерального закона </w:t>
      </w:r>
      <w:r w:rsidRPr="00C702F2">
        <w:rPr>
          <w:color w:val="FF0000"/>
          <w:sz w:val="24"/>
        </w:rPr>
        <w:br/>
        <w:t>№ 248-ФЗ.</w:t>
      </w:r>
    </w:p>
    <w:p w:rsidR="00CA0561" w:rsidRPr="00007D21" w:rsidRDefault="00CA0561" w:rsidP="00CA0561">
      <w:pPr>
        <w:pStyle w:val="ConsPlusNormal"/>
        <w:ind w:firstLine="709"/>
        <w:jc w:val="both"/>
        <w:rPr>
          <w:rFonts w:ascii="Times New Roman" w:hAnsi="Times New Roman" w:cs="Times New Roman"/>
          <w:color w:val="FF0000"/>
          <w:sz w:val="24"/>
          <w:szCs w:val="24"/>
        </w:rPr>
      </w:pPr>
      <w:r w:rsidRPr="00CA0561">
        <w:rPr>
          <w:rFonts w:ascii="Times New Roman" w:hAnsi="Times New Roman" w:cs="Times New Roman"/>
          <w:color w:val="FF0000"/>
          <w:sz w:val="24"/>
          <w:szCs w:val="24"/>
        </w:rPr>
        <w:t>3</w:t>
      </w:r>
      <w:r w:rsidRPr="00007D21">
        <w:rPr>
          <w:rFonts w:ascii="Times New Roman" w:hAnsi="Times New Roman" w:cs="Times New Roman"/>
          <w:color w:val="FF0000"/>
          <w:sz w:val="24"/>
          <w:szCs w:val="24"/>
        </w:rPr>
        <w:t>.</w:t>
      </w:r>
      <w:r w:rsidRPr="00CA0561">
        <w:rPr>
          <w:rFonts w:ascii="Times New Roman" w:hAnsi="Times New Roman" w:cs="Times New Roman"/>
          <w:color w:val="FF0000"/>
          <w:sz w:val="24"/>
          <w:szCs w:val="24"/>
        </w:rPr>
        <w:t>11.</w:t>
      </w:r>
      <w:r w:rsidRPr="00007D21">
        <w:rPr>
          <w:rFonts w:ascii="Times New Roman" w:hAnsi="Times New Roman" w:cs="Times New Roman"/>
          <w:color w:val="FF0000"/>
          <w:sz w:val="24"/>
          <w:szCs w:val="24"/>
        </w:rPr>
        <w:t xml:space="preserve"> Периодичность проведения обязательных профилактических визитов в отношении объектов контроля, отнесенных к категории среднего и умеренного риска, определяется Правительством Российской Федерации. </w:t>
      </w:r>
    </w:p>
    <w:p w:rsidR="00CA0561" w:rsidRPr="00CA0561" w:rsidRDefault="00CA0561" w:rsidP="00CA0561">
      <w:pPr>
        <w:ind w:firstLine="539"/>
        <w:jc w:val="both"/>
        <w:rPr>
          <w:color w:val="FF0000"/>
          <w:sz w:val="24"/>
        </w:rPr>
      </w:pPr>
      <w:r w:rsidRPr="00007D21">
        <w:rPr>
          <w:color w:val="FF0000"/>
          <w:sz w:val="24"/>
        </w:rPr>
        <w:t>В отношении объектов контроля, отнесенных к категории низкого риска, обязательные профилактические визиты не проводятся</w:t>
      </w:r>
    </w:p>
    <w:p w:rsidR="00745F1B" w:rsidRPr="00713EB9" w:rsidRDefault="00745F1B" w:rsidP="00745F1B">
      <w:pPr>
        <w:pStyle w:val="ConsPlusNormal"/>
        <w:ind w:firstLine="709"/>
        <w:jc w:val="both"/>
        <w:rPr>
          <w:rFonts w:ascii="Times New Roman" w:hAnsi="Times New Roman" w:cs="Times New Roman"/>
          <w:color w:val="000000"/>
          <w:sz w:val="24"/>
          <w:szCs w:val="24"/>
        </w:rPr>
      </w:pPr>
    </w:p>
    <w:p w:rsidR="00745F1B" w:rsidRPr="00713EB9" w:rsidRDefault="00837C4E" w:rsidP="00745F1B">
      <w:pPr>
        <w:pStyle w:val="ConsPlusNormal"/>
        <w:ind w:firstLine="0"/>
        <w:jc w:val="center"/>
        <w:rPr>
          <w:rFonts w:ascii="Times New Roman" w:hAnsi="Times New Roman" w:cs="Times New Roman"/>
          <w:b/>
          <w:bCs/>
          <w:sz w:val="24"/>
          <w:szCs w:val="24"/>
        </w:rPr>
      </w:pPr>
      <w:r>
        <w:rPr>
          <w:rFonts w:ascii="Times New Roman" w:hAnsi="Times New Roman" w:cs="Times New Roman"/>
          <w:b/>
          <w:bCs/>
          <w:sz w:val="24"/>
          <w:szCs w:val="24"/>
        </w:rPr>
        <w:t>Раздел 4</w:t>
      </w:r>
      <w:r w:rsidR="00745F1B" w:rsidRPr="00713EB9">
        <w:rPr>
          <w:rFonts w:ascii="Times New Roman" w:hAnsi="Times New Roman" w:cs="Times New Roman"/>
          <w:b/>
          <w:bCs/>
          <w:sz w:val="24"/>
          <w:szCs w:val="24"/>
        </w:rPr>
        <w:t>. Осуществление контрольных мероприятий</w:t>
      </w:r>
    </w:p>
    <w:p w:rsidR="00745F1B" w:rsidRPr="00713EB9" w:rsidRDefault="00745F1B" w:rsidP="00745F1B">
      <w:pPr>
        <w:pStyle w:val="ConsPlusNormal"/>
        <w:ind w:firstLine="0"/>
        <w:jc w:val="center"/>
        <w:rPr>
          <w:rFonts w:ascii="Times New Roman" w:hAnsi="Times New Roman" w:cs="Times New Roman"/>
          <w:b/>
          <w:bCs/>
          <w:color w:val="000000"/>
          <w:sz w:val="24"/>
          <w:szCs w:val="24"/>
        </w:rPr>
      </w:pPr>
      <w:r w:rsidRPr="00713EB9">
        <w:rPr>
          <w:rFonts w:ascii="Times New Roman" w:hAnsi="Times New Roman" w:cs="Times New Roman"/>
          <w:b/>
          <w:bCs/>
          <w:color w:val="000000"/>
          <w:sz w:val="24"/>
          <w:szCs w:val="24"/>
        </w:rPr>
        <w:t>и контрольных действий</w:t>
      </w:r>
    </w:p>
    <w:p w:rsidR="00745F1B" w:rsidRPr="00713EB9" w:rsidRDefault="00745F1B" w:rsidP="00745F1B">
      <w:pPr>
        <w:pStyle w:val="ConsPlusNormal"/>
        <w:ind w:firstLine="0"/>
        <w:jc w:val="center"/>
        <w:rPr>
          <w:rFonts w:ascii="Times New Roman" w:hAnsi="Times New Roman" w:cs="Times New Roman"/>
          <w:b/>
          <w:bCs/>
          <w:color w:val="000000"/>
          <w:sz w:val="24"/>
          <w:szCs w:val="24"/>
        </w:rPr>
      </w:pPr>
    </w:p>
    <w:p w:rsidR="00C702F2" w:rsidRPr="00007D21" w:rsidRDefault="00C702F2" w:rsidP="00C702F2">
      <w:pPr>
        <w:autoSpaceDE w:val="0"/>
        <w:autoSpaceDN w:val="0"/>
        <w:adjustRightInd w:val="0"/>
        <w:ind w:firstLine="709"/>
        <w:jc w:val="both"/>
        <w:rPr>
          <w:color w:val="FF0000"/>
          <w:sz w:val="24"/>
        </w:rPr>
      </w:pPr>
      <w:r w:rsidRPr="00007D21">
        <w:rPr>
          <w:color w:val="FF0000"/>
          <w:sz w:val="24"/>
        </w:rPr>
        <w:t>4.1. При осуществлении муниципального жилищного контроля в отношении контролируемого лица контрольным органом могут проводиться следующие внеплановые контрольные мероприятия:</w:t>
      </w:r>
    </w:p>
    <w:p w:rsidR="00C702F2" w:rsidRPr="00007D21" w:rsidRDefault="00C702F2" w:rsidP="00C702F2">
      <w:pPr>
        <w:autoSpaceDE w:val="0"/>
        <w:autoSpaceDN w:val="0"/>
        <w:adjustRightInd w:val="0"/>
        <w:ind w:firstLine="709"/>
        <w:jc w:val="both"/>
        <w:rPr>
          <w:color w:val="FF0000"/>
          <w:sz w:val="24"/>
        </w:rPr>
      </w:pPr>
      <w:r w:rsidRPr="00007D21">
        <w:rPr>
          <w:color w:val="FF0000"/>
          <w:sz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C702F2" w:rsidRPr="00007D21" w:rsidRDefault="00C702F2" w:rsidP="00C702F2">
      <w:pPr>
        <w:pStyle w:val="ConsPlusNormal"/>
        <w:ind w:firstLine="709"/>
        <w:jc w:val="both"/>
        <w:rPr>
          <w:rFonts w:ascii="Times New Roman" w:hAnsi="Times New Roman" w:cs="Times New Roman"/>
          <w:color w:val="FF0000"/>
          <w:sz w:val="24"/>
          <w:szCs w:val="24"/>
        </w:rPr>
      </w:pPr>
      <w:proofErr w:type="gramStart"/>
      <w:r w:rsidRPr="00007D21">
        <w:rPr>
          <w:rFonts w:ascii="Times New Roman" w:hAnsi="Times New Roman" w:cs="Times New Roman"/>
          <w:color w:val="FF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07D21">
        <w:rPr>
          <w:rFonts w:ascii="Times New Roman" w:hAnsi="Times New Roman" w:cs="Times New Roman"/>
          <w:color w:val="FF0000"/>
          <w:sz w:val="24"/>
          <w:szCs w:val="24"/>
        </w:rPr>
        <w:t xml:space="preserve"> </w:t>
      </w:r>
      <w:r w:rsidRPr="00007D21">
        <w:rPr>
          <w:rFonts w:ascii="Times New Roman" w:eastAsiaTheme="minorHAnsi" w:hAnsi="Times New Roman" w:cs="Times New Roman"/>
          <w:color w:val="FF0000"/>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C702F2" w:rsidRPr="00007D21" w:rsidRDefault="00C702F2" w:rsidP="00C702F2">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C702F2" w:rsidRPr="00007D21" w:rsidRDefault="00C702F2" w:rsidP="00C702F2">
      <w:pPr>
        <w:pStyle w:val="ConsPlusNormal"/>
        <w:ind w:firstLine="709"/>
        <w:jc w:val="both"/>
        <w:rPr>
          <w:rFonts w:ascii="Times New Roman" w:hAnsi="Times New Roman" w:cs="Times New Roman"/>
          <w:color w:val="FF0000"/>
          <w:sz w:val="24"/>
          <w:szCs w:val="24"/>
        </w:rPr>
      </w:pPr>
      <w:proofErr w:type="gramStart"/>
      <w:r w:rsidRPr="00007D21">
        <w:rPr>
          <w:rFonts w:ascii="Times New Roman" w:hAnsi="Times New Roman" w:cs="Times New Roman"/>
          <w:color w:val="FF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07D21">
        <w:rPr>
          <w:rFonts w:ascii="Times New Roman" w:hAnsi="Times New Roman" w:cs="Times New Roman"/>
          <w:color w:val="FF0000"/>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07D21">
        <w:rPr>
          <w:rFonts w:ascii="Times New Roman" w:hAnsi="Times New Roman" w:cs="Times New Roman"/>
          <w:color w:val="FF0000"/>
          <w:sz w:val="24"/>
          <w:szCs w:val="24"/>
        </w:rPr>
        <w:t>микропредприятия</w:t>
      </w:r>
      <w:proofErr w:type="spellEnd"/>
      <w:r w:rsidRPr="00007D21">
        <w:rPr>
          <w:rFonts w:ascii="Times New Roman" w:hAnsi="Times New Roman" w:cs="Times New Roman"/>
          <w:color w:val="FF0000"/>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C702F2" w:rsidRPr="00007D21" w:rsidRDefault="00C702F2" w:rsidP="00C702F2">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007D21">
        <w:rPr>
          <w:rFonts w:ascii="Times New Roman" w:hAnsi="Times New Roman" w:cs="Times New Roman"/>
          <w:color w:val="FF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007D21">
        <w:rPr>
          <w:rFonts w:ascii="Times New Roman" w:hAnsi="Times New Roman" w:cs="Times New Roman"/>
          <w:color w:val="FF0000"/>
          <w:sz w:val="24"/>
          <w:szCs w:val="24"/>
        </w:rPr>
        <w:t xml:space="preserve"> № 1 к настоящему Положению.</w:t>
      </w:r>
    </w:p>
    <w:p w:rsidR="00C702F2" w:rsidRPr="00007D21" w:rsidRDefault="00C702F2" w:rsidP="00C702F2">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4.2. Контрольные мероприятия осуществляются по основаниям, предусмотренным пунктами 1, 3 – 5, 7, 9 части 1 статьи 57 Федерального закона № 248-ФЗ.</w:t>
      </w:r>
    </w:p>
    <w:p w:rsidR="00C702F2" w:rsidRPr="00007D21" w:rsidRDefault="00C702F2" w:rsidP="00C702F2">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4.3. Индикаторы риска нарушения обязательных требований указаны в приложении № 2 к настоящему Положению.</w:t>
      </w:r>
    </w:p>
    <w:p w:rsidR="00C702F2" w:rsidRPr="00007D21" w:rsidRDefault="00C702F2" w:rsidP="00C702F2">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C702F2" w:rsidRPr="00007D21" w:rsidRDefault="00C702F2" w:rsidP="00C702F2">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lastRenderedPageBreak/>
        <w:t>4.4. Контрольные мероприятия проводятся на основании распоряжения контрольного органа о проведении контрольного мероприятия.</w:t>
      </w:r>
    </w:p>
    <w:p w:rsidR="003D0A2E" w:rsidRPr="00007D21"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4.5. В случае принятия распоряжения контрольного органа о проведении контрольного мероприятия на основании выявления соответствия объекта контроля параметрам деятельности контролируемого лица, утвержденным индикаторами риска нарушения обязательных требований, или отклонения объекта контроля от таких параметров, такое распоряжение принимается на основании мотивированного представления должностного лица о проведении контрольного мероприятия.</w:t>
      </w:r>
    </w:p>
    <w:p w:rsidR="003D0A2E" w:rsidRPr="00007D21" w:rsidRDefault="003D0A2E" w:rsidP="003D0A2E">
      <w:pPr>
        <w:pStyle w:val="ConsPlusNormal"/>
        <w:ind w:firstLine="709"/>
        <w:jc w:val="both"/>
        <w:rPr>
          <w:rFonts w:ascii="Times New Roman" w:hAnsi="Times New Roman" w:cs="Times New Roman"/>
          <w:color w:val="FF0000"/>
          <w:sz w:val="24"/>
          <w:szCs w:val="24"/>
          <w:shd w:val="clear" w:color="auto" w:fill="FFFFFF"/>
        </w:rPr>
      </w:pPr>
      <w:r w:rsidRPr="00007D21">
        <w:rPr>
          <w:rFonts w:ascii="Times New Roman" w:hAnsi="Times New Roman" w:cs="Times New Roman"/>
          <w:color w:val="FF0000"/>
          <w:sz w:val="24"/>
          <w:szCs w:val="24"/>
        </w:rPr>
        <w:t>4.6. В</w:t>
      </w:r>
      <w:r w:rsidRPr="00007D21">
        <w:rPr>
          <w:rFonts w:ascii="Times New Roman" w:hAnsi="Times New Roman" w:cs="Times New Roman"/>
          <w:color w:val="FF0000"/>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контрольный орган информацию о невозможности своего присутствия при проведении контрольного мероприятия, в </w:t>
      </w:r>
      <w:proofErr w:type="gramStart"/>
      <w:r w:rsidRPr="00007D21">
        <w:rPr>
          <w:rFonts w:ascii="Times New Roman" w:hAnsi="Times New Roman" w:cs="Times New Roman"/>
          <w:color w:val="FF0000"/>
          <w:sz w:val="24"/>
          <w:szCs w:val="24"/>
          <w:shd w:val="clear" w:color="auto" w:fill="FFFFFF"/>
        </w:rPr>
        <w:t>связи</w:t>
      </w:r>
      <w:proofErr w:type="gramEnd"/>
      <w:r w:rsidRPr="00007D21">
        <w:rPr>
          <w:rFonts w:ascii="Times New Roman" w:hAnsi="Times New Roman" w:cs="Times New Roman"/>
          <w:color w:val="FF0000"/>
          <w:sz w:val="24"/>
          <w:szCs w:val="24"/>
          <w:shd w:val="clear" w:color="auto" w:fill="FFFFFF"/>
        </w:rPr>
        <w:t xml:space="preserve">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в контрольный орган (но не более чем на 20 дней), при одновременном </w:t>
      </w:r>
      <w:proofErr w:type="gramStart"/>
      <w:r w:rsidRPr="00007D21">
        <w:rPr>
          <w:rFonts w:ascii="Times New Roman" w:hAnsi="Times New Roman" w:cs="Times New Roman"/>
          <w:color w:val="FF0000"/>
          <w:sz w:val="24"/>
          <w:szCs w:val="24"/>
          <w:shd w:val="clear" w:color="auto" w:fill="FFFFFF"/>
        </w:rPr>
        <w:t>соблюдении</w:t>
      </w:r>
      <w:proofErr w:type="gramEnd"/>
      <w:r w:rsidRPr="00007D21">
        <w:rPr>
          <w:rFonts w:ascii="Times New Roman" w:hAnsi="Times New Roman" w:cs="Times New Roman"/>
          <w:color w:val="FF0000"/>
          <w:sz w:val="24"/>
          <w:szCs w:val="24"/>
          <w:shd w:val="clear" w:color="auto" w:fill="FFFFFF"/>
        </w:rPr>
        <w:t xml:space="preserve"> следующих условий:</w:t>
      </w:r>
    </w:p>
    <w:p w:rsidR="003D0A2E" w:rsidRPr="00007D21" w:rsidRDefault="003D0A2E" w:rsidP="003D0A2E">
      <w:pPr>
        <w:ind w:firstLine="709"/>
        <w:jc w:val="both"/>
        <w:rPr>
          <w:color w:val="FF0000"/>
          <w:sz w:val="24"/>
        </w:rPr>
      </w:pPr>
      <w:r w:rsidRPr="00007D21">
        <w:rPr>
          <w:color w:val="FF0000"/>
          <w:sz w:val="24"/>
          <w:shd w:val="clear" w:color="auto" w:fill="FFFFFF"/>
        </w:rPr>
        <w:t xml:space="preserve">1) отсутствие признаков </w:t>
      </w:r>
      <w:r w:rsidRPr="00007D21">
        <w:rPr>
          <w:color w:val="FF0000"/>
          <w:sz w:val="24"/>
        </w:rPr>
        <w:t>явной непосредственной угрозы причинения или фактического причинения вреда (ущерба) охраняемым законом ценностям;</w:t>
      </w:r>
    </w:p>
    <w:p w:rsidR="003D0A2E" w:rsidRPr="00007D21" w:rsidRDefault="003D0A2E" w:rsidP="003D0A2E">
      <w:pPr>
        <w:ind w:firstLine="709"/>
        <w:jc w:val="both"/>
        <w:rPr>
          <w:color w:val="FF0000"/>
          <w:sz w:val="24"/>
        </w:rPr>
      </w:pPr>
      <w:r w:rsidRPr="00007D21">
        <w:rPr>
          <w:color w:val="FF0000"/>
          <w:sz w:val="24"/>
        </w:rPr>
        <w:t xml:space="preserve">2) имеются уважительные причины для отсутствия </w:t>
      </w:r>
      <w:r w:rsidRPr="00007D21">
        <w:rPr>
          <w:color w:val="FF0000"/>
          <w:sz w:val="24"/>
          <w:shd w:val="clear" w:color="auto" w:fill="FFFFFF"/>
        </w:rPr>
        <w:t xml:space="preserve">индивидуального предпринимателя, гражданина, </w:t>
      </w:r>
      <w:proofErr w:type="gramStart"/>
      <w:r w:rsidRPr="00007D21">
        <w:rPr>
          <w:color w:val="FF0000"/>
          <w:sz w:val="24"/>
          <w:shd w:val="clear" w:color="auto" w:fill="FFFFFF"/>
        </w:rPr>
        <w:t>являющихся</w:t>
      </w:r>
      <w:proofErr w:type="gramEnd"/>
      <w:r w:rsidRPr="00007D21">
        <w:rPr>
          <w:color w:val="FF0000"/>
          <w:sz w:val="24"/>
          <w:shd w:val="clear" w:color="auto" w:fill="FFFFFF"/>
        </w:rPr>
        <w:t xml:space="preserve"> контролируемыми лицами </w:t>
      </w:r>
      <w:r w:rsidRPr="00007D21">
        <w:rPr>
          <w:color w:val="FF0000"/>
          <w:sz w:val="24"/>
        </w:rPr>
        <w:t>(болезнь, командировка и т.п.) при проведении</w:t>
      </w:r>
      <w:r w:rsidRPr="00007D21">
        <w:rPr>
          <w:color w:val="FF0000"/>
          <w:sz w:val="24"/>
          <w:shd w:val="clear" w:color="auto" w:fill="FFFFFF"/>
        </w:rPr>
        <w:t xml:space="preserve"> контрольного мероприятия</w:t>
      </w:r>
      <w:r w:rsidRPr="00007D21">
        <w:rPr>
          <w:color w:val="FF0000"/>
          <w:sz w:val="24"/>
        </w:rPr>
        <w:t>.</w:t>
      </w:r>
    </w:p>
    <w:p w:rsidR="003D0A2E" w:rsidRPr="00007D21" w:rsidRDefault="003D0A2E" w:rsidP="003D0A2E">
      <w:pPr>
        <w:pStyle w:val="s1"/>
        <w:ind w:firstLine="709"/>
        <w:rPr>
          <w:rFonts w:ascii="Times New Roman" w:hAnsi="Times New Roman" w:cs="Times New Roman"/>
          <w:color w:val="FF0000"/>
          <w:sz w:val="24"/>
          <w:szCs w:val="24"/>
        </w:rPr>
      </w:pPr>
      <w:r w:rsidRPr="00007D21">
        <w:rPr>
          <w:rFonts w:ascii="Times New Roman" w:hAnsi="Times New Roman" w:cs="Times New Roman"/>
          <w:color w:val="FF0000"/>
          <w:sz w:val="24"/>
          <w:szCs w:val="24"/>
        </w:rPr>
        <w:t>4.7.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3D0A2E" w:rsidRPr="00007D21"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 xml:space="preserve">4.8. </w:t>
      </w:r>
      <w:proofErr w:type="gramStart"/>
      <w:r w:rsidRPr="00007D21">
        <w:rPr>
          <w:rFonts w:ascii="Times New Roman" w:hAnsi="Times New Roman" w:cs="Times New Roman"/>
          <w:color w:val="FF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w:t>
      </w:r>
      <w:hyperlink r:id="rId11" w:history="1">
        <w:r w:rsidRPr="00286266">
          <w:rPr>
            <w:rStyle w:val="a3"/>
            <w:color w:val="FF0000"/>
            <w:sz w:val="24"/>
            <w:szCs w:val="24"/>
            <w:u w:val="none"/>
          </w:rPr>
          <w:t>частью 2 статьи 90</w:t>
        </w:r>
      </w:hyperlink>
      <w:r w:rsidRPr="00007D21">
        <w:rPr>
          <w:rFonts w:ascii="Times New Roman" w:hAnsi="Times New Roman" w:cs="Times New Roman"/>
          <w:color w:val="FF0000"/>
          <w:sz w:val="24"/>
          <w:szCs w:val="24"/>
        </w:rPr>
        <w:t xml:space="preserve"> Федерального закона № 248-ФЗ.</w:t>
      </w:r>
      <w:proofErr w:type="gramEnd"/>
    </w:p>
    <w:p w:rsidR="003D0A2E" w:rsidRPr="00007D21"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4.9. По окончании проведения контрольного мероприятия составляется акт контрольного мероприятия.</w:t>
      </w:r>
      <w:r w:rsidRPr="00007D21">
        <w:rPr>
          <w:color w:val="FF0000"/>
          <w:sz w:val="24"/>
          <w:szCs w:val="24"/>
        </w:rPr>
        <w:t xml:space="preserve"> </w:t>
      </w:r>
      <w:r w:rsidRPr="00007D21">
        <w:rPr>
          <w:rFonts w:ascii="Times New Roman" w:hAnsi="Times New Roman" w:cs="Times New Roman"/>
          <w:color w:val="FF0000"/>
          <w:sz w:val="24"/>
          <w:szCs w:val="24"/>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3D0A2E" w:rsidRPr="00007D21" w:rsidRDefault="003D0A2E" w:rsidP="003D0A2E">
      <w:pPr>
        <w:ind w:firstLine="709"/>
        <w:jc w:val="both"/>
        <w:rPr>
          <w:color w:val="FF0000"/>
          <w:sz w:val="24"/>
        </w:rPr>
      </w:pPr>
      <w:r w:rsidRPr="00007D21">
        <w:rPr>
          <w:color w:val="FF0000"/>
          <w:sz w:val="24"/>
        </w:rPr>
        <w:t xml:space="preserve"> Оформление акта производится на месте проведения контрольного мероприятия в день окончания проведения такого мероприятия,</w:t>
      </w:r>
      <w:r w:rsidRPr="00007D21">
        <w:rPr>
          <w:color w:val="FF0000"/>
          <w:sz w:val="24"/>
          <w:shd w:val="clear" w:color="auto" w:fill="FFFFFF"/>
        </w:rPr>
        <w:t xml:space="preserve"> если иной порядок оформления акта не установлен Правительством Российской Федерации</w:t>
      </w:r>
      <w:r w:rsidRPr="00007D21">
        <w:rPr>
          <w:color w:val="FF0000"/>
          <w:sz w:val="24"/>
        </w:rPr>
        <w:t>.</w:t>
      </w:r>
    </w:p>
    <w:p w:rsidR="003D0A2E" w:rsidRPr="00007D21"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3D0A2E" w:rsidRPr="00007D21"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4.1</w:t>
      </w:r>
      <w:r w:rsidR="00633F04" w:rsidRPr="00007D21">
        <w:rPr>
          <w:rFonts w:ascii="Times New Roman" w:hAnsi="Times New Roman" w:cs="Times New Roman"/>
          <w:color w:val="FF0000"/>
          <w:sz w:val="24"/>
          <w:szCs w:val="24"/>
        </w:rPr>
        <w:t>0</w:t>
      </w:r>
      <w:r w:rsidRPr="00007D21">
        <w:rPr>
          <w:rFonts w:ascii="Times New Roman" w:hAnsi="Times New Roman" w:cs="Times New Roman"/>
          <w:color w:val="FF0000"/>
          <w:sz w:val="24"/>
          <w:szCs w:val="24"/>
        </w:rPr>
        <w:t>. Информация о контрольных мероприятиях размещается в Едином реестре контрольных (надзорных) мероприятий.</w:t>
      </w:r>
    </w:p>
    <w:p w:rsidR="003D0A2E" w:rsidRPr="00007D21"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4.1</w:t>
      </w:r>
      <w:r w:rsidR="00633F04" w:rsidRPr="00007D21">
        <w:rPr>
          <w:rFonts w:ascii="Times New Roman" w:hAnsi="Times New Roman" w:cs="Times New Roman"/>
          <w:color w:val="FF0000"/>
          <w:sz w:val="24"/>
          <w:szCs w:val="24"/>
        </w:rPr>
        <w:t>1</w:t>
      </w:r>
      <w:r w:rsidRPr="00007D21">
        <w:rPr>
          <w:rFonts w:ascii="Times New Roman" w:hAnsi="Times New Roman" w:cs="Times New Roman"/>
          <w:color w:val="FF0000"/>
          <w:sz w:val="24"/>
          <w:szCs w:val="24"/>
        </w:rPr>
        <w:t xml:space="preserve">. </w:t>
      </w:r>
      <w:proofErr w:type="gramStart"/>
      <w:r w:rsidRPr="00007D21">
        <w:rPr>
          <w:rFonts w:ascii="Times New Roman" w:hAnsi="Times New Roman" w:cs="Times New Roman"/>
          <w:color w:val="FF0000"/>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w:t>
      </w:r>
      <w:r w:rsidRPr="00007D21">
        <w:rPr>
          <w:rFonts w:ascii="Times New Roman" w:hAnsi="Times New Roman" w:cs="Times New Roman"/>
          <w:color w:val="FF0000"/>
          <w:sz w:val="24"/>
          <w:szCs w:val="24"/>
        </w:rPr>
        <w:lastRenderedPageBreak/>
        <w:t xml:space="preserve">указанных действиях и решениях в Едином реестре контрольных (надзорных) мероприятий, а также </w:t>
      </w:r>
      <w:r w:rsidRPr="00007D21">
        <w:rPr>
          <w:rFonts w:ascii="Times New Roman" w:hAnsi="Times New Roman" w:cs="Times New Roman"/>
          <w:color w:val="FF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007D21">
        <w:rPr>
          <w:rFonts w:ascii="Times New Roman" w:hAnsi="Times New Roman" w:cs="Times New Roman"/>
          <w:color w:val="FF0000"/>
          <w:sz w:val="24"/>
          <w:szCs w:val="24"/>
          <w:shd w:val="clear" w:color="auto" w:fill="FFFFFF"/>
        </w:rPr>
        <w:t xml:space="preserve"> федеральную государственную информационную систему «</w:t>
      </w:r>
      <w:r w:rsidRPr="00007D21">
        <w:rPr>
          <w:rFonts w:ascii="Times New Roman" w:hAnsi="Times New Roman" w:cs="Times New Roman"/>
          <w:color w:val="FF0000"/>
          <w:sz w:val="24"/>
          <w:szCs w:val="24"/>
        </w:rPr>
        <w:t>Единый портал</w:t>
      </w:r>
      <w:r w:rsidRPr="00007D21">
        <w:rPr>
          <w:rFonts w:ascii="Times New Roman" w:hAnsi="Times New Roman" w:cs="Times New Roman"/>
          <w:color w:val="FF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w:t>
      </w:r>
    </w:p>
    <w:p w:rsidR="003D0A2E" w:rsidRPr="00007D21"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w:t>
      </w:r>
      <w:proofErr w:type="gramStart"/>
      <w:r w:rsidRPr="00007D21">
        <w:rPr>
          <w:rFonts w:ascii="Times New Roman" w:hAnsi="Times New Roman" w:cs="Times New Roman"/>
          <w:color w:val="FF0000"/>
          <w:sz w:val="24"/>
          <w:szCs w:val="24"/>
        </w:rPr>
        <w:t>сведений</w:t>
      </w:r>
      <w:proofErr w:type="gramEnd"/>
      <w:r w:rsidRPr="00007D21">
        <w:rPr>
          <w:rFonts w:ascii="Times New Roman" w:hAnsi="Times New Roman" w:cs="Times New Roman"/>
          <w:color w:val="FF0000"/>
          <w:sz w:val="24"/>
          <w:szCs w:val="24"/>
        </w:rPr>
        <w:t xml:space="preserve"> об адресе электронной почты контролируемого лица и возможности направить ему</w:t>
      </w:r>
      <w:r w:rsidRPr="00007D21">
        <w:rPr>
          <w:rFonts w:ascii="Times New Roman" w:hAnsi="Times New Roman" w:cs="Times New Roman"/>
          <w:color w:val="FF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007D21">
        <w:rPr>
          <w:rFonts w:ascii="Times New Roman" w:hAnsi="Times New Roman" w:cs="Times New Roman"/>
          <w:color w:val="FF0000"/>
          <w:sz w:val="24"/>
          <w:szCs w:val="24"/>
          <w:shd w:val="clear" w:color="auto" w:fill="FFFFFF"/>
        </w:rPr>
        <w:t>ии и ау</w:t>
      </w:r>
      <w:proofErr w:type="gramEnd"/>
      <w:r w:rsidRPr="00007D21">
        <w:rPr>
          <w:rFonts w:ascii="Times New Roman" w:hAnsi="Times New Roman" w:cs="Times New Roman"/>
          <w:color w:val="FF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007D21">
        <w:rPr>
          <w:rFonts w:ascii="Times New Roman" w:hAnsi="Times New Roman" w:cs="Times New Roman"/>
          <w:color w:val="FF0000"/>
          <w:sz w:val="24"/>
          <w:szCs w:val="24"/>
        </w:rPr>
        <w:t xml:space="preserve"> Указанный гражданин вправе направлять контрольному органу документы на бумажном носителе.</w:t>
      </w:r>
    </w:p>
    <w:p w:rsidR="003D0A2E" w:rsidRPr="00007D21" w:rsidRDefault="00633F04"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До 30 декабря каждого</w:t>
      </w:r>
      <w:r w:rsidR="003D0A2E" w:rsidRPr="00007D21">
        <w:rPr>
          <w:rFonts w:ascii="Times New Roman" w:hAnsi="Times New Roman" w:cs="Times New Roman"/>
          <w:color w:val="FF0000"/>
          <w:sz w:val="24"/>
          <w:szCs w:val="24"/>
        </w:rPr>
        <w:t xml:space="preserve"> года информирование контролируемых лиц о совершаемых должностными лицами действиях и принимаемых решениях, направление документов и сведений контролируемому лицу контрольным органом могут </w:t>
      </w:r>
      <w:proofErr w:type="gramStart"/>
      <w:r w:rsidR="003D0A2E" w:rsidRPr="00007D21">
        <w:rPr>
          <w:rFonts w:ascii="Times New Roman" w:hAnsi="Times New Roman" w:cs="Times New Roman"/>
          <w:color w:val="FF0000"/>
          <w:sz w:val="24"/>
          <w:szCs w:val="24"/>
        </w:rPr>
        <w:t>осуществляться</w:t>
      </w:r>
      <w:proofErr w:type="gramEnd"/>
      <w:r w:rsidR="003D0A2E" w:rsidRPr="00007D21">
        <w:rPr>
          <w:rFonts w:ascii="Times New Roman" w:hAnsi="Times New Roman" w:cs="Times New Roman"/>
          <w:color w:val="FF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3D0A2E" w:rsidRPr="00007D21" w:rsidRDefault="00633F04"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4.12</w:t>
      </w:r>
      <w:r w:rsidR="003D0A2E" w:rsidRPr="00007D21">
        <w:rPr>
          <w:rFonts w:ascii="Times New Roman" w:hAnsi="Times New Roman" w:cs="Times New Roman"/>
          <w:color w:val="FF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в соответствии с разделом 3 настоящего Положения.</w:t>
      </w:r>
    </w:p>
    <w:p w:rsidR="003D0A2E" w:rsidRPr="00007D21" w:rsidRDefault="00633F04"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4.13</w:t>
      </w:r>
      <w:r w:rsidR="003D0A2E" w:rsidRPr="00007D21">
        <w:rPr>
          <w:rFonts w:ascii="Times New Roman" w:hAnsi="Times New Roman" w:cs="Times New Roman"/>
          <w:color w:val="FF0000"/>
          <w:sz w:val="24"/>
          <w:szCs w:val="24"/>
        </w:rPr>
        <w:t>. В случае выявления при проведении контрольного мероприятия нарушений обязательных требований контролируемым лицом контрольный орган (должностное лицо) в пределах полномочий, предусмотренных законодательством Российской Федерации, обязан:</w:t>
      </w:r>
    </w:p>
    <w:p w:rsidR="003D0A2E" w:rsidRPr="00007D21"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w:t>
      </w:r>
    </w:p>
    <w:p w:rsidR="003D0A2E" w:rsidRPr="00007D21" w:rsidRDefault="003D0A2E" w:rsidP="003D0A2E">
      <w:pPr>
        <w:pStyle w:val="ConsPlusNormal"/>
        <w:ind w:firstLine="709"/>
        <w:jc w:val="both"/>
        <w:rPr>
          <w:rFonts w:ascii="Times New Roman" w:hAnsi="Times New Roman" w:cs="Times New Roman"/>
          <w:color w:val="FF0000"/>
          <w:sz w:val="24"/>
          <w:szCs w:val="24"/>
        </w:rPr>
      </w:pPr>
      <w:proofErr w:type="gramStart"/>
      <w:r w:rsidRPr="00007D21">
        <w:rPr>
          <w:rFonts w:ascii="Times New Roman" w:hAnsi="Times New Roman" w:cs="Times New Roman"/>
          <w:color w:val="FF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007D21">
        <w:rPr>
          <w:rFonts w:ascii="Times New Roman" w:hAnsi="Times New Roman" w:cs="Times New Roman"/>
          <w:color w:val="FF0000"/>
          <w:sz w:val="24"/>
          <w:szCs w:val="24"/>
        </w:rPr>
        <w:t xml:space="preserve"> </w:t>
      </w:r>
      <w:proofErr w:type="gramStart"/>
      <w:r w:rsidRPr="00007D21">
        <w:rPr>
          <w:rFonts w:ascii="Times New Roman" w:hAnsi="Times New Roman" w:cs="Times New Roman"/>
          <w:color w:val="FF0000"/>
          <w:sz w:val="24"/>
          <w:szCs w:val="24"/>
        </w:rPr>
        <w:t>законом ценностям и способах ее предотвращения в случае, если при проведении контрольного мероприятия установлено, что деятельность контролируемых лиц,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3D0A2E" w:rsidRPr="00007D21"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D0A2E" w:rsidRPr="00007D21" w:rsidRDefault="003D0A2E" w:rsidP="003D0A2E">
      <w:pPr>
        <w:ind w:firstLine="709"/>
        <w:jc w:val="both"/>
        <w:rPr>
          <w:color w:val="FF0000"/>
          <w:sz w:val="24"/>
        </w:rPr>
      </w:pPr>
      <w:proofErr w:type="gramStart"/>
      <w:r w:rsidRPr="00007D21">
        <w:rPr>
          <w:color w:val="FF0000"/>
          <w:sz w:val="24"/>
        </w:rPr>
        <w:lastRenderedPageBreak/>
        <w:t xml:space="preserve">4) </w:t>
      </w:r>
      <w:r w:rsidRPr="00007D21">
        <w:rPr>
          <w:color w:val="FF0000"/>
          <w:sz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07D21">
        <w:rPr>
          <w:color w:val="FF0000"/>
          <w:sz w:val="24"/>
        </w:rPr>
        <w:t>;</w:t>
      </w:r>
      <w:proofErr w:type="gramEnd"/>
    </w:p>
    <w:p w:rsidR="003D0A2E" w:rsidRPr="00007D21"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D0A2E" w:rsidRPr="00007D21"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4.1</w:t>
      </w:r>
      <w:r w:rsidR="00633F04" w:rsidRPr="00007D21">
        <w:rPr>
          <w:rFonts w:ascii="Times New Roman" w:hAnsi="Times New Roman" w:cs="Times New Roman"/>
          <w:color w:val="FF0000"/>
          <w:sz w:val="24"/>
          <w:szCs w:val="24"/>
        </w:rPr>
        <w:t>4</w:t>
      </w:r>
      <w:r w:rsidRPr="00007D21">
        <w:rPr>
          <w:rFonts w:ascii="Times New Roman" w:hAnsi="Times New Roman" w:cs="Times New Roman"/>
          <w:color w:val="FF0000"/>
          <w:sz w:val="24"/>
          <w:szCs w:val="24"/>
        </w:rPr>
        <w:t>.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3D0A2E" w:rsidRDefault="003D0A2E" w:rsidP="003D0A2E">
      <w:pPr>
        <w:pStyle w:val="ConsPlusNormal"/>
        <w:ind w:firstLine="709"/>
        <w:jc w:val="both"/>
        <w:rPr>
          <w:rFonts w:ascii="Times New Roman" w:hAnsi="Times New Roman" w:cs="Times New Roman"/>
          <w:color w:val="FF0000"/>
          <w:sz w:val="24"/>
          <w:szCs w:val="24"/>
        </w:rPr>
      </w:pPr>
      <w:r w:rsidRPr="00007D21">
        <w:rPr>
          <w:rFonts w:ascii="Times New Roman" w:hAnsi="Times New Roman" w:cs="Times New Roman"/>
          <w:color w:val="FF0000"/>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1E4B4C" w:rsidRPr="00007D21" w:rsidRDefault="001E4B4C" w:rsidP="003D0A2E">
      <w:pPr>
        <w:pStyle w:val="ConsPlusNormal"/>
        <w:ind w:firstLine="709"/>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4.15. </w:t>
      </w:r>
      <w:r w:rsidRPr="00007D21">
        <w:rPr>
          <w:rFonts w:ascii="Times New Roman" w:hAnsi="Times New Roman" w:cs="Times New Roman"/>
          <w:color w:val="FF0000"/>
          <w:sz w:val="24"/>
          <w:szCs w:val="24"/>
        </w:rPr>
        <w:t>Плановые контрольные мероприятия при осуществлении муниципального жилищного контроля не проводятся</w:t>
      </w:r>
      <w:r>
        <w:rPr>
          <w:rFonts w:ascii="Times New Roman" w:hAnsi="Times New Roman" w:cs="Times New Roman"/>
          <w:color w:val="FF0000"/>
          <w:sz w:val="24"/>
          <w:szCs w:val="24"/>
        </w:rPr>
        <w:t>.</w:t>
      </w:r>
    </w:p>
    <w:p w:rsidR="00C702F2" w:rsidRDefault="00C702F2" w:rsidP="00C702F2">
      <w:pPr>
        <w:autoSpaceDE w:val="0"/>
        <w:autoSpaceDN w:val="0"/>
        <w:adjustRightInd w:val="0"/>
        <w:ind w:firstLine="709"/>
        <w:jc w:val="both"/>
        <w:rPr>
          <w:color w:val="000000"/>
          <w:szCs w:val="28"/>
        </w:rPr>
      </w:pPr>
    </w:p>
    <w:p w:rsidR="00745F1B" w:rsidRDefault="003D0A2E" w:rsidP="00007D21">
      <w:pPr>
        <w:pStyle w:val="ConsPlusNormal"/>
        <w:ind w:firstLine="0"/>
        <w:jc w:val="center"/>
        <w:rPr>
          <w:rFonts w:ascii="Times New Roman" w:hAnsi="Times New Roman"/>
          <w:b/>
          <w:bCs/>
          <w:sz w:val="24"/>
          <w:szCs w:val="24"/>
        </w:rPr>
      </w:pPr>
      <w:r>
        <w:rPr>
          <w:rFonts w:ascii="Times New Roman" w:hAnsi="Times New Roman" w:cs="Times New Roman"/>
          <w:b/>
          <w:bCs/>
          <w:sz w:val="24"/>
          <w:szCs w:val="24"/>
        </w:rPr>
        <w:t>Раздел 5</w:t>
      </w:r>
      <w:r w:rsidR="00745F1B" w:rsidRPr="00713EB9">
        <w:rPr>
          <w:rFonts w:ascii="Times New Roman" w:hAnsi="Times New Roman" w:cs="Times New Roman"/>
          <w:b/>
          <w:bCs/>
          <w:sz w:val="24"/>
          <w:szCs w:val="24"/>
        </w:rPr>
        <w:t>. О</w:t>
      </w:r>
      <w:r>
        <w:rPr>
          <w:rFonts w:ascii="Times New Roman" w:hAnsi="Times New Roman" w:cs="Times New Roman"/>
          <w:b/>
          <w:bCs/>
          <w:sz w:val="24"/>
          <w:szCs w:val="24"/>
        </w:rPr>
        <w:t>бжалование решений контрольного органа</w:t>
      </w:r>
      <w:r w:rsidR="00745F1B" w:rsidRPr="00713EB9">
        <w:rPr>
          <w:rFonts w:ascii="Times New Roman" w:hAnsi="Times New Roman" w:cs="Times New Roman"/>
          <w:b/>
          <w:bCs/>
          <w:sz w:val="24"/>
          <w:szCs w:val="24"/>
        </w:rPr>
        <w:t>, действий (бездействия) должностных лиц, уполномоченных осуществлять муниципальный жилищный контроль</w:t>
      </w:r>
    </w:p>
    <w:p w:rsidR="00713EB9" w:rsidRPr="00713EB9" w:rsidRDefault="00713EB9" w:rsidP="00745F1B">
      <w:pPr>
        <w:pStyle w:val="ConsPlusNormal"/>
        <w:ind w:firstLine="0"/>
        <w:jc w:val="center"/>
        <w:rPr>
          <w:rFonts w:ascii="Times New Roman" w:hAnsi="Times New Roman" w:cs="Times New Roman"/>
          <w:b/>
          <w:bCs/>
          <w:sz w:val="24"/>
          <w:szCs w:val="24"/>
        </w:rPr>
      </w:pPr>
    </w:p>
    <w:p w:rsidR="00745F1B" w:rsidRPr="00713EB9" w:rsidRDefault="001A7CA2" w:rsidP="00745F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745F1B" w:rsidRPr="00713EB9">
        <w:rPr>
          <w:rFonts w:ascii="Times New Roman" w:hAnsi="Times New Roman" w:cs="Times New Roman"/>
          <w:sz w:val="24"/>
          <w:szCs w:val="24"/>
        </w:rPr>
        <w:t xml:space="preserve">.1. Решения </w:t>
      </w:r>
      <w:r>
        <w:rPr>
          <w:rFonts w:ascii="Times New Roman" w:hAnsi="Times New Roman" w:cs="Times New Roman"/>
          <w:sz w:val="24"/>
          <w:szCs w:val="24"/>
        </w:rPr>
        <w:t>контрольного органа</w:t>
      </w:r>
      <w:r w:rsidR="00745F1B" w:rsidRPr="00713EB9">
        <w:rPr>
          <w:rFonts w:ascii="Times New Roman" w:hAnsi="Times New Roman" w:cs="Times New Roman"/>
          <w:sz w:val="24"/>
          <w:szCs w:val="24"/>
        </w:rPr>
        <w:t>, действия (бездействие) должностных лиц могут быть обжалованы в порядке, установленном главой 9 Федерального закона № 248-ФЗ.</w:t>
      </w:r>
    </w:p>
    <w:p w:rsidR="00745F1B" w:rsidRPr="00713EB9" w:rsidRDefault="001A7CA2" w:rsidP="00745F1B">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745F1B" w:rsidRPr="00713EB9">
        <w:rPr>
          <w:rFonts w:ascii="Times New Roman" w:hAnsi="Times New Roman" w:cs="Times New Roman"/>
          <w:color w:val="000000"/>
          <w:sz w:val="24"/>
          <w:szCs w:val="24"/>
        </w:rPr>
        <w:t>.2.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color w:val="000000"/>
          <w:sz w:val="24"/>
          <w:szCs w:val="24"/>
        </w:rPr>
        <w:t>1) решений о проведении контрольных мероприятий</w:t>
      </w:r>
      <w:r w:rsidR="001A7CA2">
        <w:rPr>
          <w:rFonts w:ascii="Times New Roman" w:hAnsi="Times New Roman" w:cs="Times New Roman"/>
          <w:color w:val="000000"/>
          <w:sz w:val="24"/>
          <w:szCs w:val="24"/>
        </w:rPr>
        <w:t xml:space="preserve"> </w:t>
      </w:r>
      <w:r w:rsidR="001A7CA2" w:rsidRPr="001A7CA2">
        <w:rPr>
          <w:rFonts w:ascii="Times New Roman" w:hAnsi="Times New Roman" w:cs="Times New Roman"/>
          <w:color w:val="FF0000"/>
          <w:sz w:val="24"/>
          <w:szCs w:val="24"/>
        </w:rPr>
        <w:t>и обязательных  профилактических визитов</w:t>
      </w:r>
      <w:r w:rsidRPr="001A7CA2">
        <w:rPr>
          <w:rFonts w:ascii="Times New Roman" w:hAnsi="Times New Roman" w:cs="Times New Roman"/>
          <w:color w:val="FF0000"/>
          <w:sz w:val="24"/>
          <w:szCs w:val="24"/>
        </w:rPr>
        <w:t>;</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2</w:t>
      </w:r>
      <w:r w:rsidR="001A7CA2">
        <w:rPr>
          <w:rFonts w:ascii="Times New Roman" w:hAnsi="Times New Roman" w:cs="Times New Roman"/>
          <w:sz w:val="24"/>
          <w:szCs w:val="24"/>
        </w:rPr>
        <w:t>) актов контрольных мероприятий</w:t>
      </w:r>
      <w:r w:rsidRPr="00713EB9">
        <w:rPr>
          <w:rFonts w:ascii="Times New Roman" w:hAnsi="Times New Roman" w:cs="Times New Roman"/>
          <w:sz w:val="24"/>
          <w:szCs w:val="24"/>
        </w:rPr>
        <w:t xml:space="preserve"> </w:t>
      </w:r>
      <w:r w:rsidR="001A7CA2">
        <w:rPr>
          <w:rFonts w:ascii="Times New Roman" w:hAnsi="Times New Roman" w:cs="Times New Roman"/>
          <w:color w:val="FF0000"/>
          <w:sz w:val="24"/>
          <w:szCs w:val="24"/>
        </w:rPr>
        <w:t xml:space="preserve">и обязательных </w:t>
      </w:r>
      <w:r w:rsidR="001A7CA2" w:rsidRPr="001A7CA2">
        <w:rPr>
          <w:rFonts w:ascii="Times New Roman" w:hAnsi="Times New Roman" w:cs="Times New Roman"/>
          <w:color w:val="FF0000"/>
          <w:sz w:val="24"/>
          <w:szCs w:val="24"/>
        </w:rPr>
        <w:t>профилактических визитов</w:t>
      </w:r>
      <w:r w:rsidR="001A7CA2">
        <w:rPr>
          <w:rFonts w:ascii="Times New Roman" w:hAnsi="Times New Roman" w:cs="Times New Roman"/>
          <w:color w:val="FF0000"/>
          <w:sz w:val="24"/>
          <w:szCs w:val="24"/>
        </w:rPr>
        <w:t xml:space="preserve">, </w:t>
      </w:r>
      <w:r w:rsidRPr="00713EB9">
        <w:rPr>
          <w:rFonts w:ascii="Times New Roman" w:hAnsi="Times New Roman" w:cs="Times New Roman"/>
          <w:sz w:val="24"/>
          <w:szCs w:val="24"/>
        </w:rPr>
        <w:t>предписаний об устранении выявленных нарушений;</w:t>
      </w:r>
    </w:p>
    <w:p w:rsidR="00745F1B"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sz w:val="24"/>
          <w:szCs w:val="24"/>
        </w:rPr>
        <w:t xml:space="preserve">3) </w:t>
      </w:r>
      <w:r w:rsidR="001A7CA2" w:rsidRPr="001A7CA2">
        <w:rPr>
          <w:rFonts w:ascii="Times New Roman" w:hAnsi="Times New Roman" w:cs="Times New Roman"/>
          <w:sz w:val="24"/>
          <w:szCs w:val="24"/>
        </w:rPr>
        <w:t>действий (бездействия) должностных лиц,</w:t>
      </w:r>
      <w:r w:rsidR="001A7CA2" w:rsidRPr="001A7CA2">
        <w:rPr>
          <w:rFonts w:ascii="Times New Roman" w:hAnsi="Times New Roman" w:cs="Times New Roman"/>
          <w:color w:val="FF0000"/>
          <w:sz w:val="24"/>
          <w:szCs w:val="24"/>
        </w:rPr>
        <w:t xml:space="preserve"> уполномоченных осуществлять муниципальный жилищный контроль,</w:t>
      </w:r>
      <w:r w:rsidR="001A7CA2" w:rsidRPr="001A7CA2">
        <w:rPr>
          <w:rFonts w:ascii="Times New Roman" w:hAnsi="Times New Roman" w:cs="Times New Roman"/>
          <w:sz w:val="24"/>
          <w:szCs w:val="24"/>
        </w:rPr>
        <w:t xml:space="preserve"> в рамках контрольных мероприятий </w:t>
      </w:r>
      <w:r w:rsidR="001A7CA2" w:rsidRPr="001A7CA2">
        <w:rPr>
          <w:rFonts w:ascii="Times New Roman" w:hAnsi="Times New Roman" w:cs="Times New Roman"/>
          <w:color w:val="FF0000"/>
          <w:sz w:val="24"/>
          <w:szCs w:val="24"/>
        </w:rPr>
        <w:t>и обязательных профилактических визитов</w:t>
      </w:r>
      <w:r w:rsidR="001A7CA2" w:rsidRPr="001A7CA2">
        <w:rPr>
          <w:rFonts w:ascii="Times New Roman" w:hAnsi="Times New Roman" w:cs="Times New Roman"/>
          <w:sz w:val="24"/>
          <w:szCs w:val="24"/>
        </w:rPr>
        <w:t>;</w:t>
      </w:r>
    </w:p>
    <w:p w:rsidR="001A7CA2" w:rsidRPr="001A7CA2" w:rsidRDefault="001A7CA2" w:rsidP="001A7CA2">
      <w:pPr>
        <w:pStyle w:val="ConsPlusNormal"/>
        <w:ind w:firstLine="709"/>
        <w:jc w:val="both"/>
        <w:rPr>
          <w:rFonts w:ascii="Times New Roman" w:hAnsi="Times New Roman" w:cs="Times New Roman"/>
          <w:color w:val="FF0000"/>
          <w:sz w:val="24"/>
          <w:szCs w:val="24"/>
        </w:rPr>
      </w:pPr>
      <w:r w:rsidRPr="001A7CA2">
        <w:rPr>
          <w:rFonts w:ascii="Times New Roman" w:hAnsi="Times New Roman" w:cs="Times New Roman"/>
          <w:color w:val="FF0000"/>
          <w:sz w:val="24"/>
          <w:szCs w:val="24"/>
        </w:rPr>
        <w:t>4) решений об отнесении объектов контроля к соответствующей категории риска;</w:t>
      </w:r>
    </w:p>
    <w:p w:rsidR="001A7CA2" w:rsidRPr="001A7CA2" w:rsidRDefault="001A7CA2" w:rsidP="001A7CA2">
      <w:pPr>
        <w:pStyle w:val="ConsPlusNormal"/>
        <w:ind w:firstLine="709"/>
        <w:jc w:val="both"/>
        <w:rPr>
          <w:rFonts w:ascii="Times New Roman" w:hAnsi="Times New Roman" w:cs="Times New Roman"/>
          <w:color w:val="FF0000"/>
          <w:sz w:val="24"/>
          <w:szCs w:val="24"/>
        </w:rPr>
      </w:pPr>
      <w:r w:rsidRPr="001A7CA2">
        <w:rPr>
          <w:rFonts w:ascii="Times New Roman" w:hAnsi="Times New Roman" w:cs="Times New Roman"/>
          <w:color w:val="FF0000"/>
          <w:sz w:val="24"/>
          <w:szCs w:val="24"/>
        </w:rPr>
        <w:t>5) решений об отказе в проведении обязательных профилактических визитов по заявлениям контролируемых лиц;</w:t>
      </w:r>
    </w:p>
    <w:p w:rsidR="001A7CA2" w:rsidRPr="001A7CA2" w:rsidRDefault="001A7CA2" w:rsidP="001A7CA2">
      <w:pPr>
        <w:pStyle w:val="ConsPlusNormal"/>
        <w:ind w:firstLine="709"/>
        <w:jc w:val="both"/>
        <w:rPr>
          <w:rFonts w:ascii="Times New Roman" w:hAnsi="Times New Roman" w:cs="Times New Roman"/>
          <w:color w:val="FF0000"/>
          <w:sz w:val="24"/>
          <w:szCs w:val="24"/>
        </w:rPr>
      </w:pPr>
      <w:r w:rsidRPr="001A7CA2">
        <w:rPr>
          <w:rFonts w:ascii="Times New Roman" w:hAnsi="Times New Roman" w:cs="Times New Roman"/>
          <w:color w:val="FF0000"/>
          <w:sz w:val="24"/>
          <w:szCs w:val="24"/>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745F1B" w:rsidRPr="00713EB9" w:rsidRDefault="001A7CA2" w:rsidP="00745F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745F1B" w:rsidRPr="00713EB9">
        <w:rPr>
          <w:rFonts w:ascii="Times New Roman" w:hAnsi="Times New Roman" w:cs="Times New Roman"/>
          <w:sz w:val="24"/>
          <w:szCs w:val="24"/>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745F1B" w:rsidRPr="00713EB9">
        <w:rPr>
          <w:rFonts w:ascii="Times New Roman" w:hAnsi="Times New Roman" w:cs="Times New Roman"/>
          <w:sz w:val="24"/>
          <w:szCs w:val="24"/>
          <w:shd w:val="clear" w:color="auto" w:fill="FFFFFF"/>
        </w:rPr>
        <w:t xml:space="preserve"> и (или) регионального портала государственных и муниципальных услуг.</w:t>
      </w:r>
    </w:p>
    <w:p w:rsidR="00745F1B" w:rsidRPr="00713EB9" w:rsidRDefault="00745F1B" w:rsidP="00745F1B">
      <w:pPr>
        <w:pStyle w:val="s1"/>
        <w:rPr>
          <w:rFonts w:ascii="Times New Roman" w:hAnsi="Times New Roman" w:cs="Times New Roman"/>
          <w:sz w:val="24"/>
          <w:szCs w:val="24"/>
        </w:rPr>
      </w:pPr>
      <w:r w:rsidRPr="00713EB9">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w:t>
      </w:r>
      <w:r w:rsidRPr="00713EB9">
        <w:rPr>
          <w:rFonts w:ascii="Times New Roman" w:hAnsi="Times New Roman" w:cs="Times New Roman"/>
          <w:sz w:val="24"/>
          <w:szCs w:val="24"/>
        </w:rPr>
        <w:lastRenderedPageBreak/>
        <w:t xml:space="preserve">государственной и иной охраняемой законом тайне. Соответствующая жалоба подается контролируемым лицом на личном приеме </w:t>
      </w:r>
      <w:r w:rsidR="003B4B10">
        <w:rPr>
          <w:rFonts w:ascii="Times New Roman" w:hAnsi="Times New Roman" w:cs="Times New Roman"/>
          <w:sz w:val="24"/>
          <w:szCs w:val="24"/>
        </w:rPr>
        <w:t>мэра</w:t>
      </w:r>
      <w:r w:rsidRPr="00713EB9">
        <w:rPr>
          <w:rFonts w:ascii="Times New Roman" w:hAnsi="Times New Roman" w:cs="Times New Roman"/>
          <w:sz w:val="24"/>
          <w:szCs w:val="24"/>
        </w:rPr>
        <w:t xml:space="preserve"> </w:t>
      </w:r>
      <w:r w:rsidR="001A7CA2">
        <w:rPr>
          <w:rFonts w:ascii="Times New Roman" w:hAnsi="Times New Roman" w:cs="Times New Roman"/>
          <w:sz w:val="24"/>
          <w:szCs w:val="24"/>
        </w:rPr>
        <w:t xml:space="preserve">(заместителя мэра) </w:t>
      </w:r>
      <w:r w:rsidRPr="00713EB9">
        <w:rPr>
          <w:rFonts w:ascii="Times New Roman" w:hAnsi="Times New Roman" w:cs="Times New Roman"/>
          <w:sz w:val="24"/>
          <w:szCs w:val="24"/>
        </w:rPr>
        <w:t>с предварит</w:t>
      </w:r>
      <w:r w:rsidR="003B4B10">
        <w:rPr>
          <w:rFonts w:ascii="Times New Roman" w:hAnsi="Times New Roman" w:cs="Times New Roman"/>
          <w:sz w:val="24"/>
          <w:szCs w:val="24"/>
        </w:rPr>
        <w:t>ельным информированием мэра</w:t>
      </w:r>
      <w:r w:rsidRPr="00713EB9">
        <w:rPr>
          <w:rFonts w:ascii="Times New Roman" w:hAnsi="Times New Roman" w:cs="Times New Roman"/>
          <w:sz w:val="24"/>
          <w:szCs w:val="24"/>
        </w:rPr>
        <w:t xml:space="preserve"> </w:t>
      </w:r>
      <w:r w:rsidR="001A7CA2">
        <w:rPr>
          <w:rFonts w:ascii="Times New Roman" w:hAnsi="Times New Roman" w:cs="Times New Roman"/>
          <w:sz w:val="24"/>
          <w:szCs w:val="24"/>
        </w:rPr>
        <w:t xml:space="preserve">(заместителя мэра) </w:t>
      </w:r>
      <w:r w:rsidRPr="00713EB9">
        <w:rPr>
          <w:rFonts w:ascii="Times New Roman" w:hAnsi="Times New Roman" w:cs="Times New Roman"/>
          <w:sz w:val="24"/>
          <w:szCs w:val="24"/>
        </w:rPr>
        <w:t>о наличии в</w:t>
      </w:r>
      <w:r w:rsidRPr="00713EB9">
        <w:rPr>
          <w:rFonts w:ascii="Times New Roman" w:hAnsi="Times New Roman" w:cs="Times New Roman"/>
          <w:i/>
          <w:iCs/>
          <w:sz w:val="24"/>
          <w:szCs w:val="24"/>
        </w:rPr>
        <w:t xml:space="preserve"> </w:t>
      </w:r>
      <w:r w:rsidRPr="00713EB9">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745F1B" w:rsidRPr="00713EB9" w:rsidRDefault="001A7CA2" w:rsidP="00745F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745F1B" w:rsidRPr="00713EB9">
        <w:rPr>
          <w:rFonts w:ascii="Times New Roman" w:hAnsi="Times New Roman" w:cs="Times New Roman"/>
          <w:sz w:val="24"/>
          <w:szCs w:val="24"/>
        </w:rPr>
        <w:t xml:space="preserve">.4. Жалоба на решение </w:t>
      </w:r>
      <w:r>
        <w:rPr>
          <w:rFonts w:ascii="Times New Roman" w:hAnsi="Times New Roman" w:cs="Times New Roman"/>
          <w:color w:val="000000"/>
          <w:sz w:val="24"/>
          <w:szCs w:val="24"/>
        </w:rPr>
        <w:t>контрольного органа</w:t>
      </w:r>
      <w:r w:rsidR="00745F1B" w:rsidRPr="00713EB9">
        <w:rPr>
          <w:rFonts w:ascii="Times New Roman" w:hAnsi="Times New Roman" w:cs="Times New Roman"/>
          <w:sz w:val="24"/>
          <w:szCs w:val="24"/>
        </w:rPr>
        <w:t>, действия (бездействие) его должно</w:t>
      </w:r>
      <w:r w:rsidR="003B4B10">
        <w:rPr>
          <w:rFonts w:ascii="Times New Roman" w:hAnsi="Times New Roman" w:cs="Times New Roman"/>
          <w:sz w:val="24"/>
          <w:szCs w:val="24"/>
        </w:rPr>
        <w:t>стных лиц рассматривается мэром</w:t>
      </w:r>
      <w:r>
        <w:rPr>
          <w:rFonts w:ascii="Times New Roman" w:hAnsi="Times New Roman" w:cs="Times New Roman"/>
          <w:sz w:val="24"/>
          <w:szCs w:val="24"/>
        </w:rPr>
        <w:t xml:space="preserve"> (заместителем мэра)</w:t>
      </w:r>
      <w:r w:rsidR="003B4B10">
        <w:rPr>
          <w:rFonts w:ascii="Times New Roman" w:hAnsi="Times New Roman" w:cs="Times New Roman"/>
          <w:sz w:val="24"/>
          <w:szCs w:val="24"/>
        </w:rPr>
        <w:t>.</w:t>
      </w:r>
    </w:p>
    <w:p w:rsidR="00745F1B" w:rsidRPr="00713EB9" w:rsidRDefault="001A7CA2" w:rsidP="00745F1B">
      <w:pPr>
        <w:pStyle w:val="ConsPlusNormal"/>
        <w:ind w:firstLine="709"/>
        <w:jc w:val="both"/>
        <w:rPr>
          <w:rFonts w:ascii="Times New Roman" w:hAnsi="Times New Roman" w:cs="Times New Roman"/>
          <w:sz w:val="24"/>
          <w:szCs w:val="24"/>
        </w:rPr>
      </w:pPr>
      <w:r>
        <w:rPr>
          <w:rFonts w:ascii="Times New Roman" w:hAnsi="Times New Roman" w:cs="Times New Roman"/>
          <w:color w:val="000000"/>
          <w:sz w:val="24"/>
          <w:szCs w:val="24"/>
        </w:rPr>
        <w:t>5</w:t>
      </w:r>
      <w:r w:rsidR="00745F1B" w:rsidRPr="00713EB9">
        <w:rPr>
          <w:rFonts w:ascii="Times New Roman" w:hAnsi="Times New Roman" w:cs="Times New Roman"/>
          <w:color w:val="000000"/>
          <w:sz w:val="24"/>
          <w:szCs w:val="24"/>
        </w:rPr>
        <w:t>.5.</w:t>
      </w:r>
      <w:r>
        <w:rPr>
          <w:rFonts w:ascii="Times New Roman" w:hAnsi="Times New Roman" w:cs="Times New Roman"/>
          <w:color w:val="000000"/>
          <w:sz w:val="24"/>
          <w:szCs w:val="24"/>
        </w:rPr>
        <w:t xml:space="preserve"> Жалоба на решение контрольного органа</w:t>
      </w:r>
      <w:r w:rsidR="00745F1B" w:rsidRPr="00713EB9">
        <w:rPr>
          <w:rFonts w:ascii="Times New Roman" w:hAnsi="Times New Roman" w:cs="Times New Roman"/>
          <w:color w:val="000000"/>
          <w:sz w:val="24"/>
          <w:szCs w:val="24"/>
        </w:rPr>
        <w:t>,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color w:val="000000"/>
          <w:sz w:val="24"/>
          <w:szCs w:val="24"/>
        </w:rPr>
        <w:t xml:space="preserve">Жалоба на предписание </w:t>
      </w:r>
      <w:r w:rsidR="001A7CA2">
        <w:rPr>
          <w:rFonts w:ascii="Times New Roman" w:hAnsi="Times New Roman" w:cs="Times New Roman"/>
          <w:color w:val="000000"/>
          <w:sz w:val="24"/>
          <w:szCs w:val="24"/>
        </w:rPr>
        <w:t>контрольного органа</w:t>
      </w:r>
      <w:r w:rsidRPr="00713EB9">
        <w:rPr>
          <w:rFonts w:ascii="Times New Roman" w:hAnsi="Times New Roman" w:cs="Times New Roman"/>
          <w:color w:val="000000"/>
          <w:sz w:val="24"/>
          <w:szCs w:val="24"/>
        </w:rPr>
        <w:t xml:space="preserve"> может быть подана в течение 10</w:t>
      </w:r>
      <w:r w:rsidR="0047409E">
        <w:rPr>
          <w:rFonts w:ascii="Times New Roman" w:hAnsi="Times New Roman" w:cs="Times New Roman"/>
          <w:color w:val="000000"/>
          <w:sz w:val="24"/>
          <w:szCs w:val="24"/>
        </w:rPr>
        <w:t xml:space="preserve"> (десяти) </w:t>
      </w:r>
      <w:r w:rsidRPr="00713EB9">
        <w:rPr>
          <w:rFonts w:ascii="Times New Roman" w:hAnsi="Times New Roman" w:cs="Times New Roman"/>
          <w:color w:val="000000"/>
          <w:sz w:val="24"/>
          <w:szCs w:val="24"/>
        </w:rPr>
        <w:t>рабочих дней с момента получения контролируемым лицом предписания.</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color w:val="000000"/>
          <w:sz w:val="24"/>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47409E">
        <w:rPr>
          <w:rFonts w:ascii="Times New Roman" w:hAnsi="Times New Roman" w:cs="Times New Roman"/>
          <w:color w:val="000000"/>
          <w:sz w:val="24"/>
          <w:szCs w:val="24"/>
        </w:rPr>
        <w:t>контрольным органом</w:t>
      </w:r>
      <w:r w:rsidRPr="00713EB9">
        <w:rPr>
          <w:rFonts w:ascii="Times New Roman" w:hAnsi="Times New Roman" w:cs="Times New Roman"/>
          <w:color w:val="000000"/>
          <w:sz w:val="24"/>
          <w:szCs w:val="24"/>
        </w:rPr>
        <w:t xml:space="preserve"> (должностным лицом, уполномоченным на рассмотрение жалобы).</w:t>
      </w:r>
    </w:p>
    <w:p w:rsidR="00745F1B" w:rsidRPr="00713EB9" w:rsidRDefault="00745F1B" w:rsidP="00745F1B">
      <w:pPr>
        <w:pStyle w:val="ConsPlusNormal"/>
        <w:ind w:firstLine="709"/>
        <w:jc w:val="both"/>
        <w:rPr>
          <w:rFonts w:ascii="Times New Roman" w:hAnsi="Times New Roman" w:cs="Times New Roman"/>
          <w:sz w:val="24"/>
          <w:szCs w:val="24"/>
        </w:rPr>
      </w:pPr>
      <w:r w:rsidRPr="00713EB9">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45F1B" w:rsidRPr="00713EB9" w:rsidRDefault="0047409E" w:rsidP="00745F1B">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5.6. Жалоба на решение контрольного органа</w:t>
      </w:r>
      <w:r w:rsidR="00745F1B" w:rsidRPr="00713EB9">
        <w:rPr>
          <w:rFonts w:ascii="Times New Roman" w:hAnsi="Times New Roman" w:cs="Times New Roman"/>
          <w:color w:val="000000"/>
          <w:sz w:val="24"/>
          <w:szCs w:val="24"/>
        </w:rPr>
        <w:t>, действия (бездействие) его должностных лиц подлежит рассмо</w:t>
      </w:r>
      <w:r>
        <w:rPr>
          <w:rFonts w:ascii="Times New Roman" w:hAnsi="Times New Roman" w:cs="Times New Roman"/>
          <w:color w:val="000000"/>
          <w:sz w:val="24"/>
          <w:szCs w:val="24"/>
        </w:rPr>
        <w:t>трению в течение 15</w:t>
      </w:r>
      <w:r w:rsidR="00745F1B" w:rsidRPr="00713EB9">
        <w:rPr>
          <w:rFonts w:ascii="Times New Roman" w:hAnsi="Times New Roman" w:cs="Times New Roman"/>
          <w:color w:val="000000"/>
          <w:sz w:val="24"/>
          <w:szCs w:val="24"/>
        </w:rPr>
        <w:t xml:space="preserve"> рабочих дней со дня ее регистрации</w:t>
      </w:r>
      <w:r>
        <w:rPr>
          <w:rFonts w:ascii="Times New Roman" w:hAnsi="Times New Roman" w:cs="Times New Roman"/>
          <w:color w:val="000000"/>
          <w:sz w:val="24"/>
          <w:szCs w:val="24"/>
        </w:rPr>
        <w:t xml:space="preserve"> </w:t>
      </w:r>
      <w:r w:rsidRPr="0047409E">
        <w:rPr>
          <w:rFonts w:ascii="Times New Roman" w:hAnsi="Times New Roman" w:cs="Times New Roman"/>
          <w:color w:val="FF0000"/>
          <w:sz w:val="24"/>
          <w:szCs w:val="24"/>
        </w:rPr>
        <w:t>в подсистеме досудебного обжалования</w:t>
      </w:r>
      <w:r w:rsidR="00745F1B" w:rsidRPr="0047409E">
        <w:rPr>
          <w:rFonts w:ascii="Times New Roman" w:hAnsi="Times New Roman" w:cs="Times New Roman"/>
          <w:color w:val="FF0000"/>
          <w:sz w:val="24"/>
          <w:szCs w:val="24"/>
        </w:rPr>
        <w:t xml:space="preserve">. </w:t>
      </w:r>
    </w:p>
    <w:p w:rsidR="0047409E" w:rsidRPr="0047409E" w:rsidRDefault="0047409E" w:rsidP="0047409E">
      <w:pPr>
        <w:pStyle w:val="ConsPlusNormal"/>
        <w:ind w:firstLine="709"/>
        <w:jc w:val="both"/>
        <w:rPr>
          <w:rFonts w:ascii="Times New Roman" w:hAnsi="Times New Roman" w:cs="Times New Roman"/>
          <w:color w:val="FF0000"/>
          <w:sz w:val="24"/>
          <w:szCs w:val="24"/>
        </w:rPr>
      </w:pPr>
      <w:r w:rsidRPr="0047409E">
        <w:rPr>
          <w:rFonts w:ascii="Times New Roman" w:hAnsi="Times New Roman" w:cs="Times New Roman"/>
          <w:color w:val="FF0000"/>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5 рабочих дней.</w:t>
      </w:r>
    </w:p>
    <w:p w:rsidR="00745F1B" w:rsidRPr="00713EB9" w:rsidRDefault="00745F1B" w:rsidP="00745F1B">
      <w:pPr>
        <w:pStyle w:val="12"/>
        <w:ind w:firstLine="709"/>
        <w:jc w:val="both"/>
        <w:rPr>
          <w:rFonts w:ascii="Times New Roman" w:hAnsi="Times New Roman" w:cs="Times New Roman"/>
          <w:sz w:val="24"/>
          <w:szCs w:val="24"/>
        </w:rPr>
      </w:pPr>
    </w:p>
    <w:p w:rsidR="00745F1B" w:rsidRPr="00713EB9" w:rsidRDefault="00FA1303" w:rsidP="00745F1B">
      <w:pPr>
        <w:pStyle w:val="12"/>
        <w:jc w:val="center"/>
        <w:rPr>
          <w:rFonts w:ascii="Times New Roman" w:hAnsi="Times New Roman" w:cs="Times New Roman"/>
          <w:b/>
          <w:bCs/>
          <w:sz w:val="24"/>
          <w:szCs w:val="24"/>
        </w:rPr>
      </w:pPr>
      <w:r>
        <w:rPr>
          <w:rFonts w:ascii="Times New Roman" w:hAnsi="Times New Roman" w:cs="Times New Roman"/>
          <w:b/>
          <w:bCs/>
          <w:sz w:val="24"/>
          <w:szCs w:val="24"/>
        </w:rPr>
        <w:t>Раздел 6</w:t>
      </w:r>
      <w:r w:rsidR="00745F1B" w:rsidRPr="00713EB9">
        <w:rPr>
          <w:rFonts w:ascii="Times New Roman" w:hAnsi="Times New Roman" w:cs="Times New Roman"/>
          <w:b/>
          <w:bCs/>
          <w:sz w:val="24"/>
          <w:szCs w:val="24"/>
        </w:rPr>
        <w:t xml:space="preserve">. Ключевые показатели </w:t>
      </w:r>
      <w:proofErr w:type="gramStart"/>
      <w:r w:rsidR="00745F1B" w:rsidRPr="00713EB9">
        <w:rPr>
          <w:rFonts w:ascii="Times New Roman" w:hAnsi="Times New Roman" w:cs="Times New Roman"/>
          <w:b/>
          <w:bCs/>
          <w:sz w:val="24"/>
          <w:szCs w:val="24"/>
        </w:rPr>
        <w:t>муниципального</w:t>
      </w:r>
      <w:proofErr w:type="gramEnd"/>
    </w:p>
    <w:p w:rsidR="00745F1B" w:rsidRPr="00713EB9" w:rsidRDefault="00745F1B" w:rsidP="00745F1B">
      <w:pPr>
        <w:pStyle w:val="12"/>
        <w:jc w:val="center"/>
        <w:rPr>
          <w:rFonts w:ascii="Times New Roman" w:hAnsi="Times New Roman" w:cs="Times New Roman"/>
          <w:b/>
          <w:bCs/>
          <w:color w:val="000000"/>
          <w:sz w:val="24"/>
          <w:szCs w:val="24"/>
        </w:rPr>
      </w:pPr>
      <w:r w:rsidRPr="00713EB9">
        <w:rPr>
          <w:rFonts w:ascii="Times New Roman" w:hAnsi="Times New Roman" w:cs="Times New Roman"/>
          <w:b/>
          <w:bCs/>
          <w:color w:val="000000"/>
          <w:sz w:val="24"/>
          <w:szCs w:val="24"/>
        </w:rPr>
        <w:t>жилищного контроля и их целевые значения</w:t>
      </w:r>
    </w:p>
    <w:p w:rsidR="00DD3B94" w:rsidRPr="00713EB9" w:rsidRDefault="00DD3B94" w:rsidP="006C4A83">
      <w:pPr>
        <w:tabs>
          <w:tab w:val="left" w:pos="993"/>
        </w:tabs>
        <w:rPr>
          <w:b/>
          <w:sz w:val="24"/>
        </w:rPr>
      </w:pPr>
    </w:p>
    <w:p w:rsidR="00784DB6" w:rsidRPr="002E6092" w:rsidRDefault="00784DB6" w:rsidP="00784DB6">
      <w:pPr>
        <w:pStyle w:val="ad"/>
        <w:spacing w:before="0" w:beforeAutospacing="0" w:after="0" w:afterAutospacing="0"/>
        <w:ind w:firstLine="709"/>
        <w:jc w:val="both"/>
        <w:rPr>
          <w:color w:val="000000"/>
        </w:rPr>
      </w:pPr>
      <w:r w:rsidRPr="002E6092">
        <w:t xml:space="preserve">6.1. </w:t>
      </w:r>
      <w:r w:rsidRPr="002E6092">
        <w:rPr>
          <w:color w:val="000000"/>
        </w:rPr>
        <w:t>Оценка результативности и эффективно</w:t>
      </w:r>
      <w:r w:rsidR="00627319">
        <w:rPr>
          <w:color w:val="000000"/>
        </w:rPr>
        <w:t>сти деятельности контрольного</w:t>
      </w:r>
      <w:r w:rsidRPr="002E6092">
        <w:rPr>
          <w:color w:val="000000"/>
        </w:rPr>
        <w:t xml:space="preserve"> органа в части осуществления муниципального контроля осуществляется на основе системы показателей результативности и эффективности.</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В систему показателей результативности и эффекти</w:t>
      </w:r>
      <w:r w:rsidR="00627319">
        <w:rPr>
          <w:color w:val="000000"/>
        </w:rPr>
        <w:t>вности деятельности контрольн</w:t>
      </w:r>
      <w:r w:rsidRPr="002E6092">
        <w:rPr>
          <w:color w:val="000000"/>
        </w:rPr>
        <w:t>ого органа входят:</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6.1.1. 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(ущерба) в сфере</w:t>
      </w:r>
      <w:r>
        <w:rPr>
          <w:color w:val="000000"/>
        </w:rPr>
        <w:t xml:space="preserve"> муниципального</w:t>
      </w:r>
      <w:r w:rsidRPr="002E6092">
        <w:rPr>
          <w:color w:val="000000"/>
        </w:rPr>
        <w:t xml:space="preserve"> </w:t>
      </w:r>
      <w:r>
        <w:rPr>
          <w:color w:val="000000"/>
        </w:rPr>
        <w:t>жилого фонда</w:t>
      </w:r>
      <w:r w:rsidRPr="002E6092">
        <w:rPr>
          <w:color w:val="000000"/>
        </w:rPr>
        <w:t xml:space="preserve">, по которым устанавливаются целевые (плановые) значения и достижение которых должен обеспечить </w:t>
      </w:r>
      <w:r w:rsidR="00627319">
        <w:rPr>
          <w:color w:val="000000"/>
        </w:rPr>
        <w:t>контрольный</w:t>
      </w:r>
      <w:r w:rsidRPr="002E6092">
        <w:rPr>
          <w:color w:val="000000"/>
        </w:rPr>
        <w:t xml:space="preserve"> орган.</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6.1.2. Индикативные показатели видов контроля, применяемые в указанной сфере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6.2. Ключевые показатели и их целевые значения:</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доля устраненных нарушений из числа выявленных нарушений обязательных требований - 50%;</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доля выполнения плана проведения плановых контрольных мероприятий на очередной календарный год - 100%;</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доля обоснованных жалоб на действия (бездействие) контрольного органа и (или) его должностного лица при проведении контрольных мероприятий - 10%;</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доля отмененных результатов контрольных мероприятий - 10%;</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доля вынесенных судебных решений о назначении административного наказания по материалам контрольного органа - 75%;</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lastRenderedPageBreak/>
        <w:t>- 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- 5%.</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6.3. Индикативные показатели:</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количество проведенных плановых контрольных мероприятий;</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количество проведенных внеплановых контрольных мероприятий;</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количество поступивших возражений в отношении акта контрольного мероприятия;</w:t>
      </w:r>
    </w:p>
    <w:p w:rsidR="00784DB6" w:rsidRPr="002E6092" w:rsidRDefault="00627319" w:rsidP="00784DB6">
      <w:pPr>
        <w:pStyle w:val="ad"/>
        <w:spacing w:before="0" w:beforeAutospacing="0" w:after="0" w:afterAutospacing="0"/>
        <w:ind w:firstLine="709"/>
        <w:jc w:val="both"/>
        <w:rPr>
          <w:color w:val="000000"/>
        </w:rPr>
      </w:pPr>
      <w:r>
        <w:rPr>
          <w:color w:val="000000"/>
        </w:rPr>
        <w:t>-</w:t>
      </w:r>
      <w:r w:rsidR="00784DB6" w:rsidRPr="002E6092">
        <w:rPr>
          <w:color w:val="000000"/>
        </w:rPr>
        <w:t>количество выданных предписаний об устранении нарушений обязательных требований;</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количество устраненных нарушений обязательных требований.</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xml:space="preserve">6.4. </w:t>
      </w:r>
      <w:r w:rsidR="00627319">
        <w:rPr>
          <w:color w:val="000000"/>
        </w:rPr>
        <w:t>Контрольный</w:t>
      </w:r>
      <w:r w:rsidR="00627319" w:rsidRPr="002E6092">
        <w:rPr>
          <w:color w:val="000000"/>
        </w:rPr>
        <w:t xml:space="preserve"> </w:t>
      </w:r>
      <w:r w:rsidRPr="002E6092">
        <w:rPr>
          <w:color w:val="000000"/>
        </w:rPr>
        <w:t>орган ежегодно осуществляют под</w:t>
      </w:r>
      <w:r w:rsidR="00565657">
        <w:rPr>
          <w:color w:val="000000"/>
        </w:rPr>
        <w:t xml:space="preserve">готовку доклада о муниципальном </w:t>
      </w:r>
      <w:r w:rsidRPr="002E6092">
        <w:rPr>
          <w:color w:val="000000"/>
        </w:rPr>
        <w:t>контроле (далее – годовой доклад) с указанием сведений о достижении ключевых показателей и сведений об индикативных показателях вида контроля, в том числе о влиянии профилактических мероприятий и контрольных (надзорных) мероприятий на достижение ключевых показателей.</w:t>
      </w:r>
    </w:p>
    <w:p w:rsidR="00784DB6" w:rsidRPr="002E6092" w:rsidRDefault="00784DB6" w:rsidP="00784DB6">
      <w:pPr>
        <w:pStyle w:val="ad"/>
        <w:spacing w:before="0" w:beforeAutospacing="0" w:after="0" w:afterAutospacing="0"/>
        <w:ind w:firstLine="709"/>
        <w:jc w:val="both"/>
        <w:rPr>
          <w:color w:val="000000"/>
        </w:rPr>
      </w:pPr>
      <w:r w:rsidRPr="002E6092">
        <w:rPr>
          <w:color w:val="000000"/>
        </w:rPr>
        <w:t xml:space="preserve">Годовой доклад </w:t>
      </w:r>
      <w:r w:rsidR="00627319">
        <w:rPr>
          <w:color w:val="000000"/>
        </w:rPr>
        <w:t>контрольн</w:t>
      </w:r>
      <w:r w:rsidR="00627319" w:rsidRPr="002E6092">
        <w:rPr>
          <w:color w:val="000000"/>
        </w:rPr>
        <w:t>ого</w:t>
      </w:r>
      <w:r w:rsidRPr="002E6092">
        <w:rPr>
          <w:color w:val="000000"/>
        </w:rPr>
        <w:t xml:space="preserve"> органа, в соответствии с частью 10 статьи 30 Федерального закона N 248-ФЗ, должен отвечать требованиям, установленным Правительством Российской Федерации, и размещается ежегодно не позднее 1 февраля на официальном сайте администрации в сети Интернет.</w:t>
      </w:r>
    </w:p>
    <w:p w:rsidR="00784DB6" w:rsidRDefault="00784DB6" w:rsidP="00784DB6">
      <w:pPr>
        <w:pStyle w:val="ad"/>
        <w:spacing w:before="0" w:beforeAutospacing="0" w:after="0" w:afterAutospacing="0"/>
        <w:ind w:firstLine="709"/>
        <w:jc w:val="both"/>
        <w:rPr>
          <w:color w:val="000000"/>
        </w:rPr>
      </w:pPr>
    </w:p>
    <w:p w:rsidR="00007D21" w:rsidRDefault="00007D21" w:rsidP="00784DB6">
      <w:pPr>
        <w:pStyle w:val="ad"/>
        <w:spacing w:before="0" w:beforeAutospacing="0" w:after="0" w:afterAutospacing="0"/>
        <w:ind w:firstLine="709"/>
        <w:jc w:val="both"/>
        <w:rPr>
          <w:color w:val="000000"/>
        </w:rPr>
      </w:pPr>
    </w:p>
    <w:p w:rsidR="00007D21" w:rsidRDefault="00007D21" w:rsidP="00784DB6">
      <w:pPr>
        <w:pStyle w:val="ad"/>
        <w:spacing w:before="0" w:beforeAutospacing="0" w:after="0" w:afterAutospacing="0"/>
        <w:ind w:firstLine="709"/>
        <w:jc w:val="both"/>
        <w:rPr>
          <w:color w:val="000000"/>
        </w:rPr>
      </w:pPr>
    </w:p>
    <w:p w:rsidR="00007D21" w:rsidRDefault="00007D21" w:rsidP="00784DB6">
      <w:pPr>
        <w:pStyle w:val="ad"/>
        <w:spacing w:before="0" w:beforeAutospacing="0" w:after="0" w:afterAutospacing="0"/>
        <w:ind w:firstLine="709"/>
        <w:jc w:val="both"/>
        <w:rPr>
          <w:color w:val="000000"/>
        </w:rPr>
      </w:pPr>
    </w:p>
    <w:p w:rsidR="00007D21" w:rsidRDefault="00007D21" w:rsidP="00784DB6">
      <w:pPr>
        <w:pStyle w:val="ad"/>
        <w:spacing w:before="0" w:beforeAutospacing="0" w:after="0" w:afterAutospacing="0"/>
        <w:ind w:firstLine="709"/>
        <w:jc w:val="both"/>
        <w:rPr>
          <w:color w:val="000000"/>
        </w:rPr>
      </w:pPr>
    </w:p>
    <w:p w:rsidR="00007D21" w:rsidRDefault="00007D21" w:rsidP="00784DB6">
      <w:pPr>
        <w:pStyle w:val="ad"/>
        <w:spacing w:before="0" w:beforeAutospacing="0" w:after="0" w:afterAutospacing="0"/>
        <w:ind w:firstLine="709"/>
        <w:jc w:val="both"/>
        <w:rPr>
          <w:color w:val="000000"/>
        </w:rPr>
      </w:pPr>
    </w:p>
    <w:p w:rsidR="00007D21" w:rsidRDefault="00007D21" w:rsidP="00784DB6">
      <w:pPr>
        <w:pStyle w:val="ad"/>
        <w:spacing w:before="0" w:beforeAutospacing="0" w:after="0" w:afterAutospacing="0"/>
        <w:ind w:firstLine="709"/>
        <w:jc w:val="both"/>
        <w:rPr>
          <w:color w:val="000000"/>
        </w:rPr>
      </w:pPr>
    </w:p>
    <w:p w:rsidR="00007D21" w:rsidRPr="00806DFB" w:rsidRDefault="00007D2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CA0561" w:rsidRPr="00806DFB" w:rsidRDefault="00CA0561" w:rsidP="00B8229E">
      <w:pPr>
        <w:pStyle w:val="ad"/>
        <w:spacing w:before="0" w:beforeAutospacing="0" w:after="0" w:afterAutospacing="0"/>
        <w:jc w:val="both"/>
        <w:rPr>
          <w:color w:val="000000"/>
        </w:rPr>
      </w:pPr>
    </w:p>
    <w:p w:rsidR="00CA0561" w:rsidRPr="00806DFB" w:rsidRDefault="00CA0561" w:rsidP="00784DB6">
      <w:pPr>
        <w:pStyle w:val="ad"/>
        <w:spacing w:before="0" w:beforeAutospacing="0" w:after="0" w:afterAutospacing="0"/>
        <w:ind w:firstLine="709"/>
        <w:jc w:val="both"/>
        <w:rPr>
          <w:color w:val="000000"/>
        </w:rPr>
      </w:pPr>
    </w:p>
    <w:p w:rsidR="00007D21" w:rsidRDefault="00007D21" w:rsidP="00784DB6">
      <w:pPr>
        <w:pStyle w:val="ad"/>
        <w:spacing w:before="0" w:beforeAutospacing="0" w:after="0" w:afterAutospacing="0"/>
        <w:ind w:firstLine="709"/>
        <w:jc w:val="both"/>
        <w:rPr>
          <w:color w:val="000000"/>
        </w:rPr>
      </w:pPr>
    </w:p>
    <w:p w:rsidR="00367F3C" w:rsidRPr="00713EB9" w:rsidRDefault="00367F3C" w:rsidP="00367F3C">
      <w:pPr>
        <w:pStyle w:val="ConsPlusNormal"/>
        <w:ind w:left="4111" w:firstLine="0"/>
        <w:jc w:val="right"/>
        <w:outlineLvl w:val="1"/>
        <w:rPr>
          <w:rFonts w:ascii="Times New Roman" w:hAnsi="Times New Roman" w:cs="Times New Roman"/>
          <w:color w:val="000000"/>
          <w:sz w:val="24"/>
          <w:szCs w:val="24"/>
        </w:rPr>
      </w:pPr>
      <w:r w:rsidRPr="00713EB9">
        <w:rPr>
          <w:rFonts w:ascii="Times New Roman" w:hAnsi="Times New Roman" w:cs="Times New Roman"/>
          <w:color w:val="000000"/>
          <w:sz w:val="24"/>
          <w:szCs w:val="24"/>
        </w:rPr>
        <w:t>Приложение № 1</w:t>
      </w:r>
    </w:p>
    <w:p w:rsidR="00367F3C" w:rsidRDefault="00367F3C" w:rsidP="00367F3C">
      <w:pPr>
        <w:pStyle w:val="ConsPlusNormal"/>
        <w:ind w:left="4111" w:firstLine="0"/>
        <w:jc w:val="right"/>
        <w:outlineLvl w:val="1"/>
        <w:rPr>
          <w:rFonts w:ascii="Times New Roman" w:hAnsi="Times New Roman" w:cs="Times New Roman"/>
          <w:color w:val="000000"/>
          <w:sz w:val="24"/>
          <w:szCs w:val="24"/>
        </w:rPr>
      </w:pPr>
      <w:r w:rsidRPr="00713EB9">
        <w:rPr>
          <w:rFonts w:ascii="Times New Roman" w:hAnsi="Times New Roman" w:cs="Times New Roman"/>
          <w:color w:val="000000"/>
          <w:sz w:val="24"/>
          <w:szCs w:val="24"/>
        </w:rPr>
        <w:t xml:space="preserve"> к Положению о муниципальном жилищном контроле в </w:t>
      </w:r>
      <w:proofErr w:type="spellStart"/>
      <w:r w:rsidRPr="00713EB9">
        <w:rPr>
          <w:rFonts w:ascii="Times New Roman" w:hAnsi="Times New Roman" w:cs="Times New Roman"/>
          <w:color w:val="000000"/>
          <w:sz w:val="24"/>
          <w:szCs w:val="24"/>
        </w:rPr>
        <w:t>Слюдянско</w:t>
      </w:r>
      <w:r>
        <w:rPr>
          <w:rFonts w:ascii="Times New Roman" w:hAnsi="Times New Roman" w:cs="Times New Roman"/>
          <w:color w:val="000000"/>
          <w:sz w:val="24"/>
          <w:szCs w:val="24"/>
        </w:rPr>
        <w:t>м</w:t>
      </w:r>
      <w:proofErr w:type="spellEnd"/>
      <w:r w:rsidRPr="00713EB9">
        <w:rPr>
          <w:rFonts w:ascii="Times New Roman" w:hAnsi="Times New Roman" w:cs="Times New Roman"/>
          <w:color w:val="000000"/>
          <w:sz w:val="24"/>
          <w:szCs w:val="24"/>
        </w:rPr>
        <w:t xml:space="preserve"> муниципально</w:t>
      </w:r>
      <w:r>
        <w:rPr>
          <w:rFonts w:ascii="Times New Roman" w:hAnsi="Times New Roman" w:cs="Times New Roman"/>
          <w:color w:val="000000"/>
          <w:sz w:val="24"/>
          <w:szCs w:val="24"/>
        </w:rPr>
        <w:t>м</w:t>
      </w:r>
      <w:r w:rsidRPr="00713EB9">
        <w:rPr>
          <w:rFonts w:ascii="Times New Roman" w:hAnsi="Times New Roman" w:cs="Times New Roman"/>
          <w:color w:val="000000"/>
          <w:sz w:val="24"/>
          <w:szCs w:val="24"/>
        </w:rPr>
        <w:t xml:space="preserve"> район</w:t>
      </w:r>
      <w:r>
        <w:rPr>
          <w:rFonts w:ascii="Times New Roman" w:hAnsi="Times New Roman" w:cs="Times New Roman"/>
          <w:color w:val="000000"/>
          <w:sz w:val="24"/>
          <w:szCs w:val="24"/>
        </w:rPr>
        <w:t>е</w:t>
      </w:r>
    </w:p>
    <w:p w:rsidR="00662367" w:rsidRPr="002710B7" w:rsidRDefault="00662367" w:rsidP="00662367">
      <w:pPr>
        <w:rPr>
          <w:sz w:val="24"/>
        </w:rPr>
      </w:pPr>
      <w:r>
        <w:rPr>
          <w:sz w:val="24"/>
        </w:rPr>
        <w:t xml:space="preserve">                                                                                            </w:t>
      </w:r>
      <w:bookmarkStart w:id="5" w:name="_GoBack"/>
      <w:bookmarkEnd w:id="5"/>
      <w:r>
        <w:rPr>
          <w:sz w:val="24"/>
        </w:rPr>
        <w:t xml:space="preserve">от 26 февраля 2026  года </w:t>
      </w:r>
      <w:r w:rsidRPr="009B14C9">
        <w:rPr>
          <w:sz w:val="24"/>
        </w:rPr>
        <w:t xml:space="preserve"> </w:t>
      </w:r>
      <w:r w:rsidRPr="00662367">
        <w:rPr>
          <w:sz w:val="24"/>
        </w:rPr>
        <w:t xml:space="preserve">№ 148-VIII </w:t>
      </w:r>
      <w:proofErr w:type="spellStart"/>
      <w:r w:rsidRPr="00662367">
        <w:rPr>
          <w:sz w:val="24"/>
        </w:rPr>
        <w:t>рд</w:t>
      </w:r>
      <w:proofErr w:type="spellEnd"/>
    </w:p>
    <w:p w:rsidR="00367F3C" w:rsidRPr="002E6092" w:rsidRDefault="00367F3C" w:rsidP="00784DB6">
      <w:pPr>
        <w:pStyle w:val="ad"/>
        <w:spacing w:before="0" w:beforeAutospacing="0" w:after="0" w:afterAutospacing="0"/>
        <w:ind w:firstLine="709"/>
        <w:jc w:val="both"/>
        <w:rPr>
          <w:color w:val="000000"/>
        </w:rPr>
      </w:pPr>
    </w:p>
    <w:p w:rsidR="00571F47" w:rsidRPr="00571F47" w:rsidRDefault="00571F47" w:rsidP="00571F47">
      <w:pPr>
        <w:pStyle w:val="ConsPlusTitle"/>
        <w:jc w:val="center"/>
        <w:rPr>
          <w:szCs w:val="24"/>
        </w:rPr>
      </w:pPr>
      <w:r w:rsidRPr="00571F47">
        <w:rPr>
          <w:szCs w:val="24"/>
        </w:rPr>
        <w:t>Критерии</w:t>
      </w:r>
    </w:p>
    <w:p w:rsidR="00571F47" w:rsidRPr="00571F47" w:rsidRDefault="00571F47" w:rsidP="00571F47">
      <w:pPr>
        <w:pStyle w:val="ConsPlusTitle"/>
        <w:jc w:val="center"/>
        <w:rPr>
          <w:szCs w:val="24"/>
        </w:rPr>
      </w:pPr>
      <w:r w:rsidRPr="00571F47">
        <w:rPr>
          <w:szCs w:val="24"/>
        </w:rPr>
        <w:t xml:space="preserve">отнесения объектов контроля к определенной категории риска </w:t>
      </w:r>
    </w:p>
    <w:p w:rsidR="00AB085D" w:rsidRPr="00571F47" w:rsidRDefault="00571F47" w:rsidP="00571F47">
      <w:pPr>
        <w:pStyle w:val="ConsPlusTitle"/>
        <w:jc w:val="center"/>
        <w:rPr>
          <w:b w:val="0"/>
          <w:bCs/>
          <w:szCs w:val="24"/>
        </w:rPr>
      </w:pPr>
      <w:r w:rsidRPr="00571F47">
        <w:rPr>
          <w:szCs w:val="24"/>
        </w:rPr>
        <w:t xml:space="preserve">при осуществлении контрольным органом </w:t>
      </w:r>
      <w:r w:rsidRPr="00571F47">
        <w:rPr>
          <w:szCs w:val="24"/>
        </w:rPr>
        <w:br/>
        <w:t>муниципального жилищного контроля</w:t>
      </w:r>
      <w:r w:rsidRPr="00571F47">
        <w:rPr>
          <w:b w:val="0"/>
          <w:szCs w:val="24"/>
        </w:rPr>
        <w:t xml:space="preserve"> </w:t>
      </w:r>
    </w:p>
    <w:p w:rsidR="0077147B" w:rsidRPr="00713EB9" w:rsidRDefault="0077147B" w:rsidP="006C4A83">
      <w:pPr>
        <w:rPr>
          <w:sz w:val="24"/>
        </w:rPr>
      </w:pPr>
    </w:p>
    <w:p w:rsidR="00571F47" w:rsidRPr="00571F47" w:rsidRDefault="00571F47" w:rsidP="00571F47">
      <w:pPr>
        <w:ind w:firstLine="540"/>
        <w:jc w:val="both"/>
        <w:rPr>
          <w:color w:val="FF0000"/>
          <w:sz w:val="24"/>
        </w:rPr>
      </w:pPr>
      <w:r w:rsidRPr="00571F47">
        <w:rPr>
          <w:color w:val="FF0000"/>
          <w:sz w:val="24"/>
        </w:rPr>
        <w:t>По тяжести и масштабу потенциальных негативных последствий несоблюдения контролируемыми лицами обязательных требований, указанных в подпунктах 1 – 12 пункта 1.2 настоящего Положения, деятельность контролируемых лиц, подлежащая муниципальному жилищному контролю, разделяется на группу тяжести «А» или «Б» (далее - группы тяжести).</w:t>
      </w:r>
    </w:p>
    <w:p w:rsidR="00571F47" w:rsidRPr="00571F47" w:rsidRDefault="00571F47" w:rsidP="00571F47">
      <w:pPr>
        <w:ind w:firstLine="540"/>
        <w:jc w:val="both"/>
        <w:rPr>
          <w:color w:val="FF0000"/>
          <w:sz w:val="24"/>
        </w:rPr>
      </w:pPr>
      <w:proofErr w:type="gramStart"/>
      <w:r w:rsidRPr="00571F47">
        <w:rPr>
          <w:color w:val="FF0000"/>
          <w:sz w:val="24"/>
        </w:rPr>
        <w:t xml:space="preserve">К группе тяжести «А» относится деятельность юридических лиц и индивидуальных предпринимателей по управлению многоквартирными домами, оказанию услуг и (или) выполнению работ по содержанию и ремонту общего имущества в многоквартирных домах в отношении многоквартирных домов, оборудованных лифтами и (или) централизованной системой газоснабжения, в том числе многоквартирных домов, в которых для производства услуг по горячему водоснабжению и (или) теплоснабжению используется газ. </w:t>
      </w:r>
      <w:proofErr w:type="gramEnd"/>
    </w:p>
    <w:p w:rsidR="00571F47" w:rsidRPr="00571F47" w:rsidRDefault="00571F47" w:rsidP="00571F47">
      <w:pPr>
        <w:ind w:firstLine="540"/>
        <w:jc w:val="both"/>
        <w:rPr>
          <w:color w:val="FF0000"/>
          <w:sz w:val="24"/>
        </w:rPr>
      </w:pPr>
      <w:r w:rsidRPr="00571F47">
        <w:rPr>
          <w:color w:val="FF0000"/>
          <w:sz w:val="24"/>
        </w:rPr>
        <w:t xml:space="preserve">В иных случаях деятельность контролируемых лиц относится к группе тяжести «Б». </w:t>
      </w:r>
    </w:p>
    <w:p w:rsidR="00571F47" w:rsidRPr="00571F47" w:rsidRDefault="00571F47" w:rsidP="00571F47">
      <w:pPr>
        <w:ind w:firstLine="540"/>
        <w:jc w:val="both"/>
        <w:rPr>
          <w:color w:val="FF0000"/>
          <w:sz w:val="24"/>
        </w:rPr>
      </w:pPr>
      <w:r w:rsidRPr="00571F47">
        <w:rPr>
          <w:color w:val="FF0000"/>
          <w:sz w:val="24"/>
        </w:rPr>
        <w:t>С учетом оценки вероятности несоблюдения контролируемыми лицами обязательных требований, указанных в подпунктах 1 – 12 пункта 1.2 настоящего Положения, деятельность, подлежащая муниципальному жилищному контролю, разделяется на группу вероятности «1» или «2» (далее - группы вероятности).</w:t>
      </w:r>
    </w:p>
    <w:p w:rsidR="00571F47" w:rsidRPr="00571F47" w:rsidRDefault="00571F47" w:rsidP="00571F47">
      <w:pPr>
        <w:ind w:firstLine="540"/>
        <w:jc w:val="both"/>
        <w:rPr>
          <w:color w:val="FF0000"/>
          <w:sz w:val="24"/>
        </w:rPr>
      </w:pPr>
      <w:r w:rsidRPr="00571F47">
        <w:rPr>
          <w:color w:val="FF0000"/>
          <w:sz w:val="24"/>
        </w:rPr>
        <w:t xml:space="preserve">К группе вероятности «1» относится деятельность контролируемых лиц при наличии вступившего в законную силу в течение последних 3 лет на дату принятия решения об отнесении деятельности </w:t>
      </w:r>
      <w:r w:rsidR="00627319">
        <w:rPr>
          <w:color w:val="FF0000"/>
          <w:sz w:val="24"/>
        </w:rPr>
        <w:t>контролируемых лиц</w:t>
      </w:r>
      <w:r w:rsidRPr="00571F47">
        <w:rPr>
          <w:color w:val="FF0000"/>
          <w:sz w:val="24"/>
        </w:rPr>
        <w:t xml:space="preserve"> к категории риска причинения вреда (ущерба) охраняемым законом ценностям </w:t>
      </w:r>
      <w:proofErr w:type="gramStart"/>
      <w:r w:rsidRPr="00571F47">
        <w:rPr>
          <w:color w:val="FF0000"/>
          <w:sz w:val="24"/>
        </w:rPr>
        <w:t>постановления</w:t>
      </w:r>
      <w:proofErr w:type="gramEnd"/>
      <w:r w:rsidRPr="00571F47">
        <w:rPr>
          <w:color w:val="FF0000"/>
          <w:sz w:val="24"/>
        </w:rPr>
        <w:t xml:space="preserve"> о назначении административного наказания </w:t>
      </w:r>
      <w:r w:rsidR="00627319">
        <w:rPr>
          <w:color w:val="FF0000"/>
          <w:sz w:val="24"/>
        </w:rPr>
        <w:t>контролируемым лицам</w:t>
      </w:r>
      <w:r w:rsidRPr="00571F47">
        <w:rPr>
          <w:color w:val="FF0000"/>
          <w:sz w:val="24"/>
        </w:rPr>
        <w:t xml:space="preserve"> за совершение административного правонарушения, предусмотренного частью 1 статьи 19.4, статьей 19.4.1, частью 1 статьи 19.5, статьей 19.7 Кодекса Российской Федерации об административных правонарушениях.</w:t>
      </w:r>
    </w:p>
    <w:p w:rsidR="00571F47" w:rsidRPr="00571F47" w:rsidRDefault="00571F47" w:rsidP="00571F47">
      <w:pPr>
        <w:ind w:firstLine="540"/>
        <w:jc w:val="both"/>
        <w:rPr>
          <w:color w:val="FF0000"/>
          <w:sz w:val="24"/>
        </w:rPr>
      </w:pPr>
      <w:proofErr w:type="gramStart"/>
      <w:r w:rsidRPr="00571F47">
        <w:rPr>
          <w:color w:val="FF0000"/>
          <w:sz w:val="24"/>
        </w:rPr>
        <w:t xml:space="preserve">К группе вероятности «2» относится деятельность контролируемых лиц, у которых в течение последних 3 лет при проведении внепланового контрольного мероприятия не были выявлены нарушения обязательных требований, </w:t>
      </w:r>
      <w:r w:rsidR="007457A7">
        <w:rPr>
          <w:color w:val="FF0000"/>
          <w:sz w:val="24"/>
        </w:rPr>
        <w:t>установленных жилищным законодательством Российской Федерации об энергосбережении и повышении энергетической эффективности в отношении жилищного фонда, за исключением муниципального жилищного фонда, деятельность контролируемых лиц, подлежащая региональному государственному жилищному конт</w:t>
      </w:r>
      <w:r w:rsidR="00627319">
        <w:rPr>
          <w:color w:val="FF0000"/>
          <w:sz w:val="24"/>
        </w:rPr>
        <w:t>р</w:t>
      </w:r>
      <w:r w:rsidR="007457A7">
        <w:rPr>
          <w:color w:val="FF0000"/>
          <w:sz w:val="24"/>
        </w:rPr>
        <w:t>олю.</w:t>
      </w:r>
      <w:proofErr w:type="gramEnd"/>
    </w:p>
    <w:p w:rsidR="00571F47" w:rsidRPr="00571F47" w:rsidRDefault="00571F47" w:rsidP="00571F47">
      <w:pPr>
        <w:ind w:firstLine="540"/>
        <w:jc w:val="both"/>
        <w:rPr>
          <w:color w:val="FF0000"/>
          <w:sz w:val="24"/>
        </w:rPr>
      </w:pPr>
      <w:r w:rsidRPr="00571F47">
        <w:rPr>
          <w:color w:val="FF0000"/>
          <w:sz w:val="24"/>
        </w:rPr>
        <w:t>Отнесение деятельности контролируемого лица к определенной категории риска основывается на соотнесении группы тяжести и группы вероятности.</w:t>
      </w:r>
    </w:p>
    <w:p w:rsidR="00571F47" w:rsidRPr="00571F47" w:rsidRDefault="00571F47" w:rsidP="00571F47">
      <w:pPr>
        <w:ind w:firstLine="540"/>
        <w:jc w:val="both"/>
        <w:rPr>
          <w:color w:val="FF0000"/>
          <w:sz w:val="24"/>
        </w:rPr>
      </w:pPr>
    </w:p>
    <w:tbl>
      <w:tblPr>
        <w:tblStyle w:val="ae"/>
        <w:tblW w:w="0" w:type="auto"/>
        <w:tblLook w:val="04A0" w:firstRow="1" w:lastRow="0" w:firstColumn="1" w:lastColumn="0" w:noHBand="0" w:noVBand="1"/>
      </w:tblPr>
      <w:tblGrid>
        <w:gridCol w:w="3332"/>
        <w:gridCol w:w="1879"/>
        <w:gridCol w:w="2410"/>
      </w:tblGrid>
      <w:tr w:rsidR="00571F47" w:rsidRPr="00571F47" w:rsidTr="002473DC">
        <w:tc>
          <w:tcPr>
            <w:tcW w:w="3332" w:type="dxa"/>
          </w:tcPr>
          <w:p w:rsidR="00571F47" w:rsidRPr="00571F47" w:rsidRDefault="00571F47" w:rsidP="002473DC">
            <w:pPr>
              <w:jc w:val="center"/>
              <w:rPr>
                <w:color w:val="FF0000"/>
                <w:sz w:val="24"/>
              </w:rPr>
            </w:pPr>
            <w:r w:rsidRPr="00571F47">
              <w:rPr>
                <w:color w:val="FF0000"/>
                <w:sz w:val="24"/>
              </w:rPr>
              <w:t>Категория риска</w:t>
            </w:r>
          </w:p>
        </w:tc>
        <w:tc>
          <w:tcPr>
            <w:tcW w:w="1879" w:type="dxa"/>
          </w:tcPr>
          <w:p w:rsidR="00571F47" w:rsidRPr="00571F47" w:rsidRDefault="00571F47" w:rsidP="002473DC">
            <w:pPr>
              <w:jc w:val="center"/>
              <w:rPr>
                <w:color w:val="FF0000"/>
                <w:sz w:val="24"/>
              </w:rPr>
            </w:pPr>
            <w:r w:rsidRPr="00571F47">
              <w:rPr>
                <w:color w:val="FF0000"/>
                <w:sz w:val="24"/>
              </w:rPr>
              <w:t>Группа тяжести</w:t>
            </w:r>
          </w:p>
        </w:tc>
        <w:tc>
          <w:tcPr>
            <w:tcW w:w="2410" w:type="dxa"/>
          </w:tcPr>
          <w:p w:rsidR="00571F47" w:rsidRPr="00571F47" w:rsidRDefault="00571F47" w:rsidP="002473DC">
            <w:pPr>
              <w:jc w:val="center"/>
              <w:rPr>
                <w:color w:val="FF0000"/>
                <w:sz w:val="24"/>
              </w:rPr>
            </w:pPr>
            <w:r w:rsidRPr="00571F47">
              <w:rPr>
                <w:color w:val="FF0000"/>
                <w:sz w:val="24"/>
              </w:rPr>
              <w:t>Группа вероятности</w:t>
            </w:r>
          </w:p>
        </w:tc>
      </w:tr>
      <w:tr w:rsidR="00007D21" w:rsidRPr="00571F47" w:rsidTr="002473DC">
        <w:tc>
          <w:tcPr>
            <w:tcW w:w="3332" w:type="dxa"/>
          </w:tcPr>
          <w:p w:rsidR="00007D21" w:rsidRPr="00571F47" w:rsidRDefault="00007D21" w:rsidP="00007D21">
            <w:pPr>
              <w:rPr>
                <w:color w:val="FF0000"/>
                <w:sz w:val="24"/>
              </w:rPr>
            </w:pPr>
            <w:r>
              <w:rPr>
                <w:color w:val="FF0000"/>
                <w:sz w:val="24"/>
              </w:rPr>
              <w:t>Высокий</w:t>
            </w:r>
          </w:p>
        </w:tc>
        <w:tc>
          <w:tcPr>
            <w:tcW w:w="1879" w:type="dxa"/>
          </w:tcPr>
          <w:p w:rsidR="00007D21" w:rsidRPr="00571F47" w:rsidRDefault="00007D21" w:rsidP="002473DC">
            <w:pPr>
              <w:jc w:val="center"/>
              <w:rPr>
                <w:color w:val="FF0000"/>
                <w:sz w:val="24"/>
              </w:rPr>
            </w:pPr>
            <w:r>
              <w:rPr>
                <w:color w:val="FF0000"/>
                <w:sz w:val="24"/>
              </w:rPr>
              <w:t>А</w:t>
            </w:r>
          </w:p>
        </w:tc>
        <w:tc>
          <w:tcPr>
            <w:tcW w:w="2410" w:type="dxa"/>
          </w:tcPr>
          <w:p w:rsidR="00007D21" w:rsidRPr="00571F47" w:rsidRDefault="00007D21" w:rsidP="002473DC">
            <w:pPr>
              <w:jc w:val="center"/>
              <w:rPr>
                <w:color w:val="FF0000"/>
                <w:sz w:val="24"/>
              </w:rPr>
            </w:pPr>
            <w:r>
              <w:rPr>
                <w:color w:val="FF0000"/>
                <w:sz w:val="24"/>
              </w:rPr>
              <w:t>1</w:t>
            </w:r>
          </w:p>
        </w:tc>
      </w:tr>
      <w:tr w:rsidR="00571F47" w:rsidRPr="00571F47" w:rsidTr="002473DC">
        <w:trPr>
          <w:trHeight w:val="56"/>
        </w:trPr>
        <w:tc>
          <w:tcPr>
            <w:tcW w:w="3332" w:type="dxa"/>
          </w:tcPr>
          <w:p w:rsidR="00571F47" w:rsidRPr="00571F47" w:rsidRDefault="00571F47" w:rsidP="002473DC">
            <w:pPr>
              <w:jc w:val="both"/>
              <w:rPr>
                <w:color w:val="FF0000"/>
                <w:sz w:val="24"/>
              </w:rPr>
            </w:pPr>
            <w:r w:rsidRPr="00571F47">
              <w:rPr>
                <w:color w:val="FF0000"/>
                <w:sz w:val="24"/>
              </w:rPr>
              <w:t>Средний</w:t>
            </w:r>
          </w:p>
        </w:tc>
        <w:tc>
          <w:tcPr>
            <w:tcW w:w="1879" w:type="dxa"/>
          </w:tcPr>
          <w:p w:rsidR="00571F47" w:rsidRPr="00571F47" w:rsidRDefault="00571F47" w:rsidP="002473DC">
            <w:pPr>
              <w:jc w:val="center"/>
              <w:rPr>
                <w:color w:val="FF0000"/>
                <w:sz w:val="24"/>
              </w:rPr>
            </w:pPr>
            <w:r w:rsidRPr="00571F47">
              <w:rPr>
                <w:color w:val="FF0000"/>
                <w:sz w:val="24"/>
              </w:rPr>
              <w:t>А</w:t>
            </w:r>
          </w:p>
        </w:tc>
        <w:tc>
          <w:tcPr>
            <w:tcW w:w="2410" w:type="dxa"/>
          </w:tcPr>
          <w:p w:rsidR="00571F47" w:rsidRPr="00571F47" w:rsidRDefault="00571F47" w:rsidP="002473DC">
            <w:pPr>
              <w:jc w:val="center"/>
              <w:rPr>
                <w:color w:val="FF0000"/>
                <w:sz w:val="24"/>
              </w:rPr>
            </w:pPr>
            <w:r w:rsidRPr="00571F47">
              <w:rPr>
                <w:color w:val="FF0000"/>
                <w:sz w:val="24"/>
              </w:rPr>
              <w:t>2</w:t>
            </w:r>
          </w:p>
        </w:tc>
      </w:tr>
      <w:tr w:rsidR="00571F47" w:rsidRPr="00571F47" w:rsidTr="002473DC">
        <w:tc>
          <w:tcPr>
            <w:tcW w:w="3332" w:type="dxa"/>
          </w:tcPr>
          <w:p w:rsidR="00571F47" w:rsidRPr="00571F47" w:rsidRDefault="00571F47" w:rsidP="002473DC">
            <w:pPr>
              <w:jc w:val="both"/>
              <w:rPr>
                <w:color w:val="FF0000"/>
                <w:sz w:val="24"/>
              </w:rPr>
            </w:pPr>
            <w:r w:rsidRPr="00571F47">
              <w:rPr>
                <w:color w:val="FF0000"/>
                <w:sz w:val="24"/>
              </w:rPr>
              <w:t>Умеренный</w:t>
            </w:r>
          </w:p>
        </w:tc>
        <w:tc>
          <w:tcPr>
            <w:tcW w:w="1879" w:type="dxa"/>
          </w:tcPr>
          <w:p w:rsidR="00571F47" w:rsidRPr="00571F47" w:rsidRDefault="00571F47" w:rsidP="002473DC">
            <w:pPr>
              <w:jc w:val="center"/>
              <w:rPr>
                <w:color w:val="FF0000"/>
                <w:sz w:val="24"/>
              </w:rPr>
            </w:pPr>
            <w:r w:rsidRPr="00571F47">
              <w:rPr>
                <w:color w:val="FF0000"/>
                <w:sz w:val="24"/>
              </w:rPr>
              <w:t>Б</w:t>
            </w:r>
          </w:p>
        </w:tc>
        <w:tc>
          <w:tcPr>
            <w:tcW w:w="2410" w:type="dxa"/>
          </w:tcPr>
          <w:p w:rsidR="00571F47" w:rsidRPr="00571F47" w:rsidRDefault="00571F47" w:rsidP="002473DC">
            <w:pPr>
              <w:jc w:val="center"/>
              <w:rPr>
                <w:color w:val="FF0000"/>
                <w:sz w:val="24"/>
              </w:rPr>
            </w:pPr>
            <w:r w:rsidRPr="00571F47">
              <w:rPr>
                <w:color w:val="FF0000"/>
                <w:sz w:val="24"/>
              </w:rPr>
              <w:t>1</w:t>
            </w:r>
          </w:p>
        </w:tc>
      </w:tr>
      <w:tr w:rsidR="00571F47" w:rsidRPr="00571F47" w:rsidTr="002473DC">
        <w:tc>
          <w:tcPr>
            <w:tcW w:w="3332" w:type="dxa"/>
          </w:tcPr>
          <w:p w:rsidR="00571F47" w:rsidRPr="00571F47" w:rsidRDefault="00571F47" w:rsidP="002473DC">
            <w:pPr>
              <w:jc w:val="both"/>
              <w:rPr>
                <w:color w:val="FF0000"/>
                <w:sz w:val="24"/>
              </w:rPr>
            </w:pPr>
            <w:r w:rsidRPr="00571F47">
              <w:rPr>
                <w:color w:val="FF0000"/>
                <w:sz w:val="24"/>
              </w:rPr>
              <w:t>Низкий</w:t>
            </w:r>
          </w:p>
        </w:tc>
        <w:tc>
          <w:tcPr>
            <w:tcW w:w="1879" w:type="dxa"/>
          </w:tcPr>
          <w:p w:rsidR="00571F47" w:rsidRPr="00571F47" w:rsidRDefault="00571F47" w:rsidP="002473DC">
            <w:pPr>
              <w:jc w:val="center"/>
              <w:rPr>
                <w:color w:val="FF0000"/>
                <w:sz w:val="24"/>
              </w:rPr>
            </w:pPr>
            <w:r w:rsidRPr="00571F47">
              <w:rPr>
                <w:color w:val="FF0000"/>
                <w:sz w:val="24"/>
              </w:rPr>
              <w:t>Б</w:t>
            </w:r>
          </w:p>
        </w:tc>
        <w:tc>
          <w:tcPr>
            <w:tcW w:w="2410" w:type="dxa"/>
          </w:tcPr>
          <w:p w:rsidR="00571F47" w:rsidRPr="00571F47" w:rsidRDefault="00571F47" w:rsidP="002473DC">
            <w:pPr>
              <w:jc w:val="center"/>
              <w:rPr>
                <w:color w:val="FF0000"/>
                <w:sz w:val="24"/>
              </w:rPr>
            </w:pPr>
            <w:r w:rsidRPr="00571F47">
              <w:rPr>
                <w:color w:val="FF0000"/>
                <w:sz w:val="24"/>
              </w:rPr>
              <w:t>2</w:t>
            </w:r>
          </w:p>
        </w:tc>
      </w:tr>
    </w:tbl>
    <w:p w:rsidR="0077147B" w:rsidRPr="00571F47" w:rsidRDefault="0077147B" w:rsidP="0077147B">
      <w:pPr>
        <w:rPr>
          <w:color w:val="FF0000"/>
          <w:sz w:val="24"/>
        </w:rPr>
      </w:pPr>
    </w:p>
    <w:p w:rsidR="0077147B" w:rsidRPr="00713EB9" w:rsidRDefault="0077147B" w:rsidP="0077147B">
      <w:pPr>
        <w:rPr>
          <w:sz w:val="24"/>
        </w:rPr>
      </w:pPr>
    </w:p>
    <w:p w:rsidR="00CA0561" w:rsidRDefault="003B4B10" w:rsidP="00CA0561">
      <w:pPr>
        <w:tabs>
          <w:tab w:val="left" w:pos="5695"/>
        </w:tabs>
        <w:rPr>
          <w:sz w:val="24"/>
          <w:lang w:val="en-US"/>
        </w:rPr>
      </w:pPr>
      <w:r>
        <w:rPr>
          <w:sz w:val="24"/>
        </w:rPr>
        <w:tab/>
      </w:r>
    </w:p>
    <w:p w:rsidR="00CA0561" w:rsidRPr="00CA0561" w:rsidRDefault="00CA0561" w:rsidP="00CA0561">
      <w:pPr>
        <w:tabs>
          <w:tab w:val="left" w:pos="5695"/>
        </w:tabs>
        <w:rPr>
          <w:sz w:val="24"/>
          <w:lang w:val="en-US"/>
        </w:rPr>
      </w:pPr>
    </w:p>
    <w:p w:rsidR="00CA0561" w:rsidRPr="00CA0561" w:rsidRDefault="00CA0561" w:rsidP="000F5098">
      <w:pPr>
        <w:rPr>
          <w:sz w:val="24"/>
          <w:lang w:val="en-US"/>
        </w:rPr>
      </w:pPr>
    </w:p>
    <w:p w:rsidR="00CB41CB" w:rsidRDefault="00CB41CB" w:rsidP="000F5098">
      <w:pPr>
        <w:rPr>
          <w:sz w:val="24"/>
        </w:rPr>
      </w:pPr>
    </w:p>
    <w:p w:rsidR="000F5098" w:rsidRDefault="000F5098" w:rsidP="000F5098">
      <w:pPr>
        <w:ind w:firstLine="709"/>
        <w:jc w:val="right"/>
        <w:rPr>
          <w:color w:val="000000"/>
          <w:sz w:val="22"/>
          <w:szCs w:val="22"/>
        </w:rPr>
      </w:pPr>
      <w:r>
        <w:rPr>
          <w:color w:val="000000"/>
          <w:sz w:val="22"/>
          <w:szCs w:val="22"/>
        </w:rPr>
        <w:t>Приложение № 2</w:t>
      </w:r>
    </w:p>
    <w:p w:rsidR="000F5098" w:rsidRDefault="000F5098" w:rsidP="000F5098">
      <w:pPr>
        <w:ind w:firstLine="709"/>
        <w:jc w:val="right"/>
        <w:rPr>
          <w:sz w:val="22"/>
          <w:szCs w:val="22"/>
        </w:rPr>
      </w:pPr>
      <w:r>
        <w:rPr>
          <w:sz w:val="22"/>
          <w:szCs w:val="22"/>
        </w:rPr>
        <w:t xml:space="preserve">к Положению о </w:t>
      </w:r>
      <w:proofErr w:type="gramStart"/>
      <w:r>
        <w:rPr>
          <w:sz w:val="22"/>
          <w:szCs w:val="22"/>
        </w:rPr>
        <w:t>муниципальном</w:t>
      </w:r>
      <w:proofErr w:type="gramEnd"/>
      <w:r>
        <w:rPr>
          <w:sz w:val="22"/>
          <w:szCs w:val="22"/>
        </w:rPr>
        <w:t xml:space="preserve"> </w:t>
      </w:r>
    </w:p>
    <w:p w:rsidR="000F5098" w:rsidRDefault="000F5098" w:rsidP="000F5098">
      <w:pPr>
        <w:ind w:firstLine="709"/>
        <w:jc w:val="right"/>
        <w:rPr>
          <w:sz w:val="22"/>
          <w:szCs w:val="22"/>
        </w:rPr>
      </w:pPr>
      <w:r>
        <w:rPr>
          <w:sz w:val="22"/>
          <w:szCs w:val="22"/>
        </w:rPr>
        <w:t xml:space="preserve">жилищном контроле </w:t>
      </w:r>
      <w:proofErr w:type="gramStart"/>
      <w:r>
        <w:rPr>
          <w:sz w:val="22"/>
          <w:szCs w:val="22"/>
        </w:rPr>
        <w:t>в</w:t>
      </w:r>
      <w:proofErr w:type="gramEnd"/>
      <w:r>
        <w:rPr>
          <w:sz w:val="22"/>
          <w:szCs w:val="22"/>
        </w:rPr>
        <w:t xml:space="preserve"> </w:t>
      </w:r>
    </w:p>
    <w:p w:rsidR="000F5098" w:rsidRDefault="000F5098" w:rsidP="000F5098">
      <w:pPr>
        <w:ind w:firstLine="709"/>
        <w:jc w:val="right"/>
        <w:rPr>
          <w:sz w:val="22"/>
          <w:szCs w:val="22"/>
        </w:rPr>
      </w:pPr>
      <w:proofErr w:type="spellStart"/>
      <w:r>
        <w:rPr>
          <w:sz w:val="22"/>
          <w:szCs w:val="22"/>
        </w:rPr>
        <w:t>Слюдянском</w:t>
      </w:r>
      <w:proofErr w:type="spellEnd"/>
      <w:r>
        <w:rPr>
          <w:sz w:val="22"/>
          <w:szCs w:val="22"/>
        </w:rPr>
        <w:t xml:space="preserve"> муниципальном </w:t>
      </w:r>
      <w:proofErr w:type="gramStart"/>
      <w:r>
        <w:rPr>
          <w:sz w:val="22"/>
          <w:szCs w:val="22"/>
        </w:rPr>
        <w:t>районе</w:t>
      </w:r>
      <w:proofErr w:type="gramEnd"/>
    </w:p>
    <w:p w:rsidR="000F5098" w:rsidRDefault="000F5098" w:rsidP="000F5098">
      <w:pPr>
        <w:ind w:firstLine="709"/>
        <w:jc w:val="both"/>
        <w:rPr>
          <w:sz w:val="24"/>
        </w:rPr>
      </w:pPr>
    </w:p>
    <w:p w:rsidR="000F5098" w:rsidRDefault="000F5098" w:rsidP="000F5098">
      <w:pPr>
        <w:ind w:firstLine="709"/>
        <w:jc w:val="center"/>
        <w:rPr>
          <w:b/>
          <w:sz w:val="24"/>
        </w:rPr>
      </w:pPr>
      <w:r>
        <w:rPr>
          <w:b/>
          <w:sz w:val="24"/>
        </w:rPr>
        <w:t xml:space="preserve">Индикаторы риска нарушения </w:t>
      </w:r>
      <w:proofErr w:type="gramStart"/>
      <w:r>
        <w:rPr>
          <w:b/>
          <w:sz w:val="24"/>
        </w:rPr>
        <w:t>обязательных</w:t>
      </w:r>
      <w:proofErr w:type="gramEnd"/>
    </w:p>
    <w:p w:rsidR="000F5098" w:rsidRDefault="000F5098" w:rsidP="000F5098">
      <w:pPr>
        <w:ind w:firstLine="709"/>
        <w:jc w:val="center"/>
        <w:rPr>
          <w:b/>
          <w:sz w:val="24"/>
        </w:rPr>
      </w:pPr>
      <w:r>
        <w:rPr>
          <w:b/>
          <w:sz w:val="24"/>
        </w:rPr>
        <w:t>требований, используемые для определения необходимости</w:t>
      </w:r>
    </w:p>
    <w:p w:rsidR="000F5098" w:rsidRDefault="000F5098" w:rsidP="000F5098">
      <w:pPr>
        <w:ind w:firstLine="709"/>
        <w:jc w:val="center"/>
        <w:rPr>
          <w:b/>
          <w:sz w:val="24"/>
        </w:rPr>
      </w:pPr>
      <w:r>
        <w:rPr>
          <w:b/>
          <w:sz w:val="24"/>
        </w:rPr>
        <w:t>проведения внеплановых проверок при осуществлении</w:t>
      </w:r>
    </w:p>
    <w:p w:rsidR="000F5098" w:rsidRDefault="000F5098" w:rsidP="000F5098">
      <w:pPr>
        <w:ind w:firstLine="709"/>
        <w:jc w:val="center"/>
        <w:rPr>
          <w:b/>
          <w:sz w:val="24"/>
        </w:rPr>
      </w:pPr>
      <w:r>
        <w:rPr>
          <w:b/>
          <w:sz w:val="24"/>
        </w:rPr>
        <w:t>муниципального жилищного контроля</w:t>
      </w:r>
    </w:p>
    <w:p w:rsidR="00367F3C" w:rsidRDefault="00367F3C" w:rsidP="000F5098">
      <w:pPr>
        <w:ind w:firstLine="709"/>
        <w:jc w:val="center"/>
        <w:rPr>
          <w:b/>
          <w:sz w:val="24"/>
        </w:rPr>
      </w:pPr>
    </w:p>
    <w:p w:rsidR="00367F3C" w:rsidRPr="00595503" w:rsidRDefault="00367F3C" w:rsidP="00367F3C">
      <w:pPr>
        <w:ind w:firstLine="709"/>
        <w:jc w:val="both"/>
        <w:rPr>
          <w:sz w:val="24"/>
        </w:rPr>
      </w:pPr>
      <w:r w:rsidRPr="00595503">
        <w:rPr>
          <w:sz w:val="24"/>
        </w:rPr>
        <w:t xml:space="preserve">1. Поступление в </w:t>
      </w:r>
      <w:r>
        <w:rPr>
          <w:sz w:val="24"/>
        </w:rPr>
        <w:t xml:space="preserve">администрацию </w:t>
      </w:r>
      <w:proofErr w:type="spellStart"/>
      <w:r w:rsidRPr="00595503">
        <w:rPr>
          <w:sz w:val="24"/>
        </w:rPr>
        <w:t>Слюдянского</w:t>
      </w:r>
      <w:proofErr w:type="spellEnd"/>
      <w:r w:rsidRPr="00595503">
        <w:rPr>
          <w:sz w:val="24"/>
        </w:rPr>
        <w:t xml:space="preserve"> муниципального района (далее - уполномоченный орган) в течение трех месяцев подряд двух и более протоколов общего со</w:t>
      </w:r>
      <w:r>
        <w:rPr>
          <w:sz w:val="24"/>
        </w:rPr>
        <w:t>брания собственников помещений</w:t>
      </w:r>
      <w:r w:rsidRPr="00595503">
        <w:rPr>
          <w:sz w:val="24"/>
        </w:rPr>
        <w:t xml:space="preserve"> в многоквартирном доме, содержащих решения по аналогичным вопросам повестки дня.</w:t>
      </w:r>
    </w:p>
    <w:p w:rsidR="00367F3C" w:rsidRPr="00595503" w:rsidRDefault="00367F3C" w:rsidP="00367F3C">
      <w:pPr>
        <w:jc w:val="both"/>
        <w:rPr>
          <w:sz w:val="24"/>
        </w:rPr>
      </w:pPr>
      <w:r>
        <w:rPr>
          <w:sz w:val="24"/>
        </w:rPr>
        <w:t xml:space="preserve">          </w:t>
      </w:r>
      <w:r w:rsidRPr="00595503">
        <w:rPr>
          <w:sz w:val="24"/>
        </w:rPr>
        <w:t xml:space="preserve"> 2. </w:t>
      </w:r>
      <w:proofErr w:type="gramStart"/>
      <w:r w:rsidRPr="00595503">
        <w:rPr>
          <w:sz w:val="24"/>
        </w:rPr>
        <w:t>Поступление в уполномоченный орган информации о предоставлении нанимателю муниципального жилого помещения коммунальных услуг ненадлежащего качества и (или) с перерывами, превышающими установленную продолжительность при отсутствии в ГИС ЖКХ информации  о нарушении качества коммунальных услуг и (или) размещение указанной информации в ГИС ЖКХ в объеме, не позволяющем оценить собл</w:t>
      </w:r>
      <w:r>
        <w:rPr>
          <w:sz w:val="24"/>
        </w:rPr>
        <w:t xml:space="preserve">юдение обязательных требований - </w:t>
      </w:r>
      <w:r w:rsidRPr="00595503">
        <w:rPr>
          <w:sz w:val="24"/>
        </w:rPr>
        <w:t>в отношении поставщика соответствующих коммунальных услуг и (или) лица, привлеченного собственниками</w:t>
      </w:r>
      <w:proofErr w:type="gramEnd"/>
      <w:r w:rsidRPr="00595503">
        <w:rPr>
          <w:sz w:val="24"/>
        </w:rPr>
        <w:t xml:space="preserve"> помещений для обслуживания внутридомовых инженерных систем.  </w:t>
      </w:r>
    </w:p>
    <w:p w:rsidR="00367F3C" w:rsidRPr="00595503" w:rsidRDefault="00367F3C" w:rsidP="00367F3C">
      <w:pPr>
        <w:ind w:firstLine="708"/>
        <w:jc w:val="both"/>
        <w:rPr>
          <w:sz w:val="24"/>
        </w:rPr>
      </w:pPr>
      <w:r w:rsidRPr="00595503">
        <w:rPr>
          <w:sz w:val="24"/>
        </w:rPr>
        <w:t>Размещен</w:t>
      </w:r>
      <w:r>
        <w:rPr>
          <w:sz w:val="24"/>
        </w:rPr>
        <w:t>ие в ГИС ЖКХ информации</w:t>
      </w:r>
      <w:r w:rsidRPr="00595503">
        <w:rPr>
          <w:sz w:val="24"/>
        </w:rPr>
        <w:t xml:space="preserve"> о нарушени</w:t>
      </w:r>
      <w:r>
        <w:rPr>
          <w:sz w:val="24"/>
        </w:rPr>
        <w:t>и качества коммунальных услуг и</w:t>
      </w:r>
      <w:r w:rsidRPr="00595503">
        <w:rPr>
          <w:sz w:val="24"/>
        </w:rPr>
        <w:t xml:space="preserve"> отсутствие перерасчета размер</w:t>
      </w:r>
      <w:r>
        <w:rPr>
          <w:sz w:val="24"/>
        </w:rPr>
        <w:t xml:space="preserve">а платы за коммунальную услугу </w:t>
      </w:r>
      <w:r w:rsidRPr="00595503">
        <w:rPr>
          <w:sz w:val="24"/>
        </w:rPr>
        <w:t>в платежном поручении за соответствующий период — в отношении поставщика соответствующих коммунальных услуг и (или) лица, привлеченного собственниками помещений для обслуживания внутридомовых инженерных систем.</w:t>
      </w:r>
    </w:p>
    <w:p w:rsidR="00367F3C" w:rsidRDefault="00367F3C" w:rsidP="00367F3C">
      <w:pPr>
        <w:autoSpaceDE w:val="0"/>
        <w:autoSpaceDN w:val="0"/>
        <w:adjustRightInd w:val="0"/>
        <w:jc w:val="both"/>
        <w:rPr>
          <w:sz w:val="24"/>
        </w:rPr>
      </w:pPr>
      <w:r>
        <w:rPr>
          <w:sz w:val="24"/>
        </w:rPr>
        <w:t xml:space="preserve">          3</w:t>
      </w:r>
      <w:r w:rsidRPr="005C5E76">
        <w:rPr>
          <w:sz w:val="24"/>
        </w:rPr>
        <w:t xml:space="preserve">. </w:t>
      </w:r>
      <w:proofErr w:type="gramStart"/>
      <w:r>
        <w:rPr>
          <w:sz w:val="24"/>
        </w:rPr>
        <w:t>Наличие у органа, осуществляющего муниципальный жилищный контроль, сведений о принятии арбитражным судом Российской Федерации искового заявления (исковых заявлений) о взыскании задолженности по договору (договорам) электроснабжения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коммунальной</w:t>
      </w:r>
      <w:proofErr w:type="gramEnd"/>
      <w:r>
        <w:rPr>
          <w:sz w:val="24"/>
        </w:rPr>
        <w:t xml:space="preserve"> услуги соответствующего вида и приобретения коммунальных ресурсов, потребляемых при содержании общего имущества в многоквартирном доме, договору (договорам) на оказание услуг по обращению с твердыми коммунальными отходами, общая сумма которой превышает триста тысяч рублей, образовавшейся в течени</w:t>
      </w:r>
      <w:proofErr w:type="gramStart"/>
      <w:r>
        <w:rPr>
          <w:sz w:val="24"/>
        </w:rPr>
        <w:t>и</w:t>
      </w:r>
      <w:proofErr w:type="gramEnd"/>
      <w:r>
        <w:rPr>
          <w:sz w:val="24"/>
        </w:rPr>
        <w:t xml:space="preserve"> двенадцати месяцев до дня принятия решения о приведении и выборе вида внепланового контрольного (надзорного) мероприятия.</w:t>
      </w:r>
    </w:p>
    <w:p w:rsidR="00367F3C" w:rsidRPr="00713EB9" w:rsidRDefault="00367F3C" w:rsidP="00367F3C">
      <w:pPr>
        <w:autoSpaceDE w:val="0"/>
        <w:autoSpaceDN w:val="0"/>
        <w:adjustRightInd w:val="0"/>
        <w:jc w:val="both"/>
        <w:rPr>
          <w:sz w:val="24"/>
        </w:rPr>
      </w:pPr>
      <w:r>
        <w:rPr>
          <w:sz w:val="24"/>
        </w:rPr>
        <w:tab/>
        <w:t xml:space="preserve">4. Наличие у органа, осуществляющего муниципальный жилищный контроль, сведений о начислении платы за коммунальную услугу по отоплению исходя из норматива потребления, утвержденного уполномоченного органом государственной власти субъекта Российской Федерации, более трех расчетных периодов подряд.  </w:t>
      </w:r>
    </w:p>
    <w:p w:rsidR="00367F3C" w:rsidRPr="00713EB9" w:rsidRDefault="00367F3C" w:rsidP="00367F3C">
      <w:pPr>
        <w:suppressAutoHyphens/>
        <w:autoSpaceDN w:val="0"/>
        <w:jc w:val="both"/>
        <w:textAlignment w:val="baseline"/>
        <w:rPr>
          <w:sz w:val="24"/>
        </w:rPr>
      </w:pPr>
    </w:p>
    <w:p w:rsidR="000F5098" w:rsidRDefault="000F5098" w:rsidP="000F5098">
      <w:pPr>
        <w:ind w:firstLine="709"/>
        <w:jc w:val="both"/>
        <w:rPr>
          <w:sz w:val="24"/>
        </w:rPr>
      </w:pPr>
    </w:p>
    <w:sectPr w:rsidR="000F5098" w:rsidSect="00DD3B94">
      <w:pgSz w:w="11906" w:h="16838"/>
      <w:pgMar w:top="851" w:right="850" w:bottom="993"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93F" w:rsidRDefault="0028293F" w:rsidP="00460685">
      <w:r>
        <w:separator/>
      </w:r>
    </w:p>
  </w:endnote>
  <w:endnote w:type="continuationSeparator" w:id="0">
    <w:p w:rsidR="0028293F" w:rsidRDefault="0028293F" w:rsidP="00460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93F" w:rsidRDefault="0028293F" w:rsidP="00460685">
      <w:r>
        <w:separator/>
      </w:r>
    </w:p>
  </w:footnote>
  <w:footnote w:type="continuationSeparator" w:id="0">
    <w:p w:rsidR="0028293F" w:rsidRDefault="0028293F" w:rsidP="004606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6CF8"/>
    <w:multiLevelType w:val="hybridMultilevel"/>
    <w:tmpl w:val="D93C5A5E"/>
    <w:lvl w:ilvl="0" w:tplc="A024EC0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3141432"/>
    <w:multiLevelType w:val="hybridMultilevel"/>
    <w:tmpl w:val="DB2A8DA2"/>
    <w:lvl w:ilvl="0" w:tplc="A024EC0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C921594"/>
    <w:multiLevelType w:val="multilevel"/>
    <w:tmpl w:val="DC4A8450"/>
    <w:lvl w:ilvl="0">
      <w:start w:val="1"/>
      <w:numFmt w:val="decimal"/>
      <w:lvlText w:val="%1."/>
      <w:lvlJc w:val="left"/>
      <w:pPr>
        <w:ind w:left="1744" w:hanging="1035"/>
      </w:pPr>
      <w:rPr>
        <w:rFonts w:hint="default"/>
        <w:b w:val="0"/>
      </w:rPr>
    </w:lvl>
    <w:lvl w:ilvl="1">
      <w:start w:val="1"/>
      <w:numFmt w:val="decimal"/>
      <w:isLgl/>
      <w:lvlText w:val="%1.%2."/>
      <w:lvlJc w:val="left"/>
      <w:pPr>
        <w:ind w:left="1353" w:hanging="360"/>
      </w:pPr>
      <w:rPr>
        <w:rFonts w:ascii="Times New Roman" w:hAnsi="Times New Roman" w:cs="Times New Roman" w:hint="default"/>
        <w:b w:val="0"/>
        <w:lang w:val="x-none"/>
      </w:rPr>
    </w:lvl>
    <w:lvl w:ilvl="2">
      <w:start w:val="1"/>
      <w:numFmt w:val="decimal"/>
      <w:isLgl/>
      <w:lvlText w:val="%1.%2.%3."/>
      <w:lvlJc w:val="left"/>
      <w:pPr>
        <w:ind w:left="1429" w:hanging="720"/>
      </w:pPr>
      <w:rPr>
        <w:rFonts w:ascii="Times New Roman" w:hAnsi="Times New Roman" w:cs="Times New Roman" w:hint="default"/>
        <w:sz w:val="22"/>
        <w:szCs w:val="22"/>
      </w:rPr>
    </w:lvl>
    <w:lvl w:ilvl="3">
      <w:start w:val="1"/>
      <w:numFmt w:val="decimalZero"/>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3B532E7F"/>
    <w:multiLevelType w:val="multilevel"/>
    <w:tmpl w:val="17D00718"/>
    <w:lvl w:ilvl="0">
      <w:start w:val="1"/>
      <w:numFmt w:val="decimal"/>
      <w:lvlText w:val="%1."/>
      <w:lvlJc w:val="left"/>
      <w:pPr>
        <w:ind w:left="1065"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1805" w:hanging="108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173" w:hanging="1440"/>
      </w:pPr>
      <w:rPr>
        <w:rFonts w:hint="default"/>
      </w:rPr>
    </w:lvl>
    <w:lvl w:ilvl="8">
      <w:start w:val="1"/>
      <w:numFmt w:val="decimal"/>
      <w:isLgl/>
      <w:lvlText w:val="%1.%2.%3.%4.%5.%6.%7.%8.%9."/>
      <w:lvlJc w:val="left"/>
      <w:pPr>
        <w:ind w:left="2537" w:hanging="1800"/>
      </w:pPr>
      <w:rPr>
        <w:rFonts w:hint="default"/>
      </w:rPr>
    </w:lvl>
  </w:abstractNum>
  <w:abstractNum w:abstractNumId="4">
    <w:nsid w:val="440F387B"/>
    <w:multiLevelType w:val="hybridMultilevel"/>
    <w:tmpl w:val="9968B642"/>
    <w:lvl w:ilvl="0" w:tplc="2716EAF6">
      <w:start w:val="5"/>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4DB2798C"/>
    <w:multiLevelType w:val="hybridMultilevel"/>
    <w:tmpl w:val="871CE13C"/>
    <w:lvl w:ilvl="0" w:tplc="A024EC00">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5D519DE"/>
    <w:multiLevelType w:val="hybridMultilevel"/>
    <w:tmpl w:val="D93C5A5E"/>
    <w:lvl w:ilvl="0" w:tplc="A024EC0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6CDB5AD8"/>
    <w:multiLevelType w:val="multilevel"/>
    <w:tmpl w:val="959AB08C"/>
    <w:lvl w:ilvl="0">
      <w:start w:val="1"/>
      <w:numFmt w:val="decimal"/>
      <w:lvlText w:val="%1."/>
      <w:lvlJc w:val="left"/>
      <w:pPr>
        <w:ind w:left="1350" w:hanging="1350"/>
      </w:pPr>
      <w:rPr>
        <w:rFonts w:cstheme="minorBidi" w:hint="default"/>
      </w:rPr>
    </w:lvl>
    <w:lvl w:ilvl="1">
      <w:start w:val="1"/>
      <w:numFmt w:val="decimal"/>
      <w:lvlText w:val="%1.%2."/>
      <w:lvlJc w:val="left"/>
      <w:pPr>
        <w:ind w:left="2059" w:hanging="1350"/>
      </w:pPr>
      <w:rPr>
        <w:rFonts w:cstheme="minorBidi" w:hint="default"/>
      </w:rPr>
    </w:lvl>
    <w:lvl w:ilvl="2">
      <w:start w:val="1"/>
      <w:numFmt w:val="decimal"/>
      <w:lvlText w:val="%1.%2.%3."/>
      <w:lvlJc w:val="left"/>
      <w:pPr>
        <w:ind w:left="2768" w:hanging="1350"/>
      </w:pPr>
      <w:rPr>
        <w:rFonts w:cstheme="minorBidi" w:hint="default"/>
      </w:rPr>
    </w:lvl>
    <w:lvl w:ilvl="3">
      <w:start w:val="1"/>
      <w:numFmt w:val="decimal"/>
      <w:lvlText w:val="%1.%2.%3.%4."/>
      <w:lvlJc w:val="left"/>
      <w:pPr>
        <w:ind w:left="3477" w:hanging="1350"/>
      </w:pPr>
      <w:rPr>
        <w:rFonts w:cstheme="minorBidi" w:hint="default"/>
      </w:rPr>
    </w:lvl>
    <w:lvl w:ilvl="4">
      <w:start w:val="1"/>
      <w:numFmt w:val="decimal"/>
      <w:lvlText w:val="%1.%2.%3.%4.%5."/>
      <w:lvlJc w:val="left"/>
      <w:pPr>
        <w:ind w:left="4186" w:hanging="1350"/>
      </w:pPr>
      <w:rPr>
        <w:rFonts w:cstheme="minorBidi" w:hint="default"/>
      </w:rPr>
    </w:lvl>
    <w:lvl w:ilvl="5">
      <w:start w:val="1"/>
      <w:numFmt w:val="decimal"/>
      <w:lvlText w:val="%1.%2.%3.%4.%5.%6."/>
      <w:lvlJc w:val="left"/>
      <w:pPr>
        <w:ind w:left="4985" w:hanging="1440"/>
      </w:pPr>
      <w:rPr>
        <w:rFonts w:cstheme="minorBidi" w:hint="default"/>
      </w:rPr>
    </w:lvl>
    <w:lvl w:ilvl="6">
      <w:start w:val="1"/>
      <w:numFmt w:val="decimal"/>
      <w:lvlText w:val="%1.%2.%3.%4.%5.%6.%7."/>
      <w:lvlJc w:val="left"/>
      <w:pPr>
        <w:ind w:left="6054" w:hanging="1800"/>
      </w:pPr>
      <w:rPr>
        <w:rFonts w:cstheme="minorBidi" w:hint="default"/>
      </w:rPr>
    </w:lvl>
    <w:lvl w:ilvl="7">
      <w:start w:val="1"/>
      <w:numFmt w:val="decimal"/>
      <w:lvlText w:val="%1.%2.%3.%4.%5.%6.%7.%8."/>
      <w:lvlJc w:val="left"/>
      <w:pPr>
        <w:ind w:left="6763" w:hanging="1800"/>
      </w:pPr>
      <w:rPr>
        <w:rFonts w:cstheme="minorBidi" w:hint="default"/>
      </w:rPr>
    </w:lvl>
    <w:lvl w:ilvl="8">
      <w:start w:val="1"/>
      <w:numFmt w:val="decimal"/>
      <w:lvlText w:val="%1.%2.%3.%4.%5.%6.%7.%8.%9."/>
      <w:lvlJc w:val="left"/>
      <w:pPr>
        <w:ind w:left="7832" w:hanging="2160"/>
      </w:pPr>
      <w:rPr>
        <w:rFonts w:cstheme="minorBidi" w:hint="default"/>
      </w:rPr>
    </w:lvl>
  </w:abstractNum>
  <w:abstractNum w:abstractNumId="8">
    <w:nsid w:val="7BFC519B"/>
    <w:multiLevelType w:val="hybridMultilevel"/>
    <w:tmpl w:val="E0E8D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8"/>
  </w:num>
  <w:num w:numId="4">
    <w:abstractNumId w:val="6"/>
  </w:num>
  <w:num w:numId="5">
    <w:abstractNumId w:val="4"/>
  </w:num>
  <w:num w:numId="6">
    <w:abstractNumId w:val="0"/>
  </w:num>
  <w:num w:numId="7">
    <w:abstractNumId w:val="1"/>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AAC"/>
    <w:rsid w:val="00001AAD"/>
    <w:rsid w:val="00007D21"/>
    <w:rsid w:val="00067FC5"/>
    <w:rsid w:val="000732C2"/>
    <w:rsid w:val="0009083A"/>
    <w:rsid w:val="000973E2"/>
    <w:rsid w:val="000C12E6"/>
    <w:rsid w:val="000C2172"/>
    <w:rsid w:val="000D612B"/>
    <w:rsid w:val="000F5098"/>
    <w:rsid w:val="00102F7B"/>
    <w:rsid w:val="00133C98"/>
    <w:rsid w:val="0014417B"/>
    <w:rsid w:val="00144EA7"/>
    <w:rsid w:val="00152B53"/>
    <w:rsid w:val="001551E1"/>
    <w:rsid w:val="001755B2"/>
    <w:rsid w:val="00197C35"/>
    <w:rsid w:val="001A7CA2"/>
    <w:rsid w:val="001B2014"/>
    <w:rsid w:val="001D1317"/>
    <w:rsid w:val="001E4B4C"/>
    <w:rsid w:val="001F2253"/>
    <w:rsid w:val="00213D8C"/>
    <w:rsid w:val="00222F31"/>
    <w:rsid w:val="00240139"/>
    <w:rsid w:val="00255917"/>
    <w:rsid w:val="002652BD"/>
    <w:rsid w:val="00267B54"/>
    <w:rsid w:val="00272F9A"/>
    <w:rsid w:val="0028293F"/>
    <w:rsid w:val="00286266"/>
    <w:rsid w:val="00293189"/>
    <w:rsid w:val="00304AA0"/>
    <w:rsid w:val="00355AB4"/>
    <w:rsid w:val="00367F3C"/>
    <w:rsid w:val="00374352"/>
    <w:rsid w:val="00382E4D"/>
    <w:rsid w:val="0039556A"/>
    <w:rsid w:val="003A3D8C"/>
    <w:rsid w:val="003A75C9"/>
    <w:rsid w:val="003B4B10"/>
    <w:rsid w:val="003D0345"/>
    <w:rsid w:val="003D0A2E"/>
    <w:rsid w:val="003D2921"/>
    <w:rsid w:val="003E17D9"/>
    <w:rsid w:val="003E42B7"/>
    <w:rsid w:val="003E4366"/>
    <w:rsid w:val="003E5244"/>
    <w:rsid w:val="00440D54"/>
    <w:rsid w:val="00460685"/>
    <w:rsid w:val="00462B65"/>
    <w:rsid w:val="0047409E"/>
    <w:rsid w:val="004749BE"/>
    <w:rsid w:val="0048417F"/>
    <w:rsid w:val="00484793"/>
    <w:rsid w:val="004A2C7E"/>
    <w:rsid w:val="004A31EA"/>
    <w:rsid w:val="004B111E"/>
    <w:rsid w:val="004C4D4A"/>
    <w:rsid w:val="004D2C60"/>
    <w:rsid w:val="00554B34"/>
    <w:rsid w:val="00565657"/>
    <w:rsid w:val="00571F47"/>
    <w:rsid w:val="00583293"/>
    <w:rsid w:val="00584F20"/>
    <w:rsid w:val="00593797"/>
    <w:rsid w:val="005961AB"/>
    <w:rsid w:val="00597EC6"/>
    <w:rsid w:val="005B550B"/>
    <w:rsid w:val="005B5B43"/>
    <w:rsid w:val="005B784C"/>
    <w:rsid w:val="005C5E76"/>
    <w:rsid w:val="005E68F8"/>
    <w:rsid w:val="006018AC"/>
    <w:rsid w:val="00605986"/>
    <w:rsid w:val="00615F1C"/>
    <w:rsid w:val="00627319"/>
    <w:rsid w:val="00633F04"/>
    <w:rsid w:val="00662367"/>
    <w:rsid w:val="00692D5E"/>
    <w:rsid w:val="006A1017"/>
    <w:rsid w:val="006C4A83"/>
    <w:rsid w:val="006D1252"/>
    <w:rsid w:val="006D7E28"/>
    <w:rsid w:val="006E1BE4"/>
    <w:rsid w:val="006E7051"/>
    <w:rsid w:val="006F13C7"/>
    <w:rsid w:val="00701B6A"/>
    <w:rsid w:val="00710ED6"/>
    <w:rsid w:val="00713EB9"/>
    <w:rsid w:val="007154C7"/>
    <w:rsid w:val="00717753"/>
    <w:rsid w:val="007457A7"/>
    <w:rsid w:val="00745F1B"/>
    <w:rsid w:val="0077147B"/>
    <w:rsid w:val="007731B8"/>
    <w:rsid w:val="00773EB1"/>
    <w:rsid w:val="00774B7B"/>
    <w:rsid w:val="00777CA5"/>
    <w:rsid w:val="00784DB6"/>
    <w:rsid w:val="00787C92"/>
    <w:rsid w:val="007A3F19"/>
    <w:rsid w:val="007A68C3"/>
    <w:rsid w:val="007C1D84"/>
    <w:rsid w:val="007D37B6"/>
    <w:rsid w:val="007D4CD2"/>
    <w:rsid w:val="007E2485"/>
    <w:rsid w:val="00803806"/>
    <w:rsid w:val="008068CB"/>
    <w:rsid w:val="00806DFB"/>
    <w:rsid w:val="00832F42"/>
    <w:rsid w:val="00836B40"/>
    <w:rsid w:val="00837C4E"/>
    <w:rsid w:val="0084315A"/>
    <w:rsid w:val="008601F6"/>
    <w:rsid w:val="008678F0"/>
    <w:rsid w:val="008758BD"/>
    <w:rsid w:val="00877203"/>
    <w:rsid w:val="00881B76"/>
    <w:rsid w:val="008A10E7"/>
    <w:rsid w:val="008A205D"/>
    <w:rsid w:val="008A295F"/>
    <w:rsid w:val="008E5C06"/>
    <w:rsid w:val="0090210E"/>
    <w:rsid w:val="009118F9"/>
    <w:rsid w:val="00951879"/>
    <w:rsid w:val="0095654F"/>
    <w:rsid w:val="0096244D"/>
    <w:rsid w:val="009650D6"/>
    <w:rsid w:val="00971A96"/>
    <w:rsid w:val="00974AAC"/>
    <w:rsid w:val="00975677"/>
    <w:rsid w:val="00984CF0"/>
    <w:rsid w:val="009854EB"/>
    <w:rsid w:val="009864B1"/>
    <w:rsid w:val="009A7A38"/>
    <w:rsid w:val="009B14C9"/>
    <w:rsid w:val="009D60A5"/>
    <w:rsid w:val="009D710C"/>
    <w:rsid w:val="009E0471"/>
    <w:rsid w:val="009E631A"/>
    <w:rsid w:val="00A04915"/>
    <w:rsid w:val="00A12C7F"/>
    <w:rsid w:val="00A23D84"/>
    <w:rsid w:val="00A347D7"/>
    <w:rsid w:val="00A409E2"/>
    <w:rsid w:val="00A5238C"/>
    <w:rsid w:val="00A54D4E"/>
    <w:rsid w:val="00A60642"/>
    <w:rsid w:val="00A74909"/>
    <w:rsid w:val="00A75A90"/>
    <w:rsid w:val="00A9666D"/>
    <w:rsid w:val="00AA7902"/>
    <w:rsid w:val="00AB085D"/>
    <w:rsid w:val="00AB2EF9"/>
    <w:rsid w:val="00AE1FC7"/>
    <w:rsid w:val="00AE542A"/>
    <w:rsid w:val="00AE6F2E"/>
    <w:rsid w:val="00B12076"/>
    <w:rsid w:val="00B1629A"/>
    <w:rsid w:val="00B24DD7"/>
    <w:rsid w:val="00B331B0"/>
    <w:rsid w:val="00B5001A"/>
    <w:rsid w:val="00B63A69"/>
    <w:rsid w:val="00B67FEB"/>
    <w:rsid w:val="00B8229E"/>
    <w:rsid w:val="00B8717F"/>
    <w:rsid w:val="00B92F1B"/>
    <w:rsid w:val="00B97F1D"/>
    <w:rsid w:val="00BC1CD0"/>
    <w:rsid w:val="00BC4328"/>
    <w:rsid w:val="00C0253D"/>
    <w:rsid w:val="00C07459"/>
    <w:rsid w:val="00C14D88"/>
    <w:rsid w:val="00C212E7"/>
    <w:rsid w:val="00C41043"/>
    <w:rsid w:val="00C42AE3"/>
    <w:rsid w:val="00C52D46"/>
    <w:rsid w:val="00C53D7D"/>
    <w:rsid w:val="00C67822"/>
    <w:rsid w:val="00C702F2"/>
    <w:rsid w:val="00C7150B"/>
    <w:rsid w:val="00C85E24"/>
    <w:rsid w:val="00C95B7D"/>
    <w:rsid w:val="00CA0561"/>
    <w:rsid w:val="00CB41CB"/>
    <w:rsid w:val="00CF3A13"/>
    <w:rsid w:val="00CF4709"/>
    <w:rsid w:val="00D02499"/>
    <w:rsid w:val="00D2749C"/>
    <w:rsid w:val="00D35E54"/>
    <w:rsid w:val="00D4725F"/>
    <w:rsid w:val="00D5719B"/>
    <w:rsid w:val="00D60E95"/>
    <w:rsid w:val="00D63CF0"/>
    <w:rsid w:val="00D8457A"/>
    <w:rsid w:val="00DA7EA0"/>
    <w:rsid w:val="00DD3B94"/>
    <w:rsid w:val="00E043AE"/>
    <w:rsid w:val="00E11FC9"/>
    <w:rsid w:val="00E4358C"/>
    <w:rsid w:val="00E470EF"/>
    <w:rsid w:val="00E87CF8"/>
    <w:rsid w:val="00ED21CB"/>
    <w:rsid w:val="00F12844"/>
    <w:rsid w:val="00F16222"/>
    <w:rsid w:val="00F346C5"/>
    <w:rsid w:val="00F43F70"/>
    <w:rsid w:val="00F44676"/>
    <w:rsid w:val="00F744CA"/>
    <w:rsid w:val="00F86537"/>
    <w:rsid w:val="00F90820"/>
    <w:rsid w:val="00FA1303"/>
    <w:rsid w:val="00FB7AB7"/>
    <w:rsid w:val="00FD3F1C"/>
    <w:rsid w:val="00FF62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367"/>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9"/>
    <w:qFormat/>
    <w:rsid w:val="00A347D7"/>
    <w:pPr>
      <w:keepNext/>
      <w:jc w:val="both"/>
      <w:outlineLvl w:val="0"/>
    </w:pPr>
  </w:style>
  <w:style w:type="paragraph" w:styleId="2">
    <w:name w:val="heading 2"/>
    <w:basedOn w:val="a"/>
    <w:next w:val="a"/>
    <w:link w:val="20"/>
    <w:uiPriority w:val="9"/>
    <w:semiHidden/>
    <w:unhideWhenUsed/>
    <w:qFormat/>
    <w:rsid w:val="00A347D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347D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347D7"/>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semiHidden/>
    <w:rsid w:val="00A347D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A347D7"/>
    <w:rPr>
      <w:rFonts w:asciiTheme="majorHAnsi" w:eastAsiaTheme="majorEastAsia" w:hAnsiTheme="majorHAnsi" w:cstheme="majorBidi"/>
      <w:b/>
      <w:bCs/>
      <w:color w:val="4F81BD" w:themeColor="accent1"/>
      <w:sz w:val="28"/>
      <w:szCs w:val="24"/>
      <w:lang w:eastAsia="ru-RU"/>
    </w:rPr>
  </w:style>
  <w:style w:type="character" w:styleId="a3">
    <w:name w:val="Hyperlink"/>
    <w:basedOn w:val="a0"/>
    <w:uiPriority w:val="99"/>
    <w:semiHidden/>
    <w:unhideWhenUsed/>
    <w:rsid w:val="00A347D7"/>
    <w:rPr>
      <w:rFonts w:ascii="Times New Roman" w:hAnsi="Times New Roman" w:cs="Times New Roman" w:hint="default"/>
      <w:color w:val="0000FF"/>
      <w:u w:val="single"/>
    </w:rPr>
  </w:style>
  <w:style w:type="paragraph" w:styleId="21">
    <w:name w:val="Body Text 2"/>
    <w:basedOn w:val="a"/>
    <w:link w:val="22"/>
    <w:uiPriority w:val="99"/>
    <w:semiHidden/>
    <w:unhideWhenUsed/>
    <w:rsid w:val="00A347D7"/>
    <w:pPr>
      <w:spacing w:after="120" w:line="480" w:lineRule="auto"/>
    </w:pPr>
  </w:style>
  <w:style w:type="character" w:customStyle="1" w:styleId="22">
    <w:name w:val="Основной текст 2 Знак"/>
    <w:basedOn w:val="a0"/>
    <w:link w:val="21"/>
    <w:uiPriority w:val="99"/>
    <w:semiHidden/>
    <w:rsid w:val="00A347D7"/>
    <w:rPr>
      <w:rFonts w:ascii="Times New Roman" w:eastAsia="Times New Roman" w:hAnsi="Times New Roman" w:cs="Times New Roman"/>
      <w:sz w:val="28"/>
      <w:szCs w:val="24"/>
      <w:lang w:eastAsia="ru-RU"/>
    </w:rPr>
  </w:style>
  <w:style w:type="paragraph" w:styleId="a4">
    <w:name w:val="List Paragraph"/>
    <w:basedOn w:val="a"/>
    <w:link w:val="a5"/>
    <w:qFormat/>
    <w:rsid w:val="00A347D7"/>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Title">
    <w:name w:val="ConsPlusTitle"/>
    <w:link w:val="ConsPlusTitle1"/>
    <w:rsid w:val="00ED21CB"/>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ED21CB"/>
    <w:rPr>
      <w:rFonts w:ascii="Times New Roman" w:eastAsia="Times New Roman" w:hAnsi="Times New Roman" w:cs="Times New Roman"/>
      <w:b/>
      <w:sz w:val="24"/>
      <w:lang w:eastAsia="ru-RU"/>
    </w:rPr>
  </w:style>
  <w:style w:type="character" w:customStyle="1" w:styleId="a5">
    <w:name w:val="Абзац списка Знак"/>
    <w:link w:val="a4"/>
    <w:locked/>
    <w:rsid w:val="00B67FEB"/>
  </w:style>
  <w:style w:type="paragraph" w:customStyle="1" w:styleId="11">
    <w:name w:val="Знак сноски1"/>
    <w:basedOn w:val="a"/>
    <w:link w:val="a6"/>
    <w:uiPriority w:val="99"/>
    <w:rsid w:val="00460685"/>
    <w:pPr>
      <w:spacing w:after="200" w:line="276" w:lineRule="auto"/>
    </w:pPr>
    <w:rPr>
      <w:rFonts w:ascii="Calibri" w:hAnsi="Calibri"/>
      <w:sz w:val="20"/>
      <w:szCs w:val="20"/>
      <w:vertAlign w:val="superscript"/>
      <w:lang w:val="x-none" w:eastAsia="x-none"/>
    </w:rPr>
  </w:style>
  <w:style w:type="character" w:styleId="a6">
    <w:name w:val="footnote reference"/>
    <w:link w:val="11"/>
    <w:rsid w:val="00460685"/>
    <w:rPr>
      <w:rFonts w:ascii="Calibri" w:eastAsia="Times New Roman" w:hAnsi="Calibri" w:cs="Times New Roman"/>
      <w:sz w:val="20"/>
      <w:szCs w:val="20"/>
      <w:vertAlign w:val="superscript"/>
      <w:lang w:val="x-none" w:eastAsia="x-none"/>
    </w:rPr>
  </w:style>
  <w:style w:type="paragraph" w:styleId="a7">
    <w:name w:val="footnote text"/>
    <w:basedOn w:val="a"/>
    <w:link w:val="a8"/>
    <w:rsid w:val="00460685"/>
    <w:pPr>
      <w:suppressAutoHyphens/>
    </w:pPr>
    <w:rPr>
      <w:sz w:val="20"/>
      <w:szCs w:val="20"/>
      <w:lang w:val="x-none" w:eastAsia="ar-SA"/>
    </w:rPr>
  </w:style>
  <w:style w:type="character" w:customStyle="1" w:styleId="a8">
    <w:name w:val="Текст сноски Знак"/>
    <w:basedOn w:val="a0"/>
    <w:link w:val="a7"/>
    <w:rsid w:val="00460685"/>
    <w:rPr>
      <w:rFonts w:ascii="Times New Roman" w:eastAsia="Times New Roman" w:hAnsi="Times New Roman" w:cs="Times New Roman"/>
      <w:sz w:val="20"/>
      <w:szCs w:val="20"/>
      <w:lang w:val="x-none" w:eastAsia="ar-SA"/>
    </w:rPr>
  </w:style>
  <w:style w:type="paragraph" w:customStyle="1" w:styleId="ConsPlusNormal">
    <w:name w:val="ConsPlusNormal"/>
    <w:link w:val="ConsPlusNormal1"/>
    <w:uiPriority w:val="99"/>
    <w:qFormat/>
    <w:rsid w:val="00C85E24"/>
    <w:pPr>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C85E24"/>
    <w:rPr>
      <w:rFonts w:ascii="Arial" w:eastAsia="Times New Roman" w:hAnsi="Arial" w:cs="Arial"/>
      <w:sz w:val="20"/>
      <w:szCs w:val="20"/>
      <w:lang w:eastAsia="zh-CN"/>
    </w:rPr>
  </w:style>
  <w:style w:type="paragraph" w:styleId="a9">
    <w:name w:val="Balloon Text"/>
    <w:basedOn w:val="a"/>
    <w:link w:val="aa"/>
    <w:uiPriority w:val="99"/>
    <w:semiHidden/>
    <w:unhideWhenUsed/>
    <w:rsid w:val="00102F7B"/>
    <w:rPr>
      <w:rFonts w:ascii="Tahoma" w:hAnsi="Tahoma" w:cs="Tahoma"/>
      <w:sz w:val="16"/>
      <w:szCs w:val="16"/>
    </w:rPr>
  </w:style>
  <w:style w:type="character" w:customStyle="1" w:styleId="aa">
    <w:name w:val="Текст выноски Знак"/>
    <w:basedOn w:val="a0"/>
    <w:link w:val="a9"/>
    <w:uiPriority w:val="99"/>
    <w:semiHidden/>
    <w:rsid w:val="00102F7B"/>
    <w:rPr>
      <w:rFonts w:ascii="Tahoma" w:eastAsia="Times New Roman" w:hAnsi="Tahoma" w:cs="Tahoma"/>
      <w:sz w:val="16"/>
      <w:szCs w:val="16"/>
      <w:lang w:eastAsia="ru-RU"/>
    </w:rPr>
  </w:style>
  <w:style w:type="paragraph" w:customStyle="1" w:styleId="s1">
    <w:name w:val="s_1"/>
    <w:basedOn w:val="a"/>
    <w:rsid w:val="00745F1B"/>
    <w:pPr>
      <w:ind w:firstLine="720"/>
      <w:jc w:val="both"/>
    </w:pPr>
    <w:rPr>
      <w:rFonts w:ascii="Arial" w:hAnsi="Arial" w:cs="Arial"/>
      <w:sz w:val="26"/>
      <w:szCs w:val="26"/>
    </w:rPr>
  </w:style>
  <w:style w:type="paragraph" w:customStyle="1" w:styleId="12">
    <w:name w:val="Без интервала1"/>
    <w:rsid w:val="00745F1B"/>
    <w:pPr>
      <w:suppressAutoHyphens/>
      <w:spacing w:after="0" w:line="240" w:lineRule="auto"/>
    </w:pPr>
    <w:rPr>
      <w:rFonts w:ascii="Calibri" w:eastAsia="Times New Roman" w:hAnsi="Calibri" w:cs="Calibri"/>
      <w:lang w:eastAsia="zh-CN"/>
    </w:rPr>
  </w:style>
  <w:style w:type="character" w:customStyle="1" w:styleId="13">
    <w:name w:val="Текст сноски Знак1"/>
    <w:basedOn w:val="a0"/>
    <w:rsid w:val="00745F1B"/>
    <w:rPr>
      <w:rFonts w:ascii="Times New Roman" w:eastAsia="Times New Roman" w:hAnsi="Times New Roman" w:cs="Times New Roman"/>
      <w:sz w:val="20"/>
      <w:szCs w:val="20"/>
      <w:lang w:eastAsia="ru-RU"/>
    </w:rPr>
  </w:style>
  <w:style w:type="paragraph" w:styleId="ab">
    <w:name w:val="annotation text"/>
    <w:basedOn w:val="a"/>
    <w:link w:val="ac"/>
    <w:uiPriority w:val="99"/>
    <w:unhideWhenUsed/>
    <w:rsid w:val="00745F1B"/>
    <w:rPr>
      <w:sz w:val="20"/>
      <w:szCs w:val="20"/>
    </w:rPr>
  </w:style>
  <w:style w:type="character" w:customStyle="1" w:styleId="ac">
    <w:name w:val="Текст примечания Знак"/>
    <w:basedOn w:val="a0"/>
    <w:link w:val="ab"/>
    <w:uiPriority w:val="99"/>
    <w:rsid w:val="00745F1B"/>
    <w:rPr>
      <w:rFonts w:ascii="Times New Roman" w:eastAsia="Times New Roman" w:hAnsi="Times New Roman" w:cs="Times New Roman"/>
      <w:sz w:val="20"/>
      <w:szCs w:val="20"/>
      <w:lang w:eastAsia="ru-RU"/>
    </w:rPr>
  </w:style>
  <w:style w:type="paragraph" w:styleId="ad">
    <w:name w:val="Normal (Web)"/>
    <w:basedOn w:val="a"/>
    <w:uiPriority w:val="99"/>
    <w:unhideWhenUsed/>
    <w:rsid w:val="00C702F2"/>
    <w:pPr>
      <w:spacing w:before="100" w:beforeAutospacing="1" w:after="100" w:afterAutospacing="1"/>
    </w:pPr>
    <w:rPr>
      <w:rFonts w:cs="Calibri"/>
      <w:sz w:val="24"/>
    </w:rPr>
  </w:style>
  <w:style w:type="table" w:styleId="ae">
    <w:name w:val="Table Grid"/>
    <w:basedOn w:val="a1"/>
    <w:uiPriority w:val="59"/>
    <w:rsid w:val="00571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367"/>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9"/>
    <w:qFormat/>
    <w:rsid w:val="00A347D7"/>
    <w:pPr>
      <w:keepNext/>
      <w:jc w:val="both"/>
      <w:outlineLvl w:val="0"/>
    </w:pPr>
  </w:style>
  <w:style w:type="paragraph" w:styleId="2">
    <w:name w:val="heading 2"/>
    <w:basedOn w:val="a"/>
    <w:next w:val="a"/>
    <w:link w:val="20"/>
    <w:uiPriority w:val="9"/>
    <w:semiHidden/>
    <w:unhideWhenUsed/>
    <w:qFormat/>
    <w:rsid w:val="00A347D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347D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347D7"/>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
    <w:semiHidden/>
    <w:rsid w:val="00A347D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A347D7"/>
    <w:rPr>
      <w:rFonts w:asciiTheme="majorHAnsi" w:eastAsiaTheme="majorEastAsia" w:hAnsiTheme="majorHAnsi" w:cstheme="majorBidi"/>
      <w:b/>
      <w:bCs/>
      <w:color w:val="4F81BD" w:themeColor="accent1"/>
      <w:sz w:val="28"/>
      <w:szCs w:val="24"/>
      <w:lang w:eastAsia="ru-RU"/>
    </w:rPr>
  </w:style>
  <w:style w:type="character" w:styleId="a3">
    <w:name w:val="Hyperlink"/>
    <w:basedOn w:val="a0"/>
    <w:uiPriority w:val="99"/>
    <w:semiHidden/>
    <w:unhideWhenUsed/>
    <w:rsid w:val="00A347D7"/>
    <w:rPr>
      <w:rFonts w:ascii="Times New Roman" w:hAnsi="Times New Roman" w:cs="Times New Roman" w:hint="default"/>
      <w:color w:val="0000FF"/>
      <w:u w:val="single"/>
    </w:rPr>
  </w:style>
  <w:style w:type="paragraph" w:styleId="21">
    <w:name w:val="Body Text 2"/>
    <w:basedOn w:val="a"/>
    <w:link w:val="22"/>
    <w:uiPriority w:val="99"/>
    <w:semiHidden/>
    <w:unhideWhenUsed/>
    <w:rsid w:val="00A347D7"/>
    <w:pPr>
      <w:spacing w:after="120" w:line="480" w:lineRule="auto"/>
    </w:pPr>
  </w:style>
  <w:style w:type="character" w:customStyle="1" w:styleId="22">
    <w:name w:val="Основной текст 2 Знак"/>
    <w:basedOn w:val="a0"/>
    <w:link w:val="21"/>
    <w:uiPriority w:val="99"/>
    <w:semiHidden/>
    <w:rsid w:val="00A347D7"/>
    <w:rPr>
      <w:rFonts w:ascii="Times New Roman" w:eastAsia="Times New Roman" w:hAnsi="Times New Roman" w:cs="Times New Roman"/>
      <w:sz w:val="28"/>
      <w:szCs w:val="24"/>
      <w:lang w:eastAsia="ru-RU"/>
    </w:rPr>
  </w:style>
  <w:style w:type="paragraph" w:styleId="a4">
    <w:name w:val="List Paragraph"/>
    <w:basedOn w:val="a"/>
    <w:link w:val="a5"/>
    <w:qFormat/>
    <w:rsid w:val="00A347D7"/>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Title">
    <w:name w:val="ConsPlusTitle"/>
    <w:link w:val="ConsPlusTitle1"/>
    <w:rsid w:val="00ED21CB"/>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ED21CB"/>
    <w:rPr>
      <w:rFonts w:ascii="Times New Roman" w:eastAsia="Times New Roman" w:hAnsi="Times New Roman" w:cs="Times New Roman"/>
      <w:b/>
      <w:sz w:val="24"/>
      <w:lang w:eastAsia="ru-RU"/>
    </w:rPr>
  </w:style>
  <w:style w:type="character" w:customStyle="1" w:styleId="a5">
    <w:name w:val="Абзац списка Знак"/>
    <w:link w:val="a4"/>
    <w:locked/>
    <w:rsid w:val="00B67FEB"/>
  </w:style>
  <w:style w:type="paragraph" w:customStyle="1" w:styleId="11">
    <w:name w:val="Знак сноски1"/>
    <w:basedOn w:val="a"/>
    <w:link w:val="a6"/>
    <w:uiPriority w:val="99"/>
    <w:rsid w:val="00460685"/>
    <w:pPr>
      <w:spacing w:after="200" w:line="276" w:lineRule="auto"/>
    </w:pPr>
    <w:rPr>
      <w:rFonts w:ascii="Calibri" w:hAnsi="Calibri"/>
      <w:sz w:val="20"/>
      <w:szCs w:val="20"/>
      <w:vertAlign w:val="superscript"/>
      <w:lang w:val="x-none" w:eastAsia="x-none"/>
    </w:rPr>
  </w:style>
  <w:style w:type="character" w:styleId="a6">
    <w:name w:val="footnote reference"/>
    <w:link w:val="11"/>
    <w:rsid w:val="00460685"/>
    <w:rPr>
      <w:rFonts w:ascii="Calibri" w:eastAsia="Times New Roman" w:hAnsi="Calibri" w:cs="Times New Roman"/>
      <w:sz w:val="20"/>
      <w:szCs w:val="20"/>
      <w:vertAlign w:val="superscript"/>
      <w:lang w:val="x-none" w:eastAsia="x-none"/>
    </w:rPr>
  </w:style>
  <w:style w:type="paragraph" w:styleId="a7">
    <w:name w:val="footnote text"/>
    <w:basedOn w:val="a"/>
    <w:link w:val="a8"/>
    <w:rsid w:val="00460685"/>
    <w:pPr>
      <w:suppressAutoHyphens/>
    </w:pPr>
    <w:rPr>
      <w:sz w:val="20"/>
      <w:szCs w:val="20"/>
      <w:lang w:val="x-none" w:eastAsia="ar-SA"/>
    </w:rPr>
  </w:style>
  <w:style w:type="character" w:customStyle="1" w:styleId="a8">
    <w:name w:val="Текст сноски Знак"/>
    <w:basedOn w:val="a0"/>
    <w:link w:val="a7"/>
    <w:rsid w:val="00460685"/>
    <w:rPr>
      <w:rFonts w:ascii="Times New Roman" w:eastAsia="Times New Roman" w:hAnsi="Times New Roman" w:cs="Times New Roman"/>
      <w:sz w:val="20"/>
      <w:szCs w:val="20"/>
      <w:lang w:val="x-none" w:eastAsia="ar-SA"/>
    </w:rPr>
  </w:style>
  <w:style w:type="paragraph" w:customStyle="1" w:styleId="ConsPlusNormal">
    <w:name w:val="ConsPlusNormal"/>
    <w:link w:val="ConsPlusNormal1"/>
    <w:uiPriority w:val="99"/>
    <w:qFormat/>
    <w:rsid w:val="00C85E24"/>
    <w:pPr>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C85E24"/>
    <w:rPr>
      <w:rFonts w:ascii="Arial" w:eastAsia="Times New Roman" w:hAnsi="Arial" w:cs="Arial"/>
      <w:sz w:val="20"/>
      <w:szCs w:val="20"/>
      <w:lang w:eastAsia="zh-CN"/>
    </w:rPr>
  </w:style>
  <w:style w:type="paragraph" w:styleId="a9">
    <w:name w:val="Balloon Text"/>
    <w:basedOn w:val="a"/>
    <w:link w:val="aa"/>
    <w:uiPriority w:val="99"/>
    <w:semiHidden/>
    <w:unhideWhenUsed/>
    <w:rsid w:val="00102F7B"/>
    <w:rPr>
      <w:rFonts w:ascii="Tahoma" w:hAnsi="Tahoma" w:cs="Tahoma"/>
      <w:sz w:val="16"/>
      <w:szCs w:val="16"/>
    </w:rPr>
  </w:style>
  <w:style w:type="character" w:customStyle="1" w:styleId="aa">
    <w:name w:val="Текст выноски Знак"/>
    <w:basedOn w:val="a0"/>
    <w:link w:val="a9"/>
    <w:uiPriority w:val="99"/>
    <w:semiHidden/>
    <w:rsid w:val="00102F7B"/>
    <w:rPr>
      <w:rFonts w:ascii="Tahoma" w:eastAsia="Times New Roman" w:hAnsi="Tahoma" w:cs="Tahoma"/>
      <w:sz w:val="16"/>
      <w:szCs w:val="16"/>
      <w:lang w:eastAsia="ru-RU"/>
    </w:rPr>
  </w:style>
  <w:style w:type="paragraph" w:customStyle="1" w:styleId="s1">
    <w:name w:val="s_1"/>
    <w:basedOn w:val="a"/>
    <w:rsid w:val="00745F1B"/>
    <w:pPr>
      <w:ind w:firstLine="720"/>
      <w:jc w:val="both"/>
    </w:pPr>
    <w:rPr>
      <w:rFonts w:ascii="Arial" w:hAnsi="Arial" w:cs="Arial"/>
      <w:sz w:val="26"/>
      <w:szCs w:val="26"/>
    </w:rPr>
  </w:style>
  <w:style w:type="paragraph" w:customStyle="1" w:styleId="12">
    <w:name w:val="Без интервала1"/>
    <w:rsid w:val="00745F1B"/>
    <w:pPr>
      <w:suppressAutoHyphens/>
      <w:spacing w:after="0" w:line="240" w:lineRule="auto"/>
    </w:pPr>
    <w:rPr>
      <w:rFonts w:ascii="Calibri" w:eastAsia="Times New Roman" w:hAnsi="Calibri" w:cs="Calibri"/>
      <w:lang w:eastAsia="zh-CN"/>
    </w:rPr>
  </w:style>
  <w:style w:type="character" w:customStyle="1" w:styleId="13">
    <w:name w:val="Текст сноски Знак1"/>
    <w:basedOn w:val="a0"/>
    <w:rsid w:val="00745F1B"/>
    <w:rPr>
      <w:rFonts w:ascii="Times New Roman" w:eastAsia="Times New Roman" w:hAnsi="Times New Roman" w:cs="Times New Roman"/>
      <w:sz w:val="20"/>
      <w:szCs w:val="20"/>
      <w:lang w:eastAsia="ru-RU"/>
    </w:rPr>
  </w:style>
  <w:style w:type="paragraph" w:styleId="ab">
    <w:name w:val="annotation text"/>
    <w:basedOn w:val="a"/>
    <w:link w:val="ac"/>
    <w:uiPriority w:val="99"/>
    <w:unhideWhenUsed/>
    <w:rsid w:val="00745F1B"/>
    <w:rPr>
      <w:sz w:val="20"/>
      <w:szCs w:val="20"/>
    </w:rPr>
  </w:style>
  <w:style w:type="character" w:customStyle="1" w:styleId="ac">
    <w:name w:val="Текст примечания Знак"/>
    <w:basedOn w:val="a0"/>
    <w:link w:val="ab"/>
    <w:uiPriority w:val="99"/>
    <w:rsid w:val="00745F1B"/>
    <w:rPr>
      <w:rFonts w:ascii="Times New Roman" w:eastAsia="Times New Roman" w:hAnsi="Times New Roman" w:cs="Times New Roman"/>
      <w:sz w:val="20"/>
      <w:szCs w:val="20"/>
      <w:lang w:eastAsia="ru-RU"/>
    </w:rPr>
  </w:style>
  <w:style w:type="paragraph" w:styleId="ad">
    <w:name w:val="Normal (Web)"/>
    <w:basedOn w:val="a"/>
    <w:uiPriority w:val="99"/>
    <w:unhideWhenUsed/>
    <w:rsid w:val="00C702F2"/>
    <w:pPr>
      <w:spacing w:before="100" w:beforeAutospacing="1" w:after="100" w:afterAutospacing="1"/>
    </w:pPr>
    <w:rPr>
      <w:rFonts w:cs="Calibri"/>
      <w:sz w:val="24"/>
    </w:rPr>
  </w:style>
  <w:style w:type="table" w:styleId="ae">
    <w:name w:val="Table Grid"/>
    <w:basedOn w:val="a1"/>
    <w:uiPriority w:val="59"/>
    <w:rsid w:val="00571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614548">
      <w:bodyDiv w:val="1"/>
      <w:marLeft w:val="0"/>
      <w:marRight w:val="0"/>
      <w:marTop w:val="0"/>
      <w:marBottom w:val="0"/>
      <w:divBdr>
        <w:top w:val="none" w:sz="0" w:space="0" w:color="auto"/>
        <w:left w:val="none" w:sz="0" w:space="0" w:color="auto"/>
        <w:bottom w:val="none" w:sz="0" w:space="0" w:color="auto"/>
        <w:right w:val="none" w:sz="0" w:space="0" w:color="auto"/>
      </w:divBdr>
    </w:div>
    <w:div w:id="673849010">
      <w:bodyDiv w:val="1"/>
      <w:marLeft w:val="0"/>
      <w:marRight w:val="0"/>
      <w:marTop w:val="0"/>
      <w:marBottom w:val="0"/>
      <w:divBdr>
        <w:top w:val="none" w:sz="0" w:space="0" w:color="auto"/>
        <w:left w:val="none" w:sz="0" w:space="0" w:color="auto"/>
        <w:bottom w:val="none" w:sz="0" w:space="0" w:color="auto"/>
        <w:right w:val="none" w:sz="0" w:space="0" w:color="auto"/>
      </w:divBdr>
    </w:div>
    <w:div w:id="164130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settings" Target="settings.xml"/><Relationship Id="rId10" Type="http://schemas.openxmlformats.org/officeDocument/2006/relationships/hyperlink" Target="http://www.sludyanka.r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EA780-7AAA-4C46-9D7D-0D0ACB41F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1948</TotalTime>
  <Pages>14</Pages>
  <Words>6560</Words>
  <Characters>37393</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Арыкова Ольга Викторовна</dc:creator>
  <cp:keywords/>
  <dc:description/>
  <cp:lastModifiedBy>Кустов Александр Николаевич</cp:lastModifiedBy>
  <cp:revision>135</cp:revision>
  <cp:lastPrinted>2026-03-02T10:17:00Z</cp:lastPrinted>
  <dcterms:created xsi:type="dcterms:W3CDTF">2021-10-19T03:20:00Z</dcterms:created>
  <dcterms:modified xsi:type="dcterms:W3CDTF">2026-03-02T10:17:00Z</dcterms:modified>
</cp:coreProperties>
</file>