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F8" w:rsidRDefault="004418F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B56E6A">
        <w:rPr>
          <w:rFonts w:ascii="Times New Roman" w:hAnsi="Times New Roman" w:cs="Times New Roman"/>
          <w:b/>
          <w:sz w:val="24"/>
          <w:szCs w:val="24"/>
        </w:rPr>
        <w:t>20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>.1</w:t>
      </w:r>
      <w:r w:rsidR="004817B7">
        <w:rPr>
          <w:rFonts w:ascii="Times New Roman" w:hAnsi="Times New Roman" w:cs="Times New Roman"/>
          <w:b/>
          <w:sz w:val="24"/>
          <w:szCs w:val="24"/>
        </w:rPr>
        <w:t>2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.2022 г. 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Контрольно-счетной палатой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проведена экспертиза проекта решения </w:t>
      </w:r>
      <w:r w:rsidRPr="004418F8">
        <w:rPr>
          <w:rFonts w:ascii="Times New Roman" w:hAnsi="Times New Roman" w:cs="Times New Roman"/>
          <w:b/>
          <w:sz w:val="24"/>
          <w:szCs w:val="24"/>
        </w:rPr>
        <w:t xml:space="preserve">районной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>Думы «О</w:t>
      </w:r>
      <w:r w:rsidR="00B56E6A">
        <w:rPr>
          <w:rFonts w:ascii="Times New Roman" w:hAnsi="Times New Roman" w:cs="Times New Roman"/>
          <w:b/>
          <w:sz w:val="24"/>
          <w:szCs w:val="24"/>
        </w:rPr>
        <w:t xml:space="preserve">б утверждении перечня имущества, находящегося в муниципальной собственности </w:t>
      </w:r>
      <w:proofErr w:type="spellStart"/>
      <w:r w:rsidR="004817B7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817B7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  <w:r w:rsidR="00B56E6A">
        <w:rPr>
          <w:rFonts w:ascii="Times New Roman" w:hAnsi="Times New Roman" w:cs="Times New Roman"/>
          <w:b/>
          <w:sz w:val="24"/>
          <w:szCs w:val="24"/>
        </w:rPr>
        <w:t xml:space="preserve">и подлежащего передаче 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B56E6A">
        <w:rPr>
          <w:rFonts w:ascii="Times New Roman" w:hAnsi="Times New Roman" w:cs="Times New Roman"/>
          <w:b/>
          <w:sz w:val="24"/>
          <w:szCs w:val="24"/>
        </w:rPr>
        <w:t xml:space="preserve">муниципальную 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собственность </w:t>
      </w:r>
      <w:proofErr w:type="spellStart"/>
      <w:r w:rsidR="00B56E6A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B56E6A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  <w:r w:rsidR="004817B7">
        <w:rPr>
          <w:rFonts w:ascii="Times New Roman" w:hAnsi="Times New Roman" w:cs="Times New Roman"/>
          <w:b/>
          <w:sz w:val="24"/>
          <w:szCs w:val="24"/>
        </w:rPr>
        <w:t xml:space="preserve">». </w:t>
      </w:r>
      <w:r w:rsidR="007E4470" w:rsidRPr="004418F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817B7" w:rsidRPr="00F47FFB" w:rsidRDefault="004817B7" w:rsidP="00AE2AB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56E6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E2AB8">
        <w:rPr>
          <w:rFonts w:ascii="Times New Roman" w:hAnsi="Times New Roman" w:cs="Times New Roman"/>
          <w:sz w:val="24"/>
          <w:szCs w:val="24"/>
        </w:rPr>
        <w:t>С</w:t>
      </w:r>
      <w:r w:rsidR="00AE2AB8">
        <w:rPr>
          <w:rFonts w:ascii="Times New Roman" w:hAnsi="Times New Roman" w:cs="Times New Roman"/>
          <w:sz w:val="24"/>
          <w:szCs w:val="24"/>
        </w:rPr>
        <w:t xml:space="preserve"> целью исполнения </w:t>
      </w:r>
      <w:proofErr w:type="spellStart"/>
      <w:r w:rsidR="00AE2AB8">
        <w:rPr>
          <w:rFonts w:ascii="Times New Roman" w:hAnsi="Times New Roman" w:cs="Times New Roman"/>
          <w:sz w:val="24"/>
          <w:szCs w:val="24"/>
        </w:rPr>
        <w:t>Слюдянским</w:t>
      </w:r>
      <w:proofErr w:type="spellEnd"/>
      <w:r w:rsidR="00AE2AB8">
        <w:rPr>
          <w:rFonts w:ascii="Times New Roman" w:hAnsi="Times New Roman" w:cs="Times New Roman"/>
          <w:sz w:val="24"/>
          <w:szCs w:val="24"/>
        </w:rPr>
        <w:t xml:space="preserve"> городским поселением полномочий для создания условий для проживания граждан, установленных законом РФ № 131-ФЗ</w:t>
      </w:r>
      <w:r w:rsidR="00AE2AB8">
        <w:rPr>
          <w:rFonts w:ascii="Times New Roman" w:hAnsi="Times New Roman" w:cs="Times New Roman"/>
          <w:sz w:val="24"/>
          <w:szCs w:val="24"/>
        </w:rPr>
        <w:t>, а</w:t>
      </w:r>
      <w:bookmarkStart w:id="0" w:name="_GoBack"/>
      <w:bookmarkEnd w:id="0"/>
      <w:r w:rsidR="00A12D2F" w:rsidRPr="00F47FFB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proofErr w:type="spellStart"/>
      <w:r w:rsidR="00A12D2F" w:rsidRPr="00F47FF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12D2F" w:rsidRPr="00F47FFB">
        <w:rPr>
          <w:rFonts w:ascii="Times New Roman" w:hAnsi="Times New Roman" w:cs="Times New Roman"/>
          <w:sz w:val="24"/>
          <w:szCs w:val="24"/>
        </w:rPr>
        <w:t xml:space="preserve"> района передает в </w:t>
      </w:r>
      <w:r w:rsidR="00B56E6A">
        <w:rPr>
          <w:rFonts w:ascii="Times New Roman" w:hAnsi="Times New Roman" w:cs="Times New Roman"/>
          <w:sz w:val="24"/>
          <w:szCs w:val="24"/>
        </w:rPr>
        <w:t>муниципальную</w:t>
      </w:r>
      <w:r w:rsidR="009A04CC">
        <w:rPr>
          <w:rFonts w:ascii="Times New Roman" w:hAnsi="Times New Roman" w:cs="Times New Roman"/>
          <w:sz w:val="24"/>
          <w:szCs w:val="24"/>
        </w:rPr>
        <w:t xml:space="preserve">  собственность </w:t>
      </w:r>
      <w:proofErr w:type="spellStart"/>
      <w:r w:rsidR="00B56E6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56E6A">
        <w:rPr>
          <w:rFonts w:ascii="Times New Roman" w:hAnsi="Times New Roman" w:cs="Times New Roman"/>
          <w:sz w:val="24"/>
          <w:szCs w:val="24"/>
        </w:rPr>
        <w:t xml:space="preserve"> городского поселения 4 квартиры, общей площадью 150,5 кв. м, </w:t>
      </w:r>
      <w:r w:rsidR="00AE2AB8">
        <w:rPr>
          <w:rFonts w:ascii="Times New Roman" w:hAnsi="Times New Roman" w:cs="Times New Roman"/>
          <w:sz w:val="24"/>
          <w:szCs w:val="24"/>
        </w:rPr>
        <w:t xml:space="preserve">общая </w:t>
      </w:r>
      <w:r w:rsidR="00B56E6A">
        <w:rPr>
          <w:rFonts w:ascii="Times New Roman" w:hAnsi="Times New Roman" w:cs="Times New Roman"/>
          <w:sz w:val="24"/>
          <w:szCs w:val="24"/>
        </w:rPr>
        <w:t>кадастров</w:t>
      </w:r>
      <w:r w:rsidR="00AE2AB8">
        <w:rPr>
          <w:rFonts w:ascii="Times New Roman" w:hAnsi="Times New Roman" w:cs="Times New Roman"/>
          <w:sz w:val="24"/>
          <w:szCs w:val="24"/>
        </w:rPr>
        <w:t xml:space="preserve">ая стоимость </w:t>
      </w:r>
      <w:r w:rsidR="00B56E6A">
        <w:rPr>
          <w:rFonts w:ascii="Times New Roman" w:hAnsi="Times New Roman" w:cs="Times New Roman"/>
          <w:sz w:val="24"/>
          <w:szCs w:val="24"/>
        </w:rPr>
        <w:t xml:space="preserve"> </w:t>
      </w:r>
      <w:r w:rsidR="00AE2AB8">
        <w:rPr>
          <w:rFonts w:ascii="Times New Roman" w:hAnsi="Times New Roman" w:cs="Times New Roman"/>
          <w:sz w:val="24"/>
          <w:szCs w:val="24"/>
        </w:rPr>
        <w:t>объектов составляет</w:t>
      </w:r>
      <w:r w:rsidR="00B56E6A">
        <w:rPr>
          <w:rFonts w:ascii="Times New Roman" w:hAnsi="Times New Roman" w:cs="Times New Roman"/>
          <w:sz w:val="24"/>
          <w:szCs w:val="24"/>
        </w:rPr>
        <w:t xml:space="preserve"> 1 078,4 тыс. руб. </w:t>
      </w:r>
    </w:p>
    <w:p w:rsidR="00FA4E93" w:rsidRPr="00FA4E93" w:rsidRDefault="00FA4E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2257A0" w:rsidRDefault="002257A0"/>
    <w:sectPr w:rsidR="00225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35"/>
    <w:rsid w:val="002257A0"/>
    <w:rsid w:val="00343A35"/>
    <w:rsid w:val="004418F8"/>
    <w:rsid w:val="004817B7"/>
    <w:rsid w:val="004F71C5"/>
    <w:rsid w:val="007E4470"/>
    <w:rsid w:val="009A04CC"/>
    <w:rsid w:val="009F1F25"/>
    <w:rsid w:val="00A12D2F"/>
    <w:rsid w:val="00AE2AB8"/>
    <w:rsid w:val="00B56E6A"/>
    <w:rsid w:val="00C2355C"/>
    <w:rsid w:val="00F47FFB"/>
    <w:rsid w:val="00FA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5</cp:revision>
  <dcterms:created xsi:type="dcterms:W3CDTF">2022-12-07T00:51:00Z</dcterms:created>
  <dcterms:modified xsi:type="dcterms:W3CDTF">2022-12-16T06:38:00Z</dcterms:modified>
</cp:coreProperties>
</file>