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D6EC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 января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D6EC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7D6ECE" w:rsidRDefault="007D6ECE" w:rsidP="007D6ECE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одобрении Плана мероприятий в рамках Дня молодого избирателя </w:t>
      </w:r>
    </w:p>
    <w:p w:rsidR="007D6ECE" w:rsidRDefault="007D6ECE" w:rsidP="007D6ECE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  </w:t>
      </w:r>
    </w:p>
    <w:p w:rsidR="007D6ECE" w:rsidRDefault="007D6ECE" w:rsidP="007D6ECE">
      <w:pPr>
        <w:pStyle w:val="3"/>
        <w:ind w:firstLine="0"/>
        <w:jc w:val="center"/>
      </w:pPr>
    </w:p>
    <w:p w:rsidR="007D6ECE" w:rsidRDefault="00ED4A11" w:rsidP="007D6ECE">
      <w:pPr>
        <w:pStyle w:val="3"/>
        <w:ind w:firstLine="720"/>
        <w:rPr>
          <w:spacing w:val="2"/>
        </w:rPr>
      </w:pPr>
      <w:r>
        <w:rPr>
          <w:spacing w:val="2"/>
        </w:rPr>
        <w:t xml:space="preserve">Рассмотрев и обсудив План мероприятий на территории муниципального образования </w:t>
      </w:r>
      <w:proofErr w:type="spellStart"/>
      <w:r>
        <w:rPr>
          <w:spacing w:val="2"/>
        </w:rPr>
        <w:t>Слюдянский</w:t>
      </w:r>
      <w:proofErr w:type="spellEnd"/>
      <w:r>
        <w:rPr>
          <w:spacing w:val="2"/>
        </w:rPr>
        <w:t xml:space="preserve"> район в рамках Дня молодого избирателя, в</w:t>
      </w:r>
      <w:r w:rsidR="007D6ECE">
        <w:rPr>
          <w:spacing w:val="2"/>
        </w:rPr>
        <w:t xml:space="preserve"> целях повышения уровня правовой культуры и информированности молодых избирателей о выборах и референдумах и в соответствии с  Положением о Молодежной избирательной комиссии при</w:t>
      </w:r>
      <w:r w:rsidR="007D6ECE">
        <w:rPr>
          <w:spacing w:val="2"/>
          <w:szCs w:val="28"/>
        </w:rPr>
        <w:t xml:space="preserve"> </w:t>
      </w:r>
      <w:proofErr w:type="spellStart"/>
      <w:r w:rsidR="007D6ECE">
        <w:rPr>
          <w:spacing w:val="2"/>
          <w:szCs w:val="28"/>
        </w:rPr>
        <w:t>Слюдянской</w:t>
      </w:r>
      <w:proofErr w:type="spellEnd"/>
      <w:r w:rsidR="007D6ECE">
        <w:rPr>
          <w:spacing w:val="2"/>
          <w:szCs w:val="28"/>
        </w:rPr>
        <w:t xml:space="preserve"> территориальной избирательной комиссии,   </w:t>
      </w:r>
      <w:r>
        <w:rPr>
          <w:spacing w:val="2"/>
          <w:szCs w:val="28"/>
        </w:rPr>
        <w:t>Молодежная избирательная комиссия</w:t>
      </w:r>
      <w:bookmarkStart w:id="0" w:name="_GoBack"/>
      <w:bookmarkEnd w:id="0"/>
    </w:p>
    <w:p w:rsidR="007D6ECE" w:rsidRDefault="007D6ECE" w:rsidP="007D6ECE">
      <w:pPr>
        <w:pStyle w:val="3"/>
        <w:ind w:firstLine="0"/>
        <w:jc w:val="center"/>
        <w:rPr>
          <w:b/>
        </w:rPr>
      </w:pPr>
      <w:r>
        <w:rPr>
          <w:b/>
        </w:rPr>
        <w:t>РЕШИЛА:</w:t>
      </w:r>
    </w:p>
    <w:p w:rsidR="007D6ECE" w:rsidRDefault="007D6ECE" w:rsidP="00ED4A11">
      <w:pPr>
        <w:pStyle w:val="3"/>
        <w:spacing w:line="240" w:lineRule="auto"/>
        <w:ind w:firstLine="720"/>
        <w:rPr>
          <w:spacing w:val="-4"/>
          <w:szCs w:val="28"/>
        </w:rPr>
      </w:pPr>
      <w:r>
        <w:t xml:space="preserve"> 1.Одобрить прилагаемый План мероприятий в рамках Дня молодого избирателя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>
        <w:rPr>
          <w:spacing w:val="-4"/>
          <w:szCs w:val="28"/>
        </w:rPr>
        <w:t>.</w:t>
      </w:r>
    </w:p>
    <w:p w:rsidR="007D6ECE" w:rsidRDefault="007D6ECE" w:rsidP="00ED4A11">
      <w:pPr>
        <w:pStyle w:val="3"/>
        <w:spacing w:line="240" w:lineRule="auto"/>
        <w:ind w:firstLine="720"/>
        <w:rPr>
          <w:b/>
        </w:rPr>
      </w:pPr>
      <w:r>
        <w:rPr>
          <w:spacing w:val="-4"/>
          <w:szCs w:val="28"/>
        </w:rPr>
        <w:t xml:space="preserve">2. Членам Молодежной избирательной комиссии </w:t>
      </w:r>
      <w:proofErr w:type="spellStart"/>
      <w:r>
        <w:rPr>
          <w:spacing w:val="-4"/>
          <w:szCs w:val="28"/>
        </w:rPr>
        <w:t>Слюдянского</w:t>
      </w:r>
      <w:proofErr w:type="spellEnd"/>
      <w:r>
        <w:rPr>
          <w:spacing w:val="-4"/>
          <w:szCs w:val="28"/>
        </w:rPr>
        <w:t xml:space="preserve"> района принять участие в реализации мероприятий Плана в период с 18 по 28 февраля 2019 года.</w:t>
      </w:r>
    </w:p>
    <w:p w:rsidR="007D6ECE" w:rsidRDefault="007D6ECE" w:rsidP="00ED4A11">
      <w:pPr>
        <w:pStyle w:val="3"/>
        <w:spacing w:line="240" w:lineRule="auto"/>
        <w:ind w:firstLine="720"/>
        <w:rPr>
          <w:spacing w:val="-4"/>
          <w:szCs w:val="28"/>
        </w:rPr>
      </w:pPr>
    </w:p>
    <w:p w:rsidR="007D6ECE" w:rsidRDefault="007D6ECE" w:rsidP="007D6ECE">
      <w:pPr>
        <w:pStyle w:val="1"/>
        <w:spacing w:line="360" w:lineRule="auto"/>
      </w:pPr>
      <w:r>
        <w:t xml:space="preserve">Председатель комиссии                                                          </w:t>
      </w:r>
      <w:r w:rsidR="00ED4A11">
        <w:t xml:space="preserve">             </w:t>
      </w:r>
      <w:r>
        <w:t xml:space="preserve">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7D6ECE" w:rsidRDefault="007D6ECE" w:rsidP="007D6ECE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ED4A11">
        <w:rPr>
          <w:szCs w:val="28"/>
        </w:rPr>
        <w:t xml:space="preserve">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7D6ECE"/>
    <w:rsid w:val="00B04A70"/>
    <w:rsid w:val="00C75E15"/>
    <w:rsid w:val="00E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2019-02-20T02:37:00Z</cp:lastPrinted>
  <dcterms:created xsi:type="dcterms:W3CDTF">2019-02-20T02:31:00Z</dcterms:created>
  <dcterms:modified xsi:type="dcterms:W3CDTF">2019-02-20T02:47:00Z</dcterms:modified>
</cp:coreProperties>
</file>