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A" w:rsidRPr="00E5182F" w:rsidRDefault="00C85232" w:rsidP="009C78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9C787A" w:rsidRPr="00E5182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9C787A" w:rsidRPr="00E5182F">
        <w:rPr>
          <w:rFonts w:ascii="Arial" w:hAnsi="Arial" w:cs="Arial"/>
          <w:b/>
          <w:sz w:val="32"/>
          <w:szCs w:val="32"/>
        </w:rPr>
        <w:t>.2019г №-</w:t>
      </w:r>
      <w:r>
        <w:rPr>
          <w:rFonts w:ascii="Arial" w:hAnsi="Arial" w:cs="Arial"/>
          <w:b/>
          <w:sz w:val="32"/>
          <w:szCs w:val="32"/>
        </w:rPr>
        <w:t>10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ИРКУТСКАЯ ОБЛАСТЬ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АДМИНИСТРАЦИЯ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ПОСТАНОВЛЕНИЕ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</w:p>
    <w:p w:rsidR="009C787A" w:rsidRPr="00AA0009" w:rsidRDefault="009C787A" w:rsidP="009C787A">
      <w:pPr>
        <w:pStyle w:val="a3"/>
        <w:tabs>
          <w:tab w:val="left" w:pos="142"/>
        </w:tabs>
        <w:jc w:val="center"/>
        <w:rPr>
          <w:rFonts w:ascii="Arial" w:hAnsi="Arial" w:cs="Arial"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AA0009">
        <w:rPr>
          <w:rFonts w:ascii="Arial" w:hAnsi="Arial" w:cs="Arial"/>
          <w:b/>
          <w:sz w:val="32"/>
          <w:szCs w:val="32"/>
        </w:rPr>
        <w:t>НОРМАТИВНЫХ ЗАТРАТ НА ОБЕСПЕЧЕНИЕ ФУНКЦИЙ АДМИНИСТРАЦИИ УТУЛИКСКОГО МУНИЦИПАЛЬНОГО ОБРАЗОВАНИЯ И ПОДВЕДОМСТВЕННЫХ ЕЙ КАЗЕННЫХ УЧРЕЖДЕНИЙ</w:t>
      </w:r>
    </w:p>
    <w:p w:rsidR="009C787A" w:rsidRPr="00AA0009" w:rsidRDefault="009C787A" w:rsidP="009C787A">
      <w:pPr>
        <w:jc w:val="center"/>
        <w:rPr>
          <w:rFonts w:ascii="Arial" w:hAnsi="Arial" w:cs="Arial"/>
        </w:rPr>
      </w:pPr>
    </w:p>
    <w:p w:rsidR="009C787A" w:rsidRPr="00E5182F" w:rsidRDefault="001D53BC" w:rsidP="009C787A">
      <w:pPr>
        <w:pStyle w:val="a6"/>
        <w:tabs>
          <w:tab w:val="left" w:pos="7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D53BC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 и услуг для обеспечения государственных муниципальных нужд»,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Утуликского сельского поселения </w:t>
      </w:r>
      <w:r w:rsidRPr="001D53BC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2</w:t>
      </w:r>
      <w:r w:rsidRPr="001D53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Pr="001D53B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 года №123</w:t>
      </w:r>
      <w:r w:rsidRPr="001D53BC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</w:rPr>
        <w:t xml:space="preserve">общих правил нормирования </w:t>
      </w:r>
      <w:r w:rsidRPr="001D53BC">
        <w:rPr>
          <w:rFonts w:ascii="Arial" w:hAnsi="Arial" w:cs="Arial"/>
          <w:sz w:val="24"/>
          <w:szCs w:val="24"/>
        </w:rPr>
        <w:t xml:space="preserve">в сфере закупок товаров, работ, услуг для обеспечения муниципальных нужд </w:t>
      </w:r>
      <w:r>
        <w:rPr>
          <w:rFonts w:ascii="Arial" w:hAnsi="Arial" w:cs="Arial"/>
          <w:sz w:val="24"/>
          <w:szCs w:val="24"/>
        </w:rPr>
        <w:t xml:space="preserve">Утуликского </w:t>
      </w:r>
      <w:r w:rsidRPr="001D53BC">
        <w:rPr>
          <w:rFonts w:ascii="Arial" w:hAnsi="Arial" w:cs="Arial"/>
          <w:sz w:val="24"/>
          <w:szCs w:val="24"/>
        </w:rPr>
        <w:t>муниципального образования</w:t>
      </w:r>
      <w:r w:rsidR="00D533CF">
        <w:rPr>
          <w:rFonts w:ascii="Arial" w:hAnsi="Arial" w:cs="Arial"/>
          <w:sz w:val="24"/>
          <w:szCs w:val="24"/>
        </w:rPr>
        <w:t>»</w:t>
      </w:r>
      <w:r w:rsidRPr="001D53BC">
        <w:rPr>
          <w:rFonts w:ascii="Arial" w:hAnsi="Arial" w:cs="Arial"/>
          <w:sz w:val="24"/>
          <w:szCs w:val="24"/>
        </w:rPr>
        <w:t xml:space="preserve">, </w:t>
      </w:r>
      <w:r w:rsidR="009C787A" w:rsidRPr="00E5182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85232">
        <w:rPr>
          <w:rFonts w:ascii="Arial" w:hAnsi="Arial" w:cs="Arial"/>
          <w:sz w:val="24"/>
          <w:szCs w:val="24"/>
        </w:rPr>
        <w:t>Утуликского</w:t>
      </w:r>
      <w:proofErr w:type="spellEnd"/>
      <w:r w:rsidR="00C85232">
        <w:rPr>
          <w:rFonts w:ascii="Arial" w:hAnsi="Arial" w:cs="Arial"/>
          <w:sz w:val="24"/>
          <w:szCs w:val="24"/>
        </w:rPr>
        <w:t xml:space="preserve"> сельского </w:t>
      </w:r>
      <w:r w:rsidR="009C787A" w:rsidRPr="00E5182F">
        <w:rPr>
          <w:rFonts w:ascii="Arial" w:hAnsi="Arial" w:cs="Arial"/>
          <w:sz w:val="24"/>
          <w:szCs w:val="24"/>
        </w:rPr>
        <w:t>поселения</w:t>
      </w:r>
    </w:p>
    <w:p w:rsidR="009C787A" w:rsidRPr="00E5182F" w:rsidRDefault="009C787A" w:rsidP="009C787A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6"/>
        <w:tabs>
          <w:tab w:val="left" w:pos="708"/>
        </w:tabs>
        <w:jc w:val="center"/>
        <w:rPr>
          <w:rFonts w:ascii="Arial" w:hAnsi="Arial" w:cs="Arial"/>
          <w:b/>
          <w:sz w:val="30"/>
          <w:szCs w:val="30"/>
        </w:rPr>
      </w:pPr>
      <w:r w:rsidRPr="00E5182F">
        <w:rPr>
          <w:rFonts w:ascii="Arial" w:hAnsi="Arial" w:cs="Arial"/>
          <w:b/>
          <w:sz w:val="30"/>
          <w:szCs w:val="30"/>
        </w:rPr>
        <w:t>ПОСТАНОВЛЯЕТ:</w:t>
      </w:r>
    </w:p>
    <w:p w:rsidR="009C787A" w:rsidRPr="00E5182F" w:rsidRDefault="009C787A" w:rsidP="009C78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C787A" w:rsidRDefault="00C85232" w:rsidP="00C8523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787A" w:rsidRPr="001D53BC">
        <w:rPr>
          <w:rFonts w:ascii="Arial" w:hAnsi="Arial" w:cs="Arial"/>
          <w:sz w:val="24"/>
          <w:szCs w:val="24"/>
        </w:rPr>
        <w:t xml:space="preserve">Утвердить </w:t>
      </w:r>
      <w:r w:rsidR="001D53BC" w:rsidRPr="001D53BC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AA0009">
        <w:rPr>
          <w:rFonts w:ascii="Arial" w:hAnsi="Arial" w:cs="Arial"/>
          <w:sz w:val="24"/>
          <w:szCs w:val="24"/>
        </w:rPr>
        <w:t xml:space="preserve">Утуликского </w:t>
      </w:r>
      <w:r w:rsidR="001D53BC" w:rsidRPr="001D53BC">
        <w:rPr>
          <w:rFonts w:ascii="Arial" w:hAnsi="Arial" w:cs="Arial"/>
          <w:sz w:val="24"/>
          <w:szCs w:val="24"/>
        </w:rPr>
        <w:t>муниципального образования и подведомственных ей казенных учреждений (прилагается).</w:t>
      </w:r>
    </w:p>
    <w:p w:rsidR="001D53BC" w:rsidRDefault="00C85232" w:rsidP="00C8523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D53BC">
        <w:rPr>
          <w:rFonts w:ascii="Arial" w:hAnsi="Arial" w:cs="Arial"/>
          <w:sz w:val="24"/>
          <w:szCs w:val="24"/>
        </w:rPr>
        <w:t>Настоящее постановление вступает в силу с 01 января 2019 года.</w:t>
      </w:r>
    </w:p>
    <w:p w:rsidR="009C787A" w:rsidRPr="00E5182F" w:rsidRDefault="00C85232" w:rsidP="00C85232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C787A" w:rsidRPr="00E5182F">
        <w:rPr>
          <w:rFonts w:ascii="Arial" w:hAnsi="Arial" w:cs="Arial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9C787A" w:rsidRPr="00E5182F">
        <w:rPr>
          <w:rFonts w:ascii="Arial" w:hAnsi="Arial" w:cs="Arial"/>
        </w:rPr>
        <w:t>Слюдянский</w:t>
      </w:r>
      <w:proofErr w:type="spellEnd"/>
      <w:r w:rsidR="009C787A" w:rsidRPr="00E5182F">
        <w:rPr>
          <w:rFonts w:ascii="Arial" w:hAnsi="Arial" w:cs="Arial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C85232" w:rsidRDefault="001D53BC" w:rsidP="009C78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</w:t>
      </w: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5182F">
        <w:rPr>
          <w:rFonts w:ascii="Arial" w:hAnsi="Arial" w:cs="Arial"/>
          <w:sz w:val="24"/>
          <w:szCs w:val="24"/>
        </w:rPr>
        <w:t>А.Ю.Полоротов</w:t>
      </w:r>
      <w:proofErr w:type="spellEnd"/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AA0009" w:rsidRPr="00C85232" w:rsidRDefault="00AA0009" w:rsidP="00C85232">
      <w:pPr>
        <w:ind w:left="5670"/>
        <w:rPr>
          <w:rFonts w:ascii="Courier New" w:hAnsi="Courier New" w:cs="Courier New"/>
          <w:sz w:val="22"/>
          <w:szCs w:val="22"/>
        </w:rPr>
      </w:pPr>
      <w:r w:rsidRPr="00C85232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AA0009" w:rsidRPr="00C85232" w:rsidRDefault="00AA0009" w:rsidP="00C85232">
      <w:pPr>
        <w:ind w:left="5670"/>
        <w:rPr>
          <w:rFonts w:ascii="Courier New" w:hAnsi="Courier New" w:cs="Courier New"/>
          <w:sz w:val="22"/>
          <w:szCs w:val="22"/>
        </w:rPr>
      </w:pPr>
      <w:r w:rsidRPr="00C85232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A0009" w:rsidRPr="00C85232" w:rsidRDefault="00AA0009" w:rsidP="00C85232">
      <w:pPr>
        <w:ind w:left="5670"/>
        <w:rPr>
          <w:rFonts w:ascii="Courier New" w:hAnsi="Courier New" w:cs="Courier New"/>
          <w:sz w:val="22"/>
          <w:szCs w:val="22"/>
        </w:rPr>
      </w:pPr>
      <w:r w:rsidRPr="00C85232">
        <w:rPr>
          <w:rFonts w:ascii="Courier New" w:hAnsi="Courier New" w:cs="Courier New"/>
          <w:sz w:val="22"/>
          <w:szCs w:val="22"/>
        </w:rPr>
        <w:t xml:space="preserve">Утуликского муниципального образования </w:t>
      </w:r>
    </w:p>
    <w:p w:rsidR="00AA0009" w:rsidRPr="00C85232" w:rsidRDefault="00AA0009" w:rsidP="00C85232">
      <w:pPr>
        <w:ind w:left="5670"/>
        <w:rPr>
          <w:rFonts w:ascii="Courier New" w:hAnsi="Courier New" w:cs="Courier New"/>
          <w:sz w:val="22"/>
          <w:szCs w:val="22"/>
        </w:rPr>
      </w:pPr>
      <w:r w:rsidRPr="00C85232">
        <w:rPr>
          <w:rFonts w:ascii="Courier New" w:hAnsi="Courier New" w:cs="Courier New"/>
          <w:sz w:val="22"/>
          <w:szCs w:val="22"/>
        </w:rPr>
        <w:t xml:space="preserve">от </w:t>
      </w:r>
      <w:r w:rsidR="00C85232">
        <w:rPr>
          <w:rFonts w:ascii="Courier New" w:hAnsi="Courier New" w:cs="Courier New"/>
          <w:sz w:val="22"/>
          <w:szCs w:val="22"/>
        </w:rPr>
        <w:t>12.02.2019г №10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>НОРМАТИВНЫЕ ЗАТРАТЫ</w:t>
      </w:r>
    </w:p>
    <w:p w:rsidR="00AA0009" w:rsidRPr="00AA0009" w:rsidRDefault="00AA0009" w:rsidP="00AA0009">
      <w:p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на обеспечение функций администрации </w:t>
      </w:r>
      <w:r>
        <w:rPr>
          <w:rFonts w:ascii="Arial" w:hAnsi="Arial" w:cs="Arial"/>
        </w:rPr>
        <w:t xml:space="preserve">Утуликского </w:t>
      </w:r>
      <w:r w:rsidRPr="00AA0009">
        <w:rPr>
          <w:rFonts w:ascii="Arial" w:hAnsi="Arial" w:cs="Arial"/>
        </w:rPr>
        <w:t>муниципального образования и подведомственных ей казенных учреждений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AA0009" w:rsidP="00D533CF">
      <w:pPr>
        <w:ind w:firstLine="567"/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Нормативные затраты на обеспечение функций администрации </w:t>
      </w:r>
      <w:r w:rsidR="00D533CF">
        <w:rPr>
          <w:rFonts w:ascii="Arial" w:hAnsi="Arial" w:cs="Arial"/>
        </w:rPr>
        <w:t xml:space="preserve">Утуликского </w:t>
      </w:r>
      <w:r w:rsidRPr="00AA0009">
        <w:rPr>
          <w:rFonts w:ascii="Arial" w:hAnsi="Arial" w:cs="Arial"/>
        </w:rPr>
        <w:t xml:space="preserve">муниципального образования и подведомственных ей казенных учреждений (далее – администрация) определяются в соответствии с </w:t>
      </w:r>
      <w:r w:rsidR="00D533CF">
        <w:rPr>
          <w:rFonts w:ascii="Arial" w:hAnsi="Arial" w:cs="Arial"/>
        </w:rPr>
        <w:t>общими</w:t>
      </w:r>
      <w:r w:rsidR="00D533CF" w:rsidRPr="00D533CF">
        <w:rPr>
          <w:rFonts w:ascii="Arial" w:hAnsi="Arial" w:cs="Arial"/>
        </w:rPr>
        <w:t xml:space="preserve"> правил</w:t>
      </w:r>
      <w:r w:rsidR="00D533CF">
        <w:rPr>
          <w:rFonts w:ascii="Arial" w:hAnsi="Arial" w:cs="Arial"/>
        </w:rPr>
        <w:t>ами</w:t>
      </w:r>
      <w:r w:rsidR="00D533CF" w:rsidRPr="00D533CF">
        <w:rPr>
          <w:rFonts w:ascii="Arial" w:hAnsi="Arial" w:cs="Arial"/>
        </w:rPr>
        <w:t xml:space="preserve"> нормирования в сфере закупок товаров, работ, услуг для обеспечения муниципальных нужд Утуликского муниципального образования</w:t>
      </w:r>
      <w:r w:rsidRPr="00AA0009">
        <w:rPr>
          <w:rFonts w:ascii="Arial" w:hAnsi="Arial" w:cs="Arial"/>
        </w:rPr>
        <w:t xml:space="preserve">, в том числе подведомственных им казенных учреждений», утвержденными постановлением администрации </w:t>
      </w:r>
      <w:r w:rsidR="00D533CF">
        <w:rPr>
          <w:rFonts w:ascii="Arial" w:hAnsi="Arial" w:cs="Arial"/>
        </w:rPr>
        <w:t xml:space="preserve">Утуликского </w:t>
      </w:r>
      <w:r w:rsidRPr="00AA0009">
        <w:rPr>
          <w:rFonts w:ascii="Arial" w:hAnsi="Arial" w:cs="Arial"/>
        </w:rPr>
        <w:t xml:space="preserve">муниципального образования от </w:t>
      </w:r>
      <w:r w:rsidR="00D533CF">
        <w:rPr>
          <w:rFonts w:ascii="Arial" w:hAnsi="Arial" w:cs="Arial"/>
        </w:rPr>
        <w:t xml:space="preserve">22 сентября 2014 года </w:t>
      </w:r>
      <w:r w:rsidRPr="00AA0009">
        <w:rPr>
          <w:rFonts w:ascii="Arial" w:hAnsi="Arial" w:cs="Arial"/>
        </w:rPr>
        <w:t>№</w:t>
      </w:r>
      <w:r w:rsidR="00D533CF">
        <w:rPr>
          <w:rFonts w:ascii="Arial" w:hAnsi="Arial" w:cs="Arial"/>
        </w:rPr>
        <w:t>123.</w:t>
      </w:r>
    </w:p>
    <w:p w:rsidR="00D533CF" w:rsidRDefault="00D533CF" w:rsidP="00D533C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Подведомственное администрации Утуликского муниципального образования является:</w:t>
      </w:r>
    </w:p>
    <w:p w:rsidR="00D533CF" w:rsidRPr="00AA0009" w:rsidRDefault="00D533CF" w:rsidP="00D53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Муниципальное казенное учреждение </w:t>
      </w:r>
      <w:r w:rsidR="00DF031D">
        <w:rPr>
          <w:rFonts w:ascii="Arial" w:hAnsi="Arial" w:cs="Arial"/>
        </w:rPr>
        <w:t>культуры «Сельский дом культуры пос. Утулик»</w:t>
      </w:r>
    </w:p>
    <w:p w:rsidR="00AA0009" w:rsidRPr="00AA0009" w:rsidRDefault="00AA0009" w:rsidP="00D533CF">
      <w:pPr>
        <w:jc w:val="both"/>
        <w:rPr>
          <w:rFonts w:ascii="Arial" w:hAnsi="Arial" w:cs="Arial"/>
        </w:rPr>
      </w:pPr>
    </w:p>
    <w:p w:rsidR="00AA0009" w:rsidRPr="00AA0009" w:rsidRDefault="00C85232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0009" w:rsidRPr="00AA0009">
        <w:rPr>
          <w:rFonts w:ascii="Arial" w:hAnsi="Arial" w:cs="Arial"/>
        </w:rPr>
        <w:t xml:space="preserve">Нормативы количества и цены средств подвижной связи, количества абонентских номеров (оконечного) оборудования, подключенного к сети подвижной связи и количества </w:t>
      </w:r>
      <w:r w:rsidR="00AA0009" w:rsidRPr="00AA0009">
        <w:rPr>
          <w:rFonts w:ascii="Arial" w:hAnsi="Arial" w:cs="Arial"/>
          <w:lang w:val="en-US"/>
        </w:rPr>
        <w:t>SIM</w:t>
      </w:r>
      <w:r w:rsidR="00AA0009" w:rsidRPr="00AA0009">
        <w:rPr>
          <w:rFonts w:ascii="Arial" w:hAnsi="Arial" w:cs="Arial"/>
        </w:rPr>
        <w:t>-карт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793"/>
        <w:gridCol w:w="1793"/>
        <w:gridCol w:w="2278"/>
        <w:gridCol w:w="1793"/>
      </w:tblGrid>
      <w:tr w:rsidR="00DF031D" w:rsidRPr="00AA0009" w:rsidTr="00DF031D">
        <w:tc>
          <w:tcPr>
            <w:tcW w:w="18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 средств связи, шт. не более</w:t>
            </w:r>
          </w:p>
        </w:tc>
        <w:tc>
          <w:tcPr>
            <w:tcW w:w="18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приобретения средств связи, руб. включительно не более &lt;1&gt;</w:t>
            </w:r>
          </w:p>
        </w:tc>
        <w:tc>
          <w:tcPr>
            <w:tcW w:w="18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Расходы на услуги связи, в месяц, руб. включительно не более</w:t>
            </w:r>
          </w:p>
        </w:tc>
        <w:tc>
          <w:tcPr>
            <w:tcW w:w="211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подвижной связи, шт. не более</w:t>
            </w:r>
          </w:p>
        </w:tc>
        <w:tc>
          <w:tcPr>
            <w:tcW w:w="18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SIM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-карт, шт. не более</w:t>
            </w:r>
          </w:p>
        </w:tc>
      </w:tr>
      <w:tr w:rsidR="00DF031D" w:rsidRPr="00AA0009" w:rsidTr="00DF031D">
        <w:tc>
          <w:tcPr>
            <w:tcW w:w="1863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 на 1 муниципального служащего 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 xml:space="preserve">Утуликского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(далее – 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МО), замещающего должность, относящуюся к главной группе должностей муниципальной службы</w:t>
            </w:r>
          </w:p>
        </w:tc>
        <w:tc>
          <w:tcPr>
            <w:tcW w:w="1864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 за 1 единицу на 1 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УМО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, замещающего должность, относящуюся к главной группе должностей муниципальной службы</w:t>
            </w:r>
          </w:p>
        </w:tc>
        <w:tc>
          <w:tcPr>
            <w:tcW w:w="1864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 на 1 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МО, замещающего должность, относящуюся к главной группе должностей муниципальной службы</w:t>
            </w:r>
          </w:p>
        </w:tc>
        <w:tc>
          <w:tcPr>
            <w:tcW w:w="2116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МО, замещающего должность, относящуюся к главной группе должностей муниципальной службы</w:t>
            </w:r>
          </w:p>
        </w:tc>
        <w:tc>
          <w:tcPr>
            <w:tcW w:w="1864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МО, замещающего должность, относящуюся к главной группе должностей муниципальной службы</w:t>
            </w:r>
          </w:p>
        </w:tc>
      </w:tr>
      <w:tr w:rsidR="00DF031D" w:rsidRPr="00AA0009" w:rsidTr="00DF031D">
        <w:tc>
          <w:tcPr>
            <w:tcW w:w="1863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 на 1 муниципального служащего 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 xml:space="preserve">Утуликского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(далее – 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МСУМО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), замещающего должность,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относящуюся к ведущей группе должностей муниципальной службы</w:t>
            </w:r>
          </w:p>
        </w:tc>
        <w:tc>
          <w:tcPr>
            <w:tcW w:w="18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5000 за 1 единицу на 1 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МСУМО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, замещающего должность, относящуюся к ведущей группе должностей муниципальной службы</w:t>
            </w:r>
          </w:p>
        </w:tc>
        <w:tc>
          <w:tcPr>
            <w:tcW w:w="18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1000 на 1 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МСУМО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, замещающего должность, относящуюся к ведущей группе должностей муниципальной службы</w:t>
            </w:r>
          </w:p>
        </w:tc>
        <w:tc>
          <w:tcPr>
            <w:tcW w:w="211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 на 1 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МСУМО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, замещающего должность, относящуюся к ведущей группе должностей муниципальной службы</w:t>
            </w:r>
          </w:p>
        </w:tc>
        <w:tc>
          <w:tcPr>
            <w:tcW w:w="18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 на 1 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МСУМО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, замещающего должность, относящуюся к ведущей группе должностей муниципальной службы</w:t>
            </w:r>
          </w:p>
        </w:tc>
      </w:tr>
    </w:tbl>
    <w:p w:rsidR="00AA0009" w:rsidRPr="00AA0009" w:rsidRDefault="00AA0009" w:rsidP="00C85232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lastRenderedPageBreak/>
        <w:t>&lt;1&gt; - периодичность приобретения средств связи определяется максимальным сроком полезного использования и составляет не менее 5 лет.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C85232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A0009" w:rsidRPr="00AA0009">
        <w:rPr>
          <w:rFonts w:ascii="Arial" w:hAnsi="Arial" w:cs="Arial"/>
        </w:rPr>
        <w:t>Нормативы количества и цены транспортных средств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4"/>
        <w:gridCol w:w="3193"/>
        <w:gridCol w:w="3174"/>
      </w:tblGrid>
      <w:tr w:rsidR="00AA0009" w:rsidRPr="00AA0009" w:rsidTr="00DF031D">
        <w:tc>
          <w:tcPr>
            <w:tcW w:w="320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Количество, шт. не более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317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за ед. руб. включительно не более</w:t>
            </w:r>
          </w:p>
        </w:tc>
      </w:tr>
      <w:tr w:rsidR="00AA0009" w:rsidRPr="00AA0009" w:rsidTr="00DF031D">
        <w:tc>
          <w:tcPr>
            <w:tcW w:w="320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Транспортное средство, предоставляемое по вызову (без персонального закрепления) </w:t>
            </w:r>
          </w:p>
        </w:tc>
        <w:tc>
          <w:tcPr>
            <w:tcW w:w="3193" w:type="dxa"/>
          </w:tcPr>
          <w:p w:rsidR="00AA0009" w:rsidRPr="00C85232" w:rsidRDefault="00AA0009" w:rsidP="00D84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20 (30) единиц предельной численности МС</w:t>
            </w:r>
            <w:r w:rsidR="00D84211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 и работников, замещающих должности, не являющиеся должностями МС</w:t>
            </w:r>
            <w:r w:rsidR="00D84211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317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1 000 000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  <w:r w:rsidRPr="00AA0009">
        <w:rPr>
          <w:rFonts w:ascii="Arial" w:hAnsi="Arial" w:cs="Arial"/>
        </w:rPr>
        <w:t>&lt;1&gt; - периодичность приобретения транспортных средств определяется максимальным сроком полезного использования и составляет не менее 5 лет.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C85232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A0009" w:rsidRPr="00AA0009">
        <w:rPr>
          <w:rFonts w:ascii="Arial" w:hAnsi="Arial" w:cs="Arial"/>
        </w:rPr>
        <w:t>Нормативы цены и количества принтеров, многофункциональных устройств, копировальных аппаратов и иной оргтехники.</w:t>
      </w:r>
    </w:p>
    <w:p w:rsidR="00D84211" w:rsidRPr="00AA0009" w:rsidRDefault="00D84211" w:rsidP="00D84211">
      <w:pPr>
        <w:ind w:left="72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6"/>
        <w:gridCol w:w="2193"/>
        <w:gridCol w:w="1612"/>
        <w:gridCol w:w="1612"/>
        <w:gridCol w:w="1728"/>
      </w:tblGrid>
      <w:tr w:rsidR="00AA0009" w:rsidRPr="00AA0009" w:rsidTr="00AA0009">
        <w:tc>
          <w:tcPr>
            <w:tcW w:w="219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Вид техники</w:t>
            </w:r>
          </w:p>
        </w:tc>
        <w:tc>
          <w:tcPr>
            <w:tcW w:w="196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Количество, шт. не более</w:t>
            </w:r>
          </w:p>
        </w:tc>
        <w:tc>
          <w:tcPr>
            <w:tcW w:w="189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приобретения оргтехники, руб. включительно не более &lt;1&gt;</w:t>
            </w:r>
          </w:p>
        </w:tc>
        <w:tc>
          <w:tcPr>
            <w:tcW w:w="189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Расходы на приобретение расходных материалов в год, руб. включительно не более</w:t>
            </w:r>
          </w:p>
        </w:tc>
        <w:tc>
          <w:tcPr>
            <w:tcW w:w="189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Расходы на приобретение запасных частей в год, руб. включительно не более</w:t>
            </w:r>
          </w:p>
        </w:tc>
      </w:tr>
      <w:tr w:rsidR="00AA0009" w:rsidRPr="00AA0009" w:rsidTr="00AA0009">
        <w:tc>
          <w:tcPr>
            <w:tcW w:w="219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Принтеры, многофункциональные устройства, копировальные аппараты  (оргтехника) формата А4</w:t>
            </w:r>
          </w:p>
        </w:tc>
        <w:tc>
          <w:tcPr>
            <w:tcW w:w="196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 1 структурной единицы муниципального органа (а также подведомственного ему казенного учреждения)</w:t>
            </w:r>
          </w:p>
        </w:tc>
        <w:tc>
          <w:tcPr>
            <w:tcW w:w="1899" w:type="dxa"/>
          </w:tcPr>
          <w:p w:rsidR="00AA0009" w:rsidRPr="00C85232" w:rsidRDefault="00AA0009" w:rsidP="00C852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50000 за единицу</w:t>
            </w:r>
          </w:p>
        </w:tc>
        <w:tc>
          <w:tcPr>
            <w:tcW w:w="1899" w:type="dxa"/>
          </w:tcPr>
          <w:p w:rsidR="00AA0009" w:rsidRPr="00C85232" w:rsidRDefault="00AA0009" w:rsidP="00D84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8000 на МС</w:t>
            </w:r>
            <w:r w:rsidR="00D84211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1899" w:type="dxa"/>
          </w:tcPr>
          <w:p w:rsidR="00AA0009" w:rsidRPr="00C85232" w:rsidRDefault="00AA0009" w:rsidP="00D84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6000 на МС</w:t>
            </w:r>
            <w:r w:rsidR="00D84211" w:rsidRPr="00C85232">
              <w:rPr>
                <w:rFonts w:ascii="Courier New" w:hAnsi="Courier New" w:cs="Courier New"/>
                <w:sz w:val="22"/>
                <w:szCs w:val="22"/>
              </w:rPr>
              <w:t>УМО</w:t>
            </w:r>
          </w:p>
        </w:tc>
      </w:tr>
      <w:tr w:rsidR="00AA0009" w:rsidRPr="00AA0009" w:rsidTr="00AA0009">
        <w:tc>
          <w:tcPr>
            <w:tcW w:w="219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Принтеры, многофункциональные устройства, копировальные аппараты  (оргтехника) формата А3</w:t>
            </w:r>
          </w:p>
        </w:tc>
        <w:tc>
          <w:tcPr>
            <w:tcW w:w="196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структурную единицу муниципального органа (а также подведомственного ему казенного учреждения)</w:t>
            </w:r>
          </w:p>
        </w:tc>
        <w:tc>
          <w:tcPr>
            <w:tcW w:w="1899" w:type="dxa"/>
          </w:tcPr>
          <w:p w:rsidR="00AA0009" w:rsidRPr="00C85232" w:rsidRDefault="00AA0009" w:rsidP="00C852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150000 за единицу</w:t>
            </w:r>
          </w:p>
        </w:tc>
        <w:tc>
          <w:tcPr>
            <w:tcW w:w="1899" w:type="dxa"/>
          </w:tcPr>
          <w:p w:rsidR="00AA0009" w:rsidRPr="00C85232" w:rsidRDefault="00AA0009" w:rsidP="00C852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35000 на 1 устройство</w:t>
            </w:r>
          </w:p>
        </w:tc>
        <w:tc>
          <w:tcPr>
            <w:tcW w:w="1899" w:type="dxa"/>
          </w:tcPr>
          <w:p w:rsidR="00AA0009" w:rsidRPr="00C85232" w:rsidRDefault="00AA0009" w:rsidP="00C852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40000 на 1  (перевести на количество муниципальных служащих)</w:t>
            </w:r>
          </w:p>
        </w:tc>
      </w:tr>
    </w:tbl>
    <w:p w:rsidR="00AA0009" w:rsidRDefault="00AA0009" w:rsidP="00C85232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lastRenderedPageBreak/>
        <w:t>&lt;1&gt; - периодичность приобретения оргтехники определяется максимальным сроком полезного использования и составляет не менее 3 лет.</w:t>
      </w:r>
    </w:p>
    <w:p w:rsidR="00DF031D" w:rsidRPr="00AA0009" w:rsidRDefault="00DF031D" w:rsidP="00AA0009">
      <w:pPr>
        <w:rPr>
          <w:rFonts w:ascii="Arial" w:hAnsi="Arial" w:cs="Arial"/>
        </w:rPr>
      </w:pPr>
    </w:p>
    <w:p w:rsidR="00AA0009" w:rsidRDefault="00C85232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A0009" w:rsidRPr="00AA0009">
        <w:rPr>
          <w:rFonts w:ascii="Arial" w:hAnsi="Arial" w:cs="Arial"/>
        </w:rPr>
        <w:t>Нормативы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</w:p>
    <w:p w:rsidR="00DF031D" w:rsidRPr="00AA0009" w:rsidRDefault="00DF031D" w:rsidP="00DF031D">
      <w:pPr>
        <w:ind w:left="72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2766"/>
        <w:gridCol w:w="1563"/>
        <w:gridCol w:w="1265"/>
        <w:gridCol w:w="1563"/>
        <w:gridCol w:w="1801"/>
      </w:tblGrid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Вид расходного материала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Ресурс печати, не менее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 в год, шт. не более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за единицу, руб. включительно не более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Принтеры, многофункциональные устройства, копировальные аппараты  (оргтехника) формата А4 со скоростью печати до 20 листов/мин 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 страниц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9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Принтеры, многофункциональные устройства, копировальные аппараты (оргтехника) формата А4 со скоростью печати до 30 листов/мин 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64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25000 страниц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Принтеры, многофункциональные устройства, копировальные аппараты  (оргтехника) формата А4 со скоростью печати свыше 35 листов/мин 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Картридж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(черно-белая печать)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80 000 страниц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9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Принтеры, многофункциональные устройства, копировальные аппараты (оргтехника) формата А3 со скоростью печати до 20 листов/мин 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Картридж 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(черно-белая печать)</w:t>
            </w:r>
          </w:p>
        </w:tc>
        <w:tc>
          <w:tcPr>
            <w:tcW w:w="164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65000 страниц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9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Принтеры, многофункциональные устройства, копировальные аппараты (оргтехника) формата А3 со скоростью печати до 30 листов/мин 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Картридж 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(черно-белая печать)</w:t>
            </w:r>
          </w:p>
        </w:tc>
        <w:tc>
          <w:tcPr>
            <w:tcW w:w="164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100000 страниц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89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Принтеры, многофункциональные устройства, копировальные аппараты (оргтехника) формата А3 со скоростью печати свыше 35 листов/мин 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Картридж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(черно-белая печать) </w:t>
            </w:r>
          </w:p>
        </w:tc>
        <w:tc>
          <w:tcPr>
            <w:tcW w:w="164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50000 страниц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92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Принтеры, многофункциональные устройства, копировальные аппараты (оргтехника) формата А4 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Картридж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(цветная печать)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 страниц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Картридж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Тонер </w:t>
            </w:r>
          </w:p>
        </w:tc>
        <w:tc>
          <w:tcPr>
            <w:tcW w:w="164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4000 страниц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Не более 12 единиц на 1 устройство</w:t>
            </w:r>
          </w:p>
        </w:tc>
        <w:tc>
          <w:tcPr>
            <w:tcW w:w="164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C85232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A0009" w:rsidRPr="00AA0009">
        <w:rPr>
          <w:rFonts w:ascii="Arial" w:hAnsi="Arial" w:cs="Arial"/>
        </w:rPr>
        <w:t>Нормативы количества и цены рабочих станций, планшетных компьютеров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3220"/>
        <w:gridCol w:w="1888"/>
        <w:gridCol w:w="1925"/>
        <w:gridCol w:w="1925"/>
      </w:tblGrid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Вид техники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Количество, шт. не более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приобретения оргтехники, руб. включительно не более &lt;1&gt;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Расходы на приобретение запасных частей в год, руб. включительно не более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75 000</w:t>
            </w:r>
          </w:p>
        </w:tc>
        <w:tc>
          <w:tcPr>
            <w:tcW w:w="1971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20000 на 1 МСМОСР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Планшетные компьютеры</w:t>
            </w:r>
          </w:p>
        </w:tc>
        <w:tc>
          <w:tcPr>
            <w:tcW w:w="1971" w:type="dxa"/>
          </w:tcPr>
          <w:p w:rsidR="00AA0009" w:rsidRPr="00C85232" w:rsidRDefault="00AA0009" w:rsidP="00D84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МС</w:t>
            </w:r>
            <w:r w:rsidR="00D84211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40 000</w:t>
            </w:r>
          </w:p>
        </w:tc>
        <w:tc>
          <w:tcPr>
            <w:tcW w:w="1971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20000 на 1 МС</w:t>
            </w:r>
            <w:r w:rsidR="00D84211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Монитор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штатную единицу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27 000</w:t>
            </w:r>
          </w:p>
        </w:tc>
        <w:tc>
          <w:tcPr>
            <w:tcW w:w="1971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 на 1 МС</w:t>
            </w:r>
            <w:r w:rsidR="00D84211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Системный блок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штатную единицу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48 000</w:t>
            </w:r>
          </w:p>
        </w:tc>
        <w:tc>
          <w:tcPr>
            <w:tcW w:w="1971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15000 на 1 МС</w:t>
            </w:r>
            <w:r w:rsidR="00D84211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</w:tbl>
    <w:p w:rsidR="00AA0009" w:rsidRDefault="00AA0009" w:rsidP="006C5B68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периодичность приобретения средств вычислительной техники определяется максимальным сроком полезного использования и составляет не менее 3 лет.</w:t>
      </w:r>
    </w:p>
    <w:p w:rsidR="00DF031D" w:rsidRPr="00AA0009" w:rsidRDefault="00DF031D" w:rsidP="00AA0009">
      <w:pPr>
        <w:rPr>
          <w:rFonts w:ascii="Arial" w:hAnsi="Arial" w:cs="Arial"/>
        </w:rPr>
      </w:pPr>
    </w:p>
    <w:p w:rsidR="00AA0009" w:rsidRDefault="00C85232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A0009" w:rsidRPr="00AA0009">
        <w:rPr>
          <w:rFonts w:ascii="Arial" w:hAnsi="Arial" w:cs="Arial"/>
        </w:rPr>
        <w:t>Нормативы количества и цены носителей информации</w:t>
      </w:r>
    </w:p>
    <w:p w:rsidR="00DF031D" w:rsidRPr="00AA0009" w:rsidRDefault="00DF031D" w:rsidP="00DF031D">
      <w:pPr>
        <w:ind w:left="72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4183"/>
        <w:gridCol w:w="2396"/>
        <w:gridCol w:w="2379"/>
      </w:tblGrid>
      <w:tr w:rsidR="00AA0009" w:rsidRPr="00C85232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носителей информации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Количество в год, штук не более &lt;1&gt; 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за ед., руб. включительно не более</w:t>
            </w:r>
          </w:p>
        </w:tc>
      </w:tr>
      <w:tr w:rsidR="00AA0009" w:rsidRPr="00C85232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Оптические (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CD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100 на муниципальный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орган, казенное учреждение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25</w:t>
            </w:r>
          </w:p>
        </w:tc>
      </w:tr>
      <w:tr w:rsidR="00AA0009" w:rsidRPr="00C85232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Оптические (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DVD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 на муниципальный орган, казенное учреждение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C85232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4" w:type="dxa"/>
          </w:tcPr>
          <w:p w:rsidR="00AA0009" w:rsidRPr="00C85232" w:rsidRDefault="00AA0009" w:rsidP="006C5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Внешние (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флеш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-карты объемом не более 16 Г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b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МО, и работников, замещающих должности, не являющиеся должностями 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AA0009" w:rsidRPr="00C85232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Внешние накопители (объемом не более 1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Tb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464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МО, и работников, замещающих должности, не являющиеся должностями МС</w:t>
            </w:r>
            <w:r w:rsidR="00DF031D" w:rsidRPr="00C8523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</w:tbl>
    <w:p w:rsidR="00AA0009" w:rsidRPr="00C85232" w:rsidRDefault="00AA0009" w:rsidP="00AA0009">
      <w:pPr>
        <w:rPr>
          <w:rFonts w:ascii="Courier New" w:hAnsi="Courier New" w:cs="Courier New"/>
          <w:sz w:val="22"/>
          <w:szCs w:val="22"/>
        </w:rPr>
      </w:pPr>
    </w:p>
    <w:p w:rsidR="00AA0009" w:rsidRPr="00AA0009" w:rsidRDefault="00AA0009" w:rsidP="00AA0009">
      <w:pPr>
        <w:rPr>
          <w:rFonts w:ascii="Arial" w:hAnsi="Arial" w:cs="Arial"/>
        </w:rPr>
      </w:pPr>
      <w:r w:rsidRPr="00AA0009">
        <w:rPr>
          <w:rFonts w:ascii="Arial" w:hAnsi="Arial" w:cs="Arial"/>
        </w:rPr>
        <w:t>&lt;1&gt; - периодичность приобретения средств носителей информации определяется максимальным сроком полезного использования и составляет не менее 5 лет.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C85232" w:rsidP="00C8523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A0009" w:rsidRPr="00AA0009">
        <w:rPr>
          <w:rFonts w:ascii="Arial" w:hAnsi="Arial" w:cs="Arial"/>
        </w:rPr>
        <w:t>Нормативы количества и цены мебели</w:t>
      </w:r>
    </w:p>
    <w:p w:rsidR="00DF031D" w:rsidRPr="00AA0009" w:rsidRDefault="00DF031D" w:rsidP="00C85232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2045"/>
        <w:gridCol w:w="1914"/>
        <w:gridCol w:w="1914"/>
        <w:gridCol w:w="1784"/>
      </w:tblGrid>
      <w:tr w:rsidR="00AA0009" w:rsidRPr="00AA0009" w:rsidTr="00DF031D">
        <w:tc>
          <w:tcPr>
            <w:tcW w:w="183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Перечень должностей</w:t>
            </w: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Комплектация кабинетов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Количество, шт. не более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Срок эксплуатации, лет не менее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за единицу, руб. включительно не более</w:t>
            </w:r>
          </w:p>
        </w:tc>
      </w:tr>
      <w:tr w:rsidR="00AA0009" w:rsidRPr="00AA0009" w:rsidTr="00DF031D">
        <w:tc>
          <w:tcPr>
            <w:tcW w:w="1837" w:type="dxa"/>
            <w:vMerge w:val="restart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Руководитель (заместитель руководителя)</w:t>
            </w: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Рабочее место (стол + один или несколько элементов: тумба, тумба приставная, тумба приставная. Тумба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подкатная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AA0009" w:rsidRPr="00AA0009" w:rsidTr="00DF031D">
        <w:tc>
          <w:tcPr>
            <w:tcW w:w="1837" w:type="dxa"/>
            <w:vMerge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Шкаф для одежды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A0009" w:rsidRPr="00AA0009" w:rsidTr="00DF031D">
        <w:tc>
          <w:tcPr>
            <w:tcW w:w="1837" w:type="dxa"/>
            <w:vMerge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Шкаф для документов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A0009" w:rsidRPr="00AA0009" w:rsidTr="00DF031D">
        <w:tc>
          <w:tcPr>
            <w:tcW w:w="1837" w:type="dxa"/>
            <w:vMerge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Сейф (шкаф металлический)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AA0009" w:rsidRPr="00AA0009" w:rsidTr="00DF031D">
        <w:tc>
          <w:tcPr>
            <w:tcW w:w="1837" w:type="dxa"/>
            <w:vMerge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Кресло рабочее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A0009" w:rsidRPr="00AA0009" w:rsidTr="00DF031D">
        <w:tc>
          <w:tcPr>
            <w:tcW w:w="1837" w:type="dxa"/>
            <w:vMerge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Стул 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AA0009" w:rsidRPr="00AA0009" w:rsidTr="00DF031D">
        <w:tc>
          <w:tcPr>
            <w:tcW w:w="1837" w:type="dxa"/>
          </w:tcPr>
          <w:p w:rsidR="00AA0009" w:rsidRPr="00C85232" w:rsidRDefault="00DF031D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Специалисты</w:t>
            </w: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Рабочее место (стол + один или несколько элементов: тумба, тумба приставная, тумба приставная. Тумба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подкатная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AA0009" w:rsidRPr="00AA0009" w:rsidTr="00DF031D">
        <w:tc>
          <w:tcPr>
            <w:tcW w:w="183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Шкаф для одежды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штатные единицы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A0009" w:rsidRPr="00AA0009" w:rsidTr="00DF031D">
        <w:tc>
          <w:tcPr>
            <w:tcW w:w="183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Шкаф для документов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штатные единицы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AA0009" w:rsidRPr="00AA0009" w:rsidTr="00DF031D">
        <w:tc>
          <w:tcPr>
            <w:tcW w:w="183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Кресло рабочее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</w:tr>
      <w:tr w:rsidR="00AA0009" w:rsidRPr="00AA0009" w:rsidTr="00DF031D">
        <w:tc>
          <w:tcPr>
            <w:tcW w:w="183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Стул 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AA0009" w:rsidRPr="00AA0009" w:rsidTr="00DF031D">
        <w:tc>
          <w:tcPr>
            <w:tcW w:w="183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муниципальный орган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(казенное учреждение)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AA0009" w:rsidRPr="00AA0009" w:rsidTr="00DF031D">
        <w:tc>
          <w:tcPr>
            <w:tcW w:w="183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Стеллаж архивный</w:t>
            </w:r>
          </w:p>
        </w:tc>
        <w:tc>
          <w:tcPr>
            <w:tcW w:w="20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муниципальный орган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(казенное учреждение</w:t>
            </w:r>
          </w:p>
        </w:tc>
        <w:tc>
          <w:tcPr>
            <w:tcW w:w="180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DF031D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A0009" w:rsidRPr="00AA0009">
        <w:rPr>
          <w:rFonts w:ascii="Arial" w:hAnsi="Arial" w:cs="Arial"/>
        </w:rPr>
        <w:t>Нормативы количества периодических печатных изданий и справочной литературы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669"/>
        <w:gridCol w:w="5702"/>
        <w:gridCol w:w="8"/>
        <w:gridCol w:w="3193"/>
      </w:tblGrid>
      <w:tr w:rsidR="00AA0009" w:rsidRPr="00AA0009" w:rsidTr="00DF031D">
        <w:tc>
          <w:tcPr>
            <w:tcW w:w="669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702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издания</w:t>
            </w:r>
          </w:p>
        </w:tc>
        <w:tc>
          <w:tcPr>
            <w:tcW w:w="3200" w:type="dxa"/>
            <w:gridSpan w:val="2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 комплектов</w:t>
            </w:r>
          </w:p>
        </w:tc>
      </w:tr>
      <w:tr w:rsidR="00AA0009" w:rsidRPr="00AA0009" w:rsidTr="00DF031D">
        <w:tc>
          <w:tcPr>
            <w:tcW w:w="669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02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Областная. Газета</w:t>
            </w:r>
          </w:p>
        </w:tc>
        <w:tc>
          <w:tcPr>
            <w:tcW w:w="3200" w:type="dxa"/>
            <w:gridSpan w:val="2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A0009" w:rsidRPr="00AA0009" w:rsidTr="00DF031D">
        <w:tc>
          <w:tcPr>
            <w:tcW w:w="669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02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Славное море. Газета </w:t>
            </w:r>
          </w:p>
        </w:tc>
        <w:tc>
          <w:tcPr>
            <w:tcW w:w="3200" w:type="dxa"/>
            <w:gridSpan w:val="2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A0009" w:rsidRPr="00AA0009" w:rsidTr="00DF031D">
        <w:tc>
          <w:tcPr>
            <w:tcW w:w="669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02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Байкал – новости. Газета </w:t>
            </w:r>
          </w:p>
        </w:tc>
        <w:tc>
          <w:tcPr>
            <w:tcW w:w="3200" w:type="dxa"/>
            <w:gridSpan w:val="2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A0009" w:rsidRPr="00AA0009" w:rsidTr="00DF031D">
        <w:tc>
          <w:tcPr>
            <w:tcW w:w="669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02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Госзаказ в вопросах и ответах. Журнал </w:t>
            </w:r>
          </w:p>
        </w:tc>
        <w:tc>
          <w:tcPr>
            <w:tcW w:w="3200" w:type="dxa"/>
            <w:gridSpan w:val="2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A0009" w:rsidRPr="00AA0009" w:rsidTr="00DF031D">
        <w:tc>
          <w:tcPr>
            <w:tcW w:w="669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02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Охрана труда в вопросах и ответах. Журнал</w:t>
            </w:r>
          </w:p>
        </w:tc>
        <w:tc>
          <w:tcPr>
            <w:tcW w:w="3200" w:type="dxa"/>
            <w:gridSpan w:val="2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A0009" w:rsidRPr="00AA0009" w:rsidTr="00DF031D">
        <w:tc>
          <w:tcPr>
            <w:tcW w:w="669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02" w:type="dxa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Справочник специалиста по охране труда. Журнал</w:t>
            </w:r>
          </w:p>
        </w:tc>
        <w:tc>
          <w:tcPr>
            <w:tcW w:w="3200" w:type="dxa"/>
            <w:gridSpan w:val="2"/>
          </w:tcPr>
          <w:p w:rsidR="00AA0009" w:rsidRPr="00C85232" w:rsidRDefault="00AA0009" w:rsidP="00DF03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F031D" w:rsidTr="00DF031D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669" w:type="dxa"/>
          </w:tcPr>
          <w:p w:rsidR="00DF031D" w:rsidRPr="00C85232" w:rsidRDefault="00DF031D" w:rsidP="00905109">
            <w:pPr>
              <w:ind w:left="108"/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DF031D" w:rsidRPr="00C85232" w:rsidRDefault="00DF031D" w:rsidP="00905109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Учет в бюджетном учреждении</w:t>
            </w:r>
            <w:r w:rsidR="00905109" w:rsidRPr="00C85232">
              <w:rPr>
                <w:rFonts w:ascii="Courier New" w:hAnsi="Courier New" w:cs="Courier New"/>
                <w:sz w:val="22"/>
                <w:szCs w:val="22"/>
              </w:rPr>
              <w:t>. Эл. журнал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93" w:type="dxa"/>
            <w:shd w:val="clear" w:color="auto" w:fill="auto"/>
          </w:tcPr>
          <w:p w:rsidR="00DF031D" w:rsidRPr="00C85232" w:rsidRDefault="00DF031D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F031D" w:rsidTr="00DF031D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669" w:type="dxa"/>
          </w:tcPr>
          <w:p w:rsidR="00DF031D" w:rsidRPr="00C85232" w:rsidRDefault="00DF031D" w:rsidP="00905109">
            <w:pPr>
              <w:ind w:left="108"/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DF031D" w:rsidRPr="00C85232" w:rsidRDefault="00905109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Учреждения культуры. Эл. журнал.</w:t>
            </w:r>
          </w:p>
        </w:tc>
        <w:tc>
          <w:tcPr>
            <w:tcW w:w="3193" w:type="dxa"/>
            <w:shd w:val="clear" w:color="auto" w:fill="auto"/>
          </w:tcPr>
          <w:p w:rsidR="00DF031D" w:rsidRPr="00C85232" w:rsidRDefault="00905109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905109" w:rsidRDefault="00905109" w:rsidP="00905109">
      <w:pPr>
        <w:ind w:left="360"/>
        <w:rPr>
          <w:rFonts w:ascii="Arial" w:hAnsi="Arial" w:cs="Arial"/>
        </w:rPr>
      </w:pPr>
    </w:p>
    <w:p w:rsidR="00AA0009" w:rsidRDefault="00905109" w:rsidP="0090510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A0009" w:rsidRPr="00AA0009">
        <w:rPr>
          <w:rFonts w:ascii="Arial" w:hAnsi="Arial" w:cs="Arial"/>
        </w:rPr>
        <w:t>Нормативы количества и цены канцелярских принадлежностей</w:t>
      </w:r>
    </w:p>
    <w:p w:rsidR="00905109" w:rsidRPr="00AA0009" w:rsidRDefault="00905109" w:rsidP="00905109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221"/>
        <w:gridCol w:w="1052"/>
        <w:gridCol w:w="2032"/>
        <w:gridCol w:w="2052"/>
        <w:gridCol w:w="1666"/>
      </w:tblGrid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товара &lt;1&gt;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Количество, не более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Периодичность получения, не более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за единицу, руб. включительно не более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Антистеплер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Гальванический элемент питания (батарейка пальчиковая)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 на 1 единицу настенных часов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Гальванический элемент питания (батарейка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мизинчиковая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Блок для записей в ассортименте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Бумага для заметок с клеевым краем, цветная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Бумага белая формат А4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пач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 пачки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Бумага белая формат А3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пач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 пачки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Бумага цветная формат А4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пач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 пачек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Дырокол (25 л, 70 л)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2400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Бейдж</w:t>
            </w:r>
            <w:proofErr w:type="spellEnd"/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Зажим для бумаг (15 мм)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Зажим для бумаг (25 мм)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Зажим для бумаг (51 мм)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Ежедневник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Игла для прошивки документов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Калькулятор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 на 1 штатную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1 раз в 3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1300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Календарь настенный квартальный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Карандаш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чернографитовый</w:t>
            </w:r>
            <w:proofErr w:type="spellEnd"/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Карандаш механический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Картон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муниципальный орган (муниципальное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Карман с перфорацией (файл-вкладыш,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мультфора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Клей ПВА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Клей - карандаш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3 месяца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Книга учета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 на муниципальный орган (муниципальное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Конверт белый с отрывной лентой (почтовый)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Корректирующая жидкость (штрих), с кисточкой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Корректирующая лента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Корзина для бумаг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5 лет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Кнопки (сталь и пластик)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отдел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Ластик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Линейка пластиковая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32.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Лоток для бумаг (горизонтальный)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Лоток для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бумаги (вертикальный)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4 на 1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раз в 3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165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34.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Лезвия для ножа канцелярского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Набор самоклеящихся этикеток закладок неоновых цветов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Нож канцелярский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Ножницы канцелярские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38.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39.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Планинг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МСМОСР замещающего должность к высшей группе должностей муниципальной службы, а также замещающего муниципальную должность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конверт на молнии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41.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на резинке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42.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с арочным механизмом (папка-регистратор)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43.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уголок, формат А4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44.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- скоросшиватель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45.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архивная с завязками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600 на муниципальный орган (казенное учреждение) узнать в архиве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– конверт прозрачная с кнопкой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47.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(короб архивный)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 (архив)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48.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Папка адресная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49.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Пластиковый бокс под блоки бумаги для записей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51.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Печать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три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52.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Ручка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53.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Ручка шариковая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54.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Штамп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10 на муниципальный орган (казенное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учрежлдение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 раз в 2 года 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55.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Скобы для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степлера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№ 10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56.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Скобы для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степлера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23/13, 23/23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57.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Скотч широкий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58.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Скотч узкий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59.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Скрепки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Степлер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№ 10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61.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Степлер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№ 24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 раз в год 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62.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Стержни для механического карандаша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63.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Стержни для шариковых ручек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64.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Стержень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гелевый</w:t>
            </w:r>
            <w:proofErr w:type="spellEnd"/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65.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Стикеры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– индексы (липкие блоки)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66.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Тетрадь 24 листа 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67.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Тетрадь 48 листов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68.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Тетрадь 96 листов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69.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Текст - маркер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70.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Бумага в рулоне на факсимильный аппарат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 на факсимильный аппарат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71.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Точилка для карандашей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72.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Шило канцелярское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4 года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73.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Штемпельная краска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AA0009" w:rsidRPr="00AA0009" w:rsidTr="00905109">
        <w:tc>
          <w:tcPr>
            <w:tcW w:w="548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74.</w:t>
            </w:r>
          </w:p>
        </w:tc>
        <w:tc>
          <w:tcPr>
            <w:tcW w:w="222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Штемпельная подушка</w:t>
            </w:r>
          </w:p>
        </w:tc>
        <w:tc>
          <w:tcPr>
            <w:tcW w:w="1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3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66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A0009" w:rsidRPr="00AA0009" w:rsidRDefault="00AA0009" w:rsidP="006C5B68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&lt;1&gt; - 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муниципального органа (казенного учреждения). 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AA0009" w:rsidRPr="00AA0009">
        <w:rPr>
          <w:rFonts w:ascii="Arial" w:hAnsi="Arial" w:cs="Arial"/>
        </w:rPr>
        <w:t>Нормативы количества и цены хозяйственных товаров и принадлежностей</w:t>
      </w:r>
    </w:p>
    <w:p w:rsidR="00905109" w:rsidRPr="00AA0009" w:rsidRDefault="00905109" w:rsidP="00905109">
      <w:pPr>
        <w:ind w:left="720"/>
        <w:jc w:val="center"/>
        <w:rPr>
          <w:rFonts w:ascii="Arial" w:hAnsi="Arial" w:cs="Arial"/>
        </w:rPr>
      </w:pPr>
    </w:p>
    <w:tbl>
      <w:tblPr>
        <w:tblStyle w:val="a8"/>
        <w:tblW w:w="10090" w:type="dxa"/>
        <w:tblLook w:val="04A0" w:firstRow="1" w:lastRow="0" w:firstColumn="1" w:lastColumn="0" w:noHBand="0" w:noVBand="1"/>
      </w:tblPr>
      <w:tblGrid>
        <w:gridCol w:w="613"/>
        <w:gridCol w:w="2447"/>
        <w:gridCol w:w="1141"/>
        <w:gridCol w:w="2155"/>
        <w:gridCol w:w="1933"/>
        <w:gridCol w:w="1801"/>
      </w:tblGrid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товара &lt;1&gt;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Количество, не более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Периодичность получения, не более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за единицу, руб. включительно не более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Универсальное моющее средство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литр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 на муниципальный орган 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Освежитель воздуха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Средство для сантехники, 075 мл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 на муниципальный орган 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Жидкое мыло для рук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литр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Швабра для мытья пола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6 месяцев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Совок для сбора мусора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6 месяцев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Ведро пластмассовое, 10 л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Ведро пластмассовое, 5 л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2 на муниципальный орган (казенное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Ткань техническая для мытья полов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метр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Ткань для пола (микрофибра)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3 месяца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AA0009">
        <w:trPr>
          <w:trHeight w:val="842"/>
        </w:trPr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Салфетка (микрофибра)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Моющее средство для стекол, 500 мл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Перчатки резиновые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пара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Мешки для выноса мусора полиэтиленовые 30 л (50 шт.)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рулон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Мешки для выноса мусора полиэтиленовые 120 л (20шт)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рулон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Щетка для мытья окон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Бумага туалетная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рулон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Полотенца бумажные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пачка</w:t>
            </w:r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Лампа накаливания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 на осветительный прибор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Лампа люминесцентная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осветительный прибор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Лампа светодиодная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осветительный прибор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Лом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Лопата штыковая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Лопата совковая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Метла 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Рукав пожарный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муниципальный орган (казенное учреждение)</w:t>
            </w: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5 лет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99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Огнетушитель </w:t>
            </w:r>
          </w:p>
        </w:tc>
        <w:tc>
          <w:tcPr>
            <w:tcW w:w="85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161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</w:tbl>
    <w:p w:rsidR="00AA0009" w:rsidRPr="00AA0009" w:rsidRDefault="00AA0009" w:rsidP="006C5B68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количество и наименование хозяйственных товаров и принадлежностей может отличаться от приведенного в зависимости от решаемых задач. При этом закупка хозяйственных товаров и</w:t>
      </w:r>
      <w:bookmarkStart w:id="0" w:name="_GoBack"/>
      <w:bookmarkEnd w:id="0"/>
      <w:r w:rsidRPr="00AA0009">
        <w:rPr>
          <w:rFonts w:ascii="Arial" w:hAnsi="Arial" w:cs="Arial"/>
        </w:rPr>
        <w:t xml:space="preserve">  принадлежностей осуществляется в пределах доведенных лимитов бюджетных обязательств на обеспечение функций муниципального органа (казенного учреждения)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A0009" w:rsidRPr="00AA0009">
        <w:rPr>
          <w:rFonts w:ascii="Arial" w:hAnsi="Arial" w:cs="Arial"/>
        </w:rPr>
        <w:t>Нормативы количества и цены материальных запасов для нужд гражданской обороны</w:t>
      </w:r>
    </w:p>
    <w:p w:rsidR="00905109" w:rsidRPr="00AA0009" w:rsidRDefault="00905109" w:rsidP="00905109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3208"/>
        <w:gridCol w:w="1880"/>
        <w:gridCol w:w="1935"/>
        <w:gridCol w:w="1935"/>
      </w:tblGrid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&lt;1&gt;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Количество на 1 штатную единицу,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Срок эксплуатации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за единицу, руб. включительно (не более)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Противогаз фильтрующий гражданского типа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25 лет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Дополнительный патрон к противогазу фильтрующего типа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25 лет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Респиратор 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Комплект индивидуальной медицинской защиты КИМ-ГЗ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3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Индивидуальный противохимический пакет типа ИПП-11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Индивидуальный перевязочный пакет типа ИПП-1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</w:tc>
        <w:tc>
          <w:tcPr>
            <w:tcW w:w="1971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</w:tbl>
    <w:p w:rsidR="00AA0009" w:rsidRPr="00AA0009" w:rsidRDefault="00AA0009" w:rsidP="00C85232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номенклатура и объем материальных запасов гражданской обороны могут быть изменены с учетом Методических рекомендаций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Министерством экономического развития Российской Федерации 27 апреля 2012 года, Министерством Российской Федерации по делам гражданской обороны, чрезвычайным ситуациям и ликвидации последствий стихийных бедствий 23 марта 2012 года № 43-2047-14, в пределах лимитов бюджетных обязательств на обеспечение функций муниципального органа (казенного учреждения).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90510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AA0009" w:rsidRPr="00AA0009">
        <w:rPr>
          <w:rFonts w:ascii="Arial" w:hAnsi="Arial" w:cs="Arial"/>
        </w:rPr>
        <w:t>Нормативы затрат на коммунальные услуги, аренду помещений</w:t>
      </w:r>
    </w:p>
    <w:p w:rsidR="00905109" w:rsidRPr="00AA0009" w:rsidRDefault="00905109" w:rsidP="00905109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613"/>
        <w:gridCol w:w="3574"/>
        <w:gridCol w:w="5024"/>
      </w:tblGrid>
      <w:tr w:rsidR="00AA0009" w:rsidRPr="00AA0009" w:rsidTr="00AA0009">
        <w:tc>
          <w:tcPr>
            <w:tcW w:w="59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685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услуг</w:t>
            </w:r>
          </w:p>
        </w:tc>
        <w:tc>
          <w:tcPr>
            <w:tcW w:w="521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Предельные затраты в год</w:t>
            </w:r>
          </w:p>
        </w:tc>
      </w:tr>
      <w:tr w:rsidR="00AA0009" w:rsidRPr="00AA0009" w:rsidTr="00AA0009">
        <w:tc>
          <w:tcPr>
            <w:tcW w:w="59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21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Рассчитываются исходя из заключенных в предшествующем финансовом  году муниципальных контрактов на оказание услуг, в соответствии с установленными ценами (тарифами), в пределах установленных Правительством Иркутской области лимитов потребления тепловой и электрической энергии, холодной и горячей воды (в натуральном выражении) </w:t>
            </w:r>
          </w:p>
        </w:tc>
      </w:tr>
      <w:tr w:rsidR="00AA0009" w:rsidRPr="00AA0009" w:rsidTr="00AA0009">
        <w:tc>
          <w:tcPr>
            <w:tcW w:w="599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Аренда помещения</w:t>
            </w:r>
          </w:p>
        </w:tc>
        <w:tc>
          <w:tcPr>
            <w:tcW w:w="5210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Рассчитываются исходя из заключенных в предшествующем финансовом году муниципальных контрактов на аренду зданий и помещений, в соответствии с установленной арендной платой и фактически арендуемой площадью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A0009" w:rsidRPr="00AA0009">
        <w:rPr>
          <w:rFonts w:ascii="Arial" w:hAnsi="Arial" w:cs="Arial"/>
        </w:rPr>
        <w:t>Нормативы затрат на содержание имущества</w:t>
      </w:r>
    </w:p>
    <w:p w:rsidR="00905109" w:rsidRPr="00AA0009" w:rsidRDefault="00905109" w:rsidP="00905109">
      <w:pPr>
        <w:ind w:left="36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5817"/>
        <w:gridCol w:w="3141"/>
      </w:tblGrid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17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услуг</w:t>
            </w:r>
          </w:p>
        </w:tc>
        <w:tc>
          <w:tcPr>
            <w:tcW w:w="3285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Предельные затраты в год, руб.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7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Текущий ремонт помещений &lt;1&gt;</w:t>
            </w:r>
          </w:p>
        </w:tc>
        <w:tc>
          <w:tcPr>
            <w:tcW w:w="3285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400 000,00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7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Техническое обслуживание и ремонт пожарной сигнализации</w:t>
            </w:r>
          </w:p>
        </w:tc>
        <w:tc>
          <w:tcPr>
            <w:tcW w:w="3285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7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Техническое обслуживание и ремонт транспортных средств</w:t>
            </w:r>
          </w:p>
        </w:tc>
        <w:tc>
          <w:tcPr>
            <w:tcW w:w="3285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150000,00</w:t>
            </w:r>
          </w:p>
        </w:tc>
      </w:tr>
    </w:tbl>
    <w:p w:rsidR="00AA0009" w:rsidRPr="00AA0009" w:rsidRDefault="00AA0009" w:rsidP="00C85232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текущий ремонт помещений производится не более 1 раза в 3 года, с учетом требований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года № 312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AA0009" w:rsidRPr="00AA0009">
        <w:rPr>
          <w:rFonts w:ascii="Arial" w:hAnsi="Arial" w:cs="Arial"/>
        </w:rPr>
        <w:t>Нормативы затрат на приобретение горюче-смазочных материалов</w:t>
      </w:r>
    </w:p>
    <w:p w:rsidR="00905109" w:rsidRPr="00AA0009" w:rsidRDefault="00905109" w:rsidP="00905109">
      <w:pPr>
        <w:ind w:left="72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A0009" w:rsidRPr="00AA0009" w:rsidTr="00AA0009">
        <w:tc>
          <w:tcPr>
            <w:tcW w:w="492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2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Предельные затраты в год,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AA0009" w:rsidRPr="00AA0009" w:rsidTr="00AA0009">
        <w:tc>
          <w:tcPr>
            <w:tcW w:w="4927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4927" w:type="dxa"/>
          </w:tcPr>
          <w:p w:rsidR="00AA0009" w:rsidRPr="00C85232" w:rsidRDefault="009051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198 000,00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AA0009" w:rsidRPr="00AA0009">
        <w:rPr>
          <w:rFonts w:ascii="Arial" w:hAnsi="Arial" w:cs="Arial"/>
        </w:rPr>
        <w:t>Нормативы на проведение диспансеризации муниципальных служащих</w:t>
      </w:r>
      <w:r>
        <w:rPr>
          <w:rFonts w:ascii="Arial" w:hAnsi="Arial" w:cs="Arial"/>
        </w:rPr>
        <w:t xml:space="preserve"> и медицинских осмотров для работников, замещающих должности, не являющиеся должностями муниципальной службы</w:t>
      </w:r>
    </w:p>
    <w:p w:rsidR="00905109" w:rsidRPr="00AA0009" w:rsidRDefault="00905109" w:rsidP="00905109">
      <w:pPr>
        <w:ind w:left="72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009" w:rsidRPr="00AA0009" w:rsidTr="00905109">
        <w:tc>
          <w:tcPr>
            <w:tcW w:w="4786" w:type="dxa"/>
          </w:tcPr>
          <w:p w:rsidR="00AA0009" w:rsidRPr="00C85232" w:rsidRDefault="00AA0009" w:rsidP="009051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 муниципальных служащих, подлежащих диспансеризации</w:t>
            </w:r>
            <w:r w:rsidR="00905109" w:rsidRPr="00C85232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05109" w:rsidRPr="00C85232">
              <w:rPr>
                <w:rFonts w:ascii="Courier New" w:hAnsi="Courier New" w:cs="Courier New"/>
                <w:sz w:val="22"/>
                <w:szCs w:val="22"/>
              </w:rPr>
              <w:t xml:space="preserve">работников, замещающих должности, не являющиеся должностями муниципальной службы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>(чел) &lt;1&gt;</w:t>
            </w:r>
          </w:p>
        </w:tc>
        <w:tc>
          <w:tcPr>
            <w:tcW w:w="4785" w:type="dxa"/>
          </w:tcPr>
          <w:p w:rsidR="00AA0009" w:rsidRPr="00C85232" w:rsidRDefault="00AA0009" w:rsidP="009051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Предельная стоимость проведения диспансеризации в расчете на одного муниципального служащего,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>/год</w:t>
            </w:r>
          </w:p>
        </w:tc>
      </w:tr>
      <w:tr w:rsidR="00AA0009" w:rsidRPr="00AA0009" w:rsidTr="00905109">
        <w:tc>
          <w:tcPr>
            <w:tcW w:w="4786" w:type="dxa"/>
          </w:tcPr>
          <w:p w:rsidR="00AA0009" w:rsidRPr="00C85232" w:rsidRDefault="00905109" w:rsidP="009051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4,3 </w:t>
            </w:r>
          </w:p>
        </w:tc>
        <w:tc>
          <w:tcPr>
            <w:tcW w:w="4785" w:type="dxa"/>
          </w:tcPr>
          <w:p w:rsidR="00AA0009" w:rsidRPr="00C85232" w:rsidRDefault="00AA0009" w:rsidP="009051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5500,00</w:t>
            </w:r>
          </w:p>
        </w:tc>
      </w:tr>
      <w:tr w:rsidR="00905109" w:rsidTr="00905109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783" w:type="dxa"/>
          </w:tcPr>
          <w:p w:rsidR="00905109" w:rsidRPr="00C85232" w:rsidRDefault="00905109" w:rsidP="00905109">
            <w:pPr>
              <w:ind w:left="108"/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88" w:type="dxa"/>
          </w:tcPr>
          <w:p w:rsidR="00905109" w:rsidRPr="00C85232" w:rsidRDefault="00905109" w:rsidP="00905109">
            <w:pPr>
              <w:ind w:left="35"/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</w:tbl>
    <w:p w:rsidR="00905109" w:rsidRDefault="00905109" w:rsidP="00C85232">
      <w:pPr>
        <w:rPr>
          <w:rFonts w:ascii="Arial" w:hAnsi="Arial" w:cs="Arial"/>
        </w:rPr>
      </w:pPr>
    </w:p>
    <w:p w:rsidR="00AA0009" w:rsidRPr="00AA0009" w:rsidRDefault="00905109" w:rsidP="0090510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AA0009" w:rsidRPr="00AA0009">
        <w:rPr>
          <w:rFonts w:ascii="Arial" w:hAnsi="Arial" w:cs="Arial"/>
        </w:rPr>
        <w:t>Нормативы затрат на услуги по сопровождению программного обеспечения (ПО) и приобретение простых (неисключительных) лицензий на использование ПО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26"/>
        <w:gridCol w:w="2461"/>
        <w:gridCol w:w="1962"/>
        <w:gridCol w:w="2062"/>
      </w:tblGrid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 ПО/объект установки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Предельные затраты на приобретение в год, руб.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Предельные затраты на сопровождение в год, руб.</w:t>
            </w:r>
          </w:p>
        </w:tc>
      </w:tr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Общесистемное ПО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Windows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Server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или аналог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ед./2 ядра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420000,00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Офисное ПО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Microsoft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Office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или аналог 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ед./1 рабочее место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43000,00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Общесистемное ПО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Windows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(для рабочих станций)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ед./1 рабочее место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Информационная система сдачи отчетности через Интернет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ед./1 рабочее место</w:t>
            </w:r>
          </w:p>
        </w:tc>
        <w:tc>
          <w:tcPr>
            <w:tcW w:w="2464" w:type="dxa"/>
          </w:tcPr>
          <w:p w:rsidR="00AA0009" w:rsidRPr="00C85232" w:rsidRDefault="00904025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A0009" w:rsidRPr="00C8523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Сопровождение домена официального сайта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ед./муниципальный орган (казенное учреждение)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</w:tr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Услуги по выпуску квалифицированного сертификата ЭП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ед./пользователь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7000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Программа автоматизированного бухгалтерского учета «Смета»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 ед./ муниципальный орган (казенное учреждение)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464" w:type="dxa"/>
          </w:tcPr>
          <w:p w:rsidR="00AA0009" w:rsidRPr="00C85232" w:rsidRDefault="009051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AA0009" w:rsidRPr="00C85232" w:rsidTr="00905109">
        <w:trPr>
          <w:trHeight w:val="1284"/>
        </w:trPr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Программа автоматизированного планирования и исполнения бюджета «бюджет»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ед./муниципальный орган (казенное учреждение)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464" w:type="dxa"/>
          </w:tcPr>
          <w:p w:rsidR="00AA0009" w:rsidRPr="00C85232" w:rsidRDefault="009051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AA0009" w:rsidRPr="00C85232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Справочно-правовая информационная система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«Консультант»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ед./муниципальный орган (казенное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учреждение)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х</w:t>
            </w:r>
          </w:p>
        </w:tc>
        <w:tc>
          <w:tcPr>
            <w:tcW w:w="2464" w:type="dxa"/>
          </w:tcPr>
          <w:p w:rsidR="00AA0009" w:rsidRPr="00C85232" w:rsidRDefault="00905109" w:rsidP="009051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</w:tr>
    </w:tbl>
    <w:p w:rsidR="00AA0009" w:rsidRPr="00C85232" w:rsidRDefault="00AA0009" w:rsidP="00AA0009">
      <w:pPr>
        <w:rPr>
          <w:rFonts w:ascii="Courier New" w:hAnsi="Courier New" w:cs="Courier New"/>
          <w:sz w:val="22"/>
          <w:szCs w:val="22"/>
        </w:rPr>
      </w:pPr>
    </w:p>
    <w:p w:rsidR="00AA0009" w:rsidRPr="00C85232" w:rsidRDefault="00AA0009" w:rsidP="00AA0009">
      <w:pPr>
        <w:rPr>
          <w:rFonts w:ascii="Courier New" w:hAnsi="Courier New" w:cs="Courier New"/>
          <w:sz w:val="22"/>
          <w:szCs w:val="22"/>
        </w:rPr>
      </w:pPr>
    </w:p>
    <w:p w:rsidR="00AA0009" w:rsidRDefault="00904025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AA0009" w:rsidRPr="00AA0009">
        <w:rPr>
          <w:rFonts w:ascii="Arial" w:hAnsi="Arial" w:cs="Arial"/>
        </w:rPr>
        <w:t>Нормативы затрат на защиту информации</w:t>
      </w:r>
      <w:r>
        <w:rPr>
          <w:rFonts w:ascii="Arial" w:hAnsi="Arial" w:cs="Arial"/>
        </w:rPr>
        <w:t xml:space="preserve"> на муниципальный орган (казенное учреждение)</w:t>
      </w:r>
    </w:p>
    <w:p w:rsidR="00904025" w:rsidRPr="00AA0009" w:rsidRDefault="00904025" w:rsidP="00904025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502"/>
        <w:gridCol w:w="2175"/>
        <w:gridCol w:w="2502"/>
      </w:tblGrid>
      <w:tr w:rsidR="00AA0009" w:rsidRPr="00AA0009" w:rsidTr="00AA0009">
        <w:tc>
          <w:tcPr>
            <w:tcW w:w="9854" w:type="dxa"/>
            <w:gridSpan w:val="4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Средства защиты информации в информационных системах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средства зашиты информации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 средств защиты/объект защиты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Предельные затраты 1 единицы средства защиты в год/объект защиты, руб.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Предельные затраты 1 единицы средства защиты на продление/техническая поддержка в год, руб.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Средство антивирусной защиты для ПК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лицензия/ ПК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4000/ПК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3000/2500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Средство защиты от несанкционированного доступа на ПК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лицензия/ ПК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11000/ПК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7500/2500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Средство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VipNet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Client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лицензия/пользователь защищенной сети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10000/пользователь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х/2500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Средство «Координатор»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лицензия/1 ЛВС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A0009" w:rsidRPr="00AA0009" w:rsidTr="00AA0009">
        <w:tc>
          <w:tcPr>
            <w:tcW w:w="9854" w:type="dxa"/>
            <w:gridSpan w:val="4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Работы по защите информации</w:t>
            </w:r>
          </w:p>
        </w:tc>
      </w:tr>
      <w:tr w:rsidR="00AA0009" w:rsidRPr="00AA0009" w:rsidTr="00AA0009">
        <w:tc>
          <w:tcPr>
            <w:tcW w:w="4926" w:type="dxa"/>
            <w:gridSpan w:val="2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средства защиты информации</w:t>
            </w:r>
          </w:p>
        </w:tc>
        <w:tc>
          <w:tcPr>
            <w:tcW w:w="4928" w:type="dxa"/>
            <w:gridSpan w:val="2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Предельные затраты, руб.</w:t>
            </w:r>
          </w:p>
        </w:tc>
      </w:tr>
      <w:tr w:rsidR="00AA0009" w:rsidRPr="00AA0009" w:rsidTr="00AA0009">
        <w:tc>
          <w:tcPr>
            <w:tcW w:w="4926" w:type="dxa"/>
            <w:gridSpan w:val="2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Работы по аттестации объектов</w:t>
            </w:r>
          </w:p>
        </w:tc>
        <w:tc>
          <w:tcPr>
            <w:tcW w:w="4928" w:type="dxa"/>
            <w:gridSpan w:val="2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95000/объект</w:t>
            </w:r>
          </w:p>
        </w:tc>
      </w:tr>
      <w:tr w:rsidR="00AA0009" w:rsidRPr="00AA0009" w:rsidTr="00AA0009">
        <w:tc>
          <w:tcPr>
            <w:tcW w:w="4926" w:type="dxa"/>
            <w:gridSpan w:val="2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Работы по специальным проверкам и специальным исследованиям технических средств</w:t>
            </w:r>
          </w:p>
        </w:tc>
        <w:tc>
          <w:tcPr>
            <w:tcW w:w="4928" w:type="dxa"/>
            <w:gridSpan w:val="2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50000/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ед.оборудования</w:t>
            </w:r>
            <w:proofErr w:type="spellEnd"/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7D783E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AA0009" w:rsidRPr="00AA0009">
        <w:rPr>
          <w:rFonts w:ascii="Arial" w:hAnsi="Arial" w:cs="Arial"/>
        </w:rPr>
        <w:t>Нормативы затрат на приобретение прочих работ, услуг</w:t>
      </w:r>
    </w:p>
    <w:p w:rsidR="007D783E" w:rsidRPr="00AA0009" w:rsidRDefault="007D783E" w:rsidP="007D783E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19143" w:type="dxa"/>
        <w:tblLook w:val="04A0" w:firstRow="1" w:lastRow="0" w:firstColumn="1" w:lastColumn="0" w:noHBand="0" w:noVBand="1"/>
      </w:tblPr>
      <w:tblGrid>
        <w:gridCol w:w="4786"/>
        <w:gridCol w:w="3827"/>
        <w:gridCol w:w="5745"/>
        <w:gridCol w:w="4785"/>
      </w:tblGrid>
      <w:tr w:rsidR="00E46349" w:rsidRPr="00E46349" w:rsidTr="00E46349">
        <w:tc>
          <w:tcPr>
            <w:tcW w:w="4786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Наименование услуг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Предельные затраты в год, руб.</w:t>
            </w:r>
          </w:p>
        </w:tc>
        <w:tc>
          <w:tcPr>
            <w:tcW w:w="5745" w:type="dxa"/>
            <w:vMerge w:val="restart"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 xml:space="preserve">Приобретение полисов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&lt;1&gt;</w:t>
            </w:r>
          </w:p>
        </w:tc>
        <w:tc>
          <w:tcPr>
            <w:tcW w:w="5745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Медицинское освидетельствование водителей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 xml:space="preserve">65 </w:t>
            </w:r>
            <w:proofErr w:type="spellStart"/>
            <w:r w:rsidRPr="00C85232">
              <w:rPr>
                <w:rFonts w:ascii="Courier New" w:hAnsi="Courier New" w:cs="Courier New"/>
              </w:rPr>
              <w:t>руб</w:t>
            </w:r>
            <w:proofErr w:type="spellEnd"/>
            <w:r w:rsidRPr="00C85232">
              <w:rPr>
                <w:rFonts w:ascii="Courier New" w:hAnsi="Courier New" w:cs="Courier New"/>
              </w:rPr>
              <w:t xml:space="preserve"> на человека</w:t>
            </w:r>
          </w:p>
        </w:tc>
        <w:tc>
          <w:tcPr>
            <w:tcW w:w="5745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 xml:space="preserve">Услуги по уборке помещений 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108000</w:t>
            </w:r>
          </w:p>
        </w:tc>
        <w:tc>
          <w:tcPr>
            <w:tcW w:w="5745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программиста (при отсутствии штатной единицы)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60000</w:t>
            </w:r>
          </w:p>
        </w:tc>
        <w:tc>
          <w:tcPr>
            <w:tcW w:w="5745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по охране объектов муниципальной собственности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200000</w:t>
            </w:r>
          </w:p>
        </w:tc>
        <w:tc>
          <w:tcPr>
            <w:tcW w:w="5745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по формированию земельного участка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20000 за 1 участок</w:t>
            </w:r>
          </w:p>
        </w:tc>
        <w:tc>
          <w:tcPr>
            <w:tcW w:w="5745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lastRenderedPageBreak/>
              <w:t>Услуги по определению начальной цены договора на установку и эксплуатацию рекламной конструкции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4000 за 1 услугу</w:t>
            </w:r>
          </w:p>
        </w:tc>
        <w:tc>
          <w:tcPr>
            <w:tcW w:w="5745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  <w:tcBorders>
              <w:top w:val="nil"/>
            </w:tcBorders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lastRenderedPageBreak/>
              <w:t>Услуги по определению рыночной стоимости земельных участков в целях продажи</w:t>
            </w:r>
          </w:p>
        </w:tc>
        <w:tc>
          <w:tcPr>
            <w:tcW w:w="3827" w:type="dxa"/>
            <w:tcBorders>
              <w:top w:val="nil"/>
            </w:tcBorders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8000 за 1 услугу</w:t>
            </w:r>
          </w:p>
        </w:tc>
        <w:tc>
          <w:tcPr>
            <w:tcW w:w="5745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по определению рыночной стоимости объектов недвижимости в целях приватизации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9000 за 1 услугу</w:t>
            </w:r>
          </w:p>
        </w:tc>
        <w:tc>
          <w:tcPr>
            <w:tcW w:w="5745" w:type="dxa"/>
            <w:vMerge w:val="restart"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по определению рыночной стоимости начальной цены арендной платы за земельные участки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5000 за 1 услугу</w:t>
            </w:r>
          </w:p>
        </w:tc>
        <w:tc>
          <w:tcPr>
            <w:tcW w:w="5745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по определению рыночной стоимости начальной цены арендной платы за объекты недвижимости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7000 за 1 услугу</w:t>
            </w:r>
          </w:p>
        </w:tc>
        <w:tc>
          <w:tcPr>
            <w:tcW w:w="5745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по инвентаризации объектов недвижимости муниципальной собственности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&lt;2&gt;</w:t>
            </w:r>
          </w:p>
        </w:tc>
        <w:tc>
          <w:tcPr>
            <w:tcW w:w="5745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стационарной телефонной связи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В соответствии с тарифами Ростелекома</w:t>
            </w:r>
          </w:p>
        </w:tc>
        <w:tc>
          <w:tcPr>
            <w:tcW w:w="5745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по предоставлению дополнительного профессионального образования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35000 за услугу</w:t>
            </w:r>
          </w:p>
        </w:tc>
        <w:tc>
          <w:tcPr>
            <w:tcW w:w="5745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E46349">
        <w:tc>
          <w:tcPr>
            <w:tcW w:w="4786" w:type="dxa"/>
          </w:tcPr>
          <w:p w:rsidR="00E46349" w:rsidRPr="00C85232" w:rsidRDefault="00E46349" w:rsidP="00E46349">
            <w:pPr>
              <w:pStyle w:val="a9"/>
              <w:spacing w:line="276" w:lineRule="auto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>Услуги по предоставлению статистической информации</w:t>
            </w:r>
          </w:p>
        </w:tc>
        <w:tc>
          <w:tcPr>
            <w:tcW w:w="3827" w:type="dxa"/>
          </w:tcPr>
          <w:p w:rsidR="00E46349" w:rsidRPr="00C85232" w:rsidRDefault="00E46349" w:rsidP="00C85232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C85232">
              <w:rPr>
                <w:rFonts w:ascii="Courier New" w:hAnsi="Courier New" w:cs="Courier New"/>
              </w:rPr>
              <w:t xml:space="preserve">В соответствии с тарифами Росстата </w:t>
            </w:r>
          </w:p>
        </w:tc>
        <w:tc>
          <w:tcPr>
            <w:tcW w:w="5745" w:type="dxa"/>
            <w:vMerge/>
            <w:tcBorders>
              <w:top w:val="nil"/>
              <w:bottom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AA0009" w:rsidP="00C85232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расходы на приобретение полисов обязательного страхования гражданской ответственности владельцы транспортных средств устанавливаются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7D783E" w:rsidRPr="00AA0009" w:rsidRDefault="007D783E" w:rsidP="00AA0009">
      <w:pPr>
        <w:rPr>
          <w:rFonts w:ascii="Arial" w:hAnsi="Arial" w:cs="Arial"/>
        </w:rPr>
      </w:pPr>
    </w:p>
    <w:p w:rsidR="00AA0009" w:rsidRDefault="007D783E" w:rsidP="007D783E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AA0009" w:rsidRPr="00AA0009">
        <w:rPr>
          <w:rFonts w:ascii="Arial" w:hAnsi="Arial" w:cs="Arial"/>
        </w:rPr>
        <w:t>Нормативы количества и цены иных товаров.</w:t>
      </w:r>
    </w:p>
    <w:p w:rsidR="007D783E" w:rsidRPr="00AA0009" w:rsidRDefault="007D783E" w:rsidP="007D783E">
      <w:pPr>
        <w:ind w:left="72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5"/>
        <w:gridCol w:w="2406"/>
        <w:gridCol w:w="2370"/>
        <w:gridCol w:w="2370"/>
      </w:tblGrid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Наименование товаров (при необходимости) </w:t>
            </w:r>
            <w:r w:rsidRPr="00C85232">
              <w:rPr>
                <w:rFonts w:ascii="Courier New" w:hAnsi="Courier New" w:cs="Courier New"/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Срок эксплуатации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за единицу, руб. включительно (не более)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Офисный набор, настольный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1/ на 1 штатную единицу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Лампа настольная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1/ на 1 штатную единицу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Комплект штор, жалюзи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окно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35000/15000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Часы настенные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Шредер 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20 единиц  МСМОСР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Чайный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сервиз/кофейный сервиз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на 1 </w:t>
            </w: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муниципальную должность муниципального образования </w:t>
            </w:r>
            <w:proofErr w:type="spellStart"/>
            <w:r w:rsidRPr="00C85232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 район, 1 МСМОСР, замещающего должность, относящуюся к высшей группе должностей муниципальной службы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1/1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5000/5000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Электрический чайник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Зеркало 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Диктофон 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20 МСМОСР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Обогреватель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Телефонный аппарат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Телефонный аппарат (мини-АТС)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 муниципальный орган (казенное учреждение)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Холодильник 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20 МСМОСР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Микроволновая печь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10 МСМОСР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Кондиционер </w:t>
            </w:r>
          </w:p>
        </w:tc>
        <w:tc>
          <w:tcPr>
            <w:tcW w:w="2463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80000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E46349" w:rsidP="00C852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AA0009" w:rsidRPr="00AA0009">
        <w:rPr>
          <w:rFonts w:ascii="Arial" w:hAnsi="Arial" w:cs="Arial"/>
        </w:rPr>
        <w:t>Нормативы количества и цены услуг почтовой, специальной связи</w:t>
      </w:r>
    </w:p>
    <w:p w:rsidR="00E46349" w:rsidRPr="00AA0009" w:rsidRDefault="00E46349" w:rsidP="00E46349">
      <w:pPr>
        <w:ind w:left="36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4125"/>
        <w:gridCol w:w="2396"/>
        <w:gridCol w:w="2437"/>
      </w:tblGrid>
      <w:tr w:rsidR="00AA0009" w:rsidRPr="00C85232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Наименование услуги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Количество почтовых отправлений, количество месяцев аренды почтовых ящиков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Стоимость 1 почтового отправления, услуги, руб.</w:t>
            </w:r>
          </w:p>
        </w:tc>
      </w:tr>
      <w:tr w:rsidR="00AA0009" w:rsidRPr="00C85232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Услуги специальной связи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Не более 100 шт. в год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Цена определяется тарифами государственной фельдъегерской службы РФ</w:t>
            </w:r>
          </w:p>
        </w:tc>
      </w:tr>
      <w:tr w:rsidR="00AA0009" w:rsidRPr="00C85232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Услуги почтовой связи купли-продажи марочной продукции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Простые – 70 штук в год на 1 МСМОСР,</w:t>
            </w:r>
          </w:p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Заказные – 160 шт. в год на 1 МСМОСР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 соответствии с тарифами ФГУП «Почта России»</w:t>
            </w:r>
          </w:p>
        </w:tc>
      </w:tr>
      <w:tr w:rsidR="00AA0009" w:rsidRPr="00C85232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Абонентская плата за пользование абонентским ящиком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12 месяцев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 соответствии с тарифами ФГУП «Почта России»</w:t>
            </w:r>
          </w:p>
        </w:tc>
      </w:tr>
      <w:tr w:rsidR="00AA0009" w:rsidRPr="00C85232" w:rsidTr="00AA0009">
        <w:tc>
          <w:tcPr>
            <w:tcW w:w="53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4392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Услуги по отправке телеграмм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Не более 100 штук</w:t>
            </w:r>
          </w:p>
        </w:tc>
        <w:tc>
          <w:tcPr>
            <w:tcW w:w="2464" w:type="dxa"/>
          </w:tcPr>
          <w:p w:rsidR="00AA0009" w:rsidRPr="00C85232" w:rsidRDefault="00AA0009" w:rsidP="00AA00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5232">
              <w:rPr>
                <w:rFonts w:ascii="Courier New" w:hAnsi="Courier New" w:cs="Courier New"/>
                <w:sz w:val="22"/>
                <w:szCs w:val="22"/>
              </w:rPr>
              <w:t>В соответствии с тарифами.</w:t>
            </w:r>
          </w:p>
        </w:tc>
      </w:tr>
    </w:tbl>
    <w:p w:rsidR="00AA0009" w:rsidRPr="00C85232" w:rsidRDefault="00AA0009" w:rsidP="00AA0009">
      <w:pPr>
        <w:rPr>
          <w:rFonts w:ascii="Courier New" w:hAnsi="Courier New" w:cs="Courier New"/>
          <w:sz w:val="22"/>
          <w:szCs w:val="22"/>
        </w:rPr>
      </w:pPr>
    </w:p>
    <w:sectPr w:rsidR="00AA0009" w:rsidRPr="00C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 w15:restartNumberingAfterBreak="0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C70162"/>
    <w:multiLevelType w:val="hybridMultilevel"/>
    <w:tmpl w:val="5BA0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E"/>
    <w:rsid w:val="001D53BC"/>
    <w:rsid w:val="00525C31"/>
    <w:rsid w:val="006C5B68"/>
    <w:rsid w:val="007D783E"/>
    <w:rsid w:val="00904025"/>
    <w:rsid w:val="00905109"/>
    <w:rsid w:val="009C787A"/>
    <w:rsid w:val="00AA0009"/>
    <w:rsid w:val="00AD134A"/>
    <w:rsid w:val="00C85232"/>
    <w:rsid w:val="00D42C6E"/>
    <w:rsid w:val="00D533CF"/>
    <w:rsid w:val="00D84211"/>
    <w:rsid w:val="00DF031D"/>
    <w:rsid w:val="00E46349"/>
    <w:rsid w:val="00E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FD7C"/>
  <w15:docId w15:val="{78049FA1-262C-4CF7-B38B-D6AF5A8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A0009"/>
    <w:pPr>
      <w:spacing w:before="360" w:after="210" w:line="435" w:lineRule="atLeast"/>
      <w:outlineLvl w:val="3"/>
    </w:pPr>
    <w:rPr>
      <w:rFonts w:ascii="Roboto" w:hAnsi="Roboto"/>
      <w:color w:val="111111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  <w:style w:type="table" w:styleId="a8">
    <w:name w:val="Table Grid"/>
    <w:basedOn w:val="a1"/>
    <w:uiPriority w:val="59"/>
    <w:rsid w:val="00AA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A0009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paragraph" w:customStyle="1" w:styleId="ConsPlusNormal">
    <w:name w:val="ConsPlusNormal"/>
    <w:rsid w:val="00AA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A000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00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A00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A00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A0009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AA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15E1-44E4-4AAB-8739-FEC3DE8F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2019-02-01T08:48:00Z</dcterms:created>
  <dcterms:modified xsi:type="dcterms:W3CDTF">2019-03-01T07:19:00Z</dcterms:modified>
</cp:coreProperties>
</file>