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9" w:rsidRDefault="009941EC" w:rsidP="00DC0A6B">
      <w:pPr>
        <w:jc w:val="center"/>
        <w:rPr>
          <w:b/>
        </w:rPr>
      </w:pPr>
      <w:r w:rsidRPr="006C3F81">
        <w:rPr>
          <w:b/>
        </w:rPr>
        <w:t>И</w:t>
      </w:r>
      <w:r w:rsidR="0007671B">
        <w:rPr>
          <w:b/>
        </w:rPr>
        <w:t>звещение</w:t>
      </w:r>
      <w:r w:rsidRPr="006C3F81">
        <w:rPr>
          <w:b/>
        </w:rPr>
        <w:t xml:space="preserve"> о проведен</w:t>
      </w:r>
      <w:proofErr w:type="gramStart"/>
      <w:r w:rsidRPr="006C3F81">
        <w:rPr>
          <w:b/>
        </w:rPr>
        <w:t>и</w:t>
      </w:r>
      <w:r w:rsidR="007161E9">
        <w:rPr>
          <w:b/>
        </w:rPr>
        <w:t>и</w:t>
      </w:r>
      <w:r w:rsidRPr="006C3F81">
        <w:rPr>
          <w:b/>
        </w:rPr>
        <w:t xml:space="preserve"> ау</w:t>
      </w:r>
      <w:proofErr w:type="gramEnd"/>
      <w:r w:rsidRPr="006C3F81">
        <w:rPr>
          <w:b/>
        </w:rPr>
        <w:t>кцион</w:t>
      </w:r>
      <w:r w:rsidR="00042FEA">
        <w:rPr>
          <w:b/>
        </w:rPr>
        <w:t>а</w:t>
      </w:r>
    </w:p>
    <w:p w:rsidR="00DC0A6B" w:rsidRPr="006C3F81" w:rsidRDefault="00DC0A6B" w:rsidP="00DC0A6B">
      <w:pPr>
        <w:jc w:val="center"/>
        <w:rPr>
          <w:b/>
        </w:rPr>
      </w:pPr>
    </w:p>
    <w:p w:rsidR="001768A6" w:rsidRPr="001F5C5D" w:rsidRDefault="009941EC" w:rsidP="00694856">
      <w:pPr>
        <w:ind w:firstLine="708"/>
        <w:jc w:val="both"/>
      </w:pPr>
      <w:proofErr w:type="gramStart"/>
      <w:r w:rsidRPr="001F5C5D">
        <w:t>На основании распоряжен</w:t>
      </w:r>
      <w:r w:rsidR="00557F9A" w:rsidRPr="001F5C5D">
        <w:t>и</w:t>
      </w:r>
      <w:r w:rsidR="00694856">
        <w:t>я</w:t>
      </w:r>
      <w:r w:rsidR="00557F9A" w:rsidRPr="001F5C5D">
        <w:t xml:space="preserve"> администрации </w:t>
      </w:r>
      <w:proofErr w:type="spellStart"/>
      <w:r w:rsidR="003B4DBE" w:rsidRPr="001F5C5D">
        <w:t>Слюдянск</w:t>
      </w:r>
      <w:r w:rsidR="003B4DBE">
        <w:t>ого</w:t>
      </w:r>
      <w:proofErr w:type="spellEnd"/>
      <w:r w:rsidR="003B4DBE" w:rsidRPr="001F5C5D">
        <w:t xml:space="preserve"> </w:t>
      </w:r>
      <w:r w:rsidR="00557F9A" w:rsidRPr="001F5C5D">
        <w:t xml:space="preserve">муниципального </w:t>
      </w:r>
      <w:r w:rsidRPr="001F5C5D">
        <w:t>район</w:t>
      </w:r>
      <w:r w:rsidR="003B4DBE">
        <w:t>а</w:t>
      </w:r>
      <w:r w:rsidRPr="001F5C5D">
        <w:t xml:space="preserve"> </w:t>
      </w:r>
      <w:r w:rsidR="000670E2" w:rsidRPr="001F5C5D">
        <w:t xml:space="preserve">от </w:t>
      </w:r>
      <w:r w:rsidR="003B4DBE">
        <w:t>17</w:t>
      </w:r>
      <w:r w:rsidR="000670E2" w:rsidRPr="001F5C5D">
        <w:t>.0</w:t>
      </w:r>
      <w:r w:rsidR="003B4DBE">
        <w:t>6</w:t>
      </w:r>
      <w:r w:rsidR="000670E2" w:rsidRPr="001F5C5D">
        <w:t>.20</w:t>
      </w:r>
      <w:r w:rsidR="003B4DBE">
        <w:t>2</w:t>
      </w:r>
      <w:r w:rsidR="000670E2" w:rsidRPr="001F5C5D">
        <w:t xml:space="preserve">1г. № </w:t>
      </w:r>
      <w:r w:rsidR="003B4DBE">
        <w:t>89а</w:t>
      </w:r>
      <w:r w:rsidR="000670E2" w:rsidRPr="001F5C5D">
        <w:t>-р</w:t>
      </w:r>
      <w:r w:rsidR="00694856">
        <w:t>,</w:t>
      </w:r>
      <w:r w:rsidR="00C831B7" w:rsidRPr="001F5C5D">
        <w:t xml:space="preserve"> </w:t>
      </w:r>
      <w:r w:rsidRPr="001F5C5D">
        <w:t xml:space="preserve">муниципальное казенное учреждение «Комитет по управлению муниципальным  имуществом  и  земельным  отношениям </w:t>
      </w:r>
      <w:proofErr w:type="spellStart"/>
      <w:r w:rsidR="00052B9B" w:rsidRPr="001F5C5D">
        <w:t>Слюдянск</w:t>
      </w:r>
      <w:r w:rsidR="00052B9B">
        <w:t>ого</w:t>
      </w:r>
      <w:proofErr w:type="spellEnd"/>
      <w:r w:rsidR="00052B9B" w:rsidRPr="001F5C5D">
        <w:t xml:space="preserve"> </w:t>
      </w:r>
      <w:r w:rsidRPr="001F5C5D">
        <w:t>муниципального  район</w:t>
      </w:r>
      <w:r w:rsidR="00052B9B">
        <w:t>а</w:t>
      </w:r>
      <w:r w:rsidRPr="001F5C5D">
        <w:t>» (далее - КУМИ района, организатор аукциона) объявляет о проведении аукцион</w:t>
      </w:r>
      <w:r w:rsidR="00694856">
        <w:t>а</w:t>
      </w:r>
      <w:r w:rsidRPr="001F5C5D">
        <w:t xml:space="preserve"> </w:t>
      </w:r>
      <w:r w:rsidR="006475EB" w:rsidRPr="001F5C5D">
        <w:t>на право заключения договора аренды земельного участка</w:t>
      </w:r>
      <w:r w:rsidR="00694856">
        <w:t xml:space="preserve"> </w:t>
      </w:r>
      <w:r w:rsidR="000670E2" w:rsidRPr="001F5C5D">
        <w:t>с кадастровым номером 38:25:040102:245, категория земель - земли населенных пунктов, расположенн</w:t>
      </w:r>
      <w:r w:rsidR="00694856">
        <w:t>ого</w:t>
      </w:r>
      <w:r w:rsidR="000670E2" w:rsidRPr="001F5C5D">
        <w:t xml:space="preserve"> по адресу:</w:t>
      </w:r>
      <w:proofErr w:type="gramEnd"/>
      <w:r w:rsidR="000670E2" w:rsidRPr="001F5C5D">
        <w:t xml:space="preserve"> </w:t>
      </w:r>
      <w:proofErr w:type="gramStart"/>
      <w:r w:rsidR="000670E2" w:rsidRPr="001F5C5D">
        <w:t xml:space="preserve">Иркутская область, </w:t>
      </w:r>
      <w:proofErr w:type="spellStart"/>
      <w:r w:rsidR="000670E2" w:rsidRPr="001F5C5D">
        <w:t>Слюдянский</w:t>
      </w:r>
      <w:proofErr w:type="spellEnd"/>
      <w:r w:rsidR="000670E2" w:rsidRPr="001F5C5D">
        <w:t xml:space="preserve"> район, </w:t>
      </w:r>
      <w:proofErr w:type="spellStart"/>
      <w:r w:rsidR="000670E2" w:rsidRPr="001F5C5D">
        <w:t>Утуликское</w:t>
      </w:r>
      <w:proofErr w:type="spellEnd"/>
      <w:r w:rsidR="000670E2" w:rsidRPr="001F5C5D">
        <w:t xml:space="preserve"> муниципальное образование, поселок Утулик, улица Карьерная, участ</w:t>
      </w:r>
      <w:r w:rsidR="00052B9B">
        <w:t xml:space="preserve">ок №10, </w:t>
      </w:r>
      <w:r w:rsidR="000670E2" w:rsidRPr="001F5C5D">
        <w:t xml:space="preserve">общей площадью 9000 кв. м., разрешенное использование: под строительство кемпинга </w:t>
      </w:r>
      <w:r w:rsidR="001768A6" w:rsidRPr="001F5C5D">
        <w:t>(далее - земельны</w:t>
      </w:r>
      <w:r w:rsidR="00694856">
        <w:t>й</w:t>
      </w:r>
      <w:r w:rsidR="001768A6" w:rsidRPr="001F5C5D">
        <w:t xml:space="preserve"> участ</w:t>
      </w:r>
      <w:r w:rsidR="00694856">
        <w:t>о</w:t>
      </w:r>
      <w:r w:rsidR="001768A6" w:rsidRPr="001F5C5D">
        <w:t>к).</w:t>
      </w:r>
      <w:proofErr w:type="gramEnd"/>
    </w:p>
    <w:p w:rsidR="000907F0" w:rsidRPr="001F5C5D" w:rsidRDefault="000907F0" w:rsidP="000907F0">
      <w:pPr>
        <w:ind w:firstLine="708"/>
        <w:jc w:val="both"/>
      </w:pPr>
      <w:r w:rsidRPr="001F5C5D">
        <w:t>Земельны</w:t>
      </w:r>
      <w:r w:rsidR="006D2B10">
        <w:t>й</w:t>
      </w:r>
      <w:r w:rsidRPr="001F5C5D">
        <w:t xml:space="preserve"> участ</w:t>
      </w:r>
      <w:r w:rsidR="006D2B10">
        <w:t>о</w:t>
      </w:r>
      <w:r w:rsidRPr="001F5C5D">
        <w:t>к</w:t>
      </w:r>
      <w:r w:rsidR="006D2B10">
        <w:t xml:space="preserve"> </w:t>
      </w:r>
      <w:r w:rsidRPr="001F5C5D">
        <w:t>наход</w:t>
      </w:r>
      <w:r w:rsidR="006D2B10">
        <w:t>и</w:t>
      </w:r>
      <w:r w:rsidRPr="001F5C5D">
        <w:t>тся на землях, государственная собственность на которые не разграничена.</w:t>
      </w:r>
    </w:p>
    <w:p w:rsidR="00C831B7" w:rsidRPr="001F5C5D" w:rsidRDefault="00C831B7" w:rsidP="00C831B7">
      <w:pPr>
        <w:ind w:firstLine="708"/>
        <w:jc w:val="both"/>
      </w:pPr>
      <w:r w:rsidRPr="001F5C5D">
        <w:t>Земельны</w:t>
      </w:r>
      <w:r w:rsidR="006D2B10">
        <w:t>й</w:t>
      </w:r>
      <w:r w:rsidRPr="001F5C5D">
        <w:t xml:space="preserve"> участ</w:t>
      </w:r>
      <w:r w:rsidR="006D2B10">
        <w:t>о</w:t>
      </w:r>
      <w:r w:rsidRPr="001F5C5D">
        <w:t xml:space="preserve">к входит в границы центральной экологической зоны Байкальской природной территории. </w:t>
      </w:r>
    </w:p>
    <w:p w:rsidR="00C831B7" w:rsidRPr="001F5C5D" w:rsidRDefault="00C831B7" w:rsidP="00C831B7">
      <w:pPr>
        <w:autoSpaceDE w:val="0"/>
        <w:autoSpaceDN w:val="0"/>
        <w:adjustRightInd w:val="0"/>
        <w:ind w:firstLine="708"/>
        <w:jc w:val="both"/>
      </w:pPr>
      <w:r w:rsidRPr="001F5C5D">
        <w:t>Границы Байкальской природной территор</w:t>
      </w:r>
      <w:proofErr w:type="gramStart"/>
      <w:r w:rsidRPr="001F5C5D">
        <w:t>ии и ее</w:t>
      </w:r>
      <w:proofErr w:type="gramEnd"/>
      <w:r w:rsidRPr="001F5C5D">
        <w:t xml:space="preserve"> экологических зон, в том числе центральной экологической зоны, и границы </w:t>
      </w:r>
      <w:proofErr w:type="spellStart"/>
      <w:r w:rsidRPr="001F5C5D">
        <w:t>водоохранной</w:t>
      </w:r>
      <w:proofErr w:type="spellEnd"/>
      <w:r w:rsidRPr="001F5C5D">
        <w:t xml:space="preserve"> зоны озера Байкал утверждены </w:t>
      </w:r>
      <w:hyperlink r:id="rId5" w:history="1">
        <w:r w:rsidRPr="001F5C5D">
          <w:rPr>
            <w:rStyle w:val="a9"/>
            <w:rFonts w:eastAsia="Calibri"/>
          </w:rPr>
          <w:t>распоряжением</w:t>
        </w:r>
      </w:hyperlink>
      <w:r w:rsidRPr="001F5C5D">
        <w:t xml:space="preserve"> Правительства Российской Федерации от 27.11.2006г. № 1641-р и </w:t>
      </w:r>
      <w:hyperlink r:id="rId6" w:history="1">
        <w:r w:rsidRPr="001F5C5D">
          <w:rPr>
            <w:rStyle w:val="a9"/>
            <w:rFonts w:eastAsia="Calibri"/>
          </w:rPr>
          <w:t>распоряжением</w:t>
        </w:r>
      </w:hyperlink>
      <w:r w:rsidRPr="001F5C5D">
        <w:t xml:space="preserve"> Правительства Российской Федерации от 05.03.2015г. № 368-р.</w:t>
      </w:r>
    </w:p>
    <w:p w:rsidR="00C831B7" w:rsidRPr="001F5C5D" w:rsidRDefault="00C831B7" w:rsidP="00C831B7">
      <w:pPr>
        <w:ind w:firstLine="708"/>
        <w:jc w:val="both"/>
      </w:pPr>
      <w:r w:rsidRPr="001F5C5D">
        <w:t xml:space="preserve">В границах </w:t>
      </w:r>
      <w:proofErr w:type="spellStart"/>
      <w:r w:rsidRPr="001F5C5D">
        <w:t>водоохранной</w:t>
      </w:r>
      <w:proofErr w:type="spellEnd"/>
      <w:r w:rsidRPr="001F5C5D">
        <w:t xml:space="preserve"> зоны озера Байкал запрещаются виды деятельности в соответствии со статьей 65 Водного кодекса Российской Федерации.</w:t>
      </w:r>
    </w:p>
    <w:p w:rsidR="00C831B7" w:rsidRPr="001F5C5D" w:rsidRDefault="00C831B7" w:rsidP="00C831B7">
      <w:pPr>
        <w:ind w:firstLine="708"/>
        <w:jc w:val="both"/>
      </w:pPr>
      <w:r w:rsidRPr="001F5C5D">
        <w:t>На земельн</w:t>
      </w:r>
      <w:r w:rsidR="006D2B10">
        <w:t>ый</w:t>
      </w:r>
      <w:r w:rsidRPr="001F5C5D">
        <w:t xml:space="preserve"> участ</w:t>
      </w:r>
      <w:r w:rsidR="006D2B10">
        <w:t>о</w:t>
      </w:r>
      <w:r w:rsidRPr="001F5C5D">
        <w:t>к наложены ограничения прав, предусмотренные статьями 56, 56.1 Земельного кодекса Российской Федерации.</w:t>
      </w:r>
    </w:p>
    <w:p w:rsidR="00C831B7" w:rsidRPr="001F5C5D" w:rsidRDefault="00C831B7" w:rsidP="00C831B7">
      <w:pPr>
        <w:ind w:firstLine="708"/>
        <w:jc w:val="both"/>
      </w:pPr>
      <w:r w:rsidRPr="001F5C5D">
        <w:t>Объекты недвижимости на земельн</w:t>
      </w:r>
      <w:r w:rsidR="006D2B10">
        <w:t>ом</w:t>
      </w:r>
      <w:r w:rsidRPr="001F5C5D">
        <w:t xml:space="preserve"> участк</w:t>
      </w:r>
      <w:r w:rsidR="006D2B10">
        <w:t>е</w:t>
      </w:r>
      <w:r w:rsidRPr="001F5C5D">
        <w:t xml:space="preserve"> отсутствуют. </w:t>
      </w:r>
    </w:p>
    <w:p w:rsidR="000670E2" w:rsidRPr="001F5C5D" w:rsidRDefault="000670E2" w:rsidP="000670E2">
      <w:pPr>
        <w:ind w:firstLine="708"/>
        <w:jc w:val="both"/>
      </w:pPr>
      <w:r w:rsidRPr="001F5C5D">
        <w:t>Технические условия подключения (технологического присоединения) планируемых к строительству объектов на указанн</w:t>
      </w:r>
      <w:r w:rsidR="006D2B10">
        <w:t>ом</w:t>
      </w:r>
      <w:r w:rsidRPr="001F5C5D">
        <w:t xml:space="preserve"> земельн</w:t>
      </w:r>
      <w:r w:rsidR="006D2B10">
        <w:t>ом</w:t>
      </w:r>
      <w:r w:rsidRPr="001F5C5D">
        <w:t xml:space="preserve"> участк</w:t>
      </w:r>
      <w:r w:rsidR="006D2B10">
        <w:t>е</w:t>
      </w:r>
      <w:r w:rsidRPr="001F5C5D">
        <w:t xml:space="preserve"> к сетям инженерно-технического обеспечения: </w:t>
      </w:r>
    </w:p>
    <w:p w:rsidR="000670E2" w:rsidRPr="001F5C5D" w:rsidRDefault="00052B9B" w:rsidP="006D2B10">
      <w:pPr>
        <w:ind w:firstLine="708"/>
        <w:jc w:val="both"/>
      </w:pPr>
      <w:r>
        <w:t xml:space="preserve">- теплоснабжение - </w:t>
      </w:r>
      <w:r w:rsidR="000670E2" w:rsidRPr="001F5C5D">
        <w:t>альтернативное;</w:t>
      </w:r>
    </w:p>
    <w:p w:rsidR="000670E2" w:rsidRPr="001F5C5D" w:rsidRDefault="000670E2" w:rsidP="006D2B10">
      <w:pPr>
        <w:ind w:firstLine="708"/>
        <w:jc w:val="both"/>
      </w:pPr>
      <w:r w:rsidRPr="001F5C5D">
        <w:t>- водоснабжение – альтернативное;</w:t>
      </w:r>
    </w:p>
    <w:p w:rsidR="000670E2" w:rsidRPr="001F5C5D" w:rsidRDefault="000670E2" w:rsidP="006D2B10">
      <w:pPr>
        <w:ind w:firstLine="708"/>
        <w:jc w:val="both"/>
      </w:pPr>
      <w:r w:rsidRPr="001F5C5D">
        <w:t xml:space="preserve">- водоотведение – альтернативное. </w:t>
      </w:r>
    </w:p>
    <w:p w:rsidR="000670E2" w:rsidRPr="001F5C5D" w:rsidRDefault="000670E2" w:rsidP="000670E2">
      <w:pPr>
        <w:ind w:firstLine="708"/>
        <w:jc w:val="both"/>
      </w:pPr>
      <w:r w:rsidRPr="001F5C5D">
        <w:t>Возможности технологического присоединения нет, в связи с отсутствием магистральных сетей инженерно-технического обеспечения на территории прохождения участк</w:t>
      </w:r>
      <w:r w:rsidR="006D2B10">
        <w:t>а</w:t>
      </w:r>
      <w:r w:rsidRPr="001F5C5D">
        <w:t>.</w:t>
      </w:r>
    </w:p>
    <w:p w:rsidR="002C2F59" w:rsidRDefault="000670E2" w:rsidP="002C2F59">
      <w:pPr>
        <w:ind w:firstLine="708"/>
        <w:jc w:val="both"/>
      </w:pPr>
      <w:r w:rsidRPr="001F5C5D">
        <w:t>Параметры разрешенного строительства объектов на земельн</w:t>
      </w:r>
      <w:r w:rsidR="006D2B10">
        <w:t>ом</w:t>
      </w:r>
      <w:r w:rsidRPr="001F5C5D">
        <w:t xml:space="preserve"> участк</w:t>
      </w:r>
      <w:r w:rsidR="006D2B10">
        <w:t>е</w:t>
      </w:r>
      <w:r w:rsidRPr="001F5C5D">
        <w:t xml:space="preserve">: </w:t>
      </w:r>
    </w:p>
    <w:p w:rsidR="002C2F59" w:rsidRDefault="002C2F59" w:rsidP="002C2F59">
      <w:pPr>
        <w:ind w:firstLine="708"/>
        <w:jc w:val="both"/>
      </w:pPr>
      <w:r>
        <w:t>- максимальные размеры земельного участка – 115 м.;</w:t>
      </w:r>
    </w:p>
    <w:p w:rsidR="002C2F59" w:rsidRDefault="002C2F59" w:rsidP="002C2F59">
      <w:pPr>
        <w:ind w:firstLine="708"/>
        <w:jc w:val="both"/>
      </w:pPr>
      <w:r>
        <w:t>- минимальные размеры земельного участка – 71 м.;</w:t>
      </w:r>
    </w:p>
    <w:p w:rsidR="002C2F59" w:rsidRDefault="002C2F59" w:rsidP="002C2F59">
      <w:pPr>
        <w:ind w:firstLine="708"/>
        <w:jc w:val="both"/>
      </w:pPr>
      <w:r>
        <w:t>- минимальный отступ от границ земельного участка в целях определения мест допустимого размещения зданий – строений, сооружений - (красной линии) – 3 м.;</w:t>
      </w:r>
    </w:p>
    <w:p w:rsidR="002C2F59" w:rsidRDefault="002C2F59" w:rsidP="002C2F59">
      <w:pPr>
        <w:ind w:firstLine="708"/>
        <w:jc w:val="both"/>
      </w:pPr>
      <w:r>
        <w:t xml:space="preserve">- предельное количество этажей или предельная высота зданий, строений, сооружений (для территориальной зоны – Зона размещения объектов социального, гостиничного и коммунально-бытового назначения (ОД-2), утвержденных правил землепользования и застройки </w:t>
      </w:r>
      <w:proofErr w:type="spellStart"/>
      <w:r>
        <w:t>Утуликского</w:t>
      </w:r>
      <w:proofErr w:type="spellEnd"/>
      <w:r>
        <w:t xml:space="preserve"> сельского поселения);</w:t>
      </w:r>
    </w:p>
    <w:p w:rsidR="002C2F59" w:rsidRDefault="002C2F59" w:rsidP="002C2F59">
      <w:pPr>
        <w:ind w:firstLine="708"/>
        <w:jc w:val="both"/>
      </w:pPr>
      <w:r>
        <w:t>- в основном виде использования земельных участков – до 3 этажей;</w:t>
      </w:r>
    </w:p>
    <w:p w:rsidR="002C2F59" w:rsidRDefault="002C2F59" w:rsidP="002C2F59">
      <w:pPr>
        <w:ind w:firstLine="708"/>
        <w:jc w:val="both"/>
      </w:pPr>
      <w:r>
        <w:t>- в условно разрешенном виде использования земельных участков – до 3 этажей;</w:t>
      </w:r>
    </w:p>
    <w:p w:rsidR="002C2F59" w:rsidRDefault="002C2F59" w:rsidP="002C2F59">
      <w:pPr>
        <w:ind w:firstLine="708"/>
        <w:jc w:val="both"/>
      </w:pPr>
      <w:r>
        <w:t>- во вспомогательных видах использования земельных участков – высота объектов инженерной инфраструктуры определяется специальными технологическими требованиями.</w:t>
      </w:r>
    </w:p>
    <w:p w:rsidR="002C2F59" w:rsidRDefault="002C2F59" w:rsidP="002C2F59">
      <w:pPr>
        <w:ind w:firstLine="708"/>
        <w:jc w:val="both"/>
      </w:pPr>
      <w:r>
        <w:t>- максимальная площадь застройки объектов капитального строительства на земельном участке составляет 7721,47 кв. м. или 86% от площади земельного участка.</w:t>
      </w:r>
    </w:p>
    <w:p w:rsidR="00746A25" w:rsidRPr="001F5C5D" w:rsidRDefault="00746A25" w:rsidP="00746A25">
      <w:pPr>
        <w:jc w:val="both"/>
      </w:pPr>
      <w:r w:rsidRPr="001F5C5D">
        <w:tab/>
        <w:t>Аукцион</w:t>
      </w:r>
      <w:r w:rsidR="006D2B10">
        <w:t xml:space="preserve"> является открытым</w:t>
      </w:r>
      <w:r w:rsidRPr="001F5C5D">
        <w:t xml:space="preserve"> по составу участников.</w:t>
      </w:r>
    </w:p>
    <w:p w:rsidR="008D0DDB" w:rsidRDefault="00746A25" w:rsidP="008D0DDB">
      <w:pPr>
        <w:jc w:val="both"/>
      </w:pPr>
      <w:r w:rsidRPr="001F5C5D">
        <w:tab/>
      </w:r>
      <w:r w:rsidR="008D0DDB">
        <w:t xml:space="preserve">Предложения о цене предмета аукциона (начальном размере арендной платы) </w:t>
      </w:r>
      <w:proofErr w:type="gramStart"/>
      <w:r w:rsidR="008D0DDB">
        <w:t>заявляются</w:t>
      </w:r>
      <w:proofErr w:type="gramEnd"/>
      <w:r w:rsidR="008D0DDB">
        <w:t xml:space="preserve"> участниками аукциона открыто в ходе проведения аукциона (открытая форма подачи предложения о цене).</w:t>
      </w:r>
    </w:p>
    <w:p w:rsidR="008D0DDB" w:rsidRDefault="008D0DDB" w:rsidP="008D0DDB">
      <w:pPr>
        <w:ind w:firstLine="708"/>
        <w:jc w:val="both"/>
      </w:pPr>
      <w:r>
        <w:t xml:space="preserve">Начальная цена предмета аукциона (начальный размер арендной платы) составляет: 130 382 руб. (сто тридцать тысяч триста восемьдесят два) в год. Отчет № 1-215 об оценке рыночной стоимости права пользования земельным участком в размере </w:t>
      </w:r>
      <w:r>
        <w:lastRenderedPageBreak/>
        <w:t>ежегодной арендной платы от 12.07.2021г., выдан ООО «Независимый экспертно-консалтинговый центр».</w:t>
      </w:r>
    </w:p>
    <w:p w:rsidR="008D0DDB" w:rsidRDefault="008D0DDB" w:rsidP="008D0DDB">
      <w:pPr>
        <w:ind w:firstLine="708"/>
        <w:jc w:val="both"/>
      </w:pPr>
      <w:r>
        <w:t xml:space="preserve">Договор аренды земельного участка заключаются сроком на </w:t>
      </w:r>
      <w:r w:rsidRPr="00BA4698">
        <w:t>66</w:t>
      </w:r>
      <w:r w:rsidRPr="00D43E8C">
        <w:t xml:space="preserve"> (</w:t>
      </w:r>
      <w:r>
        <w:t>шестьдесят шесть</w:t>
      </w:r>
      <w:r w:rsidRPr="00D43E8C">
        <w:t xml:space="preserve">) </w:t>
      </w:r>
      <w:r>
        <w:t xml:space="preserve">месяцев, в соответствии с подпунктом 9 пункта 21 статьи 39.11 Земельного кодекса РФ, приказом Минстроя России от 15.05.2020г. №264/пр. </w:t>
      </w:r>
    </w:p>
    <w:p w:rsidR="008D0DDB" w:rsidRDefault="008D0DDB" w:rsidP="008D0DDB">
      <w:pPr>
        <w:ind w:firstLine="708"/>
        <w:jc w:val="both"/>
      </w:pPr>
      <w:r>
        <w:t>Размер арендной платы не изменяется.</w:t>
      </w:r>
    </w:p>
    <w:p w:rsidR="008D0DDB" w:rsidRDefault="008D0DDB" w:rsidP="008D0DDB">
      <w:pPr>
        <w:ind w:firstLine="708"/>
        <w:jc w:val="both"/>
      </w:pPr>
      <w:r>
        <w:t>Задаток для участия в аукционе (20% от начальной цены) составляет: 26 076,40 руб. (двадцать шесть тысяч семьдесят шесть рублей 40 коп.).</w:t>
      </w:r>
    </w:p>
    <w:p w:rsidR="008D0DDB" w:rsidRDefault="008D0DDB" w:rsidP="008D0DDB">
      <w:pPr>
        <w:ind w:firstLine="708"/>
        <w:jc w:val="both"/>
      </w:pPr>
      <w:r>
        <w:t xml:space="preserve">Срок перечисления задатка: с 01.10.2021г. по 25.10.2021г. </w:t>
      </w:r>
    </w:p>
    <w:p w:rsidR="006B6325" w:rsidRPr="00D637D3" w:rsidRDefault="006B6325" w:rsidP="006B6325">
      <w:pPr>
        <w:ind w:firstLine="708"/>
        <w:jc w:val="both"/>
      </w:pPr>
      <w:r w:rsidRPr="00D637D3">
        <w:t xml:space="preserve">Задаток перечисляется по следующим реквизитам: </w:t>
      </w:r>
      <w:r w:rsidRPr="00A4479B">
        <w:t xml:space="preserve">получатель - УФК по Иркутской области (КУМИ </w:t>
      </w:r>
      <w:proofErr w:type="spellStart"/>
      <w:r>
        <w:t>Слюдянского</w:t>
      </w:r>
      <w:proofErr w:type="spellEnd"/>
      <w:r w:rsidRPr="00A4479B">
        <w:t xml:space="preserve"> муниципального района) ИНН 3837045193</w:t>
      </w:r>
      <w:r>
        <w:t>,</w:t>
      </w:r>
      <w:r w:rsidRPr="00A4479B">
        <w:t xml:space="preserve"> КПП 381001001</w:t>
      </w:r>
      <w:r>
        <w:t xml:space="preserve">, </w:t>
      </w:r>
      <w:r w:rsidRPr="00A4479B">
        <w:t>Единый казначейский счет 40102810145370000026</w:t>
      </w:r>
      <w:r>
        <w:t>,</w:t>
      </w:r>
      <w:r w:rsidRPr="00A4479B">
        <w:t xml:space="preserve"> Казначейский счет 03232643256340003400</w:t>
      </w:r>
      <w:r>
        <w:t xml:space="preserve">, </w:t>
      </w:r>
      <w:r w:rsidRPr="00A4479B">
        <w:t>в Отделение Иркутск Банка России</w:t>
      </w:r>
      <w:r>
        <w:t xml:space="preserve"> </w:t>
      </w:r>
      <w:r w:rsidRPr="00A4479B">
        <w:t>/ УФК по Иркутской области, г.</w:t>
      </w:r>
      <w:r>
        <w:t xml:space="preserve"> </w:t>
      </w:r>
      <w:r w:rsidRPr="00A4479B">
        <w:t>Иркутск</w:t>
      </w:r>
      <w:r>
        <w:t>,</w:t>
      </w:r>
      <w:r w:rsidRPr="00A4479B">
        <w:t xml:space="preserve"> БИК 012520101,</w:t>
      </w:r>
      <w:r>
        <w:t xml:space="preserve"> л</w:t>
      </w:r>
      <w:r w:rsidRPr="00A4479B">
        <w:t>/</w:t>
      </w:r>
      <w:proofErr w:type="spellStart"/>
      <w:r w:rsidRPr="00A4479B">
        <w:t>сч</w:t>
      </w:r>
      <w:proofErr w:type="spellEnd"/>
      <w:r w:rsidRPr="00A4479B">
        <w:t xml:space="preserve"> 05343208760. В назначении (наименовании) платежа указать - задаток за участие в аукционе.</w:t>
      </w:r>
    </w:p>
    <w:p w:rsidR="006B6325" w:rsidRDefault="006B6325" w:rsidP="006B6325">
      <w:pPr>
        <w:ind w:firstLine="708"/>
        <w:jc w:val="both"/>
      </w:pPr>
      <w:r>
        <w:t xml:space="preserve">Задаток не возвращается в случае отказа или уклонения победителя аукциона, единственного участника аукциона, единственного принявшего участие в аукционе участника от заключения договора аренды земельного участка. </w:t>
      </w:r>
    </w:p>
    <w:p w:rsidR="006B6325" w:rsidRDefault="006B6325" w:rsidP="006B6325">
      <w:pPr>
        <w:ind w:firstLine="708"/>
        <w:jc w:val="both"/>
      </w:pPr>
      <w:r>
        <w:t>Задаток подлежит возврату</w:t>
      </w:r>
      <w:r w:rsidRPr="00EB12FF">
        <w:t xml:space="preserve"> </w:t>
      </w:r>
      <w:r>
        <w:t xml:space="preserve">в случае: </w:t>
      </w:r>
    </w:p>
    <w:p w:rsidR="006B6325" w:rsidRDefault="006B6325" w:rsidP="006B6325">
      <w:pPr>
        <w:jc w:val="both"/>
      </w:pPr>
      <w:r>
        <w:tab/>
        <w:t>- отзыва претендентом в установленном порядке заявки,</w:t>
      </w:r>
      <w:r w:rsidRPr="00EB12FF">
        <w:t xml:space="preserve"> </w:t>
      </w:r>
      <w:r>
        <w:t xml:space="preserve">в течение трех рабочих дней со дня поступления уведомления об отзыве заявки; </w:t>
      </w:r>
    </w:p>
    <w:p w:rsidR="006B6325" w:rsidRDefault="006B6325" w:rsidP="006B6325">
      <w:pPr>
        <w:jc w:val="both"/>
      </w:pPr>
      <w:r>
        <w:tab/>
        <w:t>- отказа в проведение аукциона организатора торгов, в течение трех рабочих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кциона;</w:t>
      </w:r>
    </w:p>
    <w:p w:rsidR="006B6325" w:rsidRDefault="006B6325" w:rsidP="006B6325">
      <w:pPr>
        <w:tabs>
          <w:tab w:val="left" w:pos="8310"/>
        </w:tabs>
        <w:ind w:firstLine="708"/>
        <w:jc w:val="both"/>
      </w:pPr>
      <w:r>
        <w:t>- заявителям, не допущенным к участию в аукционе, в течение трех рабочих дней со дня оформления протокола приема заявок на участие в аукционе;</w:t>
      </w:r>
      <w:r>
        <w:tab/>
      </w:r>
    </w:p>
    <w:p w:rsidR="006B6325" w:rsidRDefault="006B6325" w:rsidP="006B6325">
      <w:pPr>
        <w:ind w:firstLine="708"/>
        <w:jc w:val="both"/>
      </w:pPr>
      <w:r>
        <w:t>- участникам аукциона, не ставшим победителями, в течение трех рабочих дней со дня подписания протокола о результатах аукциона.</w:t>
      </w:r>
    </w:p>
    <w:p w:rsidR="006B6325" w:rsidRDefault="006B6325" w:rsidP="006B6325">
      <w:pPr>
        <w:jc w:val="both"/>
      </w:pPr>
      <w:r>
        <w:tab/>
        <w:t>Задаток, внесенный лицом, признанным победителем аукциона, задаток, внесенный единственным участником аукциона, засчитывается в размер арендной платы.</w:t>
      </w:r>
    </w:p>
    <w:p w:rsidR="000670E2" w:rsidRPr="001F5C5D" w:rsidRDefault="000670E2" w:rsidP="00B3332D">
      <w:pPr>
        <w:ind w:firstLine="708"/>
        <w:jc w:val="both"/>
      </w:pPr>
      <w:r w:rsidRPr="001F5C5D">
        <w:t>Шаг аукциона (3% от начальной цены предмета аукциона) составляет:</w:t>
      </w:r>
      <w:r w:rsidR="00B3332D">
        <w:t xml:space="preserve"> </w:t>
      </w:r>
      <w:r w:rsidR="006B6325">
        <w:t>3 911,46 руб. (три тысячи девятьсот одиннадцать рублей 46 коп.).</w:t>
      </w:r>
    </w:p>
    <w:p w:rsidR="00DB67FC" w:rsidRDefault="00DB67FC" w:rsidP="00DB67FC">
      <w:pPr>
        <w:ind w:firstLine="708"/>
        <w:jc w:val="both"/>
      </w:pPr>
      <w: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DB67FC" w:rsidRDefault="00DB67FC" w:rsidP="00DB67FC">
      <w:pPr>
        <w:ind w:firstLine="708"/>
        <w:jc w:val="both"/>
      </w:pPr>
      <w:r>
        <w:t>Результат аукциона оформляется протоколом о результатах аукциона, который составляется и подписывается организатором аукциона (комиссией) и победителем аукциона в день проведения аукциона.</w:t>
      </w:r>
    </w:p>
    <w:p w:rsidR="00DB67FC" w:rsidRDefault="00DB67FC" w:rsidP="00DB67FC">
      <w:pPr>
        <w:autoSpaceDE w:val="0"/>
        <w:autoSpaceDN w:val="0"/>
        <w:adjustRightInd w:val="0"/>
        <w:ind w:firstLine="540"/>
        <w:jc w:val="both"/>
      </w:pPr>
      <w:r>
        <w:t xml:space="preserve">   Протокол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B67FC" w:rsidRDefault="00DB67FC" w:rsidP="00DB67FC">
      <w:pPr>
        <w:autoSpaceDE w:val="0"/>
        <w:autoSpaceDN w:val="0"/>
        <w:adjustRightInd w:val="0"/>
        <w:ind w:firstLine="708"/>
        <w:jc w:val="both"/>
        <w:outlineLvl w:val="1"/>
      </w:pPr>
      <w:r>
        <w:t>С победителем аукциона, единственным участником аукциона, единственным принявшим участие в аукционе участником заключается договор аренды земельного участка не ранее чем через десять дней со дня размещения информации о результатах аукциона на официальном сайте Правительства Российской Федерации в сети «Интернет» (Приложение №1).</w:t>
      </w:r>
    </w:p>
    <w:p w:rsidR="00DB67FC" w:rsidRDefault="00DB67FC" w:rsidP="00DB67FC">
      <w:pPr>
        <w:ind w:firstLine="708"/>
        <w:jc w:val="both"/>
      </w:pPr>
      <w:r>
        <w:t xml:space="preserve">Арендная плата, установленная по результатам аукциона (указанная в протоколе о результатах аукциона) будет перечисляться в соответствии с договором аренды земельного участка. </w:t>
      </w:r>
    </w:p>
    <w:p w:rsidR="009941EC" w:rsidRPr="001F5C5D" w:rsidRDefault="009941EC" w:rsidP="009941EC">
      <w:pPr>
        <w:jc w:val="both"/>
      </w:pPr>
      <w:r w:rsidRPr="001F5C5D">
        <w:t xml:space="preserve"> </w:t>
      </w:r>
      <w:r w:rsidRPr="001F5C5D">
        <w:tab/>
        <w:t>Участвовать в аукционе могут любые физические</w:t>
      </w:r>
      <w:r w:rsidR="009227B6" w:rsidRPr="001F5C5D">
        <w:t xml:space="preserve"> </w:t>
      </w:r>
      <w:r w:rsidR="003F0DCC" w:rsidRPr="001F5C5D">
        <w:t xml:space="preserve">и юридические </w:t>
      </w:r>
      <w:r w:rsidR="009227B6" w:rsidRPr="001F5C5D">
        <w:t>лица</w:t>
      </w:r>
      <w:r w:rsidRPr="001F5C5D">
        <w:t xml:space="preserve">. </w:t>
      </w:r>
    </w:p>
    <w:p w:rsidR="00DB67FC" w:rsidRDefault="00DB67FC" w:rsidP="00DB67FC">
      <w:pPr>
        <w:ind w:firstLine="708"/>
        <w:jc w:val="both"/>
      </w:pPr>
      <w:r>
        <w:t>Заявитель не допускается к участию в аукционе:</w:t>
      </w:r>
    </w:p>
    <w:p w:rsidR="00DB67FC" w:rsidRDefault="00DB67FC" w:rsidP="00DB67FC">
      <w:pPr>
        <w:autoSpaceDE w:val="0"/>
        <w:autoSpaceDN w:val="0"/>
        <w:adjustRightInd w:val="0"/>
        <w:ind w:firstLine="708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DB67FC" w:rsidRDefault="00DB67FC" w:rsidP="00DB67FC">
      <w:pPr>
        <w:autoSpaceDE w:val="0"/>
        <w:autoSpaceDN w:val="0"/>
        <w:adjustRightInd w:val="0"/>
        <w:ind w:firstLine="708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DB67FC" w:rsidRDefault="00DB67FC" w:rsidP="00DB67FC">
      <w:pPr>
        <w:autoSpaceDE w:val="0"/>
        <w:autoSpaceDN w:val="0"/>
        <w:adjustRightInd w:val="0"/>
        <w:ind w:firstLine="708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B67FC" w:rsidRDefault="00DB67FC" w:rsidP="00DB67FC">
      <w:pPr>
        <w:autoSpaceDE w:val="0"/>
        <w:autoSpaceDN w:val="0"/>
        <w:adjustRightInd w:val="0"/>
        <w:ind w:firstLine="708"/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>
        <w:lastRenderedPageBreak/>
        <w:t>единоличного исполнительного органа заявителя, являющегося юридическим лицом, включенным в реестр недобросовестных участников аукциона.</w:t>
      </w:r>
    </w:p>
    <w:p w:rsidR="009941EC" w:rsidRPr="001F5C5D" w:rsidRDefault="00F020A4" w:rsidP="009941EC">
      <w:pPr>
        <w:ind w:firstLine="708"/>
        <w:jc w:val="both"/>
      </w:pPr>
      <w:r w:rsidRPr="001F5C5D">
        <w:t>Заявители</w:t>
      </w:r>
      <w:r w:rsidR="009941EC" w:rsidRPr="001F5C5D">
        <w:t xml:space="preserve"> представляют в КУМИ администрации </w:t>
      </w:r>
      <w:proofErr w:type="spellStart"/>
      <w:r w:rsidR="009941EC" w:rsidRPr="001F5C5D">
        <w:t>Слюдянского</w:t>
      </w:r>
      <w:proofErr w:type="spellEnd"/>
      <w:r w:rsidR="009941EC" w:rsidRPr="001F5C5D">
        <w:t xml:space="preserve"> района следующие документы:</w:t>
      </w:r>
    </w:p>
    <w:p w:rsidR="009941EC" w:rsidRPr="001F5C5D" w:rsidRDefault="00D33A82" w:rsidP="00A6718B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F5C5D">
        <w:t xml:space="preserve">  1) заявку</w:t>
      </w:r>
      <w:r w:rsidR="009941EC" w:rsidRPr="001F5C5D">
        <w:t xml:space="preserve"> на участие </w:t>
      </w:r>
      <w:r w:rsidRPr="001F5C5D">
        <w:t>в аукционе в 2-х экземплярах, согласно  приложению №</w:t>
      </w:r>
      <w:r w:rsidR="00BC69F9" w:rsidRPr="001F5C5D">
        <w:t>2</w:t>
      </w:r>
      <w:r w:rsidR="0007671B" w:rsidRPr="001F5C5D">
        <w:t xml:space="preserve"> к </w:t>
      </w:r>
      <w:r w:rsidR="00A969C1" w:rsidRPr="001F5C5D">
        <w:t xml:space="preserve">извещению </w:t>
      </w:r>
      <w:r w:rsidR="00775289" w:rsidRPr="001F5C5D">
        <w:t>о проведен</w:t>
      </w:r>
      <w:proofErr w:type="gramStart"/>
      <w:r w:rsidR="00775289" w:rsidRPr="001F5C5D">
        <w:t>ии ау</w:t>
      </w:r>
      <w:proofErr w:type="gramEnd"/>
      <w:r w:rsidR="00775289" w:rsidRPr="001F5C5D">
        <w:t>кциона</w:t>
      </w:r>
      <w:r w:rsidR="00BC12DE" w:rsidRPr="001F5C5D">
        <w:t>,</w:t>
      </w:r>
      <w:r w:rsidRPr="001F5C5D">
        <w:t xml:space="preserve"> </w:t>
      </w:r>
      <w:r w:rsidR="009941EC" w:rsidRPr="001F5C5D">
        <w:t xml:space="preserve">с указанием </w:t>
      </w:r>
      <w:r w:rsidR="00A6718B" w:rsidRPr="001F5C5D">
        <w:t xml:space="preserve">банковских </w:t>
      </w:r>
      <w:r w:rsidR="009941EC" w:rsidRPr="001F5C5D">
        <w:t>реквизитов счета для возврата задатка;</w:t>
      </w:r>
    </w:p>
    <w:p w:rsidR="009941EC" w:rsidRPr="001F5C5D" w:rsidRDefault="009941EC" w:rsidP="009941EC">
      <w:pPr>
        <w:autoSpaceDE w:val="0"/>
        <w:autoSpaceDN w:val="0"/>
        <w:adjustRightInd w:val="0"/>
        <w:ind w:firstLine="540"/>
        <w:jc w:val="both"/>
      </w:pPr>
      <w:r w:rsidRPr="001F5C5D">
        <w:t xml:space="preserve">  2) копи</w:t>
      </w:r>
      <w:r w:rsidR="009F185B" w:rsidRPr="001F5C5D">
        <w:t>ю</w:t>
      </w:r>
      <w:r w:rsidRPr="001F5C5D">
        <w:t xml:space="preserve"> документ</w:t>
      </w:r>
      <w:r w:rsidR="009F185B" w:rsidRPr="001F5C5D">
        <w:t>а</w:t>
      </w:r>
      <w:r w:rsidRPr="001F5C5D">
        <w:t>, удостоверяющ</w:t>
      </w:r>
      <w:r w:rsidR="009F185B" w:rsidRPr="001F5C5D">
        <w:t>его личность</w:t>
      </w:r>
      <w:r w:rsidR="00461810" w:rsidRPr="001F5C5D">
        <w:t xml:space="preserve"> заявителя (для граждан)</w:t>
      </w:r>
      <w:r w:rsidRPr="001F5C5D">
        <w:t>;</w:t>
      </w:r>
    </w:p>
    <w:p w:rsidR="00461810" w:rsidRPr="001F5C5D" w:rsidRDefault="009941EC" w:rsidP="009F185B">
      <w:pPr>
        <w:autoSpaceDE w:val="0"/>
        <w:autoSpaceDN w:val="0"/>
        <w:adjustRightInd w:val="0"/>
        <w:ind w:firstLine="540"/>
        <w:jc w:val="both"/>
      </w:pPr>
      <w:r w:rsidRPr="001F5C5D">
        <w:t xml:space="preserve">  3) </w:t>
      </w:r>
      <w:r w:rsidR="00461810" w:rsidRPr="001F5C5D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941EC" w:rsidRDefault="00461810" w:rsidP="00461810">
      <w:pPr>
        <w:autoSpaceDE w:val="0"/>
        <w:autoSpaceDN w:val="0"/>
        <w:adjustRightInd w:val="0"/>
        <w:ind w:firstLine="540"/>
        <w:jc w:val="both"/>
      </w:pPr>
      <w:r w:rsidRPr="001F5C5D">
        <w:t xml:space="preserve">  4) </w:t>
      </w:r>
      <w:r w:rsidR="009941EC" w:rsidRPr="001F5C5D">
        <w:t>документы, подтверждающие внесение задатка.</w:t>
      </w:r>
    </w:p>
    <w:p w:rsidR="007F2AF3" w:rsidRPr="001F5C5D" w:rsidRDefault="007F2AF3" w:rsidP="00461810">
      <w:pPr>
        <w:autoSpaceDE w:val="0"/>
        <w:autoSpaceDN w:val="0"/>
        <w:adjustRightInd w:val="0"/>
        <w:ind w:firstLine="540"/>
        <w:jc w:val="both"/>
      </w:pPr>
      <w:r>
        <w:tab/>
        <w:t>В отношении заявителей – юридических  лиц и индивидуальных предпринимателей, организатор аукциона запрашивает сведения</w:t>
      </w:r>
      <w:r w:rsidR="006F3290">
        <w:t>,</w:t>
      </w:r>
      <w:r>
        <w:t xml:space="preserve"> содержащиеся в ЕГРЮЛ и ЕГРИП в федеральном органе исполнительной власти, осуществляющем государственную</w:t>
      </w:r>
      <w:r w:rsidR="000D6241">
        <w:t xml:space="preserve"> регистрацию юридических, физических лиц в качестве индивидуальных предпринимателей. </w:t>
      </w:r>
    </w:p>
    <w:p w:rsidR="009941EC" w:rsidRPr="001F5C5D" w:rsidRDefault="00A6718B" w:rsidP="00A6718B">
      <w:pPr>
        <w:ind w:firstLine="540"/>
        <w:jc w:val="both"/>
      </w:pPr>
      <w:r w:rsidRPr="001F5C5D">
        <w:t xml:space="preserve">  </w:t>
      </w:r>
      <w:r w:rsidR="009941EC" w:rsidRPr="001F5C5D">
        <w:t>Документы представляются по описи представленных документов, которая составляется в 2-х экземплярах.</w:t>
      </w:r>
    </w:p>
    <w:p w:rsidR="009941EC" w:rsidRPr="001F5C5D" w:rsidRDefault="00A6718B" w:rsidP="00A6718B">
      <w:pPr>
        <w:ind w:firstLine="540"/>
        <w:jc w:val="both"/>
      </w:pPr>
      <w:r w:rsidRPr="001F5C5D">
        <w:t xml:space="preserve">  </w:t>
      </w:r>
      <w:r w:rsidR="009941EC" w:rsidRPr="001F5C5D">
        <w:t xml:space="preserve">Документы представляются </w:t>
      </w:r>
      <w:r w:rsidR="00375F68" w:rsidRPr="001F5C5D">
        <w:t>заявителем</w:t>
      </w:r>
      <w:r w:rsidR="009941EC" w:rsidRPr="001F5C5D">
        <w:t xml:space="preserve"> лично или через представителя, имеющего </w:t>
      </w:r>
      <w:r w:rsidR="00375F68" w:rsidRPr="001F5C5D">
        <w:t xml:space="preserve">надлежащим образом заверенную </w:t>
      </w:r>
      <w:r w:rsidR="009941EC" w:rsidRPr="001F5C5D">
        <w:t>доверенность</w:t>
      </w:r>
      <w:r w:rsidR="009A182E" w:rsidRPr="001F5C5D">
        <w:t>,</w:t>
      </w:r>
      <w:r w:rsidR="00307307" w:rsidRPr="001F5C5D">
        <w:t xml:space="preserve"> в соответствии с гражданским законодательством РФ</w:t>
      </w:r>
      <w:r w:rsidR="009941EC" w:rsidRPr="001F5C5D">
        <w:t xml:space="preserve">. </w:t>
      </w:r>
    </w:p>
    <w:p w:rsidR="009941EC" w:rsidRPr="001F5C5D" w:rsidRDefault="00B44396" w:rsidP="00375F68">
      <w:pPr>
        <w:ind w:firstLine="540"/>
        <w:jc w:val="both"/>
      </w:pPr>
      <w:r w:rsidRPr="001F5C5D">
        <w:t xml:space="preserve"> </w:t>
      </w:r>
      <w:r w:rsidR="0084423E" w:rsidRPr="001F5C5D">
        <w:t xml:space="preserve"> </w:t>
      </w:r>
      <w:r w:rsidR="009941EC" w:rsidRPr="001F5C5D">
        <w:t xml:space="preserve">В день подписания протокола </w:t>
      </w:r>
      <w:r w:rsidR="006D7B23" w:rsidRPr="001F5C5D">
        <w:t>рассмотрения заявок на участие в аукционе (день определения участников аукциона)</w:t>
      </w:r>
      <w:r w:rsidR="009941EC" w:rsidRPr="001F5C5D">
        <w:t xml:space="preserve"> - </w:t>
      </w:r>
      <w:r w:rsidR="00DB67FC">
        <w:t>27.10.2021г., время 10.00 час</w:t>
      </w:r>
      <w:r w:rsidR="004B7CA4" w:rsidRPr="001F5C5D">
        <w:t xml:space="preserve">, </w:t>
      </w:r>
      <w:r w:rsidR="009941EC" w:rsidRPr="001F5C5D">
        <w:t xml:space="preserve">комиссия по проведению аукциона принимает решение о признании </w:t>
      </w:r>
      <w:r w:rsidR="006D7B23" w:rsidRPr="001F5C5D">
        <w:t>заявителей</w:t>
      </w:r>
      <w:r w:rsidR="009941EC" w:rsidRPr="001F5C5D">
        <w:t xml:space="preserve"> участниками аукциона или об отказе в допуске </w:t>
      </w:r>
      <w:r w:rsidR="001B1919" w:rsidRPr="001F5C5D">
        <w:t>заявителей</w:t>
      </w:r>
      <w:r w:rsidR="009941EC" w:rsidRPr="001F5C5D">
        <w:t xml:space="preserve"> к участию в аукционе.</w:t>
      </w:r>
    </w:p>
    <w:p w:rsidR="009941EC" w:rsidRPr="001F5C5D" w:rsidRDefault="009941EC" w:rsidP="003F0DCC">
      <w:pPr>
        <w:jc w:val="both"/>
      </w:pPr>
      <w:r w:rsidRPr="001F5C5D">
        <w:tab/>
      </w:r>
      <w:r w:rsidR="009A182E" w:rsidRPr="001F5C5D">
        <w:t xml:space="preserve">Заявителям, признанным участниками аукциона, и заявителям, не допущенным к участию в аукционе, организатором аукциона направляется уведомление о принятом решении не позднее </w:t>
      </w:r>
      <w:r w:rsidR="00DB67FC">
        <w:t>2</w:t>
      </w:r>
      <w:r w:rsidR="00ED05A0">
        <w:t>8</w:t>
      </w:r>
      <w:r w:rsidR="003F0DCC" w:rsidRPr="001F5C5D">
        <w:t>.</w:t>
      </w:r>
      <w:r w:rsidR="0063398C">
        <w:t>1</w:t>
      </w:r>
      <w:r w:rsidR="00DB67FC">
        <w:t>0</w:t>
      </w:r>
      <w:r w:rsidR="003F0DCC" w:rsidRPr="001F5C5D">
        <w:t>.20</w:t>
      </w:r>
      <w:r w:rsidR="00DB67FC">
        <w:t>2</w:t>
      </w:r>
      <w:r w:rsidR="003F0DCC" w:rsidRPr="001F5C5D">
        <w:t>1г.</w:t>
      </w:r>
    </w:p>
    <w:p w:rsidR="009A182E" w:rsidRPr="001F5C5D" w:rsidRDefault="009A182E" w:rsidP="009A182E">
      <w:pPr>
        <w:ind w:firstLine="708"/>
        <w:jc w:val="both"/>
      </w:pPr>
      <w:r w:rsidRPr="001F5C5D">
        <w:t>Один заявитель вправе подать только одну заявку на участие в аукционе.</w:t>
      </w:r>
    </w:p>
    <w:p w:rsidR="009941EC" w:rsidRPr="001F5C5D" w:rsidRDefault="009941EC" w:rsidP="009941EC">
      <w:pPr>
        <w:ind w:firstLine="708"/>
        <w:jc w:val="both"/>
      </w:pPr>
      <w:r w:rsidRPr="001F5C5D">
        <w:t xml:space="preserve">Заявки на участие в аукционе принимаются </w:t>
      </w:r>
      <w:r w:rsidR="00ED05A0">
        <w:t>с 01.10.2021г. по 25.10.2021г.</w:t>
      </w:r>
      <w:r w:rsidRPr="001F5C5D">
        <w:t>, время с 09.00 час</w:t>
      </w:r>
      <w:proofErr w:type="gramStart"/>
      <w:r w:rsidRPr="001F5C5D">
        <w:t>.</w:t>
      </w:r>
      <w:proofErr w:type="gramEnd"/>
      <w:r w:rsidRPr="001F5C5D">
        <w:t xml:space="preserve"> </w:t>
      </w:r>
      <w:proofErr w:type="gramStart"/>
      <w:r w:rsidRPr="001F5C5D">
        <w:t>д</w:t>
      </w:r>
      <w:proofErr w:type="gramEnd"/>
      <w:r w:rsidRPr="001F5C5D">
        <w:t>о 17.00 час. в КУМИ администрации муниципального района</w:t>
      </w:r>
      <w:r w:rsidR="006F3290">
        <w:t>,</w:t>
      </w:r>
      <w:r w:rsidRPr="001F5C5D">
        <w:t xml:space="preserve"> по адресу: г. </w:t>
      </w:r>
      <w:proofErr w:type="spellStart"/>
      <w:r w:rsidRPr="001F5C5D">
        <w:t>Слюдянка</w:t>
      </w:r>
      <w:proofErr w:type="spellEnd"/>
      <w:r w:rsidRPr="001F5C5D">
        <w:t xml:space="preserve">, ул. </w:t>
      </w:r>
      <w:proofErr w:type="spellStart"/>
      <w:r w:rsidRPr="001F5C5D">
        <w:t>Ржанова</w:t>
      </w:r>
      <w:proofErr w:type="spellEnd"/>
      <w:r w:rsidRPr="001F5C5D">
        <w:t xml:space="preserve">, 4, 2-й этаж, телефон для справок: 8 (39544) 51-3-90; 51-2-52 (факс), контактное лицо: </w:t>
      </w:r>
      <w:proofErr w:type="spellStart"/>
      <w:r w:rsidRPr="001F5C5D">
        <w:t>Кармаданова</w:t>
      </w:r>
      <w:proofErr w:type="spellEnd"/>
      <w:r w:rsidRPr="001F5C5D">
        <w:t xml:space="preserve"> Ирина Юрьевна.</w:t>
      </w:r>
    </w:p>
    <w:p w:rsidR="009941EC" w:rsidRPr="001F5C5D" w:rsidRDefault="009941EC" w:rsidP="009941EC">
      <w:pPr>
        <w:ind w:firstLine="708"/>
        <w:jc w:val="both"/>
      </w:pPr>
      <w:r w:rsidRPr="001F5C5D">
        <w:t>Заявка</w:t>
      </w:r>
      <w:r w:rsidR="00374757" w:rsidRPr="001F5C5D">
        <w:t xml:space="preserve"> на участие в аукционе</w:t>
      </w:r>
      <w:r w:rsidRPr="001F5C5D">
        <w:t>, поступившая по истечении срока приема</w:t>
      </w:r>
      <w:r w:rsidR="00374757" w:rsidRPr="001F5C5D">
        <w:t xml:space="preserve"> заявок</w:t>
      </w:r>
      <w:r w:rsidRPr="001F5C5D">
        <w:t>, возвращается заявителю в день ее поступления.</w:t>
      </w:r>
    </w:p>
    <w:p w:rsidR="009941EC" w:rsidRPr="001F5C5D" w:rsidRDefault="009941EC" w:rsidP="009941EC">
      <w:pPr>
        <w:ind w:firstLine="708"/>
        <w:jc w:val="both"/>
      </w:pPr>
      <w:r w:rsidRPr="001F5C5D">
        <w:t xml:space="preserve">Срок отказа от проведения аукциона организатором аукциона с </w:t>
      </w:r>
      <w:r w:rsidR="00ED05A0">
        <w:t>0</w:t>
      </w:r>
      <w:r w:rsidR="0063398C">
        <w:t>1</w:t>
      </w:r>
      <w:r w:rsidRPr="001F5C5D">
        <w:t>.</w:t>
      </w:r>
      <w:r w:rsidR="001F5C5D" w:rsidRPr="001F5C5D">
        <w:t>1</w:t>
      </w:r>
      <w:r w:rsidR="00ED05A0">
        <w:t>0</w:t>
      </w:r>
      <w:r w:rsidRPr="001F5C5D">
        <w:t>.20</w:t>
      </w:r>
      <w:r w:rsidR="00ED05A0">
        <w:t>2</w:t>
      </w:r>
      <w:r w:rsidRPr="001F5C5D">
        <w:t xml:space="preserve">1г. по </w:t>
      </w:r>
      <w:r w:rsidR="0063398C">
        <w:t>1</w:t>
      </w:r>
      <w:r w:rsidR="00ED05A0">
        <w:t>7</w:t>
      </w:r>
      <w:r w:rsidRPr="001F5C5D">
        <w:t>.</w:t>
      </w:r>
      <w:r w:rsidR="001F5C5D" w:rsidRPr="001F5C5D">
        <w:t>1</w:t>
      </w:r>
      <w:r w:rsidR="00ED05A0">
        <w:t>0</w:t>
      </w:r>
      <w:r w:rsidRPr="001F5C5D">
        <w:t>.20</w:t>
      </w:r>
      <w:r w:rsidR="00ED05A0">
        <w:t>2</w:t>
      </w:r>
      <w:r w:rsidRPr="001F5C5D">
        <w:t>1г.</w:t>
      </w:r>
    </w:p>
    <w:p w:rsidR="009941EC" w:rsidRPr="001F5C5D" w:rsidRDefault="009941EC" w:rsidP="009941EC">
      <w:pPr>
        <w:ind w:firstLine="708"/>
        <w:jc w:val="both"/>
      </w:pPr>
      <w:r w:rsidRPr="001F5C5D">
        <w:t xml:space="preserve">Аукцион состоится </w:t>
      </w:r>
      <w:r w:rsidR="00ED05A0">
        <w:t>0</w:t>
      </w:r>
      <w:r w:rsidR="0063398C">
        <w:t>1</w:t>
      </w:r>
      <w:r w:rsidRPr="001F5C5D">
        <w:t>.</w:t>
      </w:r>
      <w:r w:rsidR="001F5C5D" w:rsidRPr="001F5C5D">
        <w:t>1</w:t>
      </w:r>
      <w:r w:rsidR="00ED05A0">
        <w:t>1</w:t>
      </w:r>
      <w:r w:rsidR="00364975" w:rsidRPr="001F5C5D">
        <w:t>.</w:t>
      </w:r>
      <w:r w:rsidRPr="001F5C5D">
        <w:t>201</w:t>
      </w:r>
      <w:r w:rsidR="00D732A1" w:rsidRPr="001F5C5D">
        <w:t>8</w:t>
      </w:r>
      <w:r w:rsidRPr="001F5C5D">
        <w:t xml:space="preserve">г. </w:t>
      </w:r>
    </w:p>
    <w:p w:rsidR="001F5C5D" w:rsidRPr="001F5C5D" w:rsidRDefault="00D732A1" w:rsidP="0063398C">
      <w:pPr>
        <w:ind w:firstLine="708"/>
        <w:jc w:val="both"/>
      </w:pPr>
      <w:r w:rsidRPr="001F5C5D">
        <w:t xml:space="preserve">Время проведения аукциона: </w:t>
      </w:r>
      <w:r w:rsidR="001F5C5D" w:rsidRPr="001F5C5D">
        <w:t>1</w:t>
      </w:r>
      <w:r w:rsidR="00ED05A0">
        <w:t>3</w:t>
      </w:r>
      <w:r w:rsidR="0063398C">
        <w:t xml:space="preserve"> час. </w:t>
      </w:r>
      <w:r w:rsidR="00ED05A0">
        <w:t>3</w:t>
      </w:r>
      <w:r w:rsidR="0063398C">
        <w:t>0 мин.</w:t>
      </w:r>
    </w:p>
    <w:p w:rsidR="009941EC" w:rsidRPr="001F5C5D" w:rsidRDefault="009941EC" w:rsidP="00BE50D2">
      <w:pPr>
        <w:ind w:firstLine="708"/>
        <w:jc w:val="both"/>
      </w:pPr>
      <w:r w:rsidRPr="001F5C5D">
        <w:t xml:space="preserve">Место проведения аукциона: г. </w:t>
      </w:r>
      <w:proofErr w:type="spellStart"/>
      <w:r w:rsidRPr="001F5C5D">
        <w:t>Слюдянка</w:t>
      </w:r>
      <w:proofErr w:type="spellEnd"/>
      <w:r w:rsidRPr="001F5C5D">
        <w:t xml:space="preserve">, ул. </w:t>
      </w:r>
      <w:proofErr w:type="spellStart"/>
      <w:r w:rsidRPr="001F5C5D">
        <w:t>Ржанова</w:t>
      </w:r>
      <w:proofErr w:type="spellEnd"/>
      <w:r w:rsidRPr="001F5C5D">
        <w:t>, 4, 2-й этаж</w:t>
      </w:r>
      <w:r w:rsidR="00043F70">
        <w:t>,</w:t>
      </w:r>
      <w:r w:rsidRPr="001F5C5D">
        <w:t xml:space="preserve"> КУМИ района.</w:t>
      </w:r>
    </w:p>
    <w:p w:rsidR="001F5C5D" w:rsidRDefault="001F5C5D" w:rsidP="009941EC">
      <w:pPr>
        <w:jc w:val="both"/>
        <w:rPr>
          <w:sz w:val="22"/>
          <w:szCs w:val="22"/>
        </w:rPr>
      </w:pPr>
    </w:p>
    <w:p w:rsidR="001F5C5D" w:rsidRDefault="001F5C5D" w:rsidP="009941EC">
      <w:pPr>
        <w:jc w:val="both"/>
        <w:rPr>
          <w:sz w:val="22"/>
          <w:szCs w:val="22"/>
        </w:rPr>
      </w:pPr>
    </w:p>
    <w:p w:rsidR="001F5C5D" w:rsidRPr="00BE50D2" w:rsidRDefault="001F5C5D" w:rsidP="009941EC">
      <w:pPr>
        <w:jc w:val="both"/>
        <w:rPr>
          <w:sz w:val="22"/>
          <w:szCs w:val="22"/>
        </w:rPr>
      </w:pPr>
    </w:p>
    <w:p w:rsidR="009941EC" w:rsidRPr="001F5C5D" w:rsidRDefault="009941EC" w:rsidP="009941EC">
      <w:pPr>
        <w:jc w:val="both"/>
      </w:pPr>
      <w:r w:rsidRPr="001F5C5D">
        <w:t>Председатель КУМИ администрации</w:t>
      </w:r>
    </w:p>
    <w:p w:rsidR="009941EC" w:rsidRPr="001F5C5D" w:rsidRDefault="009941EC" w:rsidP="00BE50D2">
      <w:pPr>
        <w:jc w:val="both"/>
      </w:pPr>
      <w:r w:rsidRPr="001F5C5D">
        <w:t>муниципального района</w:t>
      </w:r>
      <w:r w:rsidRPr="001F5C5D">
        <w:tab/>
      </w:r>
      <w:r w:rsidRPr="001F5C5D">
        <w:tab/>
      </w:r>
      <w:r w:rsidRPr="001F5C5D">
        <w:tab/>
      </w:r>
      <w:r w:rsidRPr="001F5C5D">
        <w:tab/>
      </w:r>
      <w:r w:rsidRPr="001F5C5D">
        <w:tab/>
        <w:t xml:space="preserve">                                 Л.В. </w:t>
      </w:r>
      <w:proofErr w:type="spellStart"/>
      <w:r w:rsidRPr="001F5C5D">
        <w:t>Стаценская</w:t>
      </w:r>
      <w:proofErr w:type="spellEnd"/>
    </w:p>
    <w:p w:rsidR="00BE50D2" w:rsidRDefault="00BE50D2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</w:p>
    <w:p w:rsidR="001F5C5D" w:rsidRDefault="001F5C5D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</w:p>
    <w:p w:rsidR="001F5C5D" w:rsidRDefault="001F5C5D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</w:p>
    <w:p w:rsidR="001F5C5D" w:rsidRDefault="001F5C5D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</w:p>
    <w:p w:rsidR="001F5C5D" w:rsidRDefault="001F5C5D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</w:p>
    <w:p w:rsidR="001F5C5D" w:rsidRDefault="001F5C5D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</w:p>
    <w:p w:rsidR="001F5C5D" w:rsidRDefault="001F5C5D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</w:p>
    <w:p w:rsidR="001F5C5D" w:rsidRDefault="001F5C5D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</w:p>
    <w:p w:rsidR="001F5C5D" w:rsidRDefault="001F5C5D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</w:p>
    <w:p w:rsidR="001F5C5D" w:rsidRDefault="001F5C5D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</w:p>
    <w:p w:rsidR="001F5C5D" w:rsidRDefault="001F5C5D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</w:p>
    <w:p w:rsidR="001F5C5D" w:rsidRDefault="001F5C5D" w:rsidP="00ED05A0">
      <w:pPr>
        <w:pStyle w:val="a4"/>
        <w:jc w:val="left"/>
        <w:rPr>
          <w:rFonts w:ascii="Times New Roman" w:hAnsi="Times New Roman"/>
          <w:sz w:val="20"/>
        </w:rPr>
      </w:pPr>
    </w:p>
    <w:p w:rsidR="009941EC" w:rsidRDefault="009941EC" w:rsidP="00FA1719">
      <w:pPr>
        <w:pStyle w:val="a4"/>
        <w:ind w:left="6372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Приложение №1 </w:t>
      </w:r>
    </w:p>
    <w:p w:rsidR="009941EC" w:rsidRPr="00844034" w:rsidRDefault="009941EC" w:rsidP="009941EC">
      <w:pPr>
        <w:pStyle w:val="a4"/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</w:t>
      </w:r>
      <w:r>
        <w:rPr>
          <w:rFonts w:ascii="Times New Roman" w:hAnsi="Times New Roman"/>
          <w:sz w:val="20"/>
        </w:rPr>
        <w:tab/>
      </w:r>
      <w:r w:rsidR="00A3163E">
        <w:rPr>
          <w:rFonts w:ascii="Times New Roman" w:hAnsi="Times New Roman"/>
          <w:sz w:val="20"/>
        </w:rPr>
        <w:t xml:space="preserve">        к </w:t>
      </w:r>
      <w:r w:rsidR="00FA1719">
        <w:rPr>
          <w:rFonts w:ascii="Times New Roman" w:hAnsi="Times New Roman"/>
          <w:sz w:val="20"/>
        </w:rPr>
        <w:t>извещению о проведен</w:t>
      </w:r>
      <w:proofErr w:type="gramStart"/>
      <w:r w:rsidR="00FA1719">
        <w:rPr>
          <w:rFonts w:ascii="Times New Roman" w:hAnsi="Times New Roman"/>
          <w:sz w:val="20"/>
        </w:rPr>
        <w:t>ии ау</w:t>
      </w:r>
      <w:proofErr w:type="gramEnd"/>
      <w:r w:rsidR="00FA1719">
        <w:rPr>
          <w:rFonts w:ascii="Times New Roman" w:hAnsi="Times New Roman"/>
          <w:sz w:val="20"/>
        </w:rPr>
        <w:t>кцион</w:t>
      </w:r>
      <w:r w:rsidR="0074074B">
        <w:rPr>
          <w:rFonts w:ascii="Times New Roman" w:hAnsi="Times New Roman"/>
          <w:sz w:val="20"/>
        </w:rPr>
        <w:t>а</w:t>
      </w:r>
    </w:p>
    <w:p w:rsidR="00ED05A0" w:rsidRDefault="00ED05A0" w:rsidP="00ED05A0">
      <w:pPr>
        <w:jc w:val="center"/>
      </w:pPr>
      <w:r>
        <w:t>ДОГОВОР № ____</w:t>
      </w:r>
    </w:p>
    <w:p w:rsidR="00ED05A0" w:rsidRDefault="00ED05A0" w:rsidP="00ED05A0">
      <w:pPr>
        <w:jc w:val="center"/>
      </w:pPr>
      <w:r>
        <w:t>аренды земельного участка</w:t>
      </w:r>
    </w:p>
    <w:p w:rsidR="00ED05A0" w:rsidRDefault="00ED05A0" w:rsidP="00ED05A0">
      <w:pPr>
        <w:jc w:val="both"/>
      </w:pPr>
    </w:p>
    <w:p w:rsidR="00ED05A0" w:rsidRDefault="00ED05A0" w:rsidP="00ED05A0">
      <w:pPr>
        <w:jc w:val="both"/>
      </w:pPr>
      <w:r>
        <w:t xml:space="preserve">г. </w:t>
      </w:r>
      <w:proofErr w:type="spellStart"/>
      <w:r>
        <w:t>Слюдянка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         ______________ две тысячи двадцать первый год</w:t>
      </w:r>
    </w:p>
    <w:p w:rsidR="00ED05A0" w:rsidRDefault="00ED05A0" w:rsidP="00ED05A0">
      <w:pPr>
        <w:jc w:val="both"/>
      </w:pPr>
    </w:p>
    <w:p w:rsidR="00ED05A0" w:rsidRDefault="00ED05A0" w:rsidP="00ED05A0">
      <w:pPr>
        <w:jc w:val="both"/>
      </w:pPr>
      <w:r>
        <w:tab/>
        <w:t xml:space="preserve">На основании распоряжения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от __________г. № _____- </w:t>
      </w:r>
      <w:proofErr w:type="gramStart"/>
      <w:r>
        <w:t>р</w:t>
      </w:r>
      <w:proofErr w:type="gramEnd"/>
      <w:r>
        <w:t xml:space="preserve"> и протокола №___ от ______ 2021г. о результатах проведения аукциона по извещению № _______ (далее - протокол о результатах аукциона) муниципальное казенное учреждение «Комитет по управлению муниципальным  имуществом  и  земельным  отношениям </w:t>
      </w:r>
      <w:proofErr w:type="spellStart"/>
      <w:r>
        <w:t>Слюдянского</w:t>
      </w:r>
      <w:proofErr w:type="spellEnd"/>
      <w:r>
        <w:t xml:space="preserve"> муниципального  района» (КУМИ </w:t>
      </w:r>
      <w:proofErr w:type="spellStart"/>
      <w:r>
        <w:t>Слюдянского</w:t>
      </w:r>
      <w:proofErr w:type="spellEnd"/>
      <w:r>
        <w:t xml:space="preserve"> муниципального района), именуемое в дальнейшем «Арендодатель», </w:t>
      </w:r>
      <w:r w:rsidRPr="005E4C4C">
        <w:rPr>
          <w:b/>
        </w:rPr>
        <w:t xml:space="preserve">в лице председателя </w:t>
      </w:r>
      <w:proofErr w:type="spellStart"/>
      <w:r w:rsidRPr="005E4C4C">
        <w:rPr>
          <w:b/>
        </w:rPr>
        <w:t>Стаценской</w:t>
      </w:r>
      <w:proofErr w:type="spellEnd"/>
      <w:r w:rsidRPr="005E4C4C">
        <w:rPr>
          <w:b/>
        </w:rPr>
        <w:t xml:space="preserve"> Людмилы Владимировны</w:t>
      </w:r>
      <w:r>
        <w:t xml:space="preserve">, действующей на основании Положения, утвержденного постановлением администрации </w:t>
      </w:r>
      <w:proofErr w:type="spellStart"/>
      <w:proofErr w:type="gramStart"/>
      <w:r>
        <w:t>Слюдянского</w:t>
      </w:r>
      <w:proofErr w:type="spellEnd"/>
      <w:r>
        <w:t xml:space="preserve"> муниципального района от 20.02.2020 г.</w:t>
      </w:r>
      <w:r w:rsidRPr="005C1B84">
        <w:t xml:space="preserve"> </w:t>
      </w:r>
      <w:r>
        <w:t>№ 94, с одной стороны, и _________, именуемый в дальнейшем «Арендатор», с другой стороны, и совместно именуемые «Стороны», заключили настоящий договор (далее - Договор) о нижеследующем:</w:t>
      </w:r>
      <w:proofErr w:type="gramEnd"/>
    </w:p>
    <w:p w:rsidR="00ED05A0" w:rsidRDefault="00ED05A0" w:rsidP="00ED05A0">
      <w:pPr>
        <w:jc w:val="both"/>
      </w:pPr>
    </w:p>
    <w:p w:rsidR="00ED05A0" w:rsidRDefault="00ED05A0" w:rsidP="00ED05A0">
      <w:pPr>
        <w:jc w:val="center"/>
      </w:pPr>
      <w:r>
        <w:t>1. ПРЕДМЕТ ДОГОВОРА</w:t>
      </w:r>
    </w:p>
    <w:p w:rsidR="00ED05A0" w:rsidRDefault="00ED05A0" w:rsidP="00ED05A0">
      <w:pPr>
        <w:jc w:val="both"/>
      </w:pPr>
    </w:p>
    <w:p w:rsidR="00ED05A0" w:rsidRDefault="00ED05A0" w:rsidP="00ED05A0">
      <w:pPr>
        <w:ind w:firstLine="708"/>
        <w:jc w:val="both"/>
      </w:pPr>
      <w:r>
        <w:t xml:space="preserve">1.1. Арендодатель предоставляет, а Арендатор принимает в аренду земельный участок с кадастровым номером 38:25:040102:245, категория земель - земли населенных пунктов, </w:t>
      </w:r>
      <w:proofErr w:type="gramStart"/>
      <w:r>
        <w:t>расположенного</w:t>
      </w:r>
      <w:proofErr w:type="gramEnd"/>
      <w:r>
        <w:t xml:space="preserve"> по адресу: Иркутская область, </w:t>
      </w:r>
      <w:proofErr w:type="spellStart"/>
      <w:r>
        <w:t>Слюдянский</w:t>
      </w:r>
      <w:proofErr w:type="spellEnd"/>
      <w:r>
        <w:t xml:space="preserve"> район, </w:t>
      </w:r>
      <w:proofErr w:type="spellStart"/>
      <w:r>
        <w:t>Утуликское</w:t>
      </w:r>
      <w:proofErr w:type="spellEnd"/>
      <w:r>
        <w:t xml:space="preserve"> муниципальное образование, поселок Утулик, улица Карьерная, участок №10, общей площадью 9000 кв. м., разрешенное использование: под строительство кемпинга (далее земельный участок).</w:t>
      </w:r>
    </w:p>
    <w:p w:rsidR="00ED05A0" w:rsidRDefault="00ED05A0" w:rsidP="00ED05A0">
      <w:pPr>
        <w:ind w:firstLine="708"/>
        <w:jc w:val="both"/>
      </w:pPr>
      <w:r>
        <w:t>1.2. Земельный участок находится на землях, государственная собственность на которые не разграничена.</w:t>
      </w:r>
    </w:p>
    <w:p w:rsidR="00ED05A0" w:rsidRDefault="00ED05A0" w:rsidP="00ED05A0">
      <w:pPr>
        <w:ind w:firstLine="708"/>
        <w:jc w:val="both"/>
      </w:pPr>
      <w:r>
        <w:t xml:space="preserve">Земельный участок входит в границы центральной экологической зоны Байкальской природной территории. </w:t>
      </w:r>
    </w:p>
    <w:p w:rsidR="00ED05A0" w:rsidRDefault="00ED05A0" w:rsidP="00ED05A0">
      <w:pPr>
        <w:autoSpaceDE w:val="0"/>
        <w:autoSpaceDN w:val="0"/>
        <w:adjustRightInd w:val="0"/>
        <w:ind w:firstLine="709"/>
        <w:jc w:val="both"/>
      </w:pPr>
      <w:r>
        <w:t>Границы Байкальской природной территор</w:t>
      </w:r>
      <w:proofErr w:type="gramStart"/>
      <w:r>
        <w:t>ии и ее</w:t>
      </w:r>
      <w:proofErr w:type="gramEnd"/>
      <w:r>
        <w:t xml:space="preserve"> экологических зон, в том числе центральной экологической зоны, и границы </w:t>
      </w:r>
      <w:proofErr w:type="spellStart"/>
      <w:r>
        <w:t>водоохранной</w:t>
      </w:r>
      <w:proofErr w:type="spellEnd"/>
      <w:r>
        <w:t xml:space="preserve"> зоны озера Байкал утверждены </w:t>
      </w:r>
      <w:hyperlink r:id="rId7" w:history="1">
        <w:r>
          <w:rPr>
            <w:rStyle w:val="a9"/>
            <w:rFonts w:eastAsia="Calibri"/>
          </w:rPr>
          <w:t>распоряжением</w:t>
        </w:r>
      </w:hyperlink>
      <w:r>
        <w:t xml:space="preserve"> Правительства Российской Федерации от 27.11.2006г. № 1641-р и </w:t>
      </w:r>
      <w:hyperlink r:id="rId8" w:history="1">
        <w:r>
          <w:rPr>
            <w:rStyle w:val="a9"/>
            <w:rFonts w:eastAsia="Calibri"/>
          </w:rPr>
          <w:t>распоряжением</w:t>
        </w:r>
      </w:hyperlink>
      <w:r>
        <w:t xml:space="preserve"> Правительства Российской Федерации от 05.03.2015г. № 368-р.</w:t>
      </w:r>
    </w:p>
    <w:p w:rsidR="00ED05A0" w:rsidRDefault="00ED05A0" w:rsidP="00ED05A0">
      <w:pPr>
        <w:ind w:firstLine="709"/>
        <w:jc w:val="both"/>
      </w:pPr>
      <w:r>
        <w:t xml:space="preserve">В границах </w:t>
      </w:r>
      <w:proofErr w:type="spellStart"/>
      <w:r>
        <w:t>водоохранной</w:t>
      </w:r>
      <w:proofErr w:type="spellEnd"/>
      <w:r>
        <w:t xml:space="preserve"> зоны озера Байкал запрещаются виды деятельности в соответствии со статьей 65 Водного кодекса Российской Федерации.  </w:t>
      </w:r>
    </w:p>
    <w:p w:rsidR="00ED05A0" w:rsidRDefault="00ED05A0" w:rsidP="00ED05A0">
      <w:pPr>
        <w:ind w:firstLine="708"/>
        <w:jc w:val="both"/>
      </w:pPr>
      <w:r>
        <w:t>На земельные участки наложены ограничения прав, предусмотренные статьями 56, 56.1 Земельного кодекса Российской Федерации.</w:t>
      </w:r>
    </w:p>
    <w:p w:rsidR="00ED05A0" w:rsidRDefault="00ED05A0" w:rsidP="00ED05A0">
      <w:pPr>
        <w:jc w:val="both"/>
      </w:pPr>
    </w:p>
    <w:p w:rsidR="00ED05A0" w:rsidRDefault="00ED05A0" w:rsidP="00ED05A0">
      <w:pPr>
        <w:jc w:val="center"/>
      </w:pPr>
      <w:r>
        <w:t>2. СРОК ДОГОВОРА</w:t>
      </w:r>
    </w:p>
    <w:p w:rsidR="00ED05A0" w:rsidRDefault="00ED05A0" w:rsidP="00ED05A0">
      <w:pPr>
        <w:jc w:val="both"/>
      </w:pPr>
    </w:p>
    <w:p w:rsidR="00ED05A0" w:rsidRDefault="00ED05A0" w:rsidP="00ED05A0">
      <w:pPr>
        <w:ind w:firstLine="708"/>
        <w:jc w:val="both"/>
      </w:pPr>
      <w:r>
        <w:t>2.1. Срок аренды земельного участка устанавливается на 66</w:t>
      </w:r>
      <w:r w:rsidRPr="00D43E8C">
        <w:t xml:space="preserve"> (</w:t>
      </w:r>
      <w:r>
        <w:t>шестьдесят шесть</w:t>
      </w:r>
      <w:r w:rsidRPr="00D43E8C">
        <w:t xml:space="preserve">) </w:t>
      </w:r>
      <w:r>
        <w:t xml:space="preserve">месяцев, с ______2021г. по ______2027г.        </w:t>
      </w:r>
      <w:r>
        <w:tab/>
      </w:r>
    </w:p>
    <w:p w:rsidR="00ED05A0" w:rsidRDefault="00ED05A0" w:rsidP="00ED05A0">
      <w:pPr>
        <w:jc w:val="center"/>
      </w:pPr>
    </w:p>
    <w:p w:rsidR="00ED05A0" w:rsidRDefault="00ED05A0" w:rsidP="00ED05A0">
      <w:pPr>
        <w:jc w:val="center"/>
      </w:pPr>
      <w:r>
        <w:t>3.РАЗМЕР И УСЛОВИЯ ВНЕСЕНИЯ АРЕНДНОЙ ПЛАТЫ</w:t>
      </w:r>
    </w:p>
    <w:p w:rsidR="00ED05A0" w:rsidRDefault="00ED05A0" w:rsidP="00ED05A0">
      <w:pPr>
        <w:jc w:val="center"/>
      </w:pPr>
    </w:p>
    <w:p w:rsidR="00ED05A0" w:rsidRDefault="00ED05A0" w:rsidP="00ED05A0">
      <w:pPr>
        <w:ind w:firstLine="708"/>
        <w:jc w:val="both"/>
      </w:pPr>
      <w:r>
        <w:t xml:space="preserve">3.1. Размер арендной платы </w:t>
      </w:r>
      <w:proofErr w:type="gramStart"/>
      <w:r>
        <w:t>за земельный участок в соответствии с протоколом № ____ от _________ о результатах</w:t>
      </w:r>
      <w:proofErr w:type="gramEnd"/>
      <w:r>
        <w:t xml:space="preserve"> аукциона составляет _____ руб. в год, в квартал _____ руб.</w:t>
      </w:r>
    </w:p>
    <w:p w:rsidR="00ED05A0" w:rsidRDefault="00ED05A0" w:rsidP="00ED05A0">
      <w:pPr>
        <w:ind w:firstLine="708"/>
        <w:jc w:val="both"/>
      </w:pPr>
      <w:r>
        <w:t xml:space="preserve">3.2. </w:t>
      </w:r>
      <w:proofErr w:type="gramStart"/>
      <w:r>
        <w:t xml:space="preserve">Арендная плата вносится Арендатором в срок не позднее десятого числа второго месяца текущего квартала, т.е. до 10.02., 10.05., 10.08., 10.11., путем перечисления на счет </w:t>
      </w:r>
      <w:r w:rsidRPr="00CE27EA">
        <w:t xml:space="preserve">Управления Федерального казначейства по Иркутской области (КУМИ </w:t>
      </w:r>
      <w:proofErr w:type="spellStart"/>
      <w:r w:rsidRPr="00CE27EA">
        <w:t>Слюдянского</w:t>
      </w:r>
      <w:proofErr w:type="spellEnd"/>
      <w:r w:rsidRPr="00CE27EA">
        <w:t xml:space="preserve"> муниципального района) ИНН 3837045193, КПП 381001001 Единый казначейский счет 40102810145370000026 Казначейский счет 03100643000000013400 в отделение Иркутск Банка России/УФК по Иркутской области, г. Иркутск код 905 111</w:t>
      </w:r>
      <w:proofErr w:type="gramEnd"/>
      <w:r w:rsidRPr="00CE27EA">
        <w:t xml:space="preserve"> </w:t>
      </w:r>
      <w:r w:rsidRPr="00CE27EA">
        <w:lastRenderedPageBreak/>
        <w:t>05013 05 1000 120 БИК 012520101 ОКТМО 25634408.</w:t>
      </w:r>
      <w:r>
        <w:t xml:space="preserve"> В </w:t>
      </w:r>
      <w:r w:rsidRPr="00D637D3">
        <w:t xml:space="preserve">назначении (наименовании) платежа указать </w:t>
      </w:r>
      <w:r>
        <w:t>– оплата по договору аренды земельного участка</w:t>
      </w:r>
      <w:r w:rsidRPr="006C3C83">
        <w:t>.</w:t>
      </w:r>
    </w:p>
    <w:p w:rsidR="00ED05A0" w:rsidRDefault="00ED05A0" w:rsidP="00ED05A0">
      <w:pPr>
        <w:ind w:firstLine="708"/>
        <w:jc w:val="both"/>
      </w:pPr>
      <w:r>
        <w:t>3.3. Арендная плата начисляется с _____ 2021г.</w:t>
      </w:r>
    </w:p>
    <w:p w:rsidR="00ED05A0" w:rsidRDefault="00ED05A0" w:rsidP="00ED05A0">
      <w:pPr>
        <w:jc w:val="both"/>
      </w:pPr>
    </w:p>
    <w:p w:rsidR="00ED05A0" w:rsidRDefault="00ED05A0" w:rsidP="00ED05A0">
      <w:pPr>
        <w:jc w:val="center"/>
      </w:pPr>
      <w:r>
        <w:t>4. ПРАВА И ОБЯЗАННОСТИ СТОРОН</w:t>
      </w:r>
    </w:p>
    <w:p w:rsidR="00ED05A0" w:rsidRDefault="00ED05A0" w:rsidP="00ED05A0">
      <w:pPr>
        <w:jc w:val="center"/>
      </w:pPr>
    </w:p>
    <w:p w:rsidR="00ED05A0" w:rsidRDefault="00ED05A0" w:rsidP="00ED05A0">
      <w:pPr>
        <w:ind w:firstLine="708"/>
        <w:jc w:val="both"/>
      </w:pPr>
      <w:r>
        <w:t>4.1. Арендодатель имеет право:</w:t>
      </w:r>
    </w:p>
    <w:p w:rsidR="00ED05A0" w:rsidRDefault="00ED05A0" w:rsidP="00ED05A0">
      <w:pPr>
        <w:ind w:firstLine="708"/>
        <w:jc w:val="both"/>
      </w:pPr>
      <w:r>
        <w:t>4.1.1. Требовать досрочного расторжения Договора в порядке пунктов 6.2, 6.3, 6.4 настоящего договора.</w:t>
      </w:r>
    </w:p>
    <w:p w:rsidR="00ED05A0" w:rsidRDefault="00ED05A0" w:rsidP="00ED05A0">
      <w:pPr>
        <w:ind w:firstLine="708"/>
        <w:jc w:val="both"/>
      </w:pPr>
      <w: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D05A0" w:rsidRDefault="00ED05A0" w:rsidP="00ED05A0">
      <w:pPr>
        <w:ind w:firstLine="708"/>
        <w:jc w:val="both"/>
      </w:pPr>
      <w: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D05A0" w:rsidRDefault="00ED05A0" w:rsidP="00ED05A0">
      <w:pPr>
        <w:ind w:firstLine="708"/>
        <w:jc w:val="both"/>
      </w:pPr>
      <w:r>
        <w:t>4.2. Арендодатель обязан:</w:t>
      </w:r>
    </w:p>
    <w:p w:rsidR="00ED05A0" w:rsidRDefault="00ED05A0" w:rsidP="00ED05A0">
      <w:pPr>
        <w:ind w:firstLine="708"/>
        <w:jc w:val="both"/>
      </w:pPr>
      <w:r>
        <w:t>4.2.1. Выполнять в полном объеме все условия Договора.</w:t>
      </w:r>
    </w:p>
    <w:p w:rsidR="00ED05A0" w:rsidRDefault="00ED05A0" w:rsidP="00ED05A0">
      <w:pPr>
        <w:ind w:firstLine="708"/>
        <w:jc w:val="both"/>
      </w:pPr>
      <w:r>
        <w:t>4.2.2. Передать Арендатору земельный участок по акту приема-передачи.</w:t>
      </w:r>
    </w:p>
    <w:p w:rsidR="00ED05A0" w:rsidRDefault="00ED05A0" w:rsidP="00ED05A0">
      <w:pPr>
        <w:ind w:firstLine="708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ED05A0" w:rsidRDefault="00ED05A0" w:rsidP="00ED05A0">
      <w:pPr>
        <w:ind w:firstLine="708"/>
        <w:jc w:val="both"/>
      </w:pPr>
      <w:r>
        <w:t>4.3. Арендатор имеет право:</w:t>
      </w:r>
    </w:p>
    <w:p w:rsidR="00ED05A0" w:rsidRDefault="00ED05A0" w:rsidP="00ED05A0">
      <w:pPr>
        <w:ind w:firstLine="708"/>
        <w:jc w:val="both"/>
      </w:pPr>
      <w:r>
        <w:t>4.3.1. Использовать земельный участок на условиях, установленных Договором.</w:t>
      </w:r>
    </w:p>
    <w:p w:rsidR="00ED05A0" w:rsidRPr="008331C5" w:rsidRDefault="00ED05A0" w:rsidP="00ED05A0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4.3.2. </w:t>
      </w:r>
      <w:r w:rsidRPr="002F059D">
        <w:rPr>
          <w:bCs/>
        </w:rPr>
        <w:t>На заключение нового договора аренды земельного участка без проведения торгов в случаях и на условиях, определенных Земельным кодексом Российской Федерации, на основании заявления, направленного Арендодателю не позднее, чем за 1 (один) месяц до истечения срока действия Договора.</w:t>
      </w:r>
    </w:p>
    <w:p w:rsidR="00ED05A0" w:rsidRDefault="00ED05A0" w:rsidP="00ED05A0">
      <w:pPr>
        <w:ind w:firstLine="708"/>
        <w:jc w:val="both"/>
      </w:pPr>
      <w:r>
        <w:t>4.4. Арендатор обязан:</w:t>
      </w:r>
    </w:p>
    <w:p w:rsidR="00ED05A0" w:rsidRDefault="00ED05A0" w:rsidP="00ED05A0">
      <w:pPr>
        <w:ind w:firstLine="708"/>
        <w:jc w:val="both"/>
      </w:pPr>
      <w:r>
        <w:t xml:space="preserve">4.4.1. </w:t>
      </w:r>
      <w:r w:rsidRPr="000E12CB">
        <w:t>Сохранять межевые, геодезические и другие специальные знаки, установленные на земельном участке в со</w:t>
      </w:r>
      <w:r>
        <w:t>ответствии с законодательством.</w:t>
      </w:r>
    </w:p>
    <w:p w:rsidR="00ED05A0" w:rsidRDefault="00ED05A0" w:rsidP="00ED05A0">
      <w:pPr>
        <w:ind w:firstLine="708"/>
        <w:jc w:val="both"/>
      </w:pPr>
      <w:r>
        <w:t>4.4.2. Выполнять в полном объеме все условия Договора.</w:t>
      </w:r>
    </w:p>
    <w:p w:rsidR="00ED05A0" w:rsidRDefault="00ED05A0" w:rsidP="00ED05A0">
      <w:pPr>
        <w:ind w:firstLine="708"/>
        <w:jc w:val="both"/>
      </w:pPr>
      <w:r>
        <w:t>4.4.3. Использовать земельный участок в соответствии с целевым назначением и разрешенным использованием.</w:t>
      </w:r>
    </w:p>
    <w:p w:rsidR="00ED05A0" w:rsidRDefault="00ED05A0" w:rsidP="00ED05A0">
      <w:pPr>
        <w:ind w:firstLine="708"/>
        <w:jc w:val="both"/>
      </w:pPr>
      <w:r>
        <w:t>4.4.4. Уплачивать в размере и на условиях, установленных Договором, арендную плату.</w:t>
      </w:r>
    </w:p>
    <w:p w:rsidR="00ED05A0" w:rsidRDefault="00ED05A0" w:rsidP="00ED05A0">
      <w:pPr>
        <w:ind w:firstLine="708"/>
        <w:jc w:val="both"/>
      </w:pPr>
      <w:r w:rsidRPr="000F661C">
        <w:t xml:space="preserve">4.4.5. </w:t>
      </w:r>
      <w:r w:rsidRPr="000E12CB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D05A0" w:rsidRPr="000E12CB" w:rsidRDefault="00ED05A0" w:rsidP="00ED05A0">
      <w:pPr>
        <w:ind w:firstLine="708"/>
        <w:jc w:val="both"/>
      </w:pPr>
      <w:r w:rsidRPr="000F661C">
        <w:t xml:space="preserve">4.4.6. </w:t>
      </w:r>
      <w:r w:rsidRPr="000E12CB">
        <w:t>Выполнять в соответствии с требованиями эксплуатационных служб условия эксплуатации наземных и подземных коммуникаций, сооружений, дорог, проездов, расположенных на земельном участке и не препятствовать их ремонту и обслуживанию.</w:t>
      </w:r>
    </w:p>
    <w:p w:rsidR="00ED05A0" w:rsidRPr="000E12CB" w:rsidRDefault="00ED05A0" w:rsidP="00ED05A0">
      <w:pPr>
        <w:ind w:firstLine="708"/>
        <w:jc w:val="both"/>
      </w:pPr>
      <w:r w:rsidRPr="000E12CB">
        <w:t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</w:t>
      </w:r>
    </w:p>
    <w:p w:rsidR="00ED05A0" w:rsidRPr="0011138D" w:rsidRDefault="00ED05A0" w:rsidP="00ED05A0">
      <w:pPr>
        <w:pStyle w:val="a4"/>
        <w:ind w:firstLine="708"/>
        <w:jc w:val="both"/>
        <w:rPr>
          <w:rFonts w:ascii="Times New Roman" w:eastAsiaTheme="minorHAnsi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4.4.8. </w:t>
      </w:r>
      <w:r w:rsidRPr="0011138D">
        <w:rPr>
          <w:rFonts w:ascii="Times New Roman" w:hAnsi="Times New Roman" w:cs="Times New Roman"/>
          <w:szCs w:val="24"/>
        </w:rPr>
        <w:t>Обеспечить исполнение требований пожарной безопасности, предусмотренных Правилами противопожарного режима в Российской Федерации, утвержденными постановлением Правительства РФ от 16.09.2020 г. № 1479</w:t>
      </w:r>
      <w:r w:rsidRPr="0011138D">
        <w:rPr>
          <w:rFonts w:ascii="Times New Roman" w:eastAsiaTheme="minorHAnsi" w:hAnsi="Times New Roman" w:cs="Times New Roman"/>
          <w:bCs/>
          <w:szCs w:val="24"/>
        </w:rPr>
        <w:t>.</w:t>
      </w:r>
    </w:p>
    <w:p w:rsidR="00ED05A0" w:rsidRDefault="00ED05A0" w:rsidP="00ED05A0">
      <w:pPr>
        <w:ind w:firstLine="708"/>
        <w:jc w:val="both"/>
      </w:pPr>
      <w:r>
        <w:t xml:space="preserve">4.4.9. </w:t>
      </w:r>
      <w:r w:rsidRPr="0014050E">
        <w:t>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ED05A0" w:rsidRDefault="00ED05A0" w:rsidP="00ED05A0">
      <w:pPr>
        <w:ind w:firstLine="708"/>
        <w:jc w:val="both"/>
      </w:pPr>
      <w:r>
        <w:t>4.4.10. Письменно в десятидневный срок уведомить Арендодателя об изменении своих реквизитов.</w:t>
      </w:r>
    </w:p>
    <w:p w:rsidR="00ED05A0" w:rsidRPr="000F661C" w:rsidRDefault="00ED05A0" w:rsidP="00ED05A0">
      <w:pPr>
        <w:ind w:firstLine="708"/>
        <w:jc w:val="both"/>
        <w:rPr>
          <w:rFonts w:ascii="Arial" w:hAnsi="Arial" w:cs="Arial"/>
        </w:rPr>
      </w:pPr>
      <w:r w:rsidRPr="000F661C">
        <w:rPr>
          <w:bCs/>
        </w:rPr>
        <w:t>4.4.11. Получить градостроительный план земельного участка в течение одного месяца со дня государственной регистрации Договора.</w:t>
      </w:r>
      <w:r w:rsidRPr="000F661C">
        <w:rPr>
          <w:rFonts w:ascii="Arial" w:hAnsi="Arial" w:cs="Arial"/>
        </w:rPr>
        <w:t xml:space="preserve"> </w:t>
      </w:r>
    </w:p>
    <w:p w:rsidR="00ED05A0" w:rsidRPr="000F661C" w:rsidRDefault="00ED05A0" w:rsidP="00ED05A0">
      <w:pPr>
        <w:ind w:firstLine="708"/>
        <w:jc w:val="both"/>
        <w:rPr>
          <w:bCs/>
        </w:rPr>
      </w:pPr>
      <w:r w:rsidRPr="000F661C">
        <w:rPr>
          <w:bCs/>
        </w:rPr>
        <w:t xml:space="preserve">4.4.12. Выполнить инженерные изыскания земельного участка в течение </w:t>
      </w:r>
      <w:r>
        <w:rPr>
          <w:bCs/>
        </w:rPr>
        <w:t>шести</w:t>
      </w:r>
      <w:r w:rsidRPr="000F661C">
        <w:rPr>
          <w:bCs/>
        </w:rPr>
        <w:t xml:space="preserve"> месяц</w:t>
      </w:r>
      <w:r>
        <w:rPr>
          <w:bCs/>
        </w:rPr>
        <w:t>ев</w:t>
      </w:r>
      <w:r w:rsidRPr="000F661C">
        <w:rPr>
          <w:bCs/>
        </w:rPr>
        <w:t xml:space="preserve"> со дня заключения Договора.</w:t>
      </w:r>
    </w:p>
    <w:p w:rsidR="00ED05A0" w:rsidRPr="000F661C" w:rsidRDefault="00ED05A0" w:rsidP="00ED05A0">
      <w:pPr>
        <w:ind w:firstLine="708"/>
        <w:jc w:val="both"/>
        <w:rPr>
          <w:bCs/>
        </w:rPr>
      </w:pPr>
      <w:r w:rsidRPr="000F661C">
        <w:rPr>
          <w:bCs/>
        </w:rPr>
        <w:lastRenderedPageBreak/>
        <w:t>4.4.13. Осуществить архитектурно-строительное проектирование и получить разрешение на строительство объектов в течение дв</w:t>
      </w:r>
      <w:r>
        <w:rPr>
          <w:bCs/>
        </w:rPr>
        <w:t>а</w:t>
      </w:r>
      <w:r w:rsidRPr="000F661C">
        <w:rPr>
          <w:bCs/>
        </w:rPr>
        <w:t xml:space="preserve">дцати </w:t>
      </w:r>
      <w:r>
        <w:rPr>
          <w:bCs/>
        </w:rPr>
        <w:t xml:space="preserve">двух </w:t>
      </w:r>
      <w:r w:rsidRPr="000F661C">
        <w:rPr>
          <w:bCs/>
        </w:rPr>
        <w:t>месяцев со дня выполнения инженерных изысканий.</w:t>
      </w:r>
    </w:p>
    <w:p w:rsidR="00ED05A0" w:rsidRDefault="00ED05A0" w:rsidP="00ED05A0">
      <w:pPr>
        <w:ind w:firstLine="708"/>
        <w:jc w:val="both"/>
        <w:rPr>
          <w:bCs/>
        </w:rPr>
      </w:pPr>
      <w:r w:rsidRPr="000F661C">
        <w:rPr>
          <w:bCs/>
        </w:rPr>
        <w:t xml:space="preserve">4.4.14. Осуществить строительство объектов </w:t>
      </w:r>
      <w:proofErr w:type="gramStart"/>
      <w:r w:rsidRPr="000F661C">
        <w:rPr>
          <w:bCs/>
        </w:rPr>
        <w:t xml:space="preserve">в течение </w:t>
      </w:r>
      <w:r>
        <w:rPr>
          <w:bCs/>
        </w:rPr>
        <w:t>тридцати восьми</w:t>
      </w:r>
      <w:r w:rsidRPr="000F661C">
        <w:rPr>
          <w:bCs/>
        </w:rPr>
        <w:t xml:space="preserve"> месяцев со дня получения разрешения на строительство в соответствии с проектной документацией</w:t>
      </w:r>
      <w:proofErr w:type="gramEnd"/>
      <w:r w:rsidRPr="000F661C">
        <w:rPr>
          <w:bCs/>
        </w:rPr>
        <w:t xml:space="preserve"> и разрешением на строительство.</w:t>
      </w:r>
    </w:p>
    <w:p w:rsidR="00ED05A0" w:rsidRDefault="00ED05A0" w:rsidP="00ED05A0">
      <w:pPr>
        <w:ind w:firstLine="708"/>
        <w:jc w:val="both"/>
      </w:pPr>
      <w:r>
        <w:t xml:space="preserve">4.5.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 xml:space="preserve">, установленные законодательством Российской Федерации. </w:t>
      </w:r>
    </w:p>
    <w:p w:rsidR="00ED05A0" w:rsidRDefault="00ED05A0" w:rsidP="00ED05A0">
      <w:pPr>
        <w:jc w:val="both"/>
      </w:pPr>
      <w:r>
        <w:tab/>
        <w:t xml:space="preserve">4.6. Арендатор не вправе уступать права и осуществлять перевод долга по обязательствам, возникшим из настоящего договора. Обязательства по настоящему договору должны быть исполнены арендатором лично, если иное не установлено в соответствии с законом. </w:t>
      </w:r>
    </w:p>
    <w:p w:rsidR="00ED05A0" w:rsidRDefault="00ED05A0" w:rsidP="00ED05A0">
      <w:pPr>
        <w:jc w:val="both"/>
      </w:pPr>
    </w:p>
    <w:p w:rsidR="00ED05A0" w:rsidRDefault="00ED05A0" w:rsidP="00ED05A0">
      <w:pPr>
        <w:jc w:val="center"/>
      </w:pPr>
      <w:r>
        <w:t>5. ОТВЕТСТВЕННОСТЬ СТОРОН</w:t>
      </w:r>
    </w:p>
    <w:p w:rsidR="00ED05A0" w:rsidRDefault="00ED05A0" w:rsidP="00ED05A0">
      <w:pPr>
        <w:jc w:val="center"/>
      </w:pPr>
    </w:p>
    <w:p w:rsidR="00ED05A0" w:rsidRDefault="00ED05A0" w:rsidP="00ED05A0">
      <w:pPr>
        <w:ind w:firstLine="708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D05A0" w:rsidRDefault="00ED05A0" w:rsidP="00ED05A0">
      <w:pPr>
        <w:ind w:firstLine="708"/>
        <w:jc w:val="both"/>
      </w:pPr>
      <w:r>
        <w:t xml:space="preserve">5.2.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</w:t>
      </w:r>
    </w:p>
    <w:p w:rsidR="00ED05A0" w:rsidRDefault="00ED05A0" w:rsidP="00ED05A0">
      <w:pPr>
        <w:ind w:firstLine="708"/>
        <w:jc w:val="both"/>
      </w:pPr>
      <w: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D05A0" w:rsidRDefault="00ED05A0" w:rsidP="00ED05A0">
      <w:pPr>
        <w:jc w:val="both"/>
      </w:pPr>
      <w:r>
        <w:t xml:space="preserve">           </w:t>
      </w:r>
      <w:r>
        <w:tab/>
        <w:t xml:space="preserve">5.4. В случае неисполнения или ненадлежащего исполнения Арендатором своих обязанностей, указанных в п. 4.4 настоящего Договора, Арендодатель направляет ему письменное предписание, в котором излагаются факты, составляющие основу нарушений и срок устранения нарушений.   </w:t>
      </w:r>
    </w:p>
    <w:p w:rsidR="00ED05A0" w:rsidRDefault="00ED05A0" w:rsidP="00ED05A0">
      <w:pPr>
        <w:jc w:val="both"/>
      </w:pPr>
      <w:r>
        <w:t xml:space="preserve">  </w:t>
      </w:r>
    </w:p>
    <w:p w:rsidR="00ED05A0" w:rsidRDefault="00ED05A0" w:rsidP="00ED05A0">
      <w:pPr>
        <w:jc w:val="center"/>
      </w:pPr>
      <w:r>
        <w:t>6. ИЗМЕНЕНИЕ, РАСТОРЖЕНИЕ И ПРЕКРАЩЕНИЕ ДОГОВОРА</w:t>
      </w:r>
    </w:p>
    <w:p w:rsidR="00ED05A0" w:rsidRDefault="00ED05A0" w:rsidP="00ED05A0">
      <w:pPr>
        <w:jc w:val="both"/>
      </w:pPr>
    </w:p>
    <w:p w:rsidR="00ED05A0" w:rsidRDefault="00ED05A0" w:rsidP="00ED05A0">
      <w:pPr>
        <w:ind w:firstLine="708"/>
        <w:jc w:val="both"/>
      </w:pPr>
      <w:r>
        <w:t>6.1. Все изменения и (или) дополнения к Договору оформляются Сторонами в письменной форме.</w:t>
      </w:r>
    </w:p>
    <w:p w:rsidR="00ED05A0" w:rsidRDefault="00ED05A0" w:rsidP="00ED05A0">
      <w:pPr>
        <w:ind w:firstLine="708"/>
        <w:jc w:val="both"/>
      </w:pPr>
      <w:r>
        <w:t>6.2. Договор, может быть,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за один месяц до предполагаемой даты расторжения Договора.</w:t>
      </w:r>
    </w:p>
    <w:p w:rsidR="00ED05A0" w:rsidRDefault="00ED05A0" w:rsidP="00ED05A0">
      <w:pPr>
        <w:ind w:firstLine="708"/>
        <w:jc w:val="both"/>
      </w:pPr>
      <w:r>
        <w:t>6.3. Договор аренды земельного участка прекращается по основаниям и в порядке, которые предусмотрены гражданским и земельным законодательством.</w:t>
      </w:r>
    </w:p>
    <w:p w:rsidR="00ED05A0" w:rsidRDefault="00ED05A0" w:rsidP="00ED05A0">
      <w:pPr>
        <w:ind w:firstLine="708"/>
        <w:jc w:val="both"/>
      </w:pPr>
      <w:r>
        <w:t>6.4. Кроме указанных в пункте 6.2, 6.3 настоящего Договора случаев, Договор аренды земельного участка, может быть, расторгнут в установленном законом порядке в случае:</w:t>
      </w:r>
    </w:p>
    <w:p w:rsidR="00ED05A0" w:rsidRDefault="00ED05A0" w:rsidP="00ED05A0">
      <w:pPr>
        <w:ind w:firstLine="708"/>
        <w:jc w:val="both"/>
      </w:pPr>
      <w:r>
        <w:t>- использования земельного участка не в соответствии с его целевым назначением, разрешенным использованием;</w:t>
      </w:r>
    </w:p>
    <w:p w:rsidR="00ED05A0" w:rsidRDefault="00ED05A0" w:rsidP="00ED05A0">
      <w:pPr>
        <w:ind w:firstLine="708"/>
        <w:jc w:val="both"/>
      </w:pPr>
      <w:r>
        <w:t>- использования земельного участка, которое приводит к  значительному ухудшению экологической обстановки;</w:t>
      </w:r>
    </w:p>
    <w:p w:rsidR="00ED05A0" w:rsidRDefault="00ED05A0" w:rsidP="00ED05A0">
      <w:pPr>
        <w:autoSpaceDE w:val="0"/>
        <w:autoSpaceDN w:val="0"/>
        <w:adjustRightInd w:val="0"/>
        <w:ind w:firstLine="708"/>
        <w:jc w:val="both"/>
      </w:pPr>
      <w:r w:rsidRPr="005B7D35">
        <w:t>- неуплаты арендной платы в сроки, установленные Договором, более двух кварталов подряд;</w:t>
      </w:r>
    </w:p>
    <w:p w:rsidR="00ED05A0" w:rsidRDefault="00ED05A0" w:rsidP="00ED05A0">
      <w:pPr>
        <w:ind w:firstLine="708"/>
        <w:jc w:val="both"/>
      </w:pPr>
      <w:r>
        <w:t>- неиспользования земельного участка в соответствии с его целевым назначением, разрешенным использованием в течение трех лет.</w:t>
      </w:r>
    </w:p>
    <w:p w:rsidR="00ED05A0" w:rsidRDefault="00ED05A0" w:rsidP="00ED05A0">
      <w:pPr>
        <w:jc w:val="both"/>
      </w:pPr>
      <w:r>
        <w:t xml:space="preserve">         </w:t>
      </w:r>
      <w:r>
        <w:tab/>
        <w:t>6.5. При прекращении Договора Арендатор обязан вернуть Арендодателю земельный участок в надлежащем состоянии.</w:t>
      </w:r>
    </w:p>
    <w:p w:rsidR="00ED05A0" w:rsidRDefault="00ED05A0" w:rsidP="00ED05A0">
      <w:pPr>
        <w:jc w:val="both"/>
      </w:pPr>
    </w:p>
    <w:p w:rsidR="00ED05A0" w:rsidRDefault="00ED05A0" w:rsidP="00ED05A0">
      <w:pPr>
        <w:jc w:val="center"/>
      </w:pPr>
      <w:r>
        <w:t>7. РАССМОТРЕНИЕ И УРЕГУЛИРОВАНИЕ СПОРОВ</w:t>
      </w:r>
    </w:p>
    <w:p w:rsidR="00ED05A0" w:rsidRDefault="00ED05A0" w:rsidP="00ED05A0">
      <w:pPr>
        <w:jc w:val="both"/>
      </w:pPr>
    </w:p>
    <w:p w:rsidR="00ED05A0" w:rsidRDefault="00ED05A0" w:rsidP="00ED05A0">
      <w:pPr>
        <w:ind w:firstLine="708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D05A0" w:rsidRPr="00F17627" w:rsidRDefault="00ED05A0" w:rsidP="00ED05A0">
      <w:pPr>
        <w:ind w:firstLine="708"/>
        <w:jc w:val="both"/>
      </w:pPr>
      <w:r w:rsidRPr="00F17627">
        <w:rPr>
          <w:rFonts w:eastAsia="Calibri"/>
        </w:rPr>
        <w:lastRenderedPageBreak/>
        <w:t>7.2. Споры, возникающие из настоящего договора или в связи с ним, подлежат окончательному урегулированию в судебном порядке по месту нахождения земельного участка.</w:t>
      </w:r>
    </w:p>
    <w:p w:rsidR="00ED05A0" w:rsidRDefault="00ED05A0" w:rsidP="00ED05A0">
      <w:pPr>
        <w:jc w:val="both"/>
      </w:pPr>
    </w:p>
    <w:p w:rsidR="00ED05A0" w:rsidRDefault="00ED05A0" w:rsidP="00ED05A0">
      <w:pPr>
        <w:jc w:val="center"/>
      </w:pPr>
      <w:r>
        <w:t>8. ОСОБЫЕ УСЛОВИЯ ДОГОВОРА</w:t>
      </w:r>
    </w:p>
    <w:p w:rsidR="00ED05A0" w:rsidRDefault="00ED05A0" w:rsidP="00ED05A0">
      <w:pPr>
        <w:jc w:val="both"/>
      </w:pPr>
    </w:p>
    <w:p w:rsidR="00ED05A0" w:rsidRPr="008839C3" w:rsidRDefault="00ED05A0" w:rsidP="00ED05A0">
      <w:pPr>
        <w:ind w:firstLine="708"/>
        <w:jc w:val="both"/>
      </w:pPr>
      <w:r w:rsidRPr="008839C3">
        <w:t>8.1. Договор аренды земельного участка подлежит государственной регистрации в Управлении Федеральной службы, кадастра и картографии по Иркутской области.</w:t>
      </w:r>
    </w:p>
    <w:p w:rsidR="00ED05A0" w:rsidRPr="008839C3" w:rsidRDefault="00ED05A0" w:rsidP="00ED05A0">
      <w:pPr>
        <w:ind w:firstLine="708"/>
        <w:jc w:val="both"/>
      </w:pPr>
      <w:r w:rsidRPr="008839C3">
        <w:t>8.3. Договор составлен в 3 (трех) экземплярах, имеющих одинаковую юридическую силу, из которых первый - хранится у Арендодателя, второй - у Арендатора, третий – в Управлении Федеральной службы государственной регистрации, кадастра и картографии по Иркутской области.</w:t>
      </w:r>
    </w:p>
    <w:p w:rsidR="00ED05A0" w:rsidRDefault="00ED05A0" w:rsidP="00ED05A0">
      <w:pPr>
        <w:jc w:val="both"/>
      </w:pPr>
    </w:p>
    <w:p w:rsidR="00ED05A0" w:rsidRDefault="00ED05A0" w:rsidP="00ED05A0">
      <w:pPr>
        <w:tabs>
          <w:tab w:val="left" w:pos="6015"/>
        </w:tabs>
        <w:jc w:val="center"/>
      </w:pPr>
      <w:r>
        <w:t>9. ЮРИДИЧЕСКИЕ АДРЕСА И ПОДПИСИ СТОРОН</w:t>
      </w:r>
    </w:p>
    <w:p w:rsidR="00ED05A0" w:rsidRDefault="00ED05A0" w:rsidP="00ED05A0">
      <w:pPr>
        <w:tabs>
          <w:tab w:val="left" w:pos="6015"/>
        </w:tabs>
        <w:jc w:val="center"/>
      </w:pPr>
    </w:p>
    <w:p w:rsidR="00ED05A0" w:rsidRDefault="00ED05A0" w:rsidP="00ED05A0">
      <w:pPr>
        <w:jc w:val="both"/>
      </w:pPr>
      <w:proofErr w:type="gramStart"/>
      <w:r>
        <w:t xml:space="preserve">АРЕНДОДАТЕЛЬ: муниципальное казенное учреждение «Комитет по управлению муниципальным  имуществом  и  земельным  отношениям </w:t>
      </w:r>
      <w:proofErr w:type="spellStart"/>
      <w:r>
        <w:t>Слюдянского</w:t>
      </w:r>
      <w:proofErr w:type="spellEnd"/>
      <w:r>
        <w:t xml:space="preserve"> муниципального  района» (ИНН 3837045193, КПП 381001001, ОГРН 1023802719489, зарегистрировано администрацией </w:t>
      </w:r>
      <w:proofErr w:type="spellStart"/>
      <w:r>
        <w:t>Слюдянского</w:t>
      </w:r>
      <w:proofErr w:type="spellEnd"/>
      <w:r>
        <w:t xml:space="preserve"> района 03.03.1993г. за № 183, место нахождение юридического лица:</w:t>
      </w:r>
      <w:proofErr w:type="gramEnd"/>
      <w:r>
        <w:t xml:space="preserve"> </w:t>
      </w:r>
      <w:proofErr w:type="gramStart"/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район, г. </w:t>
      </w:r>
      <w:proofErr w:type="spellStart"/>
      <w:r>
        <w:t>Слюдянка</w:t>
      </w:r>
      <w:proofErr w:type="spellEnd"/>
      <w:r>
        <w:t xml:space="preserve">, ул. </w:t>
      </w:r>
      <w:proofErr w:type="spellStart"/>
      <w:r>
        <w:t>Ржанова</w:t>
      </w:r>
      <w:proofErr w:type="spellEnd"/>
      <w:r>
        <w:t>, д.4, тел.</w:t>
      </w:r>
      <w:r w:rsidRPr="00B35165">
        <w:t xml:space="preserve"> </w:t>
      </w:r>
      <w:r>
        <w:t>(факс): 8 (39544) 51-2-52).</w:t>
      </w:r>
      <w:proofErr w:type="gramEnd"/>
    </w:p>
    <w:p w:rsidR="00ED05A0" w:rsidRDefault="00ED05A0" w:rsidP="00ED05A0">
      <w:pPr>
        <w:jc w:val="both"/>
      </w:pPr>
    </w:p>
    <w:p w:rsidR="00ED05A0" w:rsidRDefault="00ED05A0" w:rsidP="00ED05A0">
      <w:pPr>
        <w:ind w:right="-1"/>
        <w:jc w:val="both"/>
      </w:pPr>
      <w:r>
        <w:t>_____________________________________________</w:t>
      </w:r>
      <w:r>
        <w:t>________________________________</w:t>
      </w:r>
      <w:r>
        <w:t xml:space="preserve">       </w:t>
      </w:r>
      <w:r>
        <w:tab/>
        <w:t xml:space="preserve">                  </w:t>
      </w:r>
    </w:p>
    <w:p w:rsidR="00ED05A0" w:rsidRDefault="00ED05A0" w:rsidP="00ED05A0">
      <w:pPr>
        <w:jc w:val="both"/>
      </w:pPr>
    </w:p>
    <w:p w:rsidR="00ED05A0" w:rsidRDefault="00ED05A0" w:rsidP="00ED05A0">
      <w:pPr>
        <w:jc w:val="both"/>
      </w:pPr>
    </w:p>
    <w:p w:rsidR="00ED05A0" w:rsidRDefault="00ED05A0" w:rsidP="00ED05A0">
      <w:pPr>
        <w:jc w:val="both"/>
      </w:pPr>
      <w:r>
        <w:t>АРЕНДАТОР:_________________________________________________________________</w:t>
      </w:r>
    </w:p>
    <w:p w:rsidR="00ED05A0" w:rsidRDefault="00ED05A0" w:rsidP="00ED05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5A0" w:rsidRDefault="00ED05A0" w:rsidP="00ED05A0">
      <w:pPr>
        <w:jc w:val="both"/>
      </w:pPr>
      <w:r>
        <w:tab/>
      </w:r>
      <w:r>
        <w:tab/>
      </w:r>
      <w:r>
        <w:tab/>
      </w:r>
      <w:r>
        <w:tab/>
      </w:r>
    </w:p>
    <w:p w:rsidR="001F5C5D" w:rsidRDefault="001F5C5D" w:rsidP="001F5C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9F4" w:rsidRDefault="00D139F4" w:rsidP="00D139F4">
      <w:pPr>
        <w:jc w:val="both"/>
      </w:pPr>
      <w:r>
        <w:tab/>
      </w:r>
      <w:r>
        <w:tab/>
      </w:r>
      <w:r>
        <w:tab/>
      </w:r>
      <w:r>
        <w:tab/>
      </w:r>
    </w:p>
    <w:p w:rsidR="009716CE" w:rsidRDefault="009716CE" w:rsidP="009716CE">
      <w:pPr>
        <w:pStyle w:val="a4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6CE" w:rsidRDefault="009716CE" w:rsidP="009716CE">
      <w:pPr>
        <w:jc w:val="both"/>
      </w:pPr>
      <w:r>
        <w:tab/>
      </w:r>
      <w:r>
        <w:tab/>
      </w:r>
      <w:r>
        <w:tab/>
      </w:r>
      <w:r>
        <w:tab/>
      </w:r>
    </w:p>
    <w:p w:rsidR="009716CE" w:rsidRDefault="009716CE" w:rsidP="009716CE">
      <w:pPr>
        <w:jc w:val="both"/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CA36A2" w:rsidRDefault="00CA36A2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CA36A2" w:rsidRDefault="00CA36A2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CA36A2" w:rsidRDefault="00CA36A2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CA36A2" w:rsidRDefault="00CA36A2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CA36A2" w:rsidRDefault="00CA36A2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CA36A2" w:rsidRDefault="00CA36A2" w:rsidP="009716CE">
      <w:pPr>
        <w:pStyle w:val="a4"/>
        <w:ind w:left="3600"/>
        <w:jc w:val="left"/>
        <w:rPr>
          <w:rFonts w:ascii="Times New Roman" w:hAnsi="Times New Roman"/>
          <w:szCs w:val="24"/>
        </w:rPr>
      </w:pPr>
    </w:p>
    <w:p w:rsidR="00EF641D" w:rsidRDefault="00EF641D" w:rsidP="009716CE">
      <w:pPr>
        <w:pStyle w:val="a4"/>
        <w:jc w:val="left"/>
        <w:rPr>
          <w:rFonts w:ascii="Times New Roman" w:hAnsi="Times New Roman"/>
          <w:szCs w:val="24"/>
        </w:rPr>
      </w:pPr>
    </w:p>
    <w:p w:rsidR="006F3290" w:rsidRPr="007B688F" w:rsidRDefault="006F3290" w:rsidP="009716CE">
      <w:pPr>
        <w:pStyle w:val="a4"/>
        <w:jc w:val="left"/>
        <w:rPr>
          <w:rFonts w:ascii="Times New Roman" w:hAnsi="Times New Roman"/>
          <w:szCs w:val="24"/>
        </w:rPr>
      </w:pPr>
    </w:p>
    <w:p w:rsidR="009716CE" w:rsidRDefault="009716CE" w:rsidP="009716CE">
      <w:pPr>
        <w:pStyle w:val="a4"/>
        <w:ind w:left="566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lastRenderedPageBreak/>
        <w:t xml:space="preserve">                       </w:t>
      </w:r>
      <w:r>
        <w:rPr>
          <w:rFonts w:ascii="Times New Roman" w:hAnsi="Times New Roman"/>
          <w:sz w:val="20"/>
        </w:rPr>
        <w:t>Приложение №</w:t>
      </w:r>
      <w:r w:rsidR="00D139F4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</w:p>
    <w:p w:rsidR="009716CE" w:rsidRDefault="009716CE" w:rsidP="009716CE">
      <w:pPr>
        <w:pStyle w:val="a4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rFonts w:ascii="Times New Roman" w:hAnsi="Times New Roman"/>
          <w:sz w:val="20"/>
        </w:rPr>
        <w:t xml:space="preserve">                      </w:t>
      </w:r>
      <w:r w:rsidR="00EF641D">
        <w:rPr>
          <w:rFonts w:ascii="Times New Roman" w:hAnsi="Times New Roman"/>
          <w:sz w:val="20"/>
        </w:rPr>
        <w:t>к извещению о проведен</w:t>
      </w:r>
      <w:proofErr w:type="gramStart"/>
      <w:r w:rsidR="00EF641D">
        <w:rPr>
          <w:rFonts w:ascii="Times New Roman" w:hAnsi="Times New Roman"/>
          <w:sz w:val="20"/>
        </w:rPr>
        <w:t>ии ау</w:t>
      </w:r>
      <w:proofErr w:type="gramEnd"/>
      <w:r w:rsidR="00EF641D">
        <w:rPr>
          <w:rFonts w:ascii="Times New Roman" w:hAnsi="Times New Roman"/>
          <w:sz w:val="20"/>
        </w:rPr>
        <w:t>кцион</w:t>
      </w:r>
      <w:r w:rsidR="00460F4D">
        <w:rPr>
          <w:rFonts w:ascii="Times New Roman" w:hAnsi="Times New Roman"/>
          <w:sz w:val="20"/>
        </w:rPr>
        <w:t>а</w:t>
      </w:r>
    </w:p>
    <w:p w:rsidR="00EF641D" w:rsidRDefault="00EF641D" w:rsidP="009716CE">
      <w:pPr>
        <w:ind w:left="4944"/>
        <w:jc w:val="both"/>
        <w:rPr>
          <w:sz w:val="22"/>
          <w:szCs w:val="22"/>
        </w:rPr>
      </w:pPr>
    </w:p>
    <w:p w:rsidR="00CA36A2" w:rsidRPr="00B84639" w:rsidRDefault="00CA36A2" w:rsidP="00CA36A2">
      <w:pPr>
        <w:ind w:left="4944"/>
        <w:jc w:val="both"/>
        <w:rPr>
          <w:b/>
          <w:sz w:val="22"/>
          <w:szCs w:val="22"/>
        </w:rPr>
      </w:pPr>
      <w:r w:rsidRPr="00B84639">
        <w:rPr>
          <w:sz w:val="22"/>
          <w:szCs w:val="22"/>
        </w:rPr>
        <w:t xml:space="preserve">В муниципальное казенное учреждение «Комитет по управлению муниципальным  имуществом  и  земельным  отношениям </w:t>
      </w:r>
      <w:proofErr w:type="spellStart"/>
      <w:r w:rsidRPr="00B84639">
        <w:rPr>
          <w:sz w:val="22"/>
          <w:szCs w:val="22"/>
        </w:rPr>
        <w:t>Слюдянск</w:t>
      </w:r>
      <w:r>
        <w:rPr>
          <w:sz w:val="22"/>
          <w:szCs w:val="22"/>
        </w:rPr>
        <w:t>ого</w:t>
      </w:r>
      <w:proofErr w:type="spellEnd"/>
      <w:r w:rsidRPr="00B846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</w:t>
      </w:r>
      <w:r w:rsidRPr="00B84639">
        <w:rPr>
          <w:sz w:val="22"/>
          <w:szCs w:val="22"/>
        </w:rPr>
        <w:t>район</w:t>
      </w:r>
      <w:r>
        <w:rPr>
          <w:sz w:val="22"/>
          <w:szCs w:val="22"/>
        </w:rPr>
        <w:t>а</w:t>
      </w:r>
      <w:r w:rsidRPr="00B84639">
        <w:rPr>
          <w:sz w:val="22"/>
          <w:szCs w:val="22"/>
        </w:rPr>
        <w:t>»</w:t>
      </w:r>
    </w:p>
    <w:p w:rsidR="00CA36A2" w:rsidRPr="00B84639" w:rsidRDefault="00CA36A2" w:rsidP="00CA36A2">
      <w:pPr>
        <w:jc w:val="both"/>
        <w:rPr>
          <w:sz w:val="22"/>
          <w:szCs w:val="22"/>
        </w:rPr>
      </w:pPr>
    </w:p>
    <w:p w:rsidR="00CA36A2" w:rsidRPr="00B84639" w:rsidRDefault="00CA36A2" w:rsidP="00CA36A2">
      <w:pPr>
        <w:rPr>
          <w:b/>
          <w:sz w:val="22"/>
          <w:szCs w:val="22"/>
        </w:rPr>
      </w:pPr>
    </w:p>
    <w:p w:rsidR="00CA36A2" w:rsidRPr="00275499" w:rsidRDefault="00CA36A2" w:rsidP="00CA36A2">
      <w:pPr>
        <w:jc w:val="center"/>
      </w:pPr>
      <w:r w:rsidRPr="00275499">
        <w:t>ЗАЯВКА НА УЧАСТИЕ В АУКЦИОНЕ № _____</w:t>
      </w:r>
    </w:p>
    <w:p w:rsidR="00CA36A2" w:rsidRPr="00B84639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ind w:firstLine="708"/>
        <w:jc w:val="both"/>
      </w:pPr>
      <w:r w:rsidRPr="00275499">
        <w:t>Изучив данные информационного сообщения о проведен</w:t>
      </w:r>
      <w:proofErr w:type="gramStart"/>
      <w:r w:rsidRPr="00275499">
        <w:t>ии ау</w:t>
      </w:r>
      <w:proofErr w:type="gramEnd"/>
      <w:r w:rsidRPr="00275499">
        <w:t xml:space="preserve">кциона </w:t>
      </w:r>
      <w:r>
        <w:t>на право заключения договора аренды земельного участка</w:t>
      </w:r>
      <w:r w:rsidRPr="00275499">
        <w:t xml:space="preserve"> с кадастровым номером </w:t>
      </w:r>
      <w:r>
        <w:t xml:space="preserve">38:25:040102:245, категория земель - земли населенных пунктов, расположенного по адресу: Иркутская область, </w:t>
      </w:r>
      <w:proofErr w:type="spellStart"/>
      <w:r>
        <w:t>Слюдянский</w:t>
      </w:r>
      <w:proofErr w:type="spellEnd"/>
      <w:r>
        <w:t xml:space="preserve"> район, </w:t>
      </w:r>
      <w:proofErr w:type="spellStart"/>
      <w:r>
        <w:t>Утуликское</w:t>
      </w:r>
      <w:proofErr w:type="spellEnd"/>
      <w:r>
        <w:t xml:space="preserve"> муниципальное образование, поселок Утулик, улица Карьерная, участок №10, общей площадью 9000 кв. м., разрешенное использование: под строительство кемпинга (далее земельный участок).</w:t>
      </w:r>
    </w:p>
    <w:p w:rsidR="00CA36A2" w:rsidRPr="00BE0626" w:rsidRDefault="00CA36A2" w:rsidP="00CA36A2">
      <w:pPr>
        <w:jc w:val="both"/>
      </w:pPr>
      <w:r>
        <w:t>*</w:t>
      </w:r>
      <w:r w:rsidRPr="00BE0626">
        <w:t>1. ____________________________________________________</w:t>
      </w:r>
      <w:r>
        <w:t>________________________</w:t>
      </w:r>
      <w:r>
        <w:t>_</w:t>
      </w:r>
      <w:r w:rsidRPr="00BE0626">
        <w:t>,</w:t>
      </w:r>
    </w:p>
    <w:p w:rsidR="00CA36A2" w:rsidRPr="00BE0626" w:rsidRDefault="00CA36A2" w:rsidP="00CA36A2">
      <w:pPr>
        <w:jc w:val="center"/>
      </w:pPr>
      <w:proofErr w:type="gramStart"/>
      <w:r w:rsidRPr="00BE0626">
        <w:t>(</w:t>
      </w:r>
      <w:r w:rsidRPr="00BE0626">
        <w:rPr>
          <w:sz w:val="20"/>
          <w:szCs w:val="20"/>
        </w:rPr>
        <w:t>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место нахождения, почтовый (юридический) адрес</w:t>
      </w:r>
      <w:r w:rsidRPr="00BE0626">
        <w:t>)</w:t>
      </w:r>
      <w:proofErr w:type="gramEnd"/>
    </w:p>
    <w:p w:rsidR="00CA36A2" w:rsidRPr="00BE0626" w:rsidRDefault="00CA36A2" w:rsidP="00CA36A2">
      <w:pPr>
        <w:jc w:val="both"/>
      </w:pPr>
      <w:r>
        <w:t xml:space="preserve">в </w:t>
      </w:r>
      <w:r w:rsidRPr="00BE0626">
        <w:t>лице_______________________________________________________</w:t>
      </w:r>
      <w:r>
        <w:t>________________</w:t>
      </w:r>
      <w:r w:rsidRPr="00BE0626">
        <w:t>,</w:t>
      </w:r>
    </w:p>
    <w:p w:rsidR="00CA36A2" w:rsidRPr="00BE0626" w:rsidRDefault="00CA36A2" w:rsidP="00CA36A2">
      <w:pPr>
        <w:jc w:val="center"/>
      </w:pPr>
      <w:r w:rsidRPr="00BE0626">
        <w:t>(</w:t>
      </w:r>
      <w:r w:rsidRPr="00BE0626">
        <w:rPr>
          <w:sz w:val="20"/>
          <w:szCs w:val="20"/>
        </w:rPr>
        <w:t xml:space="preserve">наименование должностного лица, представитель, </w:t>
      </w:r>
      <w:proofErr w:type="spellStart"/>
      <w:r w:rsidRPr="00BE0626">
        <w:rPr>
          <w:sz w:val="20"/>
          <w:szCs w:val="20"/>
        </w:rPr>
        <w:t>ф.и.</w:t>
      </w:r>
      <w:proofErr w:type="gramStart"/>
      <w:r w:rsidRPr="00BE0626">
        <w:rPr>
          <w:sz w:val="20"/>
          <w:szCs w:val="20"/>
        </w:rPr>
        <w:t>о</w:t>
      </w:r>
      <w:proofErr w:type="gramEnd"/>
      <w:r w:rsidRPr="00BE0626">
        <w:rPr>
          <w:sz w:val="20"/>
          <w:szCs w:val="20"/>
        </w:rPr>
        <w:t>.</w:t>
      </w:r>
      <w:proofErr w:type="spellEnd"/>
      <w:r w:rsidRPr="00BE0626">
        <w:t>)</w:t>
      </w:r>
    </w:p>
    <w:p w:rsidR="00CA36A2" w:rsidRPr="00BE0626" w:rsidRDefault="00CA36A2" w:rsidP="00CA36A2">
      <w:pPr>
        <w:jc w:val="both"/>
      </w:pPr>
      <w:proofErr w:type="gramStart"/>
      <w:r w:rsidRPr="00BE0626">
        <w:t>действующего</w:t>
      </w:r>
      <w:proofErr w:type="gramEnd"/>
      <w:r w:rsidRPr="00BE0626">
        <w:t xml:space="preserve"> на основании_______________________________</w:t>
      </w:r>
      <w:r>
        <w:t>______________________</w:t>
      </w:r>
      <w:r w:rsidRPr="00BE0626">
        <w:t>,</w:t>
      </w:r>
    </w:p>
    <w:p w:rsidR="00CA36A2" w:rsidRPr="00BE0626" w:rsidRDefault="00CA36A2" w:rsidP="00CA36A2">
      <w:pPr>
        <w:jc w:val="center"/>
      </w:pPr>
      <w:r w:rsidRPr="00BE0626">
        <w:t>(</w:t>
      </w:r>
      <w:r w:rsidRPr="00BE0626">
        <w:rPr>
          <w:sz w:val="20"/>
          <w:szCs w:val="20"/>
        </w:rPr>
        <w:t>приказа, распоряжения, положения, устава, по доверенности/реквизиты</w:t>
      </w:r>
      <w:r w:rsidRPr="00BE0626">
        <w:t>)</w:t>
      </w:r>
    </w:p>
    <w:p w:rsidR="00CA36A2" w:rsidRPr="00BE0626" w:rsidRDefault="00CA36A2" w:rsidP="00CA36A2">
      <w:pPr>
        <w:autoSpaceDE w:val="0"/>
        <w:autoSpaceDN w:val="0"/>
        <w:adjustRightInd w:val="0"/>
        <w:jc w:val="both"/>
      </w:pPr>
      <w:r w:rsidRPr="00BE0626">
        <w:t>номер контактного телефона ______________</w:t>
      </w:r>
      <w:r>
        <w:t>, адрес электронной почты_________________</w:t>
      </w:r>
      <w:r w:rsidRPr="00BE0626">
        <w:t>.</w:t>
      </w:r>
    </w:p>
    <w:p w:rsidR="00CA36A2" w:rsidRPr="00BE0626" w:rsidRDefault="00CA36A2" w:rsidP="00CA36A2">
      <w:pPr>
        <w:jc w:val="both"/>
      </w:pPr>
      <w:r w:rsidRPr="00BE0626">
        <w:t>(</w:t>
      </w:r>
      <w:r w:rsidRPr="00BE0626">
        <w:rPr>
          <w:b/>
        </w:rPr>
        <w:t>для юридического лица</w:t>
      </w:r>
      <w:r w:rsidRPr="00BE0626">
        <w:t>)/</w:t>
      </w:r>
    </w:p>
    <w:p w:rsidR="00CA36A2" w:rsidRPr="00BE0626" w:rsidRDefault="00CA36A2" w:rsidP="00CA36A2">
      <w:pPr>
        <w:jc w:val="both"/>
      </w:pPr>
    </w:p>
    <w:p w:rsidR="00CA36A2" w:rsidRPr="00BE0626" w:rsidRDefault="00CA36A2" w:rsidP="00CA36A2">
      <w:pPr>
        <w:jc w:val="both"/>
      </w:pPr>
      <w:r>
        <w:t>*</w:t>
      </w:r>
      <w:r w:rsidRPr="00BE0626">
        <w:t>2. я, ____________________________________________</w:t>
      </w:r>
      <w:r>
        <w:t>____________________________,</w:t>
      </w:r>
    </w:p>
    <w:p w:rsidR="00CA36A2" w:rsidRPr="00BE0626" w:rsidRDefault="00CA36A2" w:rsidP="00CA36A2">
      <w:pPr>
        <w:jc w:val="center"/>
      </w:pPr>
      <w:r w:rsidRPr="00BE0626">
        <w:t>(</w:t>
      </w:r>
      <w:r w:rsidRPr="00BE0626">
        <w:rPr>
          <w:sz w:val="20"/>
          <w:szCs w:val="20"/>
        </w:rPr>
        <w:t>фамилия, имя, (при наличии) отчество полностью</w:t>
      </w:r>
      <w:r w:rsidRPr="00BE0626">
        <w:t>)</w:t>
      </w:r>
    </w:p>
    <w:p w:rsidR="00CA36A2" w:rsidRPr="00BE0626" w:rsidRDefault="00CA36A2" w:rsidP="00CA36A2">
      <w:pPr>
        <w:jc w:val="both"/>
      </w:pPr>
      <w:r w:rsidRPr="00BE0626">
        <w:t>«____» _____________ года рождения, паспорт: серия:_________ номер ____________, выдан ______________________________________________</w:t>
      </w:r>
      <w:r>
        <w:t>_________________________</w:t>
      </w:r>
      <w:r w:rsidRPr="00BE0626">
        <w:t xml:space="preserve">,      </w:t>
      </w:r>
    </w:p>
    <w:p w:rsidR="00CA36A2" w:rsidRPr="00BE0626" w:rsidRDefault="00CA36A2" w:rsidP="00CA36A2">
      <w:pPr>
        <w:jc w:val="center"/>
      </w:pPr>
      <w:r w:rsidRPr="00BE0626">
        <w:t>(</w:t>
      </w:r>
      <w:r w:rsidRPr="00BE0626">
        <w:rPr>
          <w:sz w:val="20"/>
          <w:szCs w:val="20"/>
        </w:rPr>
        <w:t xml:space="preserve">кем, когда </w:t>
      </w:r>
      <w:proofErr w:type="gramStart"/>
      <w:r w:rsidRPr="00BE0626">
        <w:rPr>
          <w:sz w:val="20"/>
          <w:szCs w:val="20"/>
        </w:rPr>
        <w:t>выдан</w:t>
      </w:r>
      <w:proofErr w:type="gramEnd"/>
      <w:r w:rsidRPr="00BE0626">
        <w:t>)</w:t>
      </w:r>
    </w:p>
    <w:p w:rsidR="00CA36A2" w:rsidRPr="00BE0626" w:rsidRDefault="00CA36A2" w:rsidP="00CA36A2">
      <w:pPr>
        <w:autoSpaceDE w:val="0"/>
        <w:autoSpaceDN w:val="0"/>
        <w:adjustRightInd w:val="0"/>
        <w:jc w:val="both"/>
      </w:pPr>
      <w:r w:rsidRPr="00BE0626">
        <w:t>проживающий</w:t>
      </w:r>
      <w:proofErr w:type="gramStart"/>
      <w:r w:rsidRPr="00BE0626">
        <w:t xml:space="preserve"> (-</w:t>
      </w:r>
      <w:proofErr w:type="spellStart"/>
      <w:proofErr w:type="gramEnd"/>
      <w:r w:rsidRPr="00BE0626">
        <w:t>ая</w:t>
      </w:r>
      <w:proofErr w:type="spellEnd"/>
      <w:r w:rsidRPr="00BE0626">
        <w:t>) по адресу: __________________________________________________, номер контак</w:t>
      </w:r>
      <w:r>
        <w:t>тного телефона ______________, адрес электронной почты_________________</w:t>
      </w:r>
      <w:r>
        <w:t>____</w:t>
      </w:r>
      <w:r w:rsidRPr="00BE0626">
        <w:t>.</w:t>
      </w:r>
    </w:p>
    <w:p w:rsidR="00CA36A2" w:rsidRPr="00BE0626" w:rsidRDefault="00CA36A2" w:rsidP="00CA36A2">
      <w:pPr>
        <w:autoSpaceDE w:val="0"/>
        <w:autoSpaceDN w:val="0"/>
        <w:adjustRightInd w:val="0"/>
        <w:jc w:val="both"/>
      </w:pPr>
      <w:r w:rsidRPr="00BE0626">
        <w:t>(</w:t>
      </w:r>
      <w:r w:rsidRPr="00BE0626">
        <w:rPr>
          <w:sz w:val="20"/>
          <w:szCs w:val="20"/>
        </w:rPr>
        <w:t>в случае подачи заявления представителем - данные представителя, доверенности</w:t>
      </w:r>
      <w:r w:rsidRPr="00BE0626">
        <w:t>),</w:t>
      </w:r>
    </w:p>
    <w:p w:rsidR="00CA36A2" w:rsidRPr="00BE0626" w:rsidRDefault="00CA36A2" w:rsidP="00CA36A2">
      <w:pPr>
        <w:autoSpaceDE w:val="0"/>
        <w:autoSpaceDN w:val="0"/>
        <w:adjustRightInd w:val="0"/>
        <w:jc w:val="both"/>
        <w:rPr>
          <w:b/>
        </w:rPr>
      </w:pPr>
      <w:r w:rsidRPr="00BE0626">
        <w:rPr>
          <w:b/>
        </w:rPr>
        <w:t>(для физического лица)/</w:t>
      </w:r>
    </w:p>
    <w:p w:rsidR="00CA36A2" w:rsidRPr="00BE0626" w:rsidRDefault="00CA36A2" w:rsidP="00CA36A2">
      <w:pPr>
        <w:autoSpaceDE w:val="0"/>
        <w:autoSpaceDN w:val="0"/>
        <w:adjustRightInd w:val="0"/>
        <w:jc w:val="both"/>
        <w:rPr>
          <w:b/>
        </w:rPr>
      </w:pPr>
    </w:p>
    <w:p w:rsidR="00CA36A2" w:rsidRPr="00BE0626" w:rsidRDefault="00CA36A2" w:rsidP="00CA36A2">
      <w:pPr>
        <w:jc w:val="both"/>
      </w:pPr>
      <w:r>
        <w:t>*</w:t>
      </w:r>
      <w:r w:rsidRPr="00BE0626">
        <w:t>3.  я, __________________________________________</w:t>
      </w:r>
      <w:r>
        <w:t>______________________________</w:t>
      </w:r>
      <w:r w:rsidRPr="00BE0626">
        <w:t>,</w:t>
      </w:r>
    </w:p>
    <w:p w:rsidR="00CA36A2" w:rsidRPr="00BE0626" w:rsidRDefault="00CA36A2" w:rsidP="00CA36A2">
      <w:pPr>
        <w:jc w:val="center"/>
      </w:pPr>
      <w:r w:rsidRPr="00BE0626">
        <w:t>(</w:t>
      </w:r>
      <w:r w:rsidRPr="00BE0626">
        <w:rPr>
          <w:sz w:val="20"/>
          <w:szCs w:val="20"/>
        </w:rPr>
        <w:t>фамилия, имя, (при наличии) отчество полностью</w:t>
      </w:r>
      <w:r w:rsidRPr="00BE0626">
        <w:t>)</w:t>
      </w:r>
    </w:p>
    <w:p w:rsidR="00CA36A2" w:rsidRPr="00BE0626" w:rsidRDefault="00CA36A2" w:rsidP="00CA36A2">
      <w:pPr>
        <w:jc w:val="both"/>
      </w:pPr>
      <w:r w:rsidRPr="00BE0626">
        <w:t xml:space="preserve">«____» __________ года рождения, </w:t>
      </w:r>
      <w:proofErr w:type="gramStart"/>
      <w:r w:rsidRPr="00BE0626">
        <w:t>являющийся</w:t>
      </w:r>
      <w:proofErr w:type="gramEnd"/>
      <w:r w:rsidRPr="00BE0626">
        <w:t xml:space="preserve"> (-</w:t>
      </w:r>
      <w:proofErr w:type="spellStart"/>
      <w:r w:rsidRPr="00BE0626">
        <w:t>аяся</w:t>
      </w:r>
      <w:proofErr w:type="spellEnd"/>
      <w:r w:rsidRPr="00BE0626">
        <w:t xml:space="preserve">) индивидуальным предпринимателем, ИНН______________, ОГРНИП ___________, свидетельство о регистрации индивидуальным  предпринимателем: серия _________, № </w:t>
      </w:r>
      <w:r>
        <w:t>_______________</w:t>
      </w:r>
      <w:r w:rsidRPr="00BE0626">
        <w:t>, выдано_____________________________________________________________</w:t>
      </w:r>
      <w:r>
        <w:t>__________</w:t>
      </w:r>
      <w:r w:rsidRPr="00BE0626">
        <w:t>,</w:t>
      </w:r>
    </w:p>
    <w:p w:rsidR="00CA36A2" w:rsidRDefault="00CA36A2" w:rsidP="00CA36A2">
      <w:pPr>
        <w:jc w:val="both"/>
      </w:pPr>
      <w:r w:rsidRPr="00BE0626">
        <w:t>паспорт: серия:_________ номер ____________, выдан ____________</w:t>
      </w:r>
      <w:r>
        <w:t>____________________</w:t>
      </w:r>
      <w:r>
        <w:t xml:space="preserve">_____________________________________________, </w:t>
      </w:r>
    </w:p>
    <w:p w:rsidR="00CA36A2" w:rsidRPr="00BE0626" w:rsidRDefault="00CA36A2" w:rsidP="00CA36A2">
      <w:pPr>
        <w:jc w:val="center"/>
      </w:pPr>
      <w:r w:rsidRPr="00BE0626">
        <w:t>(</w:t>
      </w:r>
      <w:r w:rsidRPr="00BE0626">
        <w:rPr>
          <w:sz w:val="20"/>
          <w:szCs w:val="20"/>
        </w:rPr>
        <w:t xml:space="preserve">кем, когда </w:t>
      </w:r>
      <w:proofErr w:type="gramStart"/>
      <w:r w:rsidRPr="00BE0626">
        <w:rPr>
          <w:sz w:val="20"/>
          <w:szCs w:val="20"/>
        </w:rPr>
        <w:t>выдан</w:t>
      </w:r>
      <w:proofErr w:type="gramEnd"/>
      <w:r w:rsidRPr="00BE0626">
        <w:t>)</w:t>
      </w:r>
    </w:p>
    <w:p w:rsidR="00CA36A2" w:rsidRPr="00BE0626" w:rsidRDefault="00CA36A2" w:rsidP="00CA36A2">
      <w:pPr>
        <w:autoSpaceDE w:val="0"/>
        <w:autoSpaceDN w:val="0"/>
        <w:adjustRightInd w:val="0"/>
        <w:jc w:val="both"/>
      </w:pPr>
      <w:r w:rsidRPr="00BE0626">
        <w:t>проживающий</w:t>
      </w:r>
      <w:proofErr w:type="gramStart"/>
      <w:r w:rsidRPr="00BE0626">
        <w:t xml:space="preserve"> (-</w:t>
      </w:r>
      <w:proofErr w:type="spellStart"/>
      <w:proofErr w:type="gramEnd"/>
      <w:r w:rsidRPr="00BE0626">
        <w:t>ая</w:t>
      </w:r>
      <w:proofErr w:type="spellEnd"/>
      <w:r w:rsidRPr="00BE0626">
        <w:t>) по адресу: __________________________________________________, номер контактного телефона _________________</w:t>
      </w:r>
    </w:p>
    <w:p w:rsidR="00CA36A2" w:rsidRPr="00BE0626" w:rsidRDefault="00CA36A2" w:rsidP="00CA36A2">
      <w:pPr>
        <w:autoSpaceDE w:val="0"/>
        <w:autoSpaceDN w:val="0"/>
        <w:adjustRightInd w:val="0"/>
        <w:jc w:val="both"/>
      </w:pPr>
      <w:r w:rsidRPr="00BE0626">
        <w:t>(</w:t>
      </w:r>
      <w:r w:rsidRPr="00BE0626">
        <w:rPr>
          <w:sz w:val="20"/>
          <w:szCs w:val="20"/>
        </w:rPr>
        <w:t>в случае подачи заявки представителем - данные представителя, доверенности</w:t>
      </w:r>
      <w:r w:rsidRPr="00BE0626">
        <w:t>),</w:t>
      </w:r>
    </w:p>
    <w:p w:rsidR="00CA36A2" w:rsidRPr="00BE0626" w:rsidRDefault="00CA36A2" w:rsidP="00CA36A2">
      <w:pPr>
        <w:autoSpaceDE w:val="0"/>
        <w:autoSpaceDN w:val="0"/>
        <w:adjustRightInd w:val="0"/>
        <w:jc w:val="both"/>
        <w:rPr>
          <w:b/>
        </w:rPr>
      </w:pPr>
      <w:r w:rsidRPr="00BE0626">
        <w:rPr>
          <w:b/>
        </w:rPr>
        <w:t>(для индивидуального предпринимателя)</w:t>
      </w:r>
    </w:p>
    <w:p w:rsidR="00CA36A2" w:rsidRDefault="00CA36A2" w:rsidP="00CA36A2">
      <w:pPr>
        <w:jc w:val="both"/>
      </w:pPr>
      <w:r>
        <w:t>_____________________________________________________________________________</w:t>
      </w:r>
    </w:p>
    <w:p w:rsidR="00CA36A2" w:rsidRDefault="00CA36A2" w:rsidP="00CA36A2">
      <w:pPr>
        <w:jc w:val="center"/>
      </w:pPr>
      <w:r>
        <w:t>* (</w:t>
      </w:r>
      <w:r w:rsidRPr="00722002">
        <w:rPr>
          <w:sz w:val="20"/>
          <w:szCs w:val="20"/>
        </w:rPr>
        <w:t>при заполнении заявки выбирается и заполняется один из пунктов</w:t>
      </w:r>
      <w:r>
        <w:t>)</w:t>
      </w:r>
    </w:p>
    <w:p w:rsidR="00CA36A2" w:rsidRDefault="00CA36A2" w:rsidP="00CA36A2">
      <w:pPr>
        <w:jc w:val="both"/>
      </w:pPr>
    </w:p>
    <w:p w:rsidR="00CA36A2" w:rsidRPr="002C1032" w:rsidRDefault="00CA36A2" w:rsidP="002C1032">
      <w:pPr>
        <w:jc w:val="both"/>
        <w:rPr>
          <w:sz w:val="22"/>
          <w:szCs w:val="22"/>
        </w:rPr>
      </w:pPr>
      <w:r w:rsidRPr="00275499">
        <w:t>согласен (-на</w:t>
      </w:r>
      <w:r>
        <w:t xml:space="preserve">, </w:t>
      </w:r>
      <w:proofErr w:type="gramStart"/>
      <w:r>
        <w:t>-н</w:t>
      </w:r>
      <w:proofErr w:type="gramEnd"/>
      <w:r>
        <w:t>о</w:t>
      </w:r>
      <w:r w:rsidRPr="00275499">
        <w:t>) на участие в аукционе</w:t>
      </w:r>
      <w:r>
        <w:t>.</w:t>
      </w:r>
      <w:r w:rsidRPr="00B84639">
        <w:rPr>
          <w:sz w:val="22"/>
          <w:szCs w:val="22"/>
        </w:rPr>
        <w:t xml:space="preserve"> </w:t>
      </w:r>
    </w:p>
    <w:p w:rsidR="00CA36A2" w:rsidRPr="00275499" w:rsidRDefault="00CA36A2" w:rsidP="00CA36A2">
      <w:pPr>
        <w:autoSpaceDE w:val="0"/>
        <w:autoSpaceDN w:val="0"/>
        <w:adjustRightInd w:val="0"/>
        <w:ind w:firstLine="708"/>
        <w:jc w:val="both"/>
        <w:outlineLvl w:val="1"/>
      </w:pPr>
      <w:r w:rsidRPr="00275499">
        <w:lastRenderedPageBreak/>
        <w:t>В случае победы на аукционе принимаю</w:t>
      </w:r>
      <w:r>
        <w:t xml:space="preserve"> </w:t>
      </w:r>
      <w:r w:rsidRPr="00275499">
        <w:t xml:space="preserve">на себя обязательство - заключить договор аренды земельного участка в срок </w:t>
      </w:r>
      <w:r>
        <w:t>не ранее чем через десять дней со дня размещения информации о</w:t>
      </w:r>
      <w:r w:rsidRPr="00275499">
        <w:t xml:space="preserve"> результатах аукциона на официальном сайте </w:t>
      </w:r>
      <w:r>
        <w:t xml:space="preserve">Правительства </w:t>
      </w:r>
      <w:r w:rsidRPr="00275499">
        <w:t>Российс</w:t>
      </w:r>
      <w:r>
        <w:t>кой Федерации в сети «Интернет», согласно информационному сообщению.</w:t>
      </w:r>
    </w:p>
    <w:p w:rsidR="00CA36A2" w:rsidRPr="00275499" w:rsidRDefault="00CA36A2" w:rsidP="00CA36A2">
      <w:pPr>
        <w:jc w:val="both"/>
      </w:pPr>
      <w:r w:rsidRPr="00275499">
        <w:tab/>
      </w:r>
      <w:r w:rsidRPr="00275499">
        <w:tab/>
      </w:r>
    </w:p>
    <w:p w:rsidR="00CA36A2" w:rsidRPr="00275499" w:rsidRDefault="00CA36A2" w:rsidP="00CA36A2">
      <w:pPr>
        <w:jc w:val="both"/>
      </w:pPr>
      <w:r w:rsidRPr="00275499">
        <w:tab/>
        <w:t>В случае отказа или уклонения от заключения договора аренды земельного участка торги аннулируются, внесенный мною</w:t>
      </w:r>
      <w:r>
        <w:t xml:space="preserve"> </w:t>
      </w:r>
      <w:r w:rsidRPr="00275499">
        <w:t>задаток не возвращается.</w:t>
      </w:r>
    </w:p>
    <w:p w:rsidR="00CA36A2" w:rsidRPr="00275499" w:rsidRDefault="00CA36A2" w:rsidP="00CA36A2">
      <w:pPr>
        <w:jc w:val="both"/>
      </w:pPr>
      <w:r w:rsidRPr="00275499">
        <w:tab/>
      </w:r>
    </w:p>
    <w:p w:rsidR="00CA36A2" w:rsidRPr="00B84639" w:rsidRDefault="00CA36A2" w:rsidP="00CA36A2">
      <w:pPr>
        <w:jc w:val="both"/>
        <w:rPr>
          <w:sz w:val="22"/>
          <w:szCs w:val="22"/>
        </w:rPr>
      </w:pPr>
      <w:r w:rsidRPr="00275499">
        <w:tab/>
        <w:t xml:space="preserve">В случае </w:t>
      </w:r>
      <w:r>
        <w:t>отзыва мной в установленном порядке заявки,</w:t>
      </w:r>
      <w:r w:rsidRPr="00EB12FF">
        <w:t xml:space="preserve"> </w:t>
      </w:r>
      <w:r>
        <w:t xml:space="preserve">отказа в проведение аукциона организатора торгов, заявителям, недопущения меня к участию в аукционе, </w:t>
      </w:r>
      <w:r w:rsidRPr="00275499">
        <w:t>признания победителем в аукционе другого участника, прошу перечислить уплаченную мною</w:t>
      </w:r>
      <w:r>
        <w:t xml:space="preserve"> </w:t>
      </w:r>
      <w:r w:rsidRPr="00275499">
        <w:t>сумму задатка на счет</w:t>
      </w:r>
      <w:r>
        <w:t xml:space="preserve"> №</w:t>
      </w:r>
      <w:r w:rsidRPr="00275499">
        <w:t>:</w:t>
      </w:r>
      <w:r w:rsidRPr="00B8463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 xml:space="preserve">, </w:t>
      </w:r>
      <w:r w:rsidRPr="00275499">
        <w:t>наименование    банка,</w:t>
      </w:r>
      <w:r>
        <w:t xml:space="preserve"> </w:t>
      </w:r>
      <w:r w:rsidRPr="00275499">
        <w:t>реквизиты</w:t>
      </w:r>
      <w:r>
        <w:rPr>
          <w:sz w:val="22"/>
          <w:szCs w:val="22"/>
        </w:rPr>
        <w:t>___________________________________________________________________________</w:t>
      </w:r>
    </w:p>
    <w:p w:rsidR="00CA36A2" w:rsidRPr="00B84639" w:rsidRDefault="00CA36A2" w:rsidP="00CA36A2">
      <w:pPr>
        <w:jc w:val="both"/>
        <w:rPr>
          <w:sz w:val="22"/>
          <w:szCs w:val="22"/>
        </w:rPr>
      </w:pPr>
    </w:p>
    <w:p w:rsidR="00CA36A2" w:rsidRPr="00275499" w:rsidRDefault="00CA36A2" w:rsidP="00CA36A2">
      <w:pPr>
        <w:jc w:val="both"/>
      </w:pPr>
      <w:r w:rsidRPr="00275499">
        <w:t>Дата «______»_____________20</w:t>
      </w:r>
      <w:r>
        <w:t>2</w:t>
      </w:r>
      <w:r w:rsidRPr="00275499">
        <w:t>1г.</w:t>
      </w:r>
    </w:p>
    <w:p w:rsidR="00CA36A2" w:rsidRPr="00275499" w:rsidRDefault="00CA36A2" w:rsidP="00CA36A2">
      <w:pPr>
        <w:jc w:val="both"/>
      </w:pPr>
    </w:p>
    <w:p w:rsidR="00CA36A2" w:rsidRDefault="00CA36A2" w:rsidP="00CA36A2">
      <w:pPr>
        <w:rPr>
          <w:sz w:val="22"/>
          <w:szCs w:val="22"/>
        </w:rPr>
      </w:pPr>
      <w:r w:rsidRPr="00B8463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CA36A2" w:rsidRPr="00985303" w:rsidRDefault="00CA36A2" w:rsidP="00CA36A2">
      <w:pPr>
        <w:jc w:val="center"/>
        <w:rPr>
          <w:sz w:val="20"/>
          <w:szCs w:val="20"/>
        </w:rPr>
      </w:pPr>
      <w:proofErr w:type="gramStart"/>
      <w:r w:rsidRPr="00985303">
        <w:rPr>
          <w:sz w:val="20"/>
          <w:szCs w:val="20"/>
        </w:rPr>
        <w:t>(подпись, Ф.И.О. претендента (представителя)</w:t>
      </w:r>
      <w:proofErr w:type="gramEnd"/>
    </w:p>
    <w:p w:rsidR="00CA36A2" w:rsidRPr="00B84639" w:rsidRDefault="00CA36A2" w:rsidP="00CA36A2">
      <w:pPr>
        <w:jc w:val="both"/>
        <w:rPr>
          <w:sz w:val="22"/>
          <w:szCs w:val="22"/>
        </w:rPr>
      </w:pPr>
      <w:r w:rsidRPr="00B84639">
        <w:rPr>
          <w:sz w:val="22"/>
          <w:szCs w:val="22"/>
        </w:rPr>
        <w:tab/>
      </w: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CA36A2" w:rsidRDefault="00CA36A2" w:rsidP="00CA36A2">
      <w:pPr>
        <w:jc w:val="both"/>
        <w:rPr>
          <w:sz w:val="22"/>
          <w:szCs w:val="22"/>
        </w:rPr>
      </w:pPr>
    </w:p>
    <w:p w:rsidR="007D2A2A" w:rsidRDefault="007D2A2A" w:rsidP="00CA36A2">
      <w:pPr>
        <w:jc w:val="both"/>
        <w:rPr>
          <w:sz w:val="22"/>
          <w:szCs w:val="22"/>
        </w:rPr>
      </w:pPr>
    </w:p>
    <w:p w:rsidR="007D2A2A" w:rsidRDefault="007D2A2A" w:rsidP="00CA36A2">
      <w:pPr>
        <w:jc w:val="both"/>
        <w:rPr>
          <w:sz w:val="22"/>
          <w:szCs w:val="22"/>
        </w:rPr>
      </w:pPr>
    </w:p>
    <w:p w:rsidR="007D2A2A" w:rsidRDefault="007D2A2A" w:rsidP="00CA36A2">
      <w:pPr>
        <w:jc w:val="both"/>
        <w:rPr>
          <w:sz w:val="22"/>
          <w:szCs w:val="22"/>
        </w:rPr>
      </w:pPr>
    </w:p>
    <w:p w:rsidR="007D2A2A" w:rsidRDefault="007D2A2A" w:rsidP="00CA36A2">
      <w:pPr>
        <w:jc w:val="both"/>
        <w:rPr>
          <w:sz w:val="22"/>
          <w:szCs w:val="22"/>
        </w:rPr>
      </w:pPr>
    </w:p>
    <w:p w:rsidR="007D2A2A" w:rsidRDefault="007D2A2A" w:rsidP="00CA36A2">
      <w:pPr>
        <w:jc w:val="both"/>
        <w:rPr>
          <w:sz w:val="22"/>
          <w:szCs w:val="22"/>
        </w:rPr>
      </w:pPr>
    </w:p>
    <w:p w:rsidR="007D2A2A" w:rsidRDefault="007D2A2A" w:rsidP="00CA36A2">
      <w:pPr>
        <w:jc w:val="both"/>
        <w:rPr>
          <w:sz w:val="22"/>
          <w:szCs w:val="22"/>
        </w:rPr>
      </w:pPr>
    </w:p>
    <w:p w:rsidR="007D2A2A" w:rsidRDefault="007D2A2A" w:rsidP="00CA36A2">
      <w:pPr>
        <w:jc w:val="both"/>
        <w:rPr>
          <w:sz w:val="22"/>
          <w:szCs w:val="22"/>
        </w:rPr>
      </w:pPr>
    </w:p>
    <w:p w:rsidR="007D2A2A" w:rsidRDefault="007D2A2A" w:rsidP="00CA36A2">
      <w:pPr>
        <w:jc w:val="both"/>
        <w:rPr>
          <w:sz w:val="22"/>
          <w:szCs w:val="22"/>
        </w:rPr>
      </w:pPr>
    </w:p>
    <w:p w:rsidR="007D2A2A" w:rsidRDefault="007D2A2A" w:rsidP="00CA36A2">
      <w:pPr>
        <w:jc w:val="both"/>
        <w:rPr>
          <w:sz w:val="22"/>
          <w:szCs w:val="22"/>
        </w:rPr>
      </w:pPr>
      <w:bookmarkStart w:id="0" w:name="_GoBack"/>
      <w:bookmarkEnd w:id="0"/>
    </w:p>
    <w:p w:rsidR="007D2A2A" w:rsidRDefault="007D2A2A" w:rsidP="00CA36A2">
      <w:pPr>
        <w:jc w:val="both"/>
        <w:rPr>
          <w:sz w:val="22"/>
          <w:szCs w:val="22"/>
        </w:rPr>
      </w:pPr>
    </w:p>
    <w:p w:rsidR="007D2A2A" w:rsidRDefault="007D2A2A" w:rsidP="00CA36A2">
      <w:pPr>
        <w:jc w:val="both"/>
        <w:rPr>
          <w:sz w:val="22"/>
          <w:szCs w:val="22"/>
        </w:rPr>
      </w:pPr>
    </w:p>
    <w:p w:rsidR="007D2A2A" w:rsidRDefault="007D2A2A" w:rsidP="00CA36A2">
      <w:pPr>
        <w:jc w:val="both"/>
        <w:rPr>
          <w:sz w:val="22"/>
          <w:szCs w:val="22"/>
        </w:rPr>
      </w:pPr>
    </w:p>
    <w:p w:rsidR="00CA36A2" w:rsidRPr="00B84639" w:rsidRDefault="00CA36A2" w:rsidP="00CA36A2">
      <w:pPr>
        <w:jc w:val="both"/>
        <w:rPr>
          <w:sz w:val="22"/>
          <w:szCs w:val="22"/>
        </w:rPr>
      </w:pPr>
    </w:p>
    <w:p w:rsidR="00CA36A2" w:rsidRPr="00E02325" w:rsidRDefault="00CA36A2" w:rsidP="00CA36A2">
      <w:pPr>
        <w:jc w:val="both"/>
        <w:rPr>
          <w:sz w:val="22"/>
          <w:szCs w:val="22"/>
        </w:rPr>
      </w:pPr>
      <w:r w:rsidRPr="00B84639">
        <w:rPr>
          <w:sz w:val="22"/>
          <w:szCs w:val="22"/>
        </w:rPr>
        <w:t>Заявка принята специалистом КУМИ района __________________________________</w:t>
      </w:r>
      <w:r>
        <w:rPr>
          <w:sz w:val="22"/>
          <w:szCs w:val="22"/>
        </w:rPr>
        <w:t>____________</w:t>
      </w:r>
      <w:r w:rsidRPr="00B84639">
        <w:rPr>
          <w:sz w:val="22"/>
          <w:szCs w:val="22"/>
        </w:rPr>
        <w:t xml:space="preserve"> (</w:t>
      </w:r>
      <w:proofErr w:type="spellStart"/>
      <w:r w:rsidRPr="00B84639">
        <w:rPr>
          <w:sz w:val="22"/>
          <w:szCs w:val="22"/>
        </w:rPr>
        <w:t>ф.и.о.</w:t>
      </w:r>
      <w:proofErr w:type="spellEnd"/>
      <w:r w:rsidRPr="00B84639">
        <w:rPr>
          <w:sz w:val="22"/>
          <w:szCs w:val="22"/>
        </w:rPr>
        <w:t>, подпись), «_____»___________20</w:t>
      </w:r>
      <w:r>
        <w:rPr>
          <w:sz w:val="22"/>
          <w:szCs w:val="22"/>
        </w:rPr>
        <w:t>2</w:t>
      </w:r>
      <w:r w:rsidRPr="00B84639">
        <w:rPr>
          <w:sz w:val="22"/>
          <w:szCs w:val="22"/>
        </w:rPr>
        <w:t>1г., в _____ час</w:t>
      </w:r>
      <w:proofErr w:type="gramStart"/>
      <w:r w:rsidRPr="00B84639">
        <w:rPr>
          <w:sz w:val="22"/>
          <w:szCs w:val="22"/>
        </w:rPr>
        <w:t xml:space="preserve">., _____ </w:t>
      </w:r>
      <w:proofErr w:type="gramEnd"/>
      <w:r w:rsidRPr="00B84639">
        <w:rPr>
          <w:sz w:val="22"/>
          <w:szCs w:val="22"/>
        </w:rPr>
        <w:t>мин.</w:t>
      </w:r>
    </w:p>
    <w:p w:rsidR="00AE436D" w:rsidRDefault="00AE436D" w:rsidP="007B2F05">
      <w:pPr>
        <w:ind w:left="4944"/>
        <w:jc w:val="both"/>
      </w:pPr>
    </w:p>
    <w:p w:rsidR="00AE436D" w:rsidRDefault="00AE436D" w:rsidP="007B2F05">
      <w:pPr>
        <w:ind w:left="4944"/>
        <w:jc w:val="both"/>
      </w:pPr>
    </w:p>
    <w:sectPr w:rsidR="00AE436D" w:rsidSect="006F329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9"/>
    <w:rsid w:val="00042FEA"/>
    <w:rsid w:val="00043F70"/>
    <w:rsid w:val="00052B9B"/>
    <w:rsid w:val="000670E2"/>
    <w:rsid w:val="0007671B"/>
    <w:rsid w:val="000907F0"/>
    <w:rsid w:val="000D02B8"/>
    <w:rsid w:val="000D6241"/>
    <w:rsid w:val="00104C1B"/>
    <w:rsid w:val="00133497"/>
    <w:rsid w:val="00151077"/>
    <w:rsid w:val="001768A6"/>
    <w:rsid w:val="00177E9C"/>
    <w:rsid w:val="001A21F8"/>
    <w:rsid w:val="001B127C"/>
    <w:rsid w:val="001B1919"/>
    <w:rsid w:val="001B4ADA"/>
    <w:rsid w:val="001C7BA9"/>
    <w:rsid w:val="001F5C5D"/>
    <w:rsid w:val="0021332C"/>
    <w:rsid w:val="002165FC"/>
    <w:rsid w:val="002719BB"/>
    <w:rsid w:val="00275499"/>
    <w:rsid w:val="002C1032"/>
    <w:rsid w:val="002C2F59"/>
    <w:rsid w:val="002C46B8"/>
    <w:rsid w:val="002D32BB"/>
    <w:rsid w:val="002D61BE"/>
    <w:rsid w:val="002E2F85"/>
    <w:rsid w:val="002E7D26"/>
    <w:rsid w:val="003052A1"/>
    <w:rsid w:val="00307307"/>
    <w:rsid w:val="00322A45"/>
    <w:rsid w:val="003400C4"/>
    <w:rsid w:val="00342991"/>
    <w:rsid w:val="00364975"/>
    <w:rsid w:val="00374757"/>
    <w:rsid w:val="00375F68"/>
    <w:rsid w:val="003A2D6C"/>
    <w:rsid w:val="003B4DBE"/>
    <w:rsid w:val="003F0DCC"/>
    <w:rsid w:val="00402904"/>
    <w:rsid w:val="00402D49"/>
    <w:rsid w:val="00415ED7"/>
    <w:rsid w:val="0042277C"/>
    <w:rsid w:val="00460F4D"/>
    <w:rsid w:val="00461810"/>
    <w:rsid w:val="00462A65"/>
    <w:rsid w:val="004728F1"/>
    <w:rsid w:val="004B7CA4"/>
    <w:rsid w:val="004C51C2"/>
    <w:rsid w:val="004D6166"/>
    <w:rsid w:val="00506754"/>
    <w:rsid w:val="00506C14"/>
    <w:rsid w:val="005142F2"/>
    <w:rsid w:val="00557F9A"/>
    <w:rsid w:val="00577493"/>
    <w:rsid w:val="005A573F"/>
    <w:rsid w:val="005D10B9"/>
    <w:rsid w:val="00615FDE"/>
    <w:rsid w:val="006328B5"/>
    <w:rsid w:val="0063398C"/>
    <w:rsid w:val="006475EB"/>
    <w:rsid w:val="00687A22"/>
    <w:rsid w:val="00694856"/>
    <w:rsid w:val="006B6325"/>
    <w:rsid w:val="006B64D5"/>
    <w:rsid w:val="006C6790"/>
    <w:rsid w:val="006D1730"/>
    <w:rsid w:val="006D2B10"/>
    <w:rsid w:val="006D7B23"/>
    <w:rsid w:val="006F3290"/>
    <w:rsid w:val="007012B4"/>
    <w:rsid w:val="00702821"/>
    <w:rsid w:val="007161E9"/>
    <w:rsid w:val="007167AA"/>
    <w:rsid w:val="00717E0B"/>
    <w:rsid w:val="00723B41"/>
    <w:rsid w:val="00740205"/>
    <w:rsid w:val="0074074B"/>
    <w:rsid w:val="00746A25"/>
    <w:rsid w:val="00775289"/>
    <w:rsid w:val="007A4E30"/>
    <w:rsid w:val="007B2F05"/>
    <w:rsid w:val="007C0F0D"/>
    <w:rsid w:val="007D2A2A"/>
    <w:rsid w:val="007F2AF3"/>
    <w:rsid w:val="0084423E"/>
    <w:rsid w:val="008801EF"/>
    <w:rsid w:val="00880243"/>
    <w:rsid w:val="008A07C2"/>
    <w:rsid w:val="008A78D1"/>
    <w:rsid w:val="008B77E2"/>
    <w:rsid w:val="008D0DDB"/>
    <w:rsid w:val="008E61FC"/>
    <w:rsid w:val="008F0025"/>
    <w:rsid w:val="008F498F"/>
    <w:rsid w:val="009108E2"/>
    <w:rsid w:val="009227B6"/>
    <w:rsid w:val="00957475"/>
    <w:rsid w:val="0096324C"/>
    <w:rsid w:val="009716CE"/>
    <w:rsid w:val="00973DC1"/>
    <w:rsid w:val="009916DF"/>
    <w:rsid w:val="009941EC"/>
    <w:rsid w:val="009A182E"/>
    <w:rsid w:val="009D37FE"/>
    <w:rsid w:val="009F185B"/>
    <w:rsid w:val="00A3163E"/>
    <w:rsid w:val="00A35E1B"/>
    <w:rsid w:val="00A41FF9"/>
    <w:rsid w:val="00A6718B"/>
    <w:rsid w:val="00A75373"/>
    <w:rsid w:val="00A969C1"/>
    <w:rsid w:val="00AB09FB"/>
    <w:rsid w:val="00AC6529"/>
    <w:rsid w:val="00AE436D"/>
    <w:rsid w:val="00B2051C"/>
    <w:rsid w:val="00B3332D"/>
    <w:rsid w:val="00B43F5B"/>
    <w:rsid w:val="00B44396"/>
    <w:rsid w:val="00B80D86"/>
    <w:rsid w:val="00B84784"/>
    <w:rsid w:val="00BA0D68"/>
    <w:rsid w:val="00BA1B40"/>
    <w:rsid w:val="00BB281E"/>
    <w:rsid w:val="00BC12DE"/>
    <w:rsid w:val="00BC69F9"/>
    <w:rsid w:val="00BD48AB"/>
    <w:rsid w:val="00BD50F8"/>
    <w:rsid w:val="00BE50D2"/>
    <w:rsid w:val="00BF1D11"/>
    <w:rsid w:val="00BF6BC5"/>
    <w:rsid w:val="00BF706C"/>
    <w:rsid w:val="00C178AB"/>
    <w:rsid w:val="00C526B0"/>
    <w:rsid w:val="00C52C5C"/>
    <w:rsid w:val="00C60EF5"/>
    <w:rsid w:val="00C831B7"/>
    <w:rsid w:val="00C854A8"/>
    <w:rsid w:val="00CA36A2"/>
    <w:rsid w:val="00D05D77"/>
    <w:rsid w:val="00D139F4"/>
    <w:rsid w:val="00D15D1B"/>
    <w:rsid w:val="00D33A82"/>
    <w:rsid w:val="00D40F82"/>
    <w:rsid w:val="00D42F80"/>
    <w:rsid w:val="00D732A1"/>
    <w:rsid w:val="00D76878"/>
    <w:rsid w:val="00DB0E7E"/>
    <w:rsid w:val="00DB67FC"/>
    <w:rsid w:val="00DC0A6B"/>
    <w:rsid w:val="00E11383"/>
    <w:rsid w:val="00E367A5"/>
    <w:rsid w:val="00E40497"/>
    <w:rsid w:val="00E91A6E"/>
    <w:rsid w:val="00ED05A0"/>
    <w:rsid w:val="00EF641D"/>
    <w:rsid w:val="00F020A4"/>
    <w:rsid w:val="00F327CD"/>
    <w:rsid w:val="00F40818"/>
    <w:rsid w:val="00F611A5"/>
    <w:rsid w:val="00F77794"/>
    <w:rsid w:val="00FA1719"/>
    <w:rsid w:val="00FB0C17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B0E7E"/>
    <w:pPr>
      <w:pBdr>
        <w:bottom w:val="single" w:sz="12" w:space="1" w:color="auto"/>
      </w:pBdr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B0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83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B0E7E"/>
    <w:pPr>
      <w:pBdr>
        <w:bottom w:val="single" w:sz="12" w:space="1" w:color="auto"/>
      </w:pBdr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B0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83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8DC44698DCB27A0D1A7CB0D3812954C8D9EA9F285863392A04180A9I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DB8DC44698DCB27A0D1A7CB0D3812924F8E96ACF1D88C3BCBAC43A8I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DB8DC44698DCB27A0D1A7CB0D3812954C8D9EA9F285863392A04180A9I8F" TargetMode="External"/><Relationship Id="rId5" Type="http://schemas.openxmlformats.org/officeDocument/2006/relationships/hyperlink" Target="consultantplus://offline/ref=21CDB8DC44698DCB27A0D1A7CB0D3812924F8E96ACF1D88C3BCBAC43A8I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9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Кармаданова Ирина Юрьевна</cp:lastModifiedBy>
  <cp:revision>132</cp:revision>
  <cp:lastPrinted>2018-10-02T01:25:00Z</cp:lastPrinted>
  <dcterms:created xsi:type="dcterms:W3CDTF">2014-11-10T10:46:00Z</dcterms:created>
  <dcterms:modified xsi:type="dcterms:W3CDTF">2021-09-27T03:14:00Z</dcterms:modified>
</cp:coreProperties>
</file>