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60" w:rsidRDefault="00B35DB0" w:rsidP="00B35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DB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B35DB0" w:rsidRDefault="00B35DB0" w:rsidP="00B35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приобретении нежилого здания</w:t>
      </w:r>
      <w:r w:rsidR="009D2F64" w:rsidRP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9D2F64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="009D2F6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D2F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5DB0" w:rsidRDefault="00B35DB0" w:rsidP="00B35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F64" w:rsidRDefault="00B35DB0" w:rsidP="009D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F64" w:rsidRDefault="00B35DB0" w:rsidP="009D2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F64">
        <w:rPr>
          <w:rFonts w:ascii="Times New Roman" w:hAnsi="Times New Roman" w:cs="Times New Roman"/>
          <w:sz w:val="24"/>
          <w:szCs w:val="24"/>
        </w:rPr>
        <w:t>В связи с признанием конкурентной закупки (электронный аукцион) несостоявшейся</w:t>
      </w:r>
      <w:r w:rsidR="009D2F64">
        <w:rPr>
          <w:rFonts w:ascii="Times New Roman" w:hAnsi="Times New Roman" w:cs="Times New Roman"/>
          <w:sz w:val="24"/>
          <w:szCs w:val="24"/>
        </w:rPr>
        <w:t xml:space="preserve"> (протокол подведения итогов определения поставщика (подрядчика, исполнителя) № 0134300036122000002 от 31.08.2022 г.)</w:t>
      </w:r>
      <w:r w:rsidR="009D2F64" w:rsidRPr="009D2F64">
        <w:rPr>
          <w:rFonts w:ascii="Times New Roman" w:hAnsi="Times New Roman" w:cs="Times New Roman"/>
          <w:sz w:val="24"/>
          <w:szCs w:val="24"/>
        </w:rPr>
        <w:t xml:space="preserve">, КУМИ </w:t>
      </w:r>
      <w:proofErr w:type="spellStart"/>
      <w:r w:rsidR="009D2F64" w:rsidRPr="009D2F6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9D2F64" w:rsidRPr="009D2F64">
        <w:rPr>
          <w:rFonts w:ascii="Times New Roman" w:hAnsi="Times New Roman" w:cs="Times New Roman"/>
          <w:sz w:val="24"/>
          <w:szCs w:val="24"/>
        </w:rPr>
        <w:t xml:space="preserve">муниципального района готов заключить муниципальный контракт </w:t>
      </w:r>
      <w:r w:rsidR="009D2F64" w:rsidRPr="009D2F6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D2F64" w:rsidRPr="009D2F64">
        <w:rPr>
          <w:rFonts w:ascii="Times New Roman" w:hAnsi="Times New Roman" w:cs="Times New Roman"/>
          <w:sz w:val="24"/>
          <w:szCs w:val="24"/>
        </w:rPr>
        <w:t xml:space="preserve">приобретение нежилого здания в муниципальную собственность </w:t>
      </w:r>
      <w:proofErr w:type="spellStart"/>
      <w:r w:rsidR="009D2F64" w:rsidRPr="009D2F6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D2F64" w:rsidRPr="009D2F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D2F64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на условиях несостоявшейся закупки по извещению № 0134300036122000002.</w:t>
      </w:r>
    </w:p>
    <w:p w:rsidR="009D2F64" w:rsidRPr="009D2F64" w:rsidRDefault="009D2F64" w:rsidP="009D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Контактное лицо – ведущий аналитик 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 </w:t>
      </w:r>
      <w:r w:rsidR="004743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тел. 839544 51-3-90</w:t>
      </w:r>
      <w:r w:rsidR="004743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7433B">
        <w:rPr>
          <w:rFonts w:ascii="Times New Roman" w:hAnsi="Times New Roman" w:cs="Times New Roman"/>
          <w:sz w:val="24"/>
          <w:szCs w:val="24"/>
        </w:rPr>
        <w:t xml:space="preserve">г. Слюдянка, ул. </w:t>
      </w:r>
      <w:proofErr w:type="spellStart"/>
      <w:r w:rsidR="0047433B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47433B">
        <w:rPr>
          <w:rFonts w:ascii="Times New Roman" w:hAnsi="Times New Roman" w:cs="Times New Roman"/>
          <w:sz w:val="24"/>
          <w:szCs w:val="24"/>
        </w:rPr>
        <w:t>, 4, второй этаж, кабинет № 6).</w:t>
      </w:r>
    </w:p>
    <w:p w:rsidR="00B35DB0" w:rsidRPr="009D2F64" w:rsidRDefault="00B35DB0" w:rsidP="009D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B0" w:rsidRPr="009D2F64" w:rsidRDefault="00B35DB0" w:rsidP="009D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DB0" w:rsidRPr="009D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2"/>
    <w:rsid w:val="00040560"/>
    <w:rsid w:val="0047433B"/>
    <w:rsid w:val="009D2F64"/>
    <w:rsid w:val="00B35DB0"/>
    <w:rsid w:val="00C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3</cp:revision>
  <dcterms:created xsi:type="dcterms:W3CDTF">2022-09-01T05:41:00Z</dcterms:created>
  <dcterms:modified xsi:type="dcterms:W3CDTF">2022-09-01T05:53:00Z</dcterms:modified>
</cp:coreProperties>
</file>