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5F" w:rsidRDefault="00E80448" w:rsidP="00E80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448">
        <w:rPr>
          <w:rFonts w:ascii="Times New Roman" w:hAnsi="Times New Roman" w:cs="Times New Roman"/>
          <w:b/>
          <w:sz w:val="24"/>
          <w:szCs w:val="24"/>
        </w:rPr>
        <w:t>Аналитический обзор за 2013 год</w:t>
      </w:r>
    </w:p>
    <w:p w:rsidR="00E80448" w:rsidRDefault="00E80448" w:rsidP="007A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48">
        <w:rPr>
          <w:rFonts w:ascii="Times New Roman" w:hAnsi="Times New Roman" w:cs="Times New Roman"/>
          <w:sz w:val="24"/>
          <w:szCs w:val="24"/>
        </w:rPr>
        <w:t xml:space="preserve">В 2013 году на территории </w:t>
      </w:r>
      <w:proofErr w:type="spellStart"/>
      <w:r w:rsidRPr="00E8044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E80448">
        <w:rPr>
          <w:rFonts w:ascii="Times New Roman" w:hAnsi="Times New Roman" w:cs="Times New Roman"/>
          <w:sz w:val="24"/>
          <w:szCs w:val="24"/>
        </w:rPr>
        <w:t xml:space="preserve"> района сложилась сложная ситуация в связи с прекращением работы градообразующего  предприятия. Остановка деятельности  ОАО «Байкальский ЦБК» привела к высвобождению части трудовых ресурсов, росту уровня безработицы, миграционному оттоку населения, снижению выручки от реализации продукции в целом по району и индекса физического объема промышленного производства. </w:t>
      </w:r>
      <w:proofErr w:type="gramStart"/>
      <w:r w:rsidRPr="00E80448">
        <w:rPr>
          <w:rFonts w:ascii="Times New Roman" w:hAnsi="Times New Roman" w:cs="Times New Roman"/>
          <w:sz w:val="24"/>
          <w:szCs w:val="24"/>
        </w:rPr>
        <w:t>Для оказания содействия трудоустройству высвобождающихся работников комбината утверждена программа мероприятий, направленных  на содействие занятости и предоставление социальных гарантий работникам  ОАО «БЦБК».</w:t>
      </w:r>
      <w:proofErr w:type="gramEnd"/>
      <w:r w:rsidRPr="00E80448">
        <w:rPr>
          <w:rFonts w:ascii="Times New Roman" w:hAnsi="Times New Roman" w:cs="Times New Roman"/>
          <w:sz w:val="24"/>
          <w:szCs w:val="24"/>
        </w:rPr>
        <w:t xml:space="preserve"> Программа включает мероприятия по организации профессиональной подготовки безработных граждан, проведению оплачиваемых общественных  и временных работ, оформлению досрочной пенсии, оказанию поддержки при организации собственного  дела, организации переселения безработных граждан для трудоустройства в другую местность и др.</w:t>
      </w:r>
    </w:p>
    <w:p w:rsidR="00E80448" w:rsidRDefault="00E80448" w:rsidP="007A356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92BF5">
        <w:rPr>
          <w:rFonts w:ascii="Times New Roman" w:hAnsi="Times New Roman"/>
          <w:sz w:val="24"/>
          <w:szCs w:val="24"/>
        </w:rPr>
        <w:t xml:space="preserve">Всего на территории </w:t>
      </w:r>
      <w:proofErr w:type="spellStart"/>
      <w:r w:rsidRPr="00192BF5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192BF5">
        <w:rPr>
          <w:rFonts w:ascii="Times New Roman" w:hAnsi="Times New Roman"/>
          <w:sz w:val="24"/>
          <w:szCs w:val="24"/>
        </w:rPr>
        <w:t xml:space="preserve"> района, согласно данных программы «запросная система ЕРГИП, ЕГРЮЛ» по состоянию на 01.10.2013 года зарегистрировано 516 юридич</w:t>
      </w:r>
      <w:r w:rsidRPr="00192BF5">
        <w:rPr>
          <w:rFonts w:ascii="Times New Roman" w:hAnsi="Times New Roman"/>
          <w:sz w:val="24"/>
          <w:szCs w:val="24"/>
        </w:rPr>
        <w:t>е</w:t>
      </w:r>
      <w:r w:rsidRPr="00192BF5">
        <w:rPr>
          <w:rFonts w:ascii="Times New Roman" w:hAnsi="Times New Roman"/>
          <w:sz w:val="24"/>
          <w:szCs w:val="24"/>
        </w:rPr>
        <w:t>ских лиц и 1158 индивидуальных предпринимателей. Осуществляют деятельность 290 малых предприятий. Рост малых предприятий составил 5,8% в сравнении с прошлым годом, что способствовало развитию таких отраслей, как: розничная торговля, строительство, обрабат</w:t>
      </w:r>
      <w:r w:rsidRPr="00192BF5">
        <w:rPr>
          <w:rFonts w:ascii="Times New Roman" w:hAnsi="Times New Roman"/>
          <w:sz w:val="24"/>
          <w:szCs w:val="24"/>
        </w:rPr>
        <w:t>ы</w:t>
      </w:r>
      <w:r w:rsidRPr="00192BF5">
        <w:rPr>
          <w:rFonts w:ascii="Times New Roman" w:hAnsi="Times New Roman"/>
          <w:sz w:val="24"/>
          <w:szCs w:val="24"/>
        </w:rPr>
        <w:t>вающее производство, операции с недвижимым имуществом, т</w:t>
      </w:r>
      <w:r w:rsidRPr="00192BF5">
        <w:rPr>
          <w:rFonts w:ascii="Times New Roman" w:hAnsi="Times New Roman"/>
          <w:sz w:val="24"/>
          <w:szCs w:val="24"/>
        </w:rPr>
        <w:t>у</w:t>
      </w:r>
      <w:r w:rsidRPr="00192BF5">
        <w:rPr>
          <w:rFonts w:ascii="Times New Roman" w:hAnsi="Times New Roman"/>
          <w:sz w:val="24"/>
          <w:szCs w:val="24"/>
        </w:rPr>
        <w:t>ризм.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BF5">
        <w:rPr>
          <w:rFonts w:ascii="Times New Roman" w:hAnsi="Times New Roman"/>
          <w:sz w:val="24"/>
          <w:szCs w:val="24"/>
        </w:rPr>
        <w:t xml:space="preserve">В предприятиях малого и среднего предпринимательства занято 3,4 тыс. человек, что составляет  24% занятых в экономике района. </w:t>
      </w:r>
    </w:p>
    <w:p w:rsidR="007A356A" w:rsidRPr="007A356A" w:rsidRDefault="007A356A" w:rsidP="007A3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полному кругу предприятий (</w:t>
      </w:r>
      <w:r w:rsidRPr="007A3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A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7A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14,021 тыс. человек.</w:t>
      </w:r>
    </w:p>
    <w:p w:rsidR="007A356A" w:rsidRPr="007A356A" w:rsidRDefault="007A356A" w:rsidP="007A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Фонд оплаты труда за 2013 год составил 3 647,6 млн. руб., что на 8,4% больше, чем в аналогичном периоде прошлого года.</w:t>
      </w:r>
    </w:p>
    <w:p w:rsidR="007A356A" w:rsidRPr="007A356A" w:rsidRDefault="007A356A" w:rsidP="007A3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A35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Среднемесячная заработная плата за 2013 года возросла по сравнению  с аналогичным периодом прошлого года  на 10,5 % и составила 21 679,4 рублей.</w:t>
      </w:r>
    </w:p>
    <w:p w:rsidR="007A356A" w:rsidRPr="00192BF5" w:rsidRDefault="007A356A" w:rsidP="007A356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356A" w:rsidRPr="007A356A" w:rsidRDefault="00E80448" w:rsidP="007A3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56A">
        <w:rPr>
          <w:rFonts w:ascii="Times New Roman" w:hAnsi="Times New Roman" w:cs="Times New Roman"/>
          <w:b/>
          <w:sz w:val="24"/>
          <w:szCs w:val="24"/>
        </w:rPr>
        <w:t>Промышленное производство</w:t>
      </w:r>
    </w:p>
    <w:p w:rsidR="00E80448" w:rsidRPr="007A356A" w:rsidRDefault="00E80448" w:rsidP="007A35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56A">
        <w:rPr>
          <w:rFonts w:ascii="Times New Roman" w:hAnsi="Times New Roman" w:cs="Times New Roman"/>
          <w:i/>
          <w:sz w:val="24"/>
          <w:szCs w:val="24"/>
        </w:rPr>
        <w:t>Добыча полезных ископаемых</w:t>
      </w:r>
    </w:p>
    <w:p w:rsidR="00E80448" w:rsidRPr="00E80448" w:rsidRDefault="00E80448" w:rsidP="007A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48">
        <w:rPr>
          <w:rFonts w:ascii="Times New Roman" w:hAnsi="Times New Roman" w:cs="Times New Roman"/>
          <w:sz w:val="24"/>
          <w:szCs w:val="24"/>
        </w:rPr>
        <w:t xml:space="preserve">Данный вид деятельности на территории района представлен следующими предприятиями: </w:t>
      </w:r>
      <w:proofErr w:type="gramStart"/>
      <w:r w:rsidRPr="00E80448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E80448">
        <w:rPr>
          <w:rFonts w:ascii="Times New Roman" w:hAnsi="Times New Roman" w:cs="Times New Roman"/>
          <w:sz w:val="24"/>
          <w:szCs w:val="24"/>
        </w:rPr>
        <w:t>Ангарскцемент</w:t>
      </w:r>
      <w:proofErr w:type="spellEnd"/>
      <w:r w:rsidRPr="00E80448">
        <w:rPr>
          <w:rFonts w:ascii="Times New Roman" w:hAnsi="Times New Roman" w:cs="Times New Roman"/>
          <w:sz w:val="24"/>
          <w:szCs w:val="24"/>
        </w:rPr>
        <w:t xml:space="preserve">» обособленное подразделение Карьер Перевал (далее-ОАО «АЦГК», </w:t>
      </w:r>
      <w:proofErr w:type="spellStart"/>
      <w:r w:rsidRPr="00E80448">
        <w:rPr>
          <w:rFonts w:ascii="Times New Roman" w:hAnsi="Times New Roman" w:cs="Times New Roman"/>
          <w:sz w:val="24"/>
          <w:szCs w:val="24"/>
        </w:rPr>
        <w:t>Ангасольский</w:t>
      </w:r>
      <w:proofErr w:type="spellEnd"/>
      <w:r w:rsidRPr="00E80448">
        <w:rPr>
          <w:rFonts w:ascii="Times New Roman" w:hAnsi="Times New Roman" w:cs="Times New Roman"/>
          <w:sz w:val="24"/>
          <w:szCs w:val="24"/>
        </w:rPr>
        <w:t xml:space="preserve"> щебеночный завод филиал </w:t>
      </w:r>
      <w:r w:rsidR="007A356A">
        <w:rPr>
          <w:rFonts w:ascii="Times New Roman" w:hAnsi="Times New Roman" w:cs="Times New Roman"/>
          <w:sz w:val="24"/>
          <w:szCs w:val="24"/>
        </w:rPr>
        <w:t>ОАО «Первая нерудная компания»</w:t>
      </w:r>
      <w:r w:rsidRPr="00E804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80448" w:rsidRPr="00E80448" w:rsidRDefault="00E80448" w:rsidP="007A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48">
        <w:rPr>
          <w:rFonts w:ascii="Times New Roman" w:hAnsi="Times New Roman" w:cs="Times New Roman"/>
          <w:sz w:val="24"/>
          <w:szCs w:val="24"/>
        </w:rPr>
        <w:t>Обособленное подразделение «Карьер Перевал» является цеховой структурой ОАО «</w:t>
      </w:r>
      <w:proofErr w:type="spellStart"/>
      <w:r w:rsidRPr="00E80448">
        <w:rPr>
          <w:rFonts w:ascii="Times New Roman" w:hAnsi="Times New Roman" w:cs="Times New Roman"/>
          <w:sz w:val="24"/>
          <w:szCs w:val="24"/>
        </w:rPr>
        <w:t>Ангарскцемент</w:t>
      </w:r>
      <w:proofErr w:type="spellEnd"/>
      <w:r w:rsidRPr="00E80448">
        <w:rPr>
          <w:rFonts w:ascii="Times New Roman" w:hAnsi="Times New Roman" w:cs="Times New Roman"/>
          <w:sz w:val="24"/>
          <w:szCs w:val="24"/>
        </w:rPr>
        <w:t xml:space="preserve">» и не формирует отдельно свои экономические показатели. </w:t>
      </w:r>
    </w:p>
    <w:p w:rsidR="00E80448" w:rsidRPr="00E80448" w:rsidRDefault="00E80448" w:rsidP="007A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48">
        <w:rPr>
          <w:rFonts w:ascii="Times New Roman" w:hAnsi="Times New Roman" w:cs="Times New Roman"/>
          <w:sz w:val="24"/>
          <w:szCs w:val="24"/>
        </w:rPr>
        <w:t xml:space="preserve">Выручка АЩЗ снижена на 13% по сравнению с прошлым годом. Отгружено товаров на 12 % меньше, чем в 2012 году.  Добыто сырья на 13% меньше 2012 года.  Снижение  добычи  произведенной продукции связано с проведением ремонта в течение марта 2013 года вышедшего из строя оборудования (дробилки). Индекс физического объема составил 87% как следствие снижения объема добычи.  </w:t>
      </w:r>
    </w:p>
    <w:p w:rsidR="00E80448" w:rsidRPr="007A356A" w:rsidRDefault="00E80448" w:rsidP="007A35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56A">
        <w:rPr>
          <w:rFonts w:ascii="Times New Roman" w:hAnsi="Times New Roman" w:cs="Times New Roman"/>
          <w:i/>
          <w:sz w:val="24"/>
          <w:szCs w:val="24"/>
        </w:rPr>
        <w:t>Обрабатывающие производства</w:t>
      </w:r>
    </w:p>
    <w:p w:rsidR="00E80448" w:rsidRPr="00E80448" w:rsidRDefault="00E80448" w:rsidP="007A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48">
        <w:rPr>
          <w:rFonts w:ascii="Times New Roman" w:hAnsi="Times New Roman" w:cs="Times New Roman"/>
          <w:sz w:val="24"/>
          <w:szCs w:val="24"/>
        </w:rPr>
        <w:t xml:space="preserve"> По итогам 2013 года выручка от реализации по данному виду деятельности (предварительные данные) на 51,4% меньше данного показателя за прошлый год. Индекс физического объема составил 46 %. </w:t>
      </w:r>
    </w:p>
    <w:p w:rsidR="00E80448" w:rsidRPr="00E80448" w:rsidRDefault="00E80448" w:rsidP="007A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48">
        <w:rPr>
          <w:rFonts w:ascii="Times New Roman" w:hAnsi="Times New Roman" w:cs="Times New Roman"/>
          <w:sz w:val="24"/>
          <w:szCs w:val="24"/>
        </w:rPr>
        <w:t xml:space="preserve">ОАО «БЦБК» в отчетном периоде произведено по сравнению с 2012 годом целлюлозы на 63% меньше, бумаги и картона на 55 % меньше. Отгрузка товаров снижена на 60%.  </w:t>
      </w:r>
    </w:p>
    <w:p w:rsidR="00E80448" w:rsidRPr="00E80448" w:rsidRDefault="00E80448" w:rsidP="007A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48">
        <w:rPr>
          <w:rFonts w:ascii="Times New Roman" w:hAnsi="Times New Roman" w:cs="Times New Roman"/>
          <w:sz w:val="24"/>
          <w:szCs w:val="24"/>
        </w:rPr>
        <w:t>В сфере производства безалкогольных напитков ИФО составил 105,2%. Деятельность по производству бутилированной воды осуществляют ООО «</w:t>
      </w:r>
      <w:proofErr w:type="gramStart"/>
      <w:r w:rsidRPr="00E80448">
        <w:rPr>
          <w:rFonts w:ascii="Times New Roman" w:hAnsi="Times New Roman" w:cs="Times New Roman"/>
          <w:sz w:val="24"/>
          <w:szCs w:val="24"/>
        </w:rPr>
        <w:t>Байкал-</w:t>
      </w:r>
      <w:r w:rsidRPr="00E80448">
        <w:rPr>
          <w:rFonts w:ascii="Times New Roman" w:hAnsi="Times New Roman" w:cs="Times New Roman"/>
          <w:sz w:val="24"/>
          <w:szCs w:val="24"/>
        </w:rPr>
        <w:lastRenderedPageBreak/>
        <w:t>Инком</w:t>
      </w:r>
      <w:proofErr w:type="gramEnd"/>
      <w:r w:rsidRPr="00E80448">
        <w:rPr>
          <w:rFonts w:ascii="Times New Roman" w:hAnsi="Times New Roman" w:cs="Times New Roman"/>
          <w:sz w:val="24"/>
          <w:szCs w:val="24"/>
        </w:rPr>
        <w:t xml:space="preserve">», ЗАО «Новые промышленные технологии», ООО «ТД «Легенда Байкала». Суммарно произведено 1580 </w:t>
      </w:r>
      <w:proofErr w:type="spellStart"/>
      <w:r w:rsidRPr="00E8044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8044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804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80448">
        <w:rPr>
          <w:rFonts w:ascii="Times New Roman" w:hAnsi="Times New Roman" w:cs="Times New Roman"/>
          <w:sz w:val="24"/>
          <w:szCs w:val="24"/>
        </w:rPr>
        <w:t>. за 2013 год.</w:t>
      </w:r>
    </w:p>
    <w:p w:rsidR="00E80448" w:rsidRPr="00E80448" w:rsidRDefault="00E80448" w:rsidP="007A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48">
        <w:rPr>
          <w:rFonts w:ascii="Times New Roman" w:hAnsi="Times New Roman" w:cs="Times New Roman"/>
          <w:sz w:val="24"/>
          <w:szCs w:val="24"/>
        </w:rPr>
        <w:t>ООО «Байкальские макароны» осуществляет выпуск макаронных, хлебобулочных и, начиная с 2013 года кондитерских изделий. Выпу</w:t>
      </w:r>
      <w:proofErr w:type="gramStart"/>
      <w:r w:rsidRPr="00E80448">
        <w:rPr>
          <w:rFonts w:ascii="Times New Roman" w:hAnsi="Times New Roman" w:cs="Times New Roman"/>
          <w:sz w:val="24"/>
          <w:szCs w:val="24"/>
        </w:rPr>
        <w:t>ск стр</w:t>
      </w:r>
      <w:proofErr w:type="gramEnd"/>
      <w:r w:rsidRPr="00E80448">
        <w:rPr>
          <w:rFonts w:ascii="Times New Roman" w:hAnsi="Times New Roman" w:cs="Times New Roman"/>
          <w:sz w:val="24"/>
          <w:szCs w:val="24"/>
        </w:rPr>
        <w:t xml:space="preserve">оительных материалов осуществляет ОАО « </w:t>
      </w:r>
      <w:proofErr w:type="spellStart"/>
      <w:r w:rsidRPr="00E80448">
        <w:rPr>
          <w:rFonts w:ascii="Times New Roman" w:hAnsi="Times New Roman" w:cs="Times New Roman"/>
          <w:sz w:val="24"/>
          <w:szCs w:val="24"/>
        </w:rPr>
        <w:t>Байкалстройконструкция</w:t>
      </w:r>
      <w:proofErr w:type="spellEnd"/>
      <w:r w:rsidRPr="00E80448">
        <w:rPr>
          <w:rFonts w:ascii="Times New Roman" w:hAnsi="Times New Roman" w:cs="Times New Roman"/>
          <w:sz w:val="24"/>
          <w:szCs w:val="24"/>
        </w:rPr>
        <w:t>».</w:t>
      </w:r>
    </w:p>
    <w:p w:rsidR="00E80448" w:rsidRPr="007A356A" w:rsidRDefault="00E80448" w:rsidP="007A35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56A">
        <w:rPr>
          <w:rFonts w:ascii="Times New Roman" w:hAnsi="Times New Roman" w:cs="Times New Roman"/>
          <w:i/>
          <w:sz w:val="24"/>
          <w:szCs w:val="24"/>
        </w:rPr>
        <w:t>Производство и распределение электроэнергии, газа и воды</w:t>
      </w:r>
    </w:p>
    <w:p w:rsidR="00E80448" w:rsidRPr="00E80448" w:rsidRDefault="00E80448" w:rsidP="007A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0448">
        <w:rPr>
          <w:rFonts w:ascii="Times New Roman" w:hAnsi="Times New Roman" w:cs="Times New Roman"/>
          <w:sz w:val="24"/>
          <w:szCs w:val="24"/>
        </w:rPr>
        <w:t>Индекс физического объема промышленного производства по данному виду экономической деятельности  в 2013 году составил  73,83 %, по виду деятельности «распределение электрической энергии» 101,25 % .</w:t>
      </w:r>
    </w:p>
    <w:p w:rsidR="00E80448" w:rsidRPr="00E80448" w:rsidRDefault="00E80448" w:rsidP="007A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48">
        <w:rPr>
          <w:rFonts w:ascii="Times New Roman" w:hAnsi="Times New Roman" w:cs="Times New Roman"/>
          <w:sz w:val="24"/>
          <w:szCs w:val="24"/>
        </w:rPr>
        <w:t>Темп роста выручка от реализации товаров (работ, услуг) предприятий составил 100,8 %.</w:t>
      </w:r>
    </w:p>
    <w:sectPr w:rsidR="00E80448" w:rsidRPr="00E8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48"/>
    <w:rsid w:val="007A356A"/>
    <w:rsid w:val="00D54169"/>
    <w:rsid w:val="00D67B5F"/>
    <w:rsid w:val="00E8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8044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8044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Юлия Анатольевна</dc:creator>
  <cp:keywords/>
  <dc:description/>
  <cp:lastModifiedBy>Орлова Юлия Анатольевна</cp:lastModifiedBy>
  <cp:revision>2</cp:revision>
  <dcterms:created xsi:type="dcterms:W3CDTF">2014-03-25T23:28:00Z</dcterms:created>
  <dcterms:modified xsi:type="dcterms:W3CDTF">2014-03-25T23:53:00Z</dcterms:modified>
</cp:coreProperties>
</file>