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6" w:rsidRDefault="00BE3C16" w:rsidP="004C35C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Особый противопожарный режим.</w:t>
      </w:r>
    </w:p>
    <w:p w:rsidR="00E00C41" w:rsidRDefault="0072466D" w:rsidP="00E00C4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242E5" w:rsidRPr="00324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2E5">
        <w:rPr>
          <w:rFonts w:ascii="Times New Roman" w:hAnsi="Times New Roman" w:cs="Times New Roman"/>
          <w:sz w:val="24"/>
          <w:szCs w:val="24"/>
          <w:lang w:val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bookmarkStart w:id="0" w:name="_GoBack"/>
      <w:bookmarkEnd w:id="0"/>
      <w:r w:rsidR="00324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C41">
        <w:rPr>
          <w:rFonts w:ascii="Times New Roman" w:hAnsi="Times New Roman" w:cs="Times New Roman"/>
          <w:sz w:val="24"/>
          <w:szCs w:val="24"/>
          <w:lang w:val="ru-RU"/>
        </w:rPr>
        <w:t>Правительства Иркутской области</w:t>
      </w:r>
      <w:r w:rsidR="00E84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2E5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E3C16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3242E5">
        <w:rPr>
          <w:rFonts w:ascii="Times New Roman" w:hAnsi="Times New Roman" w:cs="Times New Roman"/>
          <w:sz w:val="24"/>
          <w:szCs w:val="24"/>
          <w:lang w:val="ru-RU"/>
        </w:rPr>
        <w:t xml:space="preserve"> апреля 2021 года </w:t>
      </w:r>
      <w:r w:rsidR="0009120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BE3C16">
        <w:rPr>
          <w:rFonts w:ascii="Times New Roman" w:hAnsi="Times New Roman" w:cs="Times New Roman"/>
          <w:sz w:val="24"/>
          <w:szCs w:val="24"/>
          <w:lang w:val="ru-RU"/>
        </w:rPr>
        <w:t>287-пп</w:t>
      </w:r>
      <w:r w:rsidR="000912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2E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E3C16">
        <w:rPr>
          <w:rFonts w:ascii="Times New Roman" w:hAnsi="Times New Roman" w:cs="Times New Roman"/>
          <w:sz w:val="24"/>
          <w:szCs w:val="24"/>
          <w:lang w:val="ru-RU"/>
        </w:rPr>
        <w:t>Об установлении на территории Иркутской области особого противопожарного режима</w:t>
      </w:r>
      <w:r w:rsidR="0009120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00C41">
        <w:rPr>
          <w:rFonts w:ascii="Times New Roman" w:hAnsi="Times New Roman" w:cs="Times New Roman"/>
          <w:sz w:val="24"/>
          <w:szCs w:val="24"/>
          <w:lang w:val="ru-RU"/>
        </w:rPr>
        <w:t xml:space="preserve">, с 08.00 часов 1 мая 2021 года до 08.00 часов 15 июня на территории Иркутской области </w:t>
      </w:r>
      <w:r w:rsidR="00CC5E5C">
        <w:rPr>
          <w:rFonts w:ascii="Times New Roman" w:hAnsi="Times New Roman" w:cs="Times New Roman"/>
          <w:sz w:val="24"/>
          <w:szCs w:val="24"/>
          <w:lang w:val="ru-RU"/>
        </w:rPr>
        <w:t>установлен</w:t>
      </w:r>
      <w:r w:rsidR="00E00C41">
        <w:rPr>
          <w:rFonts w:ascii="Times New Roman" w:hAnsi="Times New Roman" w:cs="Times New Roman"/>
          <w:sz w:val="24"/>
          <w:szCs w:val="24"/>
          <w:lang w:val="ru-RU"/>
        </w:rPr>
        <w:t xml:space="preserve"> особый противопожарный режим</w:t>
      </w:r>
      <w:r w:rsidR="00CC5E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415" w:rsidRDefault="00000415" w:rsidP="00000415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00415" w:rsidRDefault="00000415" w:rsidP="00000415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период действия особого противопожарного режима:</w:t>
      </w:r>
    </w:p>
    <w:p w:rsidR="00101A59" w:rsidRDefault="00CC5E5C" w:rsidP="0000041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5E5C">
        <w:rPr>
          <w:rFonts w:ascii="Times New Roman" w:hAnsi="Times New Roman" w:cs="Times New Roman"/>
          <w:sz w:val="24"/>
          <w:szCs w:val="24"/>
          <w:lang w:val="ru-RU"/>
        </w:rPr>
        <w:t>- устанавливается запрет на посещение гражданами лесов (за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исключением граждан, трудовая деятельность которых связана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пребыванием в лесах; граждан, осуществляющих использование лесов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установленном законом порядке; граждан, пребывающих на лесных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участках, предоставленных для осуществления рекреационной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деятельности; граждан, пребывающих в лесах в целях добывания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пернатой дичи для осуществления в соответствии с действующим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законодатель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>ством любительской и спортивной охоты;</w:t>
      </w:r>
      <w:proofErr w:type="gramEnd"/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  <w:t>- временно приостанавливается использование мангалов и иных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приспособлений для тепловой обработки пищи с помощью открытого огн</w:t>
      </w:r>
      <w:proofErr w:type="gramStart"/>
      <w:r w:rsidRPr="00CC5E5C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CC5E5C">
        <w:rPr>
          <w:rFonts w:ascii="Times New Roman" w:hAnsi="Times New Roman" w:cs="Times New Roman"/>
          <w:sz w:val="24"/>
          <w:szCs w:val="24"/>
          <w:lang w:val="ru-RU"/>
        </w:rPr>
        <w:t>за исключением мангалов и иных приспособлений, находящихся и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эксплуатирующихся на территориях объектов общественного питания(ресторанов, кафе, баров, столовых, пиццериях, кофейнях,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пельменных, блинных);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  <w:t>- устанавливается запрет на разведение костров, а также сжигание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мусора, травы, листвы и иных отходов, на придомовых территориях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частных жилых домов, на территориях садоводческих и огороднических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товариществ;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CC5E5C">
        <w:rPr>
          <w:rFonts w:ascii="Times New Roman" w:hAnsi="Times New Roman" w:cs="Times New Roman"/>
          <w:sz w:val="24"/>
          <w:szCs w:val="24"/>
        </w:rPr>
        <w:t> 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вводится запрет на выжигание сухой растительности на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земельных участках населенных пунктов, землях промышленности,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энергетики, транспорта, связи, радиовещания, телевидения,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информатики, землях для обеспечения космической деятельности,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землях обороны, безопасности и землях иного специального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назначения, а также на неиспользуемых землях сельскохозяйственного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назначения.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  <w:t>В соответствии со статьей 20.4. Кодекса Российской Федерации об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административных правонарушениях: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  <w:t>Нарушение требований пожарной безопасности, совершенные в условиях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особого противопожарного режима: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  <w:t>влекут наложение административного штрафа на граждан в размере от 2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CC5E5C">
        <w:rPr>
          <w:rFonts w:ascii="Times New Roman" w:hAnsi="Times New Roman" w:cs="Times New Roman"/>
          <w:sz w:val="24"/>
          <w:szCs w:val="24"/>
        </w:rPr>
        <w:t> 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до 4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рублей;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  <w:t>на должностных лиц - от 15 тыс.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CC5E5C">
        <w:rPr>
          <w:rFonts w:ascii="Times New Roman" w:hAnsi="Times New Roman" w:cs="Times New Roman"/>
          <w:sz w:val="24"/>
          <w:szCs w:val="24"/>
        </w:rPr>
        <w:t> 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 xml:space="preserve"> до 30 тыс.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рублей;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br/>
        <w:t>на юридических лиц - от 200 тыс.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CC5E5C">
        <w:rPr>
          <w:rFonts w:ascii="Times New Roman" w:hAnsi="Times New Roman" w:cs="Times New Roman"/>
          <w:sz w:val="24"/>
          <w:szCs w:val="24"/>
        </w:rPr>
        <w:t> 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 xml:space="preserve"> до 400 тыс.</w:t>
      </w:r>
      <w:r w:rsidR="00000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E5C">
        <w:rPr>
          <w:rFonts w:ascii="Times New Roman" w:hAnsi="Times New Roman" w:cs="Times New Roman"/>
          <w:sz w:val="24"/>
          <w:szCs w:val="24"/>
          <w:lang w:val="ru-RU"/>
        </w:rPr>
        <w:t>рублей.</w:t>
      </w:r>
    </w:p>
    <w:p w:rsidR="00000415" w:rsidRDefault="00000415" w:rsidP="0000041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00415" w:rsidRDefault="00000415" w:rsidP="0000041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МКУ «Управление по делам ГО и ЧС Слюдянского муниципального района».</w:t>
      </w:r>
    </w:p>
    <w:p w:rsidR="00000415" w:rsidRPr="00CC5E5C" w:rsidRDefault="00000415" w:rsidP="0000041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00415" w:rsidRPr="00CC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58" w:rsidRDefault="005F3458" w:rsidP="00BE3C16">
      <w:pPr>
        <w:spacing w:after="0" w:line="240" w:lineRule="auto"/>
      </w:pPr>
      <w:r>
        <w:separator/>
      </w:r>
    </w:p>
  </w:endnote>
  <w:endnote w:type="continuationSeparator" w:id="0">
    <w:p w:rsidR="005F3458" w:rsidRDefault="005F3458" w:rsidP="00BE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58" w:rsidRDefault="005F3458" w:rsidP="00BE3C16">
      <w:pPr>
        <w:spacing w:after="0" w:line="240" w:lineRule="auto"/>
      </w:pPr>
      <w:r>
        <w:separator/>
      </w:r>
    </w:p>
  </w:footnote>
  <w:footnote w:type="continuationSeparator" w:id="0">
    <w:p w:rsidR="005F3458" w:rsidRDefault="005F3458" w:rsidP="00BE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09"/>
    <w:rsid w:val="00000415"/>
    <w:rsid w:val="0003133F"/>
    <w:rsid w:val="00083031"/>
    <w:rsid w:val="00091208"/>
    <w:rsid w:val="00101A59"/>
    <w:rsid w:val="003242E5"/>
    <w:rsid w:val="004C35CF"/>
    <w:rsid w:val="00522C09"/>
    <w:rsid w:val="005F3458"/>
    <w:rsid w:val="00633561"/>
    <w:rsid w:val="0072466D"/>
    <w:rsid w:val="009B2996"/>
    <w:rsid w:val="00AC2BE6"/>
    <w:rsid w:val="00BE3C16"/>
    <w:rsid w:val="00C40954"/>
    <w:rsid w:val="00CC5E5C"/>
    <w:rsid w:val="00E00C41"/>
    <w:rsid w:val="00E84AFC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5CF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C16"/>
    <w:rPr>
      <w:rFonts w:ascii="Arial" w:eastAsia="Arial" w:hAnsi="Arial" w:cs="Arial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B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C16"/>
    <w:rPr>
      <w:rFonts w:ascii="Arial" w:eastAsia="Arial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5CF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C16"/>
    <w:rPr>
      <w:rFonts w:ascii="Arial" w:eastAsia="Arial" w:hAnsi="Arial" w:cs="Arial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B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C16"/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Евгений Алексеевич</dc:creator>
  <cp:keywords/>
  <dc:description/>
  <cp:lastModifiedBy>Миронов Евгений Алексеевич</cp:lastModifiedBy>
  <cp:revision>8</cp:revision>
  <cp:lastPrinted>2021-04-26T03:00:00Z</cp:lastPrinted>
  <dcterms:created xsi:type="dcterms:W3CDTF">2021-04-21T01:46:00Z</dcterms:created>
  <dcterms:modified xsi:type="dcterms:W3CDTF">2021-04-26T03:11:00Z</dcterms:modified>
</cp:coreProperties>
</file>