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17" w:rsidRPr="009F0E17" w:rsidRDefault="009F0E17" w:rsidP="009F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hAnsi="Times New Roman" w:cs="Times New Roman"/>
          <w:sz w:val="24"/>
          <w:szCs w:val="24"/>
        </w:rPr>
        <w:t>ПАМЯТКА НАСЕЛЕНИЮ ПО ДЕЙСТВИЯМ ПРИ УГРОЗЕ И ВОЗНИКНОВЕНИИ ЗЕМЛЕТРЯСЕНИЯ</w:t>
      </w:r>
    </w:p>
    <w:p w:rsidR="009F0E17" w:rsidRPr="009F0E17" w:rsidRDefault="009F0E17" w:rsidP="009F0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402E3" wp14:editId="0EBF7923">
            <wp:extent cx="3258820" cy="2130425"/>
            <wp:effectExtent l="0" t="0" r="0" b="3175"/>
            <wp:docPr id="1" name="Рисунок 1" descr="http://klgd.ru/defense/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gd.ru/defense/foto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Землетрясение </w:t>
      </w: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подземные удары (толчки) и колебания поверхности Земли, вызванные процессами высвобождения энергии внутри неё.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разрушительным последствиям землетрясения не имеют себе равных среди стихийных бедствий. </w:t>
      </w:r>
      <w:proofErr w:type="gramEnd"/>
    </w:p>
    <w:p w:rsidR="009F0E17" w:rsidRPr="009F0E17" w:rsidRDefault="009F0E17" w:rsidP="009F0E1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землетрясения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образовании эпицентра землетрясения на суше может произойти: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разрушение или обрушение зданий, мостов и других сооружений;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затопления в результате прорывов водопроводов и теплотрасс;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пожары в результате разрушений нефтехранилищ и разрывов газопроводов;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повреждение транспортных средств, коммуникаций, линий </w:t>
      </w:r>
      <w:proofErr w:type="spellStart"/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водоснабжения, канализационных труб.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эпицентра землетрясения под водной поверхностью может привести к возникновению цунами с затоплением территорий, разрушением сооружений.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EB0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отнесена к сейсмически активному району с возможностью возникновения землетрясения интенсивностью </w:t>
      </w:r>
      <w:r w:rsidR="00EB08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эффективных методов точного прогнозирования даты и времени возникновения землетрясения, а значит, удар стихии будет внезапным и готовиться к нему нужно заранее. </w:t>
      </w:r>
    </w:p>
    <w:p w:rsidR="009F0E17" w:rsidRDefault="009F0E17" w:rsidP="009F0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E17" w:rsidRPr="009F0E17" w:rsidRDefault="009F0E17" w:rsidP="009F0E1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помещений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 надёжно прикрепите к стенам, к полу. Элементы мебели разместите так, чтобы они не могли упасть на спальные или рабочие места, перекрыть выходы из помещений, загородить двери. Тяжёлые вещи лучше всего разместите на полу. Надёжно закрепите люстры и светильники. Освободите от вещей пути эвакуации, лестничные площадки и марши, коридоры и двери.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Ёмкости с легковоспламеняющимися, едкими, опасными веществами храните надёжно закупоренными так, чтобы они не могли упасть и разбиться при колебаниях зданий и сооружений. Регулярно проверяйте состояние электропроводки, водопроводных и газовых труб. Умейте и обучите других отключать электричество газ и воду.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наиболее безопасные места дома и на работе, где можно переждать толчки. Это: проёмы капитальных внутренних стен, углы, образованные капитальными </w:t>
      </w: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внутренними стенами, места у капитальных внутренних стен, у колонн и под балками каркаса.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опасные места в зданиях во время землетрясения: большие застеклённые проёмы наружных и внутренних стен, угловые комнаты, особенно верхних этажей, шахты лифтов.</w:t>
      </w: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E17" w:rsidRDefault="009F0E17" w:rsidP="009F0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E17" w:rsidRPr="009F0E17" w:rsidRDefault="009F0E17" w:rsidP="009F0E1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землетрясения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продумайте Ваш образ действий при землетрясении в различных условиях: дома, на работе, на улице и в других местах.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Договоритесь с членами семьи о месте сбора после землетрясения.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под рукой список телефонов противопожарной службы, медицинской помощи, полиции, спасательных служб. Единый телефон спасения</w:t>
      </w:r>
      <w:r w:rsidRPr="009F0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«112»</w:t>
      </w: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пути выхода из зданий, в которых вы можете находиться. Учтите, запас времени от начала землетрясения до наибольших самых опасных колебаний и толчков не более 20 сек.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наиболее безопасные места (в квартире, на работе, местах пребывания) где можно переждать толчки. Продумайте, как увеличить безопасность детей, стариков, инвалидов и больных. Проводите дома тренировки по действиям при землетрясениях.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подготовьте самые необходимые вещи (предметы) и храните их в месте, известном всем членам семьи. Рекомендуемый перечень: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запас консервированных продуктов и питьевой воды на 3-5 суток;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аптечка первой медицинской помощи с двойным запасом перевязочных материалов и набором лека</w:t>
      </w:r>
      <w:proofErr w:type="gramStart"/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дл</w:t>
      </w:r>
      <w:proofErr w:type="gramEnd"/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хронически больных членов семьи;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переносной электрический фонарь, радиоприёмник на батарейках для прослушивания информации;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одежда и бельё по сезону.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храните в одном легкодоступном месте.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гаража, садового домика или дачи их можно использовать как убежища в первые дни после землетрясения. </w:t>
      </w:r>
    </w:p>
    <w:p w:rsidR="009F0E17" w:rsidRDefault="009F0E17" w:rsidP="009F0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E17" w:rsidRPr="009F0E17" w:rsidRDefault="009F0E17" w:rsidP="009F0E1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началом землетрясения </w:t>
      </w:r>
    </w:p>
    <w:p w:rsid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позволяет время, после первой фазы землетрясения (не более 20 сек.) покиньте здание, в котором находитесь и отойдите от него на расстояние не менее 10 м. с учётом такого же расстояния от других зданий. Если здание выше девяти этажей, отойдите от него на расстояние не менее 20 м. с учётом такого же расстояния от других зданий.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Укрытием от падающих предметов и обломков могут служить места под прочными столами и кроватями. Научите детей прятаться туда при сильных толчках (в отсутствии взрослых). </w:t>
      </w:r>
    </w:p>
    <w:p w:rsidR="009F0E17" w:rsidRPr="009F0E17" w:rsidRDefault="009F0E17" w:rsidP="009F0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поддавайтесь панике. Она особенно опасна в местах скопления людей. </w:t>
      </w:r>
    </w:p>
    <w:p w:rsidR="001D03B3" w:rsidRPr="009F0E17" w:rsidRDefault="001D03B3" w:rsidP="009F0E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D03B3" w:rsidRPr="009F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FF"/>
    <w:rsid w:val="001C4C1F"/>
    <w:rsid w:val="001D03B3"/>
    <w:rsid w:val="009F0E17"/>
    <w:rsid w:val="00A420FF"/>
    <w:rsid w:val="00A77271"/>
    <w:rsid w:val="00E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5</cp:revision>
  <dcterms:created xsi:type="dcterms:W3CDTF">2017-10-19T07:16:00Z</dcterms:created>
  <dcterms:modified xsi:type="dcterms:W3CDTF">2017-10-19T07:41:00Z</dcterms:modified>
</cp:coreProperties>
</file>