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B3" w:rsidRDefault="00CB01F4" w:rsidP="00B332B3">
      <w:pPr>
        <w:spacing w:after="0" w:line="240" w:lineRule="auto"/>
        <w:jc w:val="center"/>
        <w:rPr>
          <w:rFonts w:cstheme="minorHAnsi"/>
          <w:b/>
          <w:sz w:val="28"/>
          <w:szCs w:val="28"/>
        </w:rPr>
      </w:pPr>
      <w:r w:rsidRPr="00B332B3">
        <w:rPr>
          <w:rFonts w:cstheme="minorHAnsi"/>
          <w:b/>
          <w:sz w:val="28"/>
          <w:szCs w:val="28"/>
        </w:rPr>
        <w:t xml:space="preserve">Паспорт </w:t>
      </w:r>
      <w:proofErr w:type="spellStart"/>
      <w:r w:rsidRPr="00B332B3">
        <w:rPr>
          <w:rFonts w:cstheme="minorHAnsi"/>
          <w:b/>
          <w:sz w:val="28"/>
          <w:szCs w:val="28"/>
        </w:rPr>
        <w:t>наркоситуации</w:t>
      </w:r>
      <w:proofErr w:type="spellEnd"/>
      <w:r w:rsidRPr="00B332B3">
        <w:rPr>
          <w:rFonts w:cstheme="minorHAnsi"/>
          <w:b/>
          <w:sz w:val="28"/>
          <w:szCs w:val="28"/>
        </w:rPr>
        <w:t xml:space="preserve"> муниципального образования </w:t>
      </w:r>
    </w:p>
    <w:p w:rsidR="00DF5147" w:rsidRPr="00B332B3" w:rsidRDefault="00CB01F4" w:rsidP="00B332B3">
      <w:pPr>
        <w:spacing w:after="0" w:line="240" w:lineRule="auto"/>
        <w:jc w:val="center"/>
        <w:rPr>
          <w:rFonts w:cstheme="minorHAnsi"/>
          <w:sz w:val="28"/>
          <w:szCs w:val="28"/>
        </w:rPr>
      </w:pPr>
      <w:proofErr w:type="spellStart"/>
      <w:r w:rsidRPr="00B332B3">
        <w:rPr>
          <w:rFonts w:cstheme="minorHAnsi"/>
          <w:b/>
          <w:sz w:val="28"/>
          <w:szCs w:val="28"/>
        </w:rPr>
        <w:t>Слюдянский</w:t>
      </w:r>
      <w:proofErr w:type="spellEnd"/>
      <w:r w:rsidRPr="00B332B3">
        <w:rPr>
          <w:rFonts w:cstheme="minorHAnsi"/>
          <w:b/>
          <w:sz w:val="28"/>
          <w:szCs w:val="28"/>
        </w:rPr>
        <w:t xml:space="preserve"> район за 2015 год</w:t>
      </w:r>
    </w:p>
    <w:p w:rsidR="00DF5147" w:rsidRPr="00B332B3" w:rsidRDefault="00B332B3" w:rsidP="00B332B3">
      <w:pPr>
        <w:spacing w:after="0" w:line="240" w:lineRule="auto"/>
        <w:jc w:val="both"/>
        <w:rPr>
          <w:rFonts w:cstheme="minorHAnsi"/>
          <w:sz w:val="24"/>
          <w:szCs w:val="24"/>
        </w:rPr>
      </w:pPr>
      <w:r>
        <w:rPr>
          <w:rFonts w:cstheme="minorHAnsi"/>
          <w:b/>
          <w:sz w:val="24"/>
          <w:szCs w:val="24"/>
        </w:rPr>
        <w:t xml:space="preserve"> </w:t>
      </w:r>
    </w:p>
    <w:p w:rsidR="00DF5147" w:rsidRPr="00B332B3" w:rsidRDefault="00CB01F4" w:rsidP="00B332B3">
      <w:pPr>
        <w:spacing w:after="0" w:line="240" w:lineRule="auto"/>
        <w:ind w:firstLine="567"/>
        <w:jc w:val="both"/>
        <w:rPr>
          <w:rFonts w:cstheme="minorHAnsi"/>
          <w:sz w:val="24"/>
          <w:szCs w:val="24"/>
        </w:rPr>
      </w:pPr>
      <w:r w:rsidRPr="00B332B3">
        <w:rPr>
          <w:rFonts w:cstheme="minorHAnsi"/>
          <w:sz w:val="24"/>
          <w:szCs w:val="24"/>
        </w:rPr>
        <w:t xml:space="preserve">В состав муниципального образования входят: </w:t>
      </w:r>
      <w:proofErr w:type="spellStart"/>
      <w:r w:rsidRPr="00B332B3">
        <w:rPr>
          <w:rFonts w:cstheme="minorHAnsi"/>
          <w:sz w:val="24"/>
          <w:szCs w:val="24"/>
        </w:rPr>
        <w:t>Слюдянское</w:t>
      </w:r>
      <w:proofErr w:type="spellEnd"/>
      <w:r w:rsidRPr="00B332B3">
        <w:rPr>
          <w:rFonts w:cstheme="minorHAnsi"/>
          <w:sz w:val="24"/>
          <w:szCs w:val="24"/>
        </w:rPr>
        <w:t xml:space="preserve"> городское поселение, Байкальское городское поселение, </w:t>
      </w:r>
      <w:proofErr w:type="spellStart"/>
      <w:r w:rsidRPr="00B332B3">
        <w:rPr>
          <w:rFonts w:cstheme="minorHAnsi"/>
          <w:sz w:val="24"/>
          <w:szCs w:val="24"/>
        </w:rPr>
        <w:t>Култукское</w:t>
      </w:r>
      <w:proofErr w:type="spellEnd"/>
      <w:r w:rsidRPr="00B332B3">
        <w:rPr>
          <w:rFonts w:cstheme="minorHAnsi"/>
          <w:sz w:val="24"/>
          <w:szCs w:val="24"/>
        </w:rPr>
        <w:t xml:space="preserve"> городское поселение, </w:t>
      </w:r>
      <w:proofErr w:type="spellStart"/>
      <w:r w:rsidRPr="00B332B3">
        <w:rPr>
          <w:rFonts w:cstheme="minorHAnsi"/>
          <w:sz w:val="24"/>
          <w:szCs w:val="24"/>
        </w:rPr>
        <w:t>Утуликское</w:t>
      </w:r>
      <w:proofErr w:type="spellEnd"/>
      <w:r w:rsidRPr="00B332B3">
        <w:rPr>
          <w:rFonts w:cstheme="minorHAnsi"/>
          <w:sz w:val="24"/>
          <w:szCs w:val="24"/>
        </w:rPr>
        <w:t xml:space="preserve"> сельское поселение, </w:t>
      </w:r>
      <w:proofErr w:type="spellStart"/>
      <w:r w:rsidRPr="00B332B3">
        <w:rPr>
          <w:rFonts w:cstheme="minorHAnsi"/>
          <w:sz w:val="24"/>
          <w:szCs w:val="24"/>
        </w:rPr>
        <w:t>Новоснежнинское</w:t>
      </w:r>
      <w:proofErr w:type="spellEnd"/>
      <w:r w:rsidRPr="00B332B3">
        <w:rPr>
          <w:rFonts w:cstheme="minorHAnsi"/>
          <w:sz w:val="24"/>
          <w:szCs w:val="24"/>
        </w:rPr>
        <w:t xml:space="preserve"> сельское поселение, </w:t>
      </w:r>
      <w:proofErr w:type="spellStart"/>
      <w:r w:rsidRPr="00B332B3">
        <w:rPr>
          <w:rFonts w:cstheme="minorHAnsi"/>
          <w:sz w:val="24"/>
          <w:szCs w:val="24"/>
        </w:rPr>
        <w:t>Быстринское</w:t>
      </w:r>
      <w:proofErr w:type="spellEnd"/>
      <w:r w:rsidRPr="00B332B3">
        <w:rPr>
          <w:rFonts w:cstheme="minorHAnsi"/>
          <w:sz w:val="24"/>
          <w:szCs w:val="24"/>
        </w:rPr>
        <w:t xml:space="preserve"> сельское поселение, </w:t>
      </w:r>
      <w:proofErr w:type="spellStart"/>
      <w:r w:rsidRPr="00B332B3">
        <w:rPr>
          <w:rFonts w:cstheme="minorHAnsi"/>
          <w:sz w:val="24"/>
          <w:szCs w:val="24"/>
        </w:rPr>
        <w:t>Портбайкальское</w:t>
      </w:r>
      <w:proofErr w:type="spellEnd"/>
      <w:r w:rsidRPr="00B332B3">
        <w:rPr>
          <w:rFonts w:cstheme="minorHAnsi"/>
          <w:sz w:val="24"/>
          <w:szCs w:val="24"/>
        </w:rPr>
        <w:t xml:space="preserve"> сельское поселение, </w:t>
      </w:r>
      <w:proofErr w:type="spellStart"/>
      <w:r w:rsidRPr="00B332B3">
        <w:rPr>
          <w:rFonts w:cstheme="minorHAnsi"/>
          <w:sz w:val="24"/>
          <w:szCs w:val="24"/>
        </w:rPr>
        <w:t>Маритуйское</w:t>
      </w:r>
      <w:proofErr w:type="spellEnd"/>
      <w:r w:rsidRPr="00B332B3">
        <w:rPr>
          <w:rFonts w:cstheme="minorHAnsi"/>
          <w:sz w:val="24"/>
          <w:szCs w:val="24"/>
        </w:rPr>
        <w:t xml:space="preserve"> сельское поселение</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ind w:firstLine="567"/>
        <w:jc w:val="both"/>
        <w:rPr>
          <w:rFonts w:cstheme="minorHAnsi"/>
          <w:sz w:val="24"/>
          <w:szCs w:val="24"/>
        </w:rPr>
      </w:pPr>
      <w:r w:rsidRPr="00B332B3">
        <w:rPr>
          <w:rFonts w:cstheme="minorHAnsi"/>
          <w:sz w:val="24"/>
          <w:szCs w:val="24"/>
        </w:rPr>
        <w:t xml:space="preserve">Общее количество населения в муниципальном образовании </w:t>
      </w:r>
      <w:proofErr w:type="spellStart"/>
      <w:r w:rsidRPr="00B332B3">
        <w:rPr>
          <w:rFonts w:cstheme="minorHAnsi"/>
          <w:sz w:val="24"/>
          <w:szCs w:val="24"/>
        </w:rPr>
        <w:t>Слюдянский</w:t>
      </w:r>
      <w:proofErr w:type="spellEnd"/>
      <w:r w:rsidRPr="00B332B3">
        <w:rPr>
          <w:rFonts w:cstheme="minorHAnsi"/>
          <w:sz w:val="24"/>
          <w:szCs w:val="24"/>
        </w:rPr>
        <w:t xml:space="preserve"> район в </w:t>
      </w:r>
      <w:r w:rsidR="00B332B3">
        <w:rPr>
          <w:rFonts w:cstheme="minorHAnsi"/>
          <w:sz w:val="24"/>
          <w:szCs w:val="24"/>
        </w:rPr>
        <w:t xml:space="preserve">                  </w:t>
      </w:r>
      <w:r w:rsidRPr="00B332B3">
        <w:rPr>
          <w:rFonts w:cstheme="minorHAnsi"/>
          <w:sz w:val="24"/>
          <w:szCs w:val="24"/>
        </w:rPr>
        <w:t xml:space="preserve">2015 году составило 39833 человека. Наблюдается снижение числа жителей на </w:t>
      </w:r>
      <w:r w:rsidR="00B332B3">
        <w:rPr>
          <w:rFonts w:cstheme="minorHAnsi"/>
          <w:sz w:val="24"/>
          <w:szCs w:val="24"/>
        </w:rPr>
        <w:t>0,8</w:t>
      </w:r>
      <w:r w:rsidRPr="00B332B3">
        <w:rPr>
          <w:rFonts w:cstheme="minorHAnsi"/>
          <w:sz w:val="24"/>
          <w:szCs w:val="24"/>
        </w:rPr>
        <w:t xml:space="preserve">% в сравнении с предыдущим годом (2014 год - </w:t>
      </w:r>
      <w:r w:rsidR="00B332B3">
        <w:rPr>
          <w:rFonts w:cstheme="minorHAnsi"/>
          <w:sz w:val="24"/>
          <w:szCs w:val="24"/>
        </w:rPr>
        <w:t>40190</w:t>
      </w:r>
      <w:r w:rsidRPr="00B332B3">
        <w:rPr>
          <w:rFonts w:cstheme="minorHAnsi"/>
          <w:sz w:val="24"/>
          <w:szCs w:val="24"/>
        </w:rPr>
        <w:t>).</w:t>
      </w:r>
    </w:p>
    <w:p w:rsidR="00DF5147" w:rsidRPr="004B154A" w:rsidRDefault="00DF5147" w:rsidP="00B332B3">
      <w:pPr>
        <w:spacing w:after="0" w:line="240" w:lineRule="auto"/>
        <w:jc w:val="both"/>
        <w:rPr>
          <w:rFonts w:cstheme="minorHAnsi"/>
          <w:sz w:val="16"/>
          <w:szCs w:val="16"/>
        </w:rPr>
      </w:pPr>
    </w:p>
    <w:p w:rsidR="00DF5147" w:rsidRPr="00B332B3" w:rsidRDefault="00CB01F4" w:rsidP="00B332B3">
      <w:pPr>
        <w:spacing w:after="0" w:line="240" w:lineRule="auto"/>
        <w:jc w:val="center"/>
        <w:rPr>
          <w:rFonts w:cstheme="minorHAnsi"/>
          <w:sz w:val="24"/>
          <w:szCs w:val="24"/>
        </w:rPr>
      </w:pPr>
      <w:r w:rsidRPr="00B332B3">
        <w:rPr>
          <w:rFonts w:cstheme="minorHAnsi"/>
          <w:b/>
          <w:sz w:val="24"/>
          <w:szCs w:val="24"/>
        </w:rPr>
        <w:t>Сведения о количестве предприятий</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5"/>
        <w:gridCol w:w="1097"/>
        <w:gridCol w:w="946"/>
      </w:tblGrid>
      <w:tr w:rsidR="00DF5147" w:rsidRPr="00B332B3" w:rsidTr="00B332B3">
        <w:tc>
          <w:tcPr>
            <w:tcW w:w="7925" w:type="dxa"/>
          </w:tcPr>
          <w:p w:rsidR="00DF5147" w:rsidRPr="00B332B3" w:rsidRDefault="00CB01F4" w:rsidP="00B332B3">
            <w:pPr>
              <w:jc w:val="both"/>
              <w:rPr>
                <w:rFonts w:cstheme="minorHAnsi"/>
                <w:sz w:val="24"/>
                <w:szCs w:val="24"/>
              </w:rPr>
            </w:pPr>
            <w:r w:rsidRPr="00B332B3">
              <w:rPr>
                <w:rFonts w:cstheme="minorHAnsi"/>
                <w:sz w:val="24"/>
                <w:szCs w:val="24"/>
              </w:rPr>
              <w:t>Показатель</w:t>
            </w:r>
          </w:p>
        </w:tc>
        <w:tc>
          <w:tcPr>
            <w:tcW w:w="0" w:type="auto"/>
          </w:tcPr>
          <w:p w:rsidR="00DF5147" w:rsidRPr="00B332B3" w:rsidRDefault="00CB01F4" w:rsidP="00B332B3">
            <w:pPr>
              <w:jc w:val="center"/>
              <w:rPr>
                <w:rFonts w:cstheme="minorHAnsi"/>
                <w:sz w:val="24"/>
                <w:szCs w:val="24"/>
              </w:rPr>
            </w:pPr>
            <w:r w:rsidRPr="00B332B3">
              <w:rPr>
                <w:rFonts w:cstheme="minorHAnsi"/>
                <w:sz w:val="24"/>
                <w:szCs w:val="24"/>
              </w:rPr>
              <w:t>2014 год</w:t>
            </w:r>
          </w:p>
        </w:tc>
        <w:tc>
          <w:tcPr>
            <w:tcW w:w="946" w:type="dxa"/>
          </w:tcPr>
          <w:p w:rsidR="00DF5147" w:rsidRPr="00B332B3" w:rsidRDefault="00CB01F4" w:rsidP="00B332B3">
            <w:pPr>
              <w:jc w:val="center"/>
              <w:rPr>
                <w:rFonts w:cstheme="minorHAnsi"/>
                <w:sz w:val="24"/>
                <w:szCs w:val="24"/>
              </w:rPr>
            </w:pPr>
            <w:r w:rsidRPr="00B332B3">
              <w:rPr>
                <w:rFonts w:cstheme="minorHAnsi"/>
                <w:sz w:val="24"/>
                <w:szCs w:val="24"/>
              </w:rPr>
              <w:t>2015 год</w:t>
            </w:r>
          </w:p>
        </w:tc>
      </w:tr>
      <w:tr w:rsidR="00DF5147" w:rsidRPr="00B332B3" w:rsidTr="00B332B3">
        <w:tc>
          <w:tcPr>
            <w:tcW w:w="7925" w:type="dxa"/>
          </w:tcPr>
          <w:p w:rsidR="00DF5147" w:rsidRPr="00B332B3" w:rsidRDefault="00CB01F4" w:rsidP="00B332B3">
            <w:pPr>
              <w:jc w:val="both"/>
              <w:rPr>
                <w:rFonts w:cstheme="minorHAnsi"/>
                <w:sz w:val="24"/>
                <w:szCs w:val="24"/>
              </w:rPr>
            </w:pPr>
            <w:r w:rsidRPr="00B332B3">
              <w:rPr>
                <w:rFonts w:cstheme="minorHAnsi"/>
                <w:sz w:val="24"/>
                <w:szCs w:val="24"/>
              </w:rPr>
              <w:t>Количество предприятий, расположенных на территории муниципального образования</w:t>
            </w:r>
            <w:r w:rsidR="00B332B3">
              <w:rPr>
                <w:rFonts w:cstheme="minorHAnsi"/>
                <w:sz w:val="24"/>
                <w:szCs w:val="24"/>
              </w:rPr>
              <w:t xml:space="preserve"> </w:t>
            </w:r>
            <w:proofErr w:type="spellStart"/>
            <w:r w:rsidR="00B332B3" w:rsidRPr="00B332B3">
              <w:rPr>
                <w:rFonts w:cstheme="minorHAnsi"/>
                <w:sz w:val="24"/>
                <w:szCs w:val="24"/>
              </w:rPr>
              <w:t>Слюдянский</w:t>
            </w:r>
            <w:proofErr w:type="spellEnd"/>
            <w:r w:rsidR="00B332B3" w:rsidRPr="00B332B3">
              <w:rPr>
                <w:rFonts w:cstheme="minorHAnsi"/>
                <w:sz w:val="24"/>
                <w:szCs w:val="24"/>
              </w:rPr>
              <w:t xml:space="preserve"> район</w:t>
            </w:r>
          </w:p>
        </w:tc>
        <w:tc>
          <w:tcPr>
            <w:tcW w:w="0" w:type="auto"/>
          </w:tcPr>
          <w:p w:rsidR="00DF5147" w:rsidRPr="00B332B3" w:rsidRDefault="00CB01F4" w:rsidP="00B332B3">
            <w:pPr>
              <w:jc w:val="center"/>
              <w:rPr>
                <w:rFonts w:cstheme="minorHAnsi"/>
                <w:sz w:val="24"/>
                <w:szCs w:val="24"/>
              </w:rPr>
            </w:pPr>
            <w:r w:rsidRPr="00B332B3">
              <w:rPr>
                <w:rFonts w:cstheme="minorHAnsi"/>
                <w:sz w:val="24"/>
                <w:szCs w:val="24"/>
              </w:rPr>
              <w:t>567</w:t>
            </w:r>
          </w:p>
        </w:tc>
        <w:tc>
          <w:tcPr>
            <w:tcW w:w="946" w:type="dxa"/>
          </w:tcPr>
          <w:p w:rsidR="00DF5147" w:rsidRPr="00B332B3" w:rsidRDefault="00CB01F4" w:rsidP="00B332B3">
            <w:pPr>
              <w:jc w:val="center"/>
              <w:rPr>
                <w:rFonts w:cstheme="minorHAnsi"/>
                <w:sz w:val="24"/>
                <w:szCs w:val="24"/>
              </w:rPr>
            </w:pPr>
            <w:r w:rsidRPr="00B332B3">
              <w:rPr>
                <w:rFonts w:cstheme="minorHAnsi"/>
                <w:sz w:val="24"/>
                <w:szCs w:val="24"/>
              </w:rPr>
              <w:t>569</w:t>
            </w:r>
          </w:p>
        </w:tc>
      </w:tr>
      <w:tr w:rsidR="00DF5147" w:rsidRPr="00B332B3" w:rsidTr="00B332B3">
        <w:tc>
          <w:tcPr>
            <w:tcW w:w="7925" w:type="dxa"/>
          </w:tcPr>
          <w:p w:rsidR="00DF5147" w:rsidRPr="00B332B3" w:rsidRDefault="00CB01F4" w:rsidP="00B332B3">
            <w:pPr>
              <w:jc w:val="both"/>
              <w:rPr>
                <w:rFonts w:cstheme="minorHAnsi"/>
                <w:sz w:val="24"/>
                <w:szCs w:val="24"/>
              </w:rPr>
            </w:pPr>
            <w:r w:rsidRPr="00B332B3">
              <w:rPr>
                <w:rFonts w:cstheme="minorHAnsi"/>
                <w:sz w:val="24"/>
                <w:szCs w:val="24"/>
              </w:rPr>
              <w:t>Количество рабочих мест на данных предприятиях</w:t>
            </w:r>
          </w:p>
        </w:tc>
        <w:tc>
          <w:tcPr>
            <w:tcW w:w="0" w:type="auto"/>
          </w:tcPr>
          <w:p w:rsidR="00DF5147" w:rsidRPr="00B332B3" w:rsidRDefault="00CB01F4" w:rsidP="00B332B3">
            <w:pPr>
              <w:jc w:val="center"/>
              <w:rPr>
                <w:rFonts w:cstheme="minorHAnsi"/>
                <w:sz w:val="24"/>
                <w:szCs w:val="24"/>
              </w:rPr>
            </w:pPr>
            <w:r w:rsidRPr="00B332B3">
              <w:rPr>
                <w:rFonts w:cstheme="minorHAnsi"/>
                <w:sz w:val="24"/>
                <w:szCs w:val="24"/>
              </w:rPr>
              <w:t>13330</w:t>
            </w:r>
          </w:p>
        </w:tc>
        <w:tc>
          <w:tcPr>
            <w:tcW w:w="946" w:type="dxa"/>
          </w:tcPr>
          <w:p w:rsidR="00DF5147" w:rsidRPr="00B332B3" w:rsidRDefault="00CB01F4" w:rsidP="00B332B3">
            <w:pPr>
              <w:jc w:val="center"/>
              <w:rPr>
                <w:rFonts w:cstheme="minorHAnsi"/>
                <w:sz w:val="24"/>
                <w:szCs w:val="24"/>
              </w:rPr>
            </w:pPr>
            <w:r w:rsidRPr="00B332B3">
              <w:rPr>
                <w:rFonts w:cstheme="minorHAnsi"/>
                <w:sz w:val="24"/>
                <w:szCs w:val="24"/>
              </w:rPr>
              <w:t>13229</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ind w:firstLine="567"/>
        <w:jc w:val="both"/>
        <w:rPr>
          <w:rFonts w:cstheme="minorHAnsi"/>
          <w:sz w:val="24"/>
          <w:szCs w:val="24"/>
        </w:rPr>
      </w:pPr>
      <w:r w:rsidRPr="00B332B3">
        <w:rPr>
          <w:rFonts w:cstheme="minorHAnsi"/>
          <w:sz w:val="24"/>
          <w:szCs w:val="24"/>
        </w:rPr>
        <w:t xml:space="preserve">На территории муниципального образования </w:t>
      </w:r>
      <w:proofErr w:type="spellStart"/>
      <w:r w:rsidR="00B332B3" w:rsidRPr="00B332B3">
        <w:rPr>
          <w:rFonts w:cstheme="minorHAnsi"/>
          <w:sz w:val="24"/>
          <w:szCs w:val="24"/>
        </w:rPr>
        <w:t>Слюдянский</w:t>
      </w:r>
      <w:proofErr w:type="spellEnd"/>
      <w:r w:rsidR="00B332B3" w:rsidRPr="00B332B3">
        <w:rPr>
          <w:rFonts w:cstheme="minorHAnsi"/>
          <w:sz w:val="24"/>
          <w:szCs w:val="24"/>
        </w:rPr>
        <w:t xml:space="preserve"> район </w:t>
      </w:r>
      <w:r w:rsidRPr="00B332B3">
        <w:rPr>
          <w:rFonts w:cstheme="minorHAnsi"/>
          <w:sz w:val="24"/>
          <w:szCs w:val="24"/>
        </w:rPr>
        <w:t xml:space="preserve">в 2015 году зарегистрировано 569 предприятий, что больше на 2 предприятия, чем в 2014 году </w:t>
      </w:r>
      <w:r w:rsidR="00B332B3">
        <w:rPr>
          <w:rFonts w:cstheme="minorHAnsi"/>
          <w:sz w:val="24"/>
          <w:szCs w:val="24"/>
        </w:rPr>
        <w:t xml:space="preserve">                         </w:t>
      </w:r>
      <w:r w:rsidRPr="00B332B3">
        <w:rPr>
          <w:rFonts w:cstheme="minorHAnsi"/>
          <w:sz w:val="24"/>
          <w:szCs w:val="24"/>
        </w:rPr>
        <w:t>(567 предприятий). Однако</w:t>
      </w:r>
      <w:proofErr w:type="gramStart"/>
      <w:r w:rsidRPr="00B332B3">
        <w:rPr>
          <w:rFonts w:cstheme="minorHAnsi"/>
          <w:sz w:val="24"/>
          <w:szCs w:val="24"/>
        </w:rPr>
        <w:t>,</w:t>
      </w:r>
      <w:proofErr w:type="gramEnd"/>
      <w:r w:rsidRPr="00B332B3">
        <w:rPr>
          <w:rFonts w:cstheme="minorHAnsi"/>
          <w:sz w:val="24"/>
          <w:szCs w:val="24"/>
        </w:rPr>
        <w:t xml:space="preserve"> количество рабочих мест на данных предприятиях в 2015 году в сравнении с предыдущим периодом снизилось на 0</w:t>
      </w:r>
      <w:r w:rsidR="00B332B3">
        <w:rPr>
          <w:rFonts w:cstheme="minorHAnsi"/>
          <w:sz w:val="24"/>
          <w:szCs w:val="24"/>
        </w:rPr>
        <w:t>,</w:t>
      </w:r>
      <w:r w:rsidRPr="00B332B3">
        <w:rPr>
          <w:rFonts w:cstheme="minorHAnsi"/>
          <w:sz w:val="24"/>
          <w:szCs w:val="24"/>
        </w:rPr>
        <w:t>7%.</w:t>
      </w:r>
    </w:p>
    <w:p w:rsidR="00DF5147" w:rsidRPr="004B154A" w:rsidRDefault="00DF5147" w:rsidP="004B154A">
      <w:pPr>
        <w:spacing w:after="0" w:line="240" w:lineRule="auto"/>
        <w:jc w:val="center"/>
        <w:rPr>
          <w:rFonts w:cstheme="minorHAnsi"/>
          <w:sz w:val="28"/>
          <w:szCs w:val="28"/>
        </w:rPr>
      </w:pPr>
    </w:p>
    <w:p w:rsidR="004B154A" w:rsidRDefault="00CB01F4" w:rsidP="004B154A">
      <w:pPr>
        <w:spacing w:after="0" w:line="240" w:lineRule="auto"/>
        <w:jc w:val="center"/>
        <w:rPr>
          <w:rFonts w:cstheme="minorHAnsi"/>
          <w:b/>
          <w:sz w:val="28"/>
          <w:szCs w:val="28"/>
        </w:rPr>
      </w:pPr>
      <w:r w:rsidRPr="004B154A">
        <w:rPr>
          <w:rFonts w:cstheme="minorHAnsi"/>
          <w:b/>
          <w:sz w:val="28"/>
          <w:szCs w:val="28"/>
        </w:rPr>
        <w:t xml:space="preserve">Описание </w:t>
      </w:r>
      <w:proofErr w:type="spellStart"/>
      <w:r w:rsidRPr="004B154A">
        <w:rPr>
          <w:rFonts w:cstheme="minorHAnsi"/>
          <w:b/>
          <w:sz w:val="28"/>
          <w:szCs w:val="28"/>
        </w:rPr>
        <w:t>наркоситуации</w:t>
      </w:r>
      <w:proofErr w:type="spellEnd"/>
      <w:r w:rsidRPr="004B154A">
        <w:rPr>
          <w:rFonts w:cstheme="minorHAnsi"/>
          <w:b/>
          <w:sz w:val="28"/>
          <w:szCs w:val="28"/>
        </w:rPr>
        <w:t xml:space="preserve"> в муниципальном образовании</w:t>
      </w:r>
    </w:p>
    <w:p w:rsidR="00DF5147" w:rsidRDefault="00CB01F4" w:rsidP="004B154A">
      <w:pPr>
        <w:spacing w:after="0" w:line="240" w:lineRule="auto"/>
        <w:jc w:val="center"/>
        <w:rPr>
          <w:rFonts w:cstheme="minorHAnsi"/>
          <w:b/>
          <w:sz w:val="28"/>
          <w:szCs w:val="28"/>
        </w:rPr>
      </w:pPr>
      <w:r w:rsidRPr="004B154A">
        <w:rPr>
          <w:rFonts w:cstheme="minorHAnsi"/>
          <w:b/>
          <w:sz w:val="28"/>
          <w:szCs w:val="28"/>
        </w:rPr>
        <w:t xml:space="preserve"> </w:t>
      </w:r>
      <w:r w:rsidR="004B154A">
        <w:rPr>
          <w:rFonts w:cstheme="minorHAnsi"/>
          <w:b/>
          <w:sz w:val="28"/>
          <w:szCs w:val="28"/>
        </w:rPr>
        <w:t xml:space="preserve"> </w:t>
      </w:r>
      <w:proofErr w:type="spellStart"/>
      <w:r w:rsidRPr="004B154A">
        <w:rPr>
          <w:rFonts w:cstheme="minorHAnsi"/>
          <w:b/>
          <w:sz w:val="28"/>
          <w:szCs w:val="28"/>
        </w:rPr>
        <w:t>Слюдянский</w:t>
      </w:r>
      <w:proofErr w:type="spellEnd"/>
      <w:r w:rsidRPr="004B154A">
        <w:rPr>
          <w:rFonts w:cstheme="minorHAnsi"/>
          <w:b/>
          <w:sz w:val="28"/>
          <w:szCs w:val="28"/>
        </w:rPr>
        <w:t xml:space="preserve"> район</w:t>
      </w:r>
      <w:r w:rsidR="004B154A">
        <w:rPr>
          <w:rFonts w:cstheme="minorHAnsi"/>
          <w:b/>
          <w:sz w:val="28"/>
          <w:szCs w:val="28"/>
        </w:rPr>
        <w:t xml:space="preserve"> </w:t>
      </w:r>
    </w:p>
    <w:p w:rsidR="004B154A" w:rsidRDefault="004B154A" w:rsidP="004B154A">
      <w:pPr>
        <w:pStyle w:val="32"/>
        <w:ind w:firstLine="0"/>
        <w:jc w:val="center"/>
        <w:rPr>
          <w:sz w:val="24"/>
          <w:szCs w:val="24"/>
          <w:u w:val="single"/>
        </w:rPr>
      </w:pPr>
      <w:r w:rsidRPr="0007424B">
        <w:rPr>
          <w:sz w:val="24"/>
          <w:szCs w:val="24"/>
          <w:u w:val="single"/>
        </w:rPr>
        <w:t>Аналитическая сп</w:t>
      </w:r>
      <w:r>
        <w:rPr>
          <w:sz w:val="24"/>
          <w:szCs w:val="24"/>
          <w:u w:val="single"/>
        </w:rPr>
        <w:t>равка болезненности наркоманией</w:t>
      </w:r>
      <w:r w:rsidRPr="0007424B">
        <w:rPr>
          <w:sz w:val="24"/>
          <w:szCs w:val="24"/>
          <w:u w:val="single"/>
        </w:rPr>
        <w:t xml:space="preserve">, токсикоманией, </w:t>
      </w:r>
    </w:p>
    <w:p w:rsidR="004B154A" w:rsidRDefault="004B154A" w:rsidP="004B154A">
      <w:pPr>
        <w:pStyle w:val="32"/>
        <w:ind w:firstLine="0"/>
        <w:jc w:val="center"/>
        <w:rPr>
          <w:sz w:val="24"/>
          <w:szCs w:val="24"/>
          <w:u w:val="single"/>
        </w:rPr>
      </w:pPr>
      <w:r w:rsidRPr="0007424B">
        <w:rPr>
          <w:sz w:val="24"/>
          <w:szCs w:val="24"/>
          <w:u w:val="single"/>
        </w:rPr>
        <w:t>алкоголизмом за период 2006-201</w:t>
      </w:r>
      <w:r>
        <w:rPr>
          <w:sz w:val="24"/>
          <w:szCs w:val="24"/>
          <w:u w:val="single"/>
        </w:rPr>
        <w:t>5</w:t>
      </w:r>
      <w:r w:rsidRPr="0007424B">
        <w:rPr>
          <w:sz w:val="24"/>
          <w:szCs w:val="24"/>
          <w:u w:val="single"/>
        </w:rPr>
        <w:t xml:space="preserve"> гг.</w:t>
      </w:r>
    </w:p>
    <w:p w:rsidR="004B154A" w:rsidRPr="0007424B" w:rsidRDefault="004B154A" w:rsidP="004B154A">
      <w:pPr>
        <w:spacing w:after="0" w:line="240" w:lineRule="auto"/>
        <w:ind w:firstLine="567"/>
        <w:jc w:val="both"/>
        <w:rPr>
          <w:sz w:val="24"/>
          <w:szCs w:val="24"/>
        </w:rPr>
      </w:pPr>
      <w:proofErr w:type="gramStart"/>
      <w:r w:rsidRPr="0007424B">
        <w:rPr>
          <w:sz w:val="24"/>
          <w:szCs w:val="24"/>
        </w:rPr>
        <w:t>В Иркутской об</w:t>
      </w:r>
      <w:r>
        <w:rPr>
          <w:sz w:val="24"/>
          <w:szCs w:val="24"/>
        </w:rPr>
        <w:t>ласти болезненность наркоманией</w:t>
      </w:r>
      <w:r w:rsidRPr="0007424B">
        <w:rPr>
          <w:sz w:val="24"/>
          <w:szCs w:val="24"/>
        </w:rPr>
        <w:t xml:space="preserve"> составила в 2006 году – 523,2 на 100 тыс. населения, в 2007 году – 517,7 на 100 тыс. населения,  в 2008 году – 508,2 на 100 тыс. населения, в 2009 году - 475,7 на 100 тыс. населения, в 2010 году – 457,7 на 100 тыс. населения, в 2011 году - 439,2 на 100 тыс. населения, в 2012 году – 413,5 на 100</w:t>
      </w:r>
      <w:proofErr w:type="gramEnd"/>
      <w:r w:rsidRPr="0007424B">
        <w:rPr>
          <w:sz w:val="24"/>
          <w:szCs w:val="24"/>
        </w:rPr>
        <w:t xml:space="preserve"> </w:t>
      </w:r>
      <w:proofErr w:type="gramStart"/>
      <w:r w:rsidRPr="0007424B">
        <w:rPr>
          <w:sz w:val="24"/>
          <w:szCs w:val="24"/>
        </w:rPr>
        <w:t>тыс. населения</w:t>
      </w:r>
      <w:r>
        <w:rPr>
          <w:sz w:val="24"/>
          <w:szCs w:val="24"/>
        </w:rPr>
        <w:t>,</w:t>
      </w:r>
      <w:r w:rsidRPr="00B7312E">
        <w:rPr>
          <w:sz w:val="24"/>
          <w:szCs w:val="24"/>
        </w:rPr>
        <w:t xml:space="preserve"> </w:t>
      </w:r>
      <w:r w:rsidRPr="0007424B">
        <w:rPr>
          <w:sz w:val="24"/>
          <w:szCs w:val="24"/>
        </w:rPr>
        <w:t>в 201</w:t>
      </w:r>
      <w:r>
        <w:rPr>
          <w:sz w:val="24"/>
          <w:szCs w:val="24"/>
        </w:rPr>
        <w:t>3</w:t>
      </w:r>
      <w:r w:rsidRPr="0007424B">
        <w:rPr>
          <w:sz w:val="24"/>
          <w:szCs w:val="24"/>
        </w:rPr>
        <w:t xml:space="preserve"> году – </w:t>
      </w:r>
      <w:r>
        <w:rPr>
          <w:sz w:val="24"/>
          <w:szCs w:val="24"/>
        </w:rPr>
        <w:t>396,3</w:t>
      </w:r>
      <w:r w:rsidRPr="0007424B">
        <w:rPr>
          <w:sz w:val="24"/>
          <w:szCs w:val="24"/>
        </w:rPr>
        <w:t xml:space="preserve"> на 100 тыс. населения</w:t>
      </w:r>
      <w:r>
        <w:rPr>
          <w:sz w:val="24"/>
          <w:szCs w:val="24"/>
        </w:rPr>
        <w:t>,</w:t>
      </w:r>
      <w:r w:rsidRPr="0076062B">
        <w:rPr>
          <w:sz w:val="24"/>
          <w:szCs w:val="24"/>
        </w:rPr>
        <w:t xml:space="preserve"> </w:t>
      </w:r>
      <w:r w:rsidRPr="0007424B">
        <w:rPr>
          <w:sz w:val="24"/>
          <w:szCs w:val="24"/>
        </w:rPr>
        <w:t>в 201</w:t>
      </w:r>
      <w:r>
        <w:rPr>
          <w:sz w:val="24"/>
          <w:szCs w:val="24"/>
        </w:rPr>
        <w:t>4</w:t>
      </w:r>
      <w:r w:rsidRPr="0007424B">
        <w:rPr>
          <w:sz w:val="24"/>
          <w:szCs w:val="24"/>
        </w:rPr>
        <w:t xml:space="preserve"> году – </w:t>
      </w:r>
      <w:r>
        <w:rPr>
          <w:sz w:val="24"/>
          <w:szCs w:val="24"/>
        </w:rPr>
        <w:t>365,4</w:t>
      </w:r>
      <w:r w:rsidRPr="0007424B">
        <w:rPr>
          <w:sz w:val="24"/>
          <w:szCs w:val="24"/>
        </w:rPr>
        <w:t xml:space="preserve"> на 100 тыс. населения</w:t>
      </w:r>
      <w:r>
        <w:rPr>
          <w:sz w:val="24"/>
          <w:szCs w:val="24"/>
        </w:rPr>
        <w:t>,</w:t>
      </w:r>
      <w:r w:rsidRPr="004B154A">
        <w:rPr>
          <w:sz w:val="24"/>
          <w:szCs w:val="24"/>
        </w:rPr>
        <w:t xml:space="preserve"> </w:t>
      </w:r>
      <w:r w:rsidRPr="0007424B">
        <w:rPr>
          <w:sz w:val="24"/>
          <w:szCs w:val="24"/>
        </w:rPr>
        <w:t>в 201</w:t>
      </w:r>
      <w:r>
        <w:rPr>
          <w:sz w:val="24"/>
          <w:szCs w:val="24"/>
        </w:rPr>
        <w:t>5</w:t>
      </w:r>
      <w:r w:rsidRPr="0007424B">
        <w:rPr>
          <w:sz w:val="24"/>
          <w:szCs w:val="24"/>
        </w:rPr>
        <w:t xml:space="preserve"> году – </w:t>
      </w:r>
      <w:r>
        <w:rPr>
          <w:sz w:val="24"/>
          <w:szCs w:val="24"/>
        </w:rPr>
        <w:t>347,4</w:t>
      </w:r>
      <w:r w:rsidRPr="0007424B">
        <w:rPr>
          <w:sz w:val="24"/>
          <w:szCs w:val="24"/>
        </w:rPr>
        <w:t xml:space="preserve"> на 100 тыс. населения.</w:t>
      </w:r>
      <w:proofErr w:type="gramEnd"/>
    </w:p>
    <w:p w:rsidR="004B154A" w:rsidRPr="0007424B" w:rsidRDefault="004B154A" w:rsidP="004B154A">
      <w:pPr>
        <w:spacing w:after="0" w:line="240" w:lineRule="auto"/>
        <w:ind w:firstLine="567"/>
        <w:jc w:val="both"/>
        <w:rPr>
          <w:sz w:val="24"/>
          <w:szCs w:val="24"/>
        </w:rPr>
      </w:pPr>
      <w:r>
        <w:rPr>
          <w:sz w:val="24"/>
          <w:szCs w:val="24"/>
        </w:rPr>
        <w:t>Болезненность наркоманией</w:t>
      </w:r>
      <w:r w:rsidRPr="0007424B">
        <w:rPr>
          <w:sz w:val="24"/>
          <w:szCs w:val="24"/>
        </w:rPr>
        <w:t xml:space="preserve"> в муниципальном образовании </w:t>
      </w:r>
      <w:proofErr w:type="spellStart"/>
      <w:r w:rsidRPr="0007424B">
        <w:rPr>
          <w:sz w:val="24"/>
          <w:szCs w:val="24"/>
        </w:rPr>
        <w:t>Слюдянский</w:t>
      </w:r>
      <w:proofErr w:type="spellEnd"/>
      <w:r w:rsidRPr="0007424B">
        <w:rPr>
          <w:sz w:val="24"/>
          <w:szCs w:val="24"/>
        </w:rPr>
        <w:t xml:space="preserve"> район в 2006 году - 439,4 на 100 тыс. населения;  в 2007 году – 681,4 на 100 тыс. населения; в 2008 году – 452,1 на 100 тыс. населения; </w:t>
      </w:r>
      <w:proofErr w:type="gramStart"/>
      <w:r w:rsidRPr="0007424B">
        <w:rPr>
          <w:sz w:val="24"/>
          <w:szCs w:val="24"/>
        </w:rPr>
        <w:t>в 2009 году – 480,1 на 100 тыс. населения, в 2010 году – 539 на 100 тыс. населения, в 2011 году - 550,4 на 100 тыс. населения, в 2012 году – 562,8 на 100 тыс. населения</w:t>
      </w:r>
      <w:r>
        <w:rPr>
          <w:sz w:val="24"/>
          <w:szCs w:val="24"/>
        </w:rPr>
        <w:t>,</w:t>
      </w:r>
      <w:r w:rsidRPr="00B7312E">
        <w:rPr>
          <w:sz w:val="24"/>
          <w:szCs w:val="24"/>
        </w:rPr>
        <w:t xml:space="preserve"> </w:t>
      </w:r>
      <w:r w:rsidRPr="0007424B">
        <w:rPr>
          <w:sz w:val="24"/>
          <w:szCs w:val="24"/>
        </w:rPr>
        <w:t>в 201</w:t>
      </w:r>
      <w:r>
        <w:rPr>
          <w:sz w:val="24"/>
          <w:szCs w:val="24"/>
        </w:rPr>
        <w:t>3</w:t>
      </w:r>
      <w:r w:rsidRPr="0007424B">
        <w:rPr>
          <w:sz w:val="24"/>
          <w:szCs w:val="24"/>
        </w:rPr>
        <w:t xml:space="preserve"> году – </w:t>
      </w:r>
      <w:r>
        <w:rPr>
          <w:sz w:val="24"/>
          <w:szCs w:val="24"/>
        </w:rPr>
        <w:t>557,2</w:t>
      </w:r>
      <w:r w:rsidRPr="0007424B">
        <w:rPr>
          <w:sz w:val="24"/>
          <w:szCs w:val="24"/>
        </w:rPr>
        <w:t xml:space="preserve"> на 100 тыс. населения</w:t>
      </w:r>
      <w:r>
        <w:rPr>
          <w:sz w:val="24"/>
          <w:szCs w:val="24"/>
        </w:rPr>
        <w:t>,</w:t>
      </w:r>
      <w:r w:rsidRPr="0076062B">
        <w:rPr>
          <w:sz w:val="24"/>
          <w:szCs w:val="24"/>
        </w:rPr>
        <w:t xml:space="preserve"> </w:t>
      </w:r>
      <w:r w:rsidRPr="0007424B">
        <w:rPr>
          <w:sz w:val="24"/>
          <w:szCs w:val="24"/>
        </w:rPr>
        <w:t>в 201</w:t>
      </w:r>
      <w:r>
        <w:rPr>
          <w:sz w:val="24"/>
          <w:szCs w:val="24"/>
        </w:rPr>
        <w:t>4</w:t>
      </w:r>
      <w:r w:rsidRPr="0007424B">
        <w:rPr>
          <w:sz w:val="24"/>
          <w:szCs w:val="24"/>
        </w:rPr>
        <w:t xml:space="preserve"> году – </w:t>
      </w:r>
      <w:r>
        <w:rPr>
          <w:sz w:val="24"/>
          <w:szCs w:val="24"/>
        </w:rPr>
        <w:t>475,2</w:t>
      </w:r>
      <w:r w:rsidRPr="0007424B">
        <w:rPr>
          <w:sz w:val="24"/>
          <w:szCs w:val="24"/>
        </w:rPr>
        <w:t xml:space="preserve"> на 100 тыс. населения</w:t>
      </w:r>
      <w:r>
        <w:rPr>
          <w:sz w:val="24"/>
          <w:szCs w:val="24"/>
        </w:rPr>
        <w:t>,</w:t>
      </w:r>
      <w:r w:rsidRPr="004B154A">
        <w:rPr>
          <w:sz w:val="24"/>
          <w:szCs w:val="24"/>
        </w:rPr>
        <w:t xml:space="preserve"> </w:t>
      </w:r>
      <w:r w:rsidRPr="0007424B">
        <w:rPr>
          <w:sz w:val="24"/>
          <w:szCs w:val="24"/>
        </w:rPr>
        <w:t>в 201</w:t>
      </w:r>
      <w:r>
        <w:rPr>
          <w:sz w:val="24"/>
          <w:szCs w:val="24"/>
        </w:rPr>
        <w:t>5</w:t>
      </w:r>
      <w:r w:rsidRPr="0007424B">
        <w:rPr>
          <w:sz w:val="24"/>
          <w:szCs w:val="24"/>
        </w:rPr>
        <w:t xml:space="preserve"> году – </w:t>
      </w:r>
      <w:r>
        <w:rPr>
          <w:sz w:val="24"/>
          <w:szCs w:val="24"/>
        </w:rPr>
        <w:t>341,4</w:t>
      </w:r>
      <w:r w:rsidRPr="0007424B">
        <w:rPr>
          <w:sz w:val="24"/>
          <w:szCs w:val="24"/>
        </w:rPr>
        <w:t xml:space="preserve"> на 100 тыс. населения.</w:t>
      </w:r>
      <w:proofErr w:type="gramEnd"/>
    </w:p>
    <w:p w:rsidR="004B154A" w:rsidRPr="0007424B" w:rsidRDefault="004B154A" w:rsidP="004B154A">
      <w:pPr>
        <w:spacing w:after="0" w:line="240" w:lineRule="auto"/>
        <w:ind w:firstLine="567"/>
        <w:jc w:val="both"/>
        <w:rPr>
          <w:sz w:val="24"/>
          <w:szCs w:val="24"/>
        </w:rPr>
      </w:pPr>
    </w:p>
    <w:p w:rsidR="004B154A" w:rsidRPr="0007424B" w:rsidRDefault="004B154A" w:rsidP="004B154A">
      <w:pPr>
        <w:spacing w:after="0" w:line="240" w:lineRule="auto"/>
        <w:jc w:val="center"/>
        <w:rPr>
          <w:i/>
          <w:iCs/>
          <w:sz w:val="24"/>
          <w:szCs w:val="24"/>
          <w:u w:val="single"/>
        </w:rPr>
      </w:pPr>
      <w:r w:rsidRPr="0007424B">
        <w:rPr>
          <w:i/>
          <w:iCs/>
          <w:sz w:val="24"/>
          <w:szCs w:val="24"/>
          <w:u w:val="single"/>
        </w:rPr>
        <w:t>Среднестатистические показатели больных, состоящих на диспансерном учете</w:t>
      </w:r>
    </w:p>
    <w:p w:rsidR="004B154A" w:rsidRPr="0007424B" w:rsidRDefault="004B154A" w:rsidP="004B154A">
      <w:pPr>
        <w:spacing w:after="0" w:line="240" w:lineRule="auto"/>
        <w:jc w:val="center"/>
        <w:rPr>
          <w:i/>
          <w:iCs/>
          <w:sz w:val="24"/>
          <w:szCs w:val="24"/>
          <w:u w:val="single"/>
        </w:rPr>
      </w:pPr>
      <w:r w:rsidRPr="0007424B">
        <w:rPr>
          <w:i/>
          <w:iCs/>
          <w:sz w:val="24"/>
          <w:szCs w:val="24"/>
          <w:u w:val="single"/>
        </w:rPr>
        <w:t xml:space="preserve"> с диагнозом «наркомания»</w:t>
      </w:r>
      <w:r>
        <w:rPr>
          <w:i/>
          <w:iCs/>
          <w:sz w:val="24"/>
          <w:szCs w:val="24"/>
          <w:u w:val="single"/>
        </w:rPr>
        <w:t>,</w:t>
      </w:r>
      <w:r w:rsidRPr="0007424B">
        <w:rPr>
          <w:i/>
          <w:iCs/>
          <w:sz w:val="24"/>
          <w:szCs w:val="24"/>
          <w:u w:val="single"/>
        </w:rPr>
        <w:t xml:space="preserve"> по Иркутской области в целом и </w:t>
      </w:r>
      <w:r>
        <w:rPr>
          <w:i/>
          <w:iCs/>
          <w:sz w:val="24"/>
          <w:szCs w:val="24"/>
          <w:u w:val="single"/>
        </w:rPr>
        <w:t>в муниципальном образовании</w:t>
      </w:r>
      <w:r w:rsidRPr="0007424B">
        <w:rPr>
          <w:i/>
          <w:iCs/>
          <w:sz w:val="24"/>
          <w:szCs w:val="24"/>
          <w:u w:val="single"/>
        </w:rPr>
        <w:t xml:space="preserve"> </w:t>
      </w:r>
      <w:proofErr w:type="spellStart"/>
      <w:r w:rsidRPr="0007424B">
        <w:rPr>
          <w:i/>
          <w:iCs/>
          <w:sz w:val="24"/>
          <w:szCs w:val="24"/>
          <w:u w:val="single"/>
        </w:rPr>
        <w:t>Слюдянский</w:t>
      </w:r>
      <w:proofErr w:type="spellEnd"/>
      <w:r w:rsidRPr="0007424B">
        <w:rPr>
          <w:i/>
          <w:iCs/>
          <w:sz w:val="24"/>
          <w:szCs w:val="24"/>
          <w:u w:val="single"/>
        </w:rPr>
        <w:t xml:space="preserve"> район в 200</w:t>
      </w:r>
      <w:r>
        <w:rPr>
          <w:i/>
          <w:iCs/>
          <w:sz w:val="24"/>
          <w:szCs w:val="24"/>
          <w:u w:val="single"/>
        </w:rPr>
        <w:t>8</w:t>
      </w:r>
      <w:r w:rsidRPr="0007424B">
        <w:rPr>
          <w:i/>
          <w:iCs/>
          <w:sz w:val="24"/>
          <w:szCs w:val="24"/>
          <w:u w:val="single"/>
        </w:rPr>
        <w:t>-201</w:t>
      </w:r>
      <w:r>
        <w:rPr>
          <w:i/>
          <w:iCs/>
          <w:sz w:val="24"/>
          <w:szCs w:val="24"/>
          <w:u w:val="single"/>
        </w:rPr>
        <w:t>5</w:t>
      </w:r>
      <w:r w:rsidRPr="0007424B">
        <w:rPr>
          <w:i/>
          <w:iCs/>
          <w:sz w:val="24"/>
          <w:szCs w:val="24"/>
          <w:u w:val="single"/>
        </w:rPr>
        <w:t xml:space="preserve"> гг. в расчете на 100 тыс. населения</w:t>
      </w:r>
    </w:p>
    <w:tbl>
      <w:tblPr>
        <w:tblW w:w="9582"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867"/>
        <w:gridCol w:w="868"/>
        <w:gridCol w:w="867"/>
        <w:gridCol w:w="868"/>
        <w:gridCol w:w="867"/>
        <w:gridCol w:w="868"/>
        <w:gridCol w:w="867"/>
        <w:gridCol w:w="870"/>
      </w:tblGrid>
      <w:tr w:rsidR="004B154A" w:rsidRPr="004B154A" w:rsidTr="004B154A">
        <w:trPr>
          <w:cantSplit/>
          <w:trHeight w:val="292"/>
          <w:jc w:val="center"/>
        </w:trPr>
        <w:tc>
          <w:tcPr>
            <w:tcW w:w="2640" w:type="dxa"/>
            <w:vMerge w:val="restart"/>
          </w:tcPr>
          <w:p w:rsidR="004B154A" w:rsidRPr="004B154A" w:rsidRDefault="004B154A" w:rsidP="00AA1EA7">
            <w:pPr>
              <w:spacing w:after="0" w:line="240" w:lineRule="auto"/>
              <w:jc w:val="center"/>
              <w:rPr>
                <w:rFonts w:cstheme="minorHAnsi"/>
              </w:rPr>
            </w:pPr>
          </w:p>
          <w:p w:rsidR="004B154A" w:rsidRPr="004B154A" w:rsidRDefault="004B154A" w:rsidP="00AA1EA7">
            <w:pPr>
              <w:tabs>
                <w:tab w:val="left" w:pos="2196"/>
                <w:tab w:val="right" w:pos="3720"/>
              </w:tabs>
              <w:spacing w:after="0" w:line="240" w:lineRule="auto"/>
              <w:rPr>
                <w:rFonts w:cstheme="minorHAnsi"/>
              </w:rPr>
            </w:pPr>
            <w:r w:rsidRPr="004B154A">
              <w:rPr>
                <w:rFonts w:cstheme="minorHAnsi"/>
              </w:rPr>
              <w:tab/>
            </w:r>
            <w:r w:rsidRPr="004B154A">
              <w:rPr>
                <w:rFonts w:cstheme="minorHAnsi"/>
              </w:rPr>
              <w:tab/>
            </w:r>
          </w:p>
        </w:tc>
        <w:tc>
          <w:tcPr>
            <w:tcW w:w="6942" w:type="dxa"/>
            <w:gridSpan w:val="8"/>
          </w:tcPr>
          <w:p w:rsidR="004B154A" w:rsidRPr="004B154A" w:rsidRDefault="004B154A" w:rsidP="00AA1EA7">
            <w:pPr>
              <w:spacing w:after="0" w:line="240" w:lineRule="auto"/>
              <w:jc w:val="center"/>
              <w:rPr>
                <w:rFonts w:cstheme="minorHAnsi"/>
              </w:rPr>
            </w:pPr>
            <w:r w:rsidRPr="004B154A">
              <w:rPr>
                <w:rFonts w:cstheme="minorHAnsi"/>
              </w:rPr>
              <w:t>на 100 тыс. населения</w:t>
            </w:r>
          </w:p>
        </w:tc>
      </w:tr>
      <w:tr w:rsidR="004B154A" w:rsidRPr="004B154A" w:rsidTr="004B154A">
        <w:trPr>
          <w:cantSplit/>
          <w:trHeight w:val="150"/>
          <w:jc w:val="center"/>
        </w:trPr>
        <w:tc>
          <w:tcPr>
            <w:tcW w:w="2640" w:type="dxa"/>
            <w:vMerge/>
          </w:tcPr>
          <w:p w:rsidR="004B154A" w:rsidRPr="004B154A" w:rsidRDefault="004B154A" w:rsidP="00AA1EA7">
            <w:pPr>
              <w:spacing w:after="0" w:line="240" w:lineRule="auto"/>
              <w:jc w:val="center"/>
              <w:rPr>
                <w:rFonts w:cstheme="minorHAnsi"/>
              </w:rPr>
            </w:pPr>
          </w:p>
        </w:tc>
        <w:tc>
          <w:tcPr>
            <w:tcW w:w="867" w:type="dxa"/>
          </w:tcPr>
          <w:p w:rsidR="004B154A" w:rsidRPr="004B154A" w:rsidRDefault="004B154A" w:rsidP="00AA1EA7">
            <w:pPr>
              <w:spacing w:after="0" w:line="240" w:lineRule="auto"/>
              <w:jc w:val="center"/>
              <w:rPr>
                <w:rFonts w:cstheme="minorHAnsi"/>
                <w:b/>
                <w:bCs/>
              </w:rPr>
            </w:pPr>
            <w:r w:rsidRPr="004B154A">
              <w:rPr>
                <w:rFonts w:cstheme="minorHAnsi"/>
                <w:b/>
                <w:bCs/>
              </w:rPr>
              <w:t>2008</w:t>
            </w:r>
          </w:p>
        </w:tc>
        <w:tc>
          <w:tcPr>
            <w:tcW w:w="868" w:type="dxa"/>
          </w:tcPr>
          <w:p w:rsidR="004B154A" w:rsidRPr="004B154A" w:rsidRDefault="004B154A" w:rsidP="00AA1EA7">
            <w:pPr>
              <w:spacing w:after="0" w:line="240" w:lineRule="auto"/>
              <w:jc w:val="center"/>
              <w:rPr>
                <w:rFonts w:cstheme="minorHAnsi"/>
                <w:b/>
                <w:bCs/>
              </w:rPr>
            </w:pPr>
            <w:r w:rsidRPr="004B154A">
              <w:rPr>
                <w:rFonts w:cstheme="minorHAnsi"/>
                <w:b/>
                <w:bCs/>
              </w:rPr>
              <w:t>2009</w:t>
            </w:r>
          </w:p>
        </w:tc>
        <w:tc>
          <w:tcPr>
            <w:tcW w:w="867" w:type="dxa"/>
          </w:tcPr>
          <w:p w:rsidR="004B154A" w:rsidRPr="004B154A" w:rsidRDefault="004B154A" w:rsidP="00AA1EA7">
            <w:pPr>
              <w:spacing w:after="0" w:line="240" w:lineRule="auto"/>
              <w:jc w:val="center"/>
              <w:rPr>
                <w:rFonts w:cstheme="minorHAnsi"/>
                <w:b/>
                <w:bCs/>
              </w:rPr>
            </w:pPr>
            <w:r w:rsidRPr="004B154A">
              <w:rPr>
                <w:rFonts w:cstheme="minorHAnsi"/>
                <w:b/>
                <w:bCs/>
              </w:rPr>
              <w:t>2010</w:t>
            </w:r>
          </w:p>
        </w:tc>
        <w:tc>
          <w:tcPr>
            <w:tcW w:w="868" w:type="dxa"/>
          </w:tcPr>
          <w:p w:rsidR="004B154A" w:rsidRPr="004B154A" w:rsidRDefault="004B154A" w:rsidP="00AA1EA7">
            <w:pPr>
              <w:spacing w:after="0" w:line="240" w:lineRule="auto"/>
              <w:jc w:val="center"/>
              <w:rPr>
                <w:rFonts w:cstheme="minorHAnsi"/>
                <w:b/>
                <w:bCs/>
              </w:rPr>
            </w:pPr>
            <w:r w:rsidRPr="004B154A">
              <w:rPr>
                <w:rFonts w:cstheme="minorHAnsi"/>
                <w:b/>
                <w:bCs/>
              </w:rPr>
              <w:t>2011</w:t>
            </w:r>
          </w:p>
        </w:tc>
        <w:tc>
          <w:tcPr>
            <w:tcW w:w="867" w:type="dxa"/>
          </w:tcPr>
          <w:p w:rsidR="004B154A" w:rsidRPr="004B154A" w:rsidRDefault="004B154A" w:rsidP="00AA1EA7">
            <w:pPr>
              <w:spacing w:after="0" w:line="240" w:lineRule="auto"/>
              <w:jc w:val="center"/>
              <w:rPr>
                <w:rFonts w:cstheme="minorHAnsi"/>
                <w:b/>
                <w:bCs/>
              </w:rPr>
            </w:pPr>
            <w:r w:rsidRPr="004B154A">
              <w:rPr>
                <w:rFonts w:cstheme="minorHAnsi"/>
                <w:b/>
                <w:bCs/>
              </w:rPr>
              <w:t>2012</w:t>
            </w:r>
          </w:p>
        </w:tc>
        <w:tc>
          <w:tcPr>
            <w:tcW w:w="868" w:type="dxa"/>
          </w:tcPr>
          <w:p w:rsidR="004B154A" w:rsidRPr="004B154A" w:rsidRDefault="004B154A" w:rsidP="00AA1EA7">
            <w:pPr>
              <w:spacing w:after="0" w:line="240" w:lineRule="auto"/>
              <w:jc w:val="center"/>
              <w:rPr>
                <w:rFonts w:cstheme="minorHAnsi"/>
                <w:b/>
                <w:bCs/>
              </w:rPr>
            </w:pPr>
            <w:r w:rsidRPr="004B154A">
              <w:rPr>
                <w:rFonts w:cstheme="minorHAnsi"/>
                <w:b/>
                <w:bCs/>
              </w:rPr>
              <w:t>2013</w:t>
            </w:r>
          </w:p>
        </w:tc>
        <w:tc>
          <w:tcPr>
            <w:tcW w:w="867" w:type="dxa"/>
          </w:tcPr>
          <w:p w:rsidR="004B154A" w:rsidRPr="004B154A" w:rsidRDefault="004B154A" w:rsidP="00AA1EA7">
            <w:pPr>
              <w:spacing w:after="0" w:line="240" w:lineRule="auto"/>
              <w:jc w:val="center"/>
              <w:rPr>
                <w:rFonts w:cstheme="minorHAnsi"/>
                <w:b/>
                <w:bCs/>
              </w:rPr>
            </w:pPr>
            <w:r w:rsidRPr="004B154A">
              <w:rPr>
                <w:rFonts w:cstheme="minorHAnsi"/>
                <w:b/>
                <w:bCs/>
              </w:rPr>
              <w:t>2014</w:t>
            </w:r>
          </w:p>
        </w:tc>
        <w:tc>
          <w:tcPr>
            <w:tcW w:w="868" w:type="dxa"/>
          </w:tcPr>
          <w:p w:rsidR="004B154A" w:rsidRPr="004B154A" w:rsidRDefault="004B154A" w:rsidP="00AA1EA7">
            <w:pPr>
              <w:spacing w:after="0" w:line="240" w:lineRule="auto"/>
              <w:jc w:val="center"/>
              <w:rPr>
                <w:rFonts w:cstheme="minorHAnsi"/>
                <w:b/>
                <w:bCs/>
              </w:rPr>
            </w:pPr>
            <w:r w:rsidRPr="004B154A">
              <w:rPr>
                <w:rFonts w:cstheme="minorHAnsi"/>
                <w:b/>
                <w:bCs/>
              </w:rPr>
              <w:t>2015</w:t>
            </w:r>
          </w:p>
        </w:tc>
      </w:tr>
      <w:tr w:rsidR="004B154A" w:rsidRPr="004B154A" w:rsidTr="004B154A">
        <w:trPr>
          <w:trHeight w:val="239"/>
          <w:jc w:val="center"/>
        </w:trPr>
        <w:tc>
          <w:tcPr>
            <w:tcW w:w="2640" w:type="dxa"/>
          </w:tcPr>
          <w:p w:rsidR="004B154A" w:rsidRPr="004B154A" w:rsidRDefault="004B154A" w:rsidP="00AA1EA7">
            <w:pPr>
              <w:pStyle w:val="af4"/>
              <w:spacing w:before="0" w:beforeAutospacing="0" w:after="0" w:afterAutospacing="0"/>
              <w:rPr>
                <w:rFonts w:asciiTheme="minorHAnsi" w:hAnsiTheme="minorHAnsi" w:cstheme="minorHAnsi"/>
                <w:b/>
                <w:bCs/>
                <w:sz w:val="22"/>
                <w:szCs w:val="22"/>
              </w:rPr>
            </w:pPr>
            <w:r w:rsidRPr="004B154A">
              <w:rPr>
                <w:rFonts w:asciiTheme="minorHAnsi" w:hAnsiTheme="minorHAnsi" w:cstheme="minorHAnsi"/>
                <w:b/>
                <w:bCs/>
                <w:sz w:val="22"/>
                <w:szCs w:val="22"/>
              </w:rPr>
              <w:t>Иркутская область</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508,2</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475,7</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457,7</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439,2</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413,5</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396,3</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365,4</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347,4</w:t>
            </w:r>
          </w:p>
        </w:tc>
      </w:tr>
      <w:tr w:rsidR="004B154A" w:rsidRPr="004B154A" w:rsidTr="004B154A">
        <w:trPr>
          <w:trHeight w:val="239"/>
          <w:jc w:val="center"/>
        </w:trPr>
        <w:tc>
          <w:tcPr>
            <w:tcW w:w="2640" w:type="dxa"/>
          </w:tcPr>
          <w:p w:rsidR="004B154A" w:rsidRPr="004B154A" w:rsidRDefault="004B154A" w:rsidP="00AA1EA7">
            <w:pPr>
              <w:spacing w:after="0" w:line="240" w:lineRule="auto"/>
              <w:rPr>
                <w:rFonts w:cstheme="minorHAnsi"/>
                <w:b/>
                <w:bCs/>
              </w:rPr>
            </w:pPr>
            <w:r w:rsidRPr="004B154A">
              <w:rPr>
                <w:rFonts w:cstheme="minorHAnsi"/>
                <w:b/>
                <w:bCs/>
              </w:rPr>
              <w:t xml:space="preserve">МО </w:t>
            </w:r>
            <w:proofErr w:type="spellStart"/>
            <w:r w:rsidRPr="004B154A">
              <w:rPr>
                <w:rFonts w:cstheme="minorHAnsi"/>
                <w:b/>
                <w:bCs/>
              </w:rPr>
              <w:t>Слюдянский</w:t>
            </w:r>
            <w:proofErr w:type="spellEnd"/>
            <w:r w:rsidRPr="004B154A">
              <w:rPr>
                <w:rFonts w:cstheme="minorHAnsi"/>
                <w:b/>
                <w:bCs/>
              </w:rPr>
              <w:t xml:space="preserve"> район</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452,1</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480,1</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539</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550,4</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562,8</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557,2</w:t>
            </w:r>
          </w:p>
        </w:tc>
        <w:tc>
          <w:tcPr>
            <w:tcW w:w="867" w:type="dxa"/>
          </w:tcPr>
          <w:p w:rsidR="004B154A" w:rsidRPr="004B154A" w:rsidRDefault="004B154A" w:rsidP="00AA1EA7">
            <w:pPr>
              <w:spacing w:after="0" w:line="240" w:lineRule="auto"/>
              <w:jc w:val="center"/>
              <w:rPr>
                <w:rFonts w:cstheme="minorHAnsi"/>
              </w:rPr>
            </w:pPr>
            <w:r w:rsidRPr="004B154A">
              <w:rPr>
                <w:rFonts w:cstheme="minorHAnsi"/>
              </w:rPr>
              <w:t>475,2</w:t>
            </w:r>
          </w:p>
        </w:tc>
        <w:tc>
          <w:tcPr>
            <w:tcW w:w="868" w:type="dxa"/>
          </w:tcPr>
          <w:p w:rsidR="004B154A" w:rsidRPr="004B154A" w:rsidRDefault="004B154A" w:rsidP="00AA1EA7">
            <w:pPr>
              <w:spacing w:after="0" w:line="240" w:lineRule="auto"/>
              <w:jc w:val="center"/>
              <w:rPr>
                <w:rFonts w:cstheme="minorHAnsi"/>
              </w:rPr>
            </w:pPr>
            <w:r w:rsidRPr="004B154A">
              <w:rPr>
                <w:rFonts w:cstheme="minorHAnsi"/>
              </w:rPr>
              <w:t>341,4</w:t>
            </w:r>
          </w:p>
        </w:tc>
      </w:tr>
      <w:tr w:rsidR="004B154A" w:rsidRPr="004B154A" w:rsidTr="004B154A">
        <w:trPr>
          <w:trHeight w:val="480"/>
          <w:jc w:val="center"/>
        </w:trPr>
        <w:tc>
          <w:tcPr>
            <w:tcW w:w="2640" w:type="dxa"/>
          </w:tcPr>
          <w:p w:rsidR="004B154A" w:rsidRPr="004B154A" w:rsidRDefault="004B154A" w:rsidP="00AA1EA7">
            <w:pPr>
              <w:spacing w:after="0" w:line="240" w:lineRule="auto"/>
              <w:rPr>
                <w:rFonts w:cstheme="minorHAnsi"/>
              </w:rPr>
            </w:pPr>
            <w:r w:rsidRPr="004B154A">
              <w:rPr>
                <w:rFonts w:cstheme="minorHAnsi"/>
                <w:b/>
                <w:bCs/>
              </w:rPr>
              <w:t>« - »</w:t>
            </w:r>
            <w:r w:rsidRPr="004B154A">
              <w:rPr>
                <w:rFonts w:cstheme="minorHAnsi"/>
              </w:rPr>
              <w:t xml:space="preserve"> ниже областного уровня</w:t>
            </w:r>
          </w:p>
        </w:tc>
        <w:tc>
          <w:tcPr>
            <w:tcW w:w="867" w:type="dxa"/>
          </w:tcPr>
          <w:p w:rsidR="004B154A" w:rsidRPr="004B154A" w:rsidRDefault="004B154A" w:rsidP="00AA1EA7">
            <w:pPr>
              <w:spacing w:after="0" w:line="240" w:lineRule="auto"/>
              <w:jc w:val="center"/>
              <w:rPr>
                <w:rFonts w:cstheme="minorHAnsi"/>
                <w:b/>
                <w:bCs/>
              </w:rPr>
            </w:pPr>
            <w:r w:rsidRPr="004B154A">
              <w:rPr>
                <w:rFonts w:cstheme="minorHAnsi"/>
                <w:b/>
                <w:bCs/>
              </w:rPr>
              <w:t>- 56,1</w:t>
            </w:r>
          </w:p>
        </w:tc>
        <w:tc>
          <w:tcPr>
            <w:tcW w:w="868" w:type="dxa"/>
          </w:tcPr>
          <w:p w:rsidR="004B154A" w:rsidRPr="004B154A" w:rsidRDefault="004B154A" w:rsidP="00AA1EA7">
            <w:pPr>
              <w:spacing w:after="0" w:line="240" w:lineRule="auto"/>
              <w:jc w:val="center"/>
              <w:rPr>
                <w:rFonts w:cstheme="minorHAnsi"/>
                <w:b/>
                <w:bCs/>
              </w:rPr>
            </w:pPr>
          </w:p>
        </w:tc>
        <w:tc>
          <w:tcPr>
            <w:tcW w:w="867" w:type="dxa"/>
          </w:tcPr>
          <w:p w:rsidR="004B154A" w:rsidRPr="004B154A" w:rsidRDefault="004B154A" w:rsidP="00AA1EA7">
            <w:pPr>
              <w:spacing w:after="0" w:line="240" w:lineRule="auto"/>
              <w:jc w:val="center"/>
              <w:rPr>
                <w:rFonts w:cstheme="minorHAnsi"/>
                <w:b/>
                <w:bCs/>
              </w:rPr>
            </w:pPr>
          </w:p>
        </w:tc>
        <w:tc>
          <w:tcPr>
            <w:tcW w:w="868" w:type="dxa"/>
          </w:tcPr>
          <w:p w:rsidR="004B154A" w:rsidRPr="004B154A" w:rsidRDefault="004B154A" w:rsidP="00AA1EA7">
            <w:pPr>
              <w:spacing w:after="0" w:line="240" w:lineRule="auto"/>
              <w:jc w:val="center"/>
              <w:rPr>
                <w:rFonts w:cstheme="minorHAnsi"/>
                <w:b/>
                <w:bCs/>
              </w:rPr>
            </w:pPr>
          </w:p>
        </w:tc>
        <w:tc>
          <w:tcPr>
            <w:tcW w:w="867" w:type="dxa"/>
          </w:tcPr>
          <w:p w:rsidR="004B154A" w:rsidRPr="004B154A" w:rsidRDefault="004B154A" w:rsidP="00AA1EA7">
            <w:pPr>
              <w:spacing w:after="0" w:line="240" w:lineRule="auto"/>
              <w:jc w:val="center"/>
              <w:rPr>
                <w:rFonts w:cstheme="minorHAnsi"/>
                <w:b/>
                <w:bCs/>
              </w:rPr>
            </w:pPr>
          </w:p>
        </w:tc>
        <w:tc>
          <w:tcPr>
            <w:tcW w:w="868" w:type="dxa"/>
          </w:tcPr>
          <w:p w:rsidR="004B154A" w:rsidRPr="004B154A" w:rsidRDefault="004B154A" w:rsidP="00AA1EA7">
            <w:pPr>
              <w:spacing w:after="0" w:line="240" w:lineRule="auto"/>
              <w:jc w:val="center"/>
              <w:rPr>
                <w:rFonts w:cstheme="minorHAnsi"/>
                <w:b/>
                <w:bCs/>
              </w:rPr>
            </w:pPr>
          </w:p>
        </w:tc>
        <w:tc>
          <w:tcPr>
            <w:tcW w:w="867" w:type="dxa"/>
          </w:tcPr>
          <w:p w:rsidR="004B154A" w:rsidRPr="004B154A" w:rsidRDefault="004B154A" w:rsidP="00AA1EA7">
            <w:pPr>
              <w:spacing w:after="0" w:line="240" w:lineRule="auto"/>
              <w:jc w:val="center"/>
              <w:rPr>
                <w:rFonts w:cstheme="minorHAnsi"/>
                <w:b/>
                <w:bCs/>
              </w:rPr>
            </w:pPr>
          </w:p>
        </w:tc>
        <w:tc>
          <w:tcPr>
            <w:tcW w:w="868" w:type="dxa"/>
          </w:tcPr>
          <w:p w:rsidR="004B154A" w:rsidRPr="004B154A" w:rsidRDefault="004B154A" w:rsidP="00AA1EA7">
            <w:pPr>
              <w:spacing w:after="0" w:line="240" w:lineRule="auto"/>
              <w:jc w:val="center"/>
              <w:rPr>
                <w:rFonts w:cstheme="minorHAnsi"/>
                <w:b/>
                <w:bCs/>
              </w:rPr>
            </w:pPr>
            <w:r w:rsidRPr="004B154A">
              <w:rPr>
                <w:rFonts w:cstheme="minorHAnsi"/>
                <w:b/>
                <w:bCs/>
              </w:rPr>
              <w:t>-6</w:t>
            </w:r>
          </w:p>
        </w:tc>
      </w:tr>
      <w:tr w:rsidR="004B154A" w:rsidRPr="004B154A" w:rsidTr="004B154A">
        <w:trPr>
          <w:trHeight w:val="239"/>
          <w:jc w:val="center"/>
        </w:trPr>
        <w:tc>
          <w:tcPr>
            <w:tcW w:w="2640" w:type="dxa"/>
          </w:tcPr>
          <w:p w:rsidR="004B154A" w:rsidRPr="004B154A" w:rsidRDefault="004B154A" w:rsidP="00AA1EA7">
            <w:pPr>
              <w:spacing w:after="0" w:line="240" w:lineRule="auto"/>
              <w:rPr>
                <w:rFonts w:cstheme="minorHAnsi"/>
                <w:b/>
                <w:bCs/>
              </w:rPr>
            </w:pPr>
            <w:r w:rsidRPr="004B154A">
              <w:rPr>
                <w:rFonts w:cstheme="minorHAnsi"/>
                <w:b/>
                <w:bCs/>
              </w:rPr>
              <w:t>« + »</w:t>
            </w:r>
            <w:r w:rsidRPr="004B154A">
              <w:rPr>
                <w:rFonts w:cstheme="minorHAnsi"/>
              </w:rPr>
              <w:t xml:space="preserve"> превышает областной уровень</w:t>
            </w:r>
          </w:p>
        </w:tc>
        <w:tc>
          <w:tcPr>
            <w:tcW w:w="867" w:type="dxa"/>
          </w:tcPr>
          <w:p w:rsidR="004B154A" w:rsidRPr="004B154A" w:rsidRDefault="004B154A" w:rsidP="00AA1EA7">
            <w:pPr>
              <w:spacing w:after="0" w:line="240" w:lineRule="auto"/>
              <w:ind w:right="-41"/>
              <w:jc w:val="center"/>
              <w:rPr>
                <w:rFonts w:cstheme="minorHAnsi"/>
                <w:b/>
                <w:bCs/>
              </w:rPr>
            </w:pPr>
          </w:p>
        </w:tc>
        <w:tc>
          <w:tcPr>
            <w:tcW w:w="868" w:type="dxa"/>
          </w:tcPr>
          <w:p w:rsidR="004B154A" w:rsidRPr="004B154A" w:rsidRDefault="004B154A" w:rsidP="00AA1EA7">
            <w:pPr>
              <w:spacing w:after="0" w:line="240" w:lineRule="auto"/>
              <w:ind w:right="-41"/>
              <w:jc w:val="center"/>
              <w:rPr>
                <w:rFonts w:cstheme="minorHAnsi"/>
                <w:b/>
                <w:bCs/>
              </w:rPr>
            </w:pPr>
            <w:r w:rsidRPr="004B154A">
              <w:rPr>
                <w:rFonts w:cstheme="minorHAnsi"/>
                <w:b/>
                <w:bCs/>
              </w:rPr>
              <w:t>+ 4,4</w:t>
            </w:r>
          </w:p>
        </w:tc>
        <w:tc>
          <w:tcPr>
            <w:tcW w:w="867" w:type="dxa"/>
          </w:tcPr>
          <w:p w:rsidR="004B154A" w:rsidRPr="004B154A" w:rsidRDefault="004B154A" w:rsidP="00AA1EA7">
            <w:pPr>
              <w:tabs>
                <w:tab w:val="left" w:pos="200"/>
                <w:tab w:val="center" w:pos="461"/>
              </w:tabs>
              <w:spacing w:after="0" w:line="240" w:lineRule="auto"/>
              <w:ind w:right="-41"/>
              <w:rPr>
                <w:rFonts w:cstheme="minorHAnsi"/>
                <w:b/>
                <w:bCs/>
              </w:rPr>
            </w:pPr>
            <w:r w:rsidRPr="004B154A">
              <w:rPr>
                <w:rFonts w:cstheme="minorHAnsi"/>
                <w:b/>
                <w:bCs/>
              </w:rPr>
              <w:t>+ 81,3</w:t>
            </w:r>
          </w:p>
        </w:tc>
        <w:tc>
          <w:tcPr>
            <w:tcW w:w="868" w:type="dxa"/>
          </w:tcPr>
          <w:p w:rsidR="004B154A" w:rsidRPr="004B154A" w:rsidRDefault="004B154A" w:rsidP="00AA1EA7">
            <w:pPr>
              <w:tabs>
                <w:tab w:val="left" w:pos="200"/>
                <w:tab w:val="center" w:pos="461"/>
              </w:tabs>
              <w:spacing w:after="0" w:line="240" w:lineRule="auto"/>
              <w:ind w:right="-41"/>
              <w:rPr>
                <w:rFonts w:cstheme="minorHAnsi"/>
                <w:b/>
                <w:bCs/>
              </w:rPr>
            </w:pPr>
            <w:r w:rsidRPr="004B154A">
              <w:rPr>
                <w:rFonts w:cstheme="minorHAnsi"/>
                <w:b/>
                <w:bCs/>
              </w:rPr>
              <w:t>+ 111,2</w:t>
            </w:r>
          </w:p>
        </w:tc>
        <w:tc>
          <w:tcPr>
            <w:tcW w:w="867" w:type="dxa"/>
          </w:tcPr>
          <w:p w:rsidR="004B154A" w:rsidRPr="004B154A" w:rsidRDefault="004B154A" w:rsidP="00AA1EA7">
            <w:pPr>
              <w:tabs>
                <w:tab w:val="left" w:pos="200"/>
                <w:tab w:val="center" w:pos="461"/>
              </w:tabs>
              <w:spacing w:after="0" w:line="240" w:lineRule="auto"/>
              <w:ind w:right="-41"/>
              <w:rPr>
                <w:rFonts w:cstheme="minorHAnsi"/>
                <w:b/>
                <w:bCs/>
              </w:rPr>
            </w:pPr>
            <w:r w:rsidRPr="004B154A">
              <w:rPr>
                <w:rFonts w:cstheme="minorHAnsi"/>
                <w:b/>
                <w:bCs/>
              </w:rPr>
              <w:t>+149,3</w:t>
            </w:r>
          </w:p>
        </w:tc>
        <w:tc>
          <w:tcPr>
            <w:tcW w:w="868" w:type="dxa"/>
          </w:tcPr>
          <w:p w:rsidR="004B154A" w:rsidRPr="004B154A" w:rsidRDefault="004B154A" w:rsidP="00AA1EA7">
            <w:pPr>
              <w:tabs>
                <w:tab w:val="left" w:pos="200"/>
                <w:tab w:val="center" w:pos="461"/>
              </w:tabs>
              <w:spacing w:after="0" w:line="240" w:lineRule="auto"/>
              <w:ind w:right="-41"/>
              <w:rPr>
                <w:rFonts w:cstheme="minorHAnsi"/>
                <w:b/>
                <w:bCs/>
              </w:rPr>
            </w:pPr>
            <w:r w:rsidRPr="004B154A">
              <w:rPr>
                <w:rFonts w:cstheme="minorHAnsi"/>
                <w:b/>
                <w:bCs/>
              </w:rPr>
              <w:t>+160,9</w:t>
            </w:r>
          </w:p>
        </w:tc>
        <w:tc>
          <w:tcPr>
            <w:tcW w:w="867" w:type="dxa"/>
          </w:tcPr>
          <w:p w:rsidR="004B154A" w:rsidRPr="004B154A" w:rsidRDefault="004B154A" w:rsidP="00AA1EA7">
            <w:pPr>
              <w:tabs>
                <w:tab w:val="left" w:pos="200"/>
                <w:tab w:val="center" w:pos="461"/>
              </w:tabs>
              <w:spacing w:after="0" w:line="240" w:lineRule="auto"/>
              <w:ind w:right="-41"/>
              <w:rPr>
                <w:rFonts w:cstheme="minorHAnsi"/>
                <w:b/>
                <w:bCs/>
              </w:rPr>
            </w:pPr>
            <w:r w:rsidRPr="004B154A">
              <w:rPr>
                <w:rFonts w:cstheme="minorHAnsi"/>
                <w:b/>
                <w:bCs/>
              </w:rPr>
              <w:t>+109,8</w:t>
            </w:r>
          </w:p>
        </w:tc>
        <w:tc>
          <w:tcPr>
            <w:tcW w:w="868" w:type="dxa"/>
          </w:tcPr>
          <w:p w:rsidR="004B154A" w:rsidRPr="004B154A" w:rsidRDefault="004B154A" w:rsidP="00AA1EA7">
            <w:pPr>
              <w:tabs>
                <w:tab w:val="left" w:pos="200"/>
                <w:tab w:val="center" w:pos="461"/>
              </w:tabs>
              <w:spacing w:after="0" w:line="240" w:lineRule="auto"/>
              <w:ind w:right="-41"/>
              <w:rPr>
                <w:rFonts w:cstheme="minorHAnsi"/>
                <w:b/>
                <w:bCs/>
              </w:rPr>
            </w:pPr>
          </w:p>
        </w:tc>
      </w:tr>
    </w:tbl>
    <w:p w:rsidR="004B154A" w:rsidRDefault="004B154A" w:rsidP="004B154A">
      <w:pPr>
        <w:spacing w:after="0" w:line="240" w:lineRule="auto"/>
        <w:jc w:val="center"/>
        <w:rPr>
          <w:i/>
          <w:iCs/>
          <w:sz w:val="24"/>
          <w:szCs w:val="24"/>
          <w:u w:val="single"/>
        </w:rPr>
      </w:pPr>
      <w:r w:rsidRPr="0007424B">
        <w:rPr>
          <w:i/>
          <w:iCs/>
          <w:sz w:val="24"/>
          <w:szCs w:val="24"/>
          <w:u w:val="single"/>
        </w:rPr>
        <w:lastRenderedPageBreak/>
        <w:t xml:space="preserve">Среднестатистические показатели больных, состоящих на диспансерном учете с диагнозом «наркомания», по Иркутской области в целом и </w:t>
      </w:r>
      <w:r>
        <w:rPr>
          <w:i/>
          <w:iCs/>
          <w:sz w:val="24"/>
          <w:szCs w:val="24"/>
          <w:u w:val="single"/>
        </w:rPr>
        <w:t>в муниципальном образовании</w:t>
      </w:r>
    </w:p>
    <w:p w:rsidR="004B154A" w:rsidRDefault="004B154A" w:rsidP="004B154A">
      <w:pPr>
        <w:spacing w:after="0" w:line="240" w:lineRule="auto"/>
        <w:jc w:val="center"/>
        <w:rPr>
          <w:i/>
          <w:iCs/>
          <w:sz w:val="24"/>
          <w:szCs w:val="24"/>
          <w:u w:val="single"/>
        </w:rPr>
      </w:pPr>
      <w:r w:rsidRPr="0007424B">
        <w:rPr>
          <w:i/>
          <w:iCs/>
          <w:sz w:val="24"/>
          <w:szCs w:val="24"/>
          <w:u w:val="single"/>
        </w:rPr>
        <w:t xml:space="preserve"> </w:t>
      </w:r>
      <w:proofErr w:type="spellStart"/>
      <w:r w:rsidRPr="0007424B">
        <w:rPr>
          <w:i/>
          <w:iCs/>
          <w:sz w:val="24"/>
          <w:szCs w:val="24"/>
          <w:u w:val="single"/>
        </w:rPr>
        <w:t>Слюдянский</w:t>
      </w:r>
      <w:proofErr w:type="spellEnd"/>
      <w:r w:rsidRPr="0007424B">
        <w:rPr>
          <w:i/>
          <w:iCs/>
          <w:sz w:val="24"/>
          <w:szCs w:val="24"/>
          <w:u w:val="single"/>
        </w:rPr>
        <w:t xml:space="preserve"> район в 200</w:t>
      </w:r>
      <w:r>
        <w:rPr>
          <w:i/>
          <w:iCs/>
          <w:sz w:val="24"/>
          <w:szCs w:val="24"/>
          <w:u w:val="single"/>
        </w:rPr>
        <w:t>8</w:t>
      </w:r>
      <w:r w:rsidRPr="0007424B">
        <w:rPr>
          <w:i/>
          <w:iCs/>
          <w:sz w:val="24"/>
          <w:szCs w:val="24"/>
          <w:u w:val="single"/>
        </w:rPr>
        <w:t>-201</w:t>
      </w:r>
      <w:r>
        <w:rPr>
          <w:i/>
          <w:iCs/>
          <w:sz w:val="24"/>
          <w:szCs w:val="24"/>
          <w:u w:val="single"/>
        </w:rPr>
        <w:t>5</w:t>
      </w:r>
      <w:r w:rsidRPr="0007424B">
        <w:rPr>
          <w:i/>
          <w:iCs/>
          <w:sz w:val="24"/>
          <w:szCs w:val="24"/>
          <w:u w:val="single"/>
        </w:rPr>
        <w:t xml:space="preserve"> гг. в расчете на 100 тыс. населения</w:t>
      </w:r>
    </w:p>
    <w:p w:rsidR="004B154A" w:rsidRDefault="004B154A" w:rsidP="004B154A">
      <w:pPr>
        <w:spacing w:after="0" w:line="240" w:lineRule="auto"/>
        <w:jc w:val="center"/>
        <w:rPr>
          <w:rFonts w:cstheme="minorHAnsi"/>
          <w:sz w:val="28"/>
          <w:szCs w:val="28"/>
        </w:rPr>
      </w:pPr>
      <w:r>
        <w:rPr>
          <w:noProof/>
        </w:rPr>
        <w:drawing>
          <wp:inline distT="0" distB="0" distL="0" distR="0" wp14:anchorId="58E9078B" wp14:editId="09092162">
            <wp:extent cx="5264150" cy="1651000"/>
            <wp:effectExtent l="0" t="0" r="12700"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154A" w:rsidRDefault="004B154A" w:rsidP="004B154A">
      <w:pPr>
        <w:spacing w:after="0" w:line="240" w:lineRule="auto"/>
        <w:ind w:firstLine="567"/>
        <w:jc w:val="both"/>
        <w:rPr>
          <w:sz w:val="24"/>
          <w:szCs w:val="24"/>
        </w:rPr>
      </w:pPr>
    </w:p>
    <w:p w:rsidR="004B154A" w:rsidRPr="0007424B" w:rsidRDefault="004B154A" w:rsidP="004B154A">
      <w:pPr>
        <w:spacing w:after="0" w:line="240" w:lineRule="auto"/>
        <w:ind w:firstLine="567"/>
        <w:jc w:val="both"/>
        <w:rPr>
          <w:sz w:val="24"/>
          <w:szCs w:val="24"/>
        </w:rPr>
      </w:pPr>
      <w:r w:rsidRPr="0007424B">
        <w:rPr>
          <w:sz w:val="24"/>
          <w:szCs w:val="24"/>
        </w:rPr>
        <w:t>Сведения министерства зд</w:t>
      </w:r>
      <w:r>
        <w:rPr>
          <w:sz w:val="24"/>
          <w:szCs w:val="24"/>
        </w:rPr>
        <w:t>равоохранения Иркутской области</w:t>
      </w:r>
      <w:r w:rsidRPr="0007424B">
        <w:rPr>
          <w:sz w:val="24"/>
          <w:szCs w:val="24"/>
        </w:rPr>
        <w:t xml:space="preserve"> по количеству больных, состоящих на диспансерном наблюдении с диагнозом «наркомания», «токсикомания», «алкоголизм»</w:t>
      </w:r>
      <w:r>
        <w:rPr>
          <w:sz w:val="24"/>
          <w:szCs w:val="24"/>
        </w:rPr>
        <w:t>,</w:t>
      </w:r>
      <w:r w:rsidRPr="0007424B">
        <w:rPr>
          <w:sz w:val="24"/>
          <w:szCs w:val="24"/>
        </w:rPr>
        <w:t xml:space="preserve"> на территории муниципального образования </w:t>
      </w:r>
      <w:proofErr w:type="spellStart"/>
      <w:r w:rsidRPr="0007424B">
        <w:rPr>
          <w:sz w:val="24"/>
          <w:szCs w:val="24"/>
        </w:rPr>
        <w:t>Слюдянский</w:t>
      </w:r>
      <w:proofErr w:type="spellEnd"/>
      <w:r w:rsidRPr="0007424B">
        <w:rPr>
          <w:sz w:val="24"/>
          <w:szCs w:val="24"/>
        </w:rPr>
        <w:t xml:space="preserve"> </w:t>
      </w:r>
      <w:r>
        <w:rPr>
          <w:sz w:val="24"/>
          <w:szCs w:val="24"/>
        </w:rPr>
        <w:t xml:space="preserve">район </w:t>
      </w:r>
      <w:r w:rsidRPr="0007424B">
        <w:rPr>
          <w:sz w:val="24"/>
          <w:szCs w:val="24"/>
        </w:rPr>
        <w:t>в 20</w:t>
      </w:r>
      <w:r w:rsidR="009109B6">
        <w:rPr>
          <w:sz w:val="24"/>
          <w:szCs w:val="24"/>
        </w:rPr>
        <w:t>10</w:t>
      </w:r>
      <w:r w:rsidRPr="0007424B">
        <w:rPr>
          <w:sz w:val="24"/>
          <w:szCs w:val="24"/>
        </w:rPr>
        <w:t>-201</w:t>
      </w:r>
      <w:r w:rsidR="009109B6">
        <w:rPr>
          <w:sz w:val="24"/>
          <w:szCs w:val="24"/>
        </w:rPr>
        <w:t>5</w:t>
      </w:r>
      <w:r>
        <w:rPr>
          <w:sz w:val="24"/>
          <w:szCs w:val="24"/>
        </w:rPr>
        <w:t xml:space="preserve"> гг.</w:t>
      </w:r>
      <w:r w:rsidRPr="0007424B">
        <w:rPr>
          <w:sz w:val="24"/>
          <w:szCs w:val="24"/>
        </w:rPr>
        <w:t xml:space="preserve"> приведены в таблице.</w:t>
      </w:r>
    </w:p>
    <w:p w:rsidR="004B154A" w:rsidRDefault="004B154A" w:rsidP="004B154A">
      <w:pPr>
        <w:tabs>
          <w:tab w:val="left" w:pos="2455"/>
        </w:tabs>
        <w:spacing w:after="0" w:line="240" w:lineRule="auto"/>
        <w:rPr>
          <w:sz w:val="24"/>
          <w:szCs w:val="24"/>
        </w:rPr>
      </w:pPr>
    </w:p>
    <w:p w:rsidR="004B154A" w:rsidRDefault="004B154A" w:rsidP="004B154A">
      <w:pPr>
        <w:spacing w:after="0" w:line="240" w:lineRule="auto"/>
        <w:jc w:val="center"/>
        <w:rPr>
          <w:sz w:val="24"/>
          <w:szCs w:val="24"/>
          <w:u w:val="single"/>
        </w:rPr>
      </w:pPr>
      <w:r w:rsidRPr="0007424B">
        <w:rPr>
          <w:sz w:val="24"/>
          <w:szCs w:val="24"/>
          <w:u w:val="single"/>
        </w:rPr>
        <w:t>Число больных, состоящих на диспансерном наблюдении с диагнозом «наркомания», «токсикомания», «алкоголизм»</w:t>
      </w:r>
      <w:r>
        <w:rPr>
          <w:sz w:val="24"/>
          <w:szCs w:val="24"/>
          <w:u w:val="single"/>
        </w:rPr>
        <w:t>,</w:t>
      </w:r>
      <w:r w:rsidRPr="0007424B">
        <w:rPr>
          <w:sz w:val="24"/>
          <w:szCs w:val="24"/>
          <w:u w:val="single"/>
        </w:rPr>
        <w:t xml:space="preserve"> на территории муниципального образования </w:t>
      </w:r>
    </w:p>
    <w:p w:rsidR="004B154A" w:rsidRPr="0007424B" w:rsidRDefault="004B154A" w:rsidP="004B154A">
      <w:pPr>
        <w:spacing w:after="0" w:line="240" w:lineRule="auto"/>
        <w:jc w:val="center"/>
        <w:rPr>
          <w:sz w:val="24"/>
          <w:szCs w:val="24"/>
          <w:u w:val="single"/>
        </w:rPr>
      </w:pPr>
      <w:proofErr w:type="spellStart"/>
      <w:r w:rsidRPr="0007424B">
        <w:rPr>
          <w:sz w:val="24"/>
          <w:szCs w:val="24"/>
          <w:u w:val="single"/>
        </w:rPr>
        <w:t>Слюдянский</w:t>
      </w:r>
      <w:proofErr w:type="spellEnd"/>
      <w:r w:rsidRPr="0007424B">
        <w:rPr>
          <w:sz w:val="24"/>
          <w:szCs w:val="24"/>
          <w:u w:val="single"/>
        </w:rPr>
        <w:t xml:space="preserve"> район</w:t>
      </w:r>
      <w:r>
        <w:rPr>
          <w:sz w:val="24"/>
          <w:szCs w:val="24"/>
          <w:u w:val="single"/>
        </w:rPr>
        <w:t xml:space="preserve"> </w:t>
      </w:r>
      <w:r w:rsidRPr="0007424B">
        <w:rPr>
          <w:sz w:val="24"/>
          <w:szCs w:val="24"/>
          <w:u w:val="single"/>
        </w:rPr>
        <w:t>в 20</w:t>
      </w:r>
      <w:r w:rsidR="009109B6">
        <w:rPr>
          <w:sz w:val="24"/>
          <w:szCs w:val="24"/>
          <w:u w:val="single"/>
        </w:rPr>
        <w:t>10</w:t>
      </w:r>
      <w:r w:rsidRPr="0007424B">
        <w:rPr>
          <w:sz w:val="24"/>
          <w:szCs w:val="24"/>
          <w:u w:val="single"/>
        </w:rPr>
        <w:t>-201</w:t>
      </w:r>
      <w:r w:rsidR="009109B6">
        <w:rPr>
          <w:sz w:val="24"/>
          <w:szCs w:val="24"/>
          <w:u w:val="single"/>
        </w:rPr>
        <w:t>5</w:t>
      </w:r>
      <w:r w:rsidRPr="0007424B">
        <w:rPr>
          <w:sz w:val="24"/>
          <w:szCs w:val="24"/>
          <w:u w:val="single"/>
        </w:rPr>
        <w:t xml:space="preserve"> гг.</w:t>
      </w:r>
    </w:p>
    <w:tbl>
      <w:tblPr>
        <w:tblW w:w="9553" w:type="dxa"/>
        <w:jc w:val="center"/>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610"/>
        <w:gridCol w:w="610"/>
        <w:gridCol w:w="610"/>
        <w:gridCol w:w="610"/>
        <w:gridCol w:w="610"/>
        <w:gridCol w:w="650"/>
        <w:gridCol w:w="723"/>
        <w:gridCol w:w="762"/>
        <w:gridCol w:w="763"/>
        <w:gridCol w:w="763"/>
        <w:gridCol w:w="763"/>
        <w:gridCol w:w="783"/>
      </w:tblGrid>
      <w:tr w:rsidR="004B154A" w:rsidRPr="009109B6" w:rsidTr="009109B6">
        <w:trPr>
          <w:cantSplit/>
          <w:trHeight w:val="347"/>
          <w:jc w:val="center"/>
        </w:trPr>
        <w:tc>
          <w:tcPr>
            <w:tcW w:w="1297" w:type="dxa"/>
            <w:vMerge w:val="restart"/>
          </w:tcPr>
          <w:p w:rsidR="004B154A" w:rsidRPr="009109B6" w:rsidRDefault="004B154A" w:rsidP="00AA1EA7">
            <w:pPr>
              <w:spacing w:after="0" w:line="240" w:lineRule="auto"/>
              <w:rPr>
                <w:rFonts w:cstheme="minorHAnsi"/>
              </w:rPr>
            </w:pPr>
            <w:r w:rsidRPr="009109B6">
              <w:rPr>
                <w:rFonts w:cstheme="minorHAnsi"/>
              </w:rPr>
              <w:t>Заболевания</w:t>
            </w:r>
          </w:p>
          <w:p w:rsidR="004B154A" w:rsidRPr="009109B6" w:rsidRDefault="004B154A" w:rsidP="00AA1EA7">
            <w:pPr>
              <w:tabs>
                <w:tab w:val="left" w:pos="2196"/>
              </w:tabs>
              <w:spacing w:after="0" w:line="240" w:lineRule="auto"/>
              <w:rPr>
                <w:rFonts w:cstheme="minorHAnsi"/>
              </w:rPr>
            </w:pPr>
            <w:r w:rsidRPr="009109B6">
              <w:rPr>
                <w:rFonts w:cstheme="minorHAnsi"/>
              </w:rPr>
              <w:tab/>
            </w:r>
          </w:p>
        </w:tc>
        <w:tc>
          <w:tcPr>
            <w:tcW w:w="3700" w:type="dxa"/>
            <w:gridSpan w:val="6"/>
          </w:tcPr>
          <w:p w:rsidR="004B154A" w:rsidRPr="009109B6" w:rsidRDefault="004B154A" w:rsidP="00AA1EA7">
            <w:pPr>
              <w:spacing w:after="0" w:line="240" w:lineRule="auto"/>
              <w:jc w:val="center"/>
              <w:rPr>
                <w:rFonts w:cstheme="minorHAnsi"/>
              </w:rPr>
            </w:pPr>
            <w:r w:rsidRPr="009109B6">
              <w:rPr>
                <w:rFonts w:cstheme="minorHAnsi"/>
              </w:rPr>
              <w:t>Абсолютное число</w:t>
            </w:r>
          </w:p>
        </w:tc>
        <w:tc>
          <w:tcPr>
            <w:tcW w:w="4556" w:type="dxa"/>
            <w:gridSpan w:val="6"/>
          </w:tcPr>
          <w:p w:rsidR="004B154A" w:rsidRPr="009109B6" w:rsidRDefault="004B154A" w:rsidP="00AA1EA7">
            <w:pPr>
              <w:spacing w:after="0" w:line="240" w:lineRule="auto"/>
              <w:jc w:val="center"/>
              <w:rPr>
                <w:rFonts w:cstheme="minorHAnsi"/>
              </w:rPr>
            </w:pPr>
            <w:r w:rsidRPr="009109B6">
              <w:rPr>
                <w:rFonts w:cstheme="minorHAnsi"/>
              </w:rPr>
              <w:t>на 100 тыс. населения</w:t>
            </w:r>
          </w:p>
        </w:tc>
      </w:tr>
      <w:tr w:rsidR="009109B6" w:rsidRPr="009109B6" w:rsidTr="009109B6">
        <w:trPr>
          <w:cantSplit/>
          <w:trHeight w:val="223"/>
          <w:jc w:val="center"/>
        </w:trPr>
        <w:tc>
          <w:tcPr>
            <w:tcW w:w="1297" w:type="dxa"/>
            <w:vMerge/>
          </w:tcPr>
          <w:p w:rsidR="009109B6" w:rsidRPr="009109B6" w:rsidRDefault="009109B6" w:rsidP="00AA1EA7">
            <w:pPr>
              <w:spacing w:after="0" w:line="240" w:lineRule="auto"/>
              <w:rPr>
                <w:rFonts w:cstheme="minorHAnsi"/>
              </w:rPr>
            </w:pPr>
          </w:p>
        </w:tc>
        <w:tc>
          <w:tcPr>
            <w:tcW w:w="610" w:type="dxa"/>
          </w:tcPr>
          <w:p w:rsidR="009109B6" w:rsidRPr="009109B6" w:rsidRDefault="009109B6" w:rsidP="00AA1EA7">
            <w:pPr>
              <w:spacing w:after="0" w:line="240" w:lineRule="auto"/>
              <w:ind w:left="-108"/>
              <w:jc w:val="right"/>
              <w:rPr>
                <w:rFonts w:cstheme="minorHAnsi"/>
                <w:b/>
                <w:bCs/>
              </w:rPr>
            </w:pPr>
            <w:r w:rsidRPr="009109B6">
              <w:rPr>
                <w:rFonts w:cstheme="minorHAnsi"/>
                <w:b/>
                <w:bCs/>
              </w:rPr>
              <w:t>2010</w:t>
            </w:r>
          </w:p>
        </w:tc>
        <w:tc>
          <w:tcPr>
            <w:tcW w:w="610" w:type="dxa"/>
          </w:tcPr>
          <w:p w:rsidR="009109B6" w:rsidRPr="009109B6" w:rsidRDefault="009109B6" w:rsidP="00AA1EA7">
            <w:pPr>
              <w:spacing w:after="0" w:line="240" w:lineRule="auto"/>
              <w:ind w:left="-108"/>
              <w:jc w:val="right"/>
              <w:rPr>
                <w:rFonts w:cstheme="minorHAnsi"/>
                <w:b/>
                <w:bCs/>
              </w:rPr>
            </w:pPr>
            <w:r w:rsidRPr="009109B6">
              <w:rPr>
                <w:rFonts w:cstheme="minorHAnsi"/>
                <w:b/>
                <w:bCs/>
              </w:rPr>
              <w:t>2011</w:t>
            </w:r>
          </w:p>
        </w:tc>
        <w:tc>
          <w:tcPr>
            <w:tcW w:w="610" w:type="dxa"/>
          </w:tcPr>
          <w:p w:rsidR="009109B6" w:rsidRPr="009109B6" w:rsidRDefault="009109B6" w:rsidP="00AA1EA7">
            <w:pPr>
              <w:spacing w:after="0" w:line="240" w:lineRule="auto"/>
              <w:ind w:left="-108"/>
              <w:jc w:val="right"/>
              <w:rPr>
                <w:rFonts w:cstheme="minorHAnsi"/>
                <w:b/>
                <w:bCs/>
              </w:rPr>
            </w:pPr>
            <w:r w:rsidRPr="009109B6">
              <w:rPr>
                <w:rFonts w:cstheme="minorHAnsi"/>
                <w:b/>
                <w:bCs/>
              </w:rPr>
              <w:t>2012</w:t>
            </w:r>
          </w:p>
        </w:tc>
        <w:tc>
          <w:tcPr>
            <w:tcW w:w="610" w:type="dxa"/>
          </w:tcPr>
          <w:p w:rsidR="009109B6" w:rsidRPr="009109B6" w:rsidRDefault="009109B6" w:rsidP="00AA1EA7">
            <w:pPr>
              <w:spacing w:after="0" w:line="240" w:lineRule="auto"/>
              <w:ind w:left="-108"/>
              <w:jc w:val="right"/>
              <w:rPr>
                <w:rFonts w:cstheme="minorHAnsi"/>
                <w:b/>
                <w:bCs/>
              </w:rPr>
            </w:pPr>
            <w:r w:rsidRPr="009109B6">
              <w:rPr>
                <w:rFonts w:cstheme="minorHAnsi"/>
                <w:b/>
                <w:bCs/>
              </w:rPr>
              <w:t>2013</w:t>
            </w:r>
          </w:p>
        </w:tc>
        <w:tc>
          <w:tcPr>
            <w:tcW w:w="610" w:type="dxa"/>
          </w:tcPr>
          <w:p w:rsidR="009109B6" w:rsidRPr="009109B6" w:rsidRDefault="009109B6" w:rsidP="00AA1EA7">
            <w:pPr>
              <w:spacing w:after="0" w:line="240" w:lineRule="auto"/>
              <w:ind w:left="-108"/>
              <w:jc w:val="right"/>
              <w:rPr>
                <w:rFonts w:cstheme="minorHAnsi"/>
                <w:b/>
                <w:bCs/>
              </w:rPr>
            </w:pPr>
            <w:r w:rsidRPr="009109B6">
              <w:rPr>
                <w:rFonts w:cstheme="minorHAnsi"/>
                <w:b/>
                <w:bCs/>
              </w:rPr>
              <w:t>2014</w:t>
            </w:r>
          </w:p>
        </w:tc>
        <w:tc>
          <w:tcPr>
            <w:tcW w:w="648" w:type="dxa"/>
          </w:tcPr>
          <w:p w:rsidR="009109B6" w:rsidRPr="009109B6" w:rsidRDefault="009109B6" w:rsidP="009109B6">
            <w:pPr>
              <w:spacing w:after="0" w:line="240" w:lineRule="auto"/>
              <w:ind w:left="-108"/>
              <w:jc w:val="right"/>
              <w:rPr>
                <w:rFonts w:cstheme="minorHAnsi"/>
                <w:b/>
                <w:bCs/>
              </w:rPr>
            </w:pPr>
            <w:r w:rsidRPr="009109B6">
              <w:rPr>
                <w:rFonts w:cstheme="minorHAnsi"/>
                <w:b/>
                <w:bCs/>
              </w:rPr>
              <w:t>2015</w:t>
            </w:r>
          </w:p>
        </w:tc>
        <w:tc>
          <w:tcPr>
            <w:tcW w:w="723" w:type="dxa"/>
          </w:tcPr>
          <w:p w:rsidR="009109B6" w:rsidRPr="009109B6" w:rsidRDefault="009109B6" w:rsidP="00AA1EA7">
            <w:pPr>
              <w:spacing w:after="0" w:line="240" w:lineRule="auto"/>
              <w:rPr>
                <w:rFonts w:cstheme="minorHAnsi"/>
                <w:b/>
                <w:bCs/>
              </w:rPr>
            </w:pPr>
            <w:r w:rsidRPr="009109B6">
              <w:rPr>
                <w:rFonts w:cstheme="minorHAnsi"/>
                <w:b/>
                <w:bCs/>
              </w:rPr>
              <w:t>2010</w:t>
            </w:r>
          </w:p>
        </w:tc>
        <w:tc>
          <w:tcPr>
            <w:tcW w:w="762" w:type="dxa"/>
          </w:tcPr>
          <w:p w:rsidR="009109B6" w:rsidRPr="009109B6" w:rsidRDefault="009109B6" w:rsidP="00AA1EA7">
            <w:pPr>
              <w:spacing w:after="0" w:line="240" w:lineRule="auto"/>
              <w:rPr>
                <w:rFonts w:cstheme="minorHAnsi"/>
                <w:b/>
                <w:bCs/>
              </w:rPr>
            </w:pPr>
            <w:r w:rsidRPr="009109B6">
              <w:rPr>
                <w:rFonts w:cstheme="minorHAnsi"/>
                <w:b/>
                <w:bCs/>
              </w:rPr>
              <w:t>2011</w:t>
            </w:r>
          </w:p>
        </w:tc>
        <w:tc>
          <w:tcPr>
            <w:tcW w:w="763" w:type="dxa"/>
          </w:tcPr>
          <w:p w:rsidR="009109B6" w:rsidRPr="009109B6" w:rsidRDefault="009109B6" w:rsidP="00AA1EA7">
            <w:pPr>
              <w:spacing w:after="0" w:line="240" w:lineRule="auto"/>
              <w:rPr>
                <w:rFonts w:cstheme="minorHAnsi"/>
                <w:b/>
                <w:bCs/>
              </w:rPr>
            </w:pPr>
            <w:r w:rsidRPr="009109B6">
              <w:rPr>
                <w:rFonts w:cstheme="minorHAnsi"/>
                <w:b/>
                <w:bCs/>
              </w:rPr>
              <w:t>2012</w:t>
            </w:r>
          </w:p>
        </w:tc>
        <w:tc>
          <w:tcPr>
            <w:tcW w:w="763" w:type="dxa"/>
          </w:tcPr>
          <w:p w:rsidR="009109B6" w:rsidRPr="009109B6" w:rsidRDefault="009109B6" w:rsidP="00AA1EA7">
            <w:pPr>
              <w:spacing w:after="0" w:line="240" w:lineRule="auto"/>
              <w:rPr>
                <w:rFonts w:cstheme="minorHAnsi"/>
                <w:b/>
                <w:bCs/>
              </w:rPr>
            </w:pPr>
            <w:r w:rsidRPr="009109B6">
              <w:rPr>
                <w:rFonts w:cstheme="minorHAnsi"/>
                <w:b/>
                <w:bCs/>
              </w:rPr>
              <w:t>2013</w:t>
            </w:r>
          </w:p>
        </w:tc>
        <w:tc>
          <w:tcPr>
            <w:tcW w:w="763" w:type="dxa"/>
          </w:tcPr>
          <w:p w:rsidR="009109B6" w:rsidRPr="009109B6" w:rsidRDefault="009109B6" w:rsidP="00AA1EA7">
            <w:pPr>
              <w:spacing w:after="0" w:line="240" w:lineRule="auto"/>
              <w:rPr>
                <w:rFonts w:cstheme="minorHAnsi"/>
                <w:b/>
                <w:bCs/>
              </w:rPr>
            </w:pPr>
            <w:r w:rsidRPr="009109B6">
              <w:rPr>
                <w:rFonts w:cstheme="minorHAnsi"/>
                <w:b/>
                <w:bCs/>
              </w:rPr>
              <w:t>2014</w:t>
            </w:r>
          </w:p>
        </w:tc>
        <w:tc>
          <w:tcPr>
            <w:tcW w:w="783" w:type="dxa"/>
          </w:tcPr>
          <w:p w:rsidR="009109B6" w:rsidRPr="009109B6" w:rsidRDefault="009109B6" w:rsidP="00AA1EA7">
            <w:pPr>
              <w:spacing w:after="0" w:line="240" w:lineRule="auto"/>
              <w:rPr>
                <w:rFonts w:cstheme="minorHAnsi"/>
                <w:b/>
                <w:bCs/>
              </w:rPr>
            </w:pPr>
            <w:r w:rsidRPr="009109B6">
              <w:rPr>
                <w:rFonts w:cstheme="minorHAnsi"/>
                <w:b/>
                <w:bCs/>
              </w:rPr>
              <w:t>2015</w:t>
            </w:r>
          </w:p>
        </w:tc>
      </w:tr>
      <w:tr w:rsidR="009109B6" w:rsidRPr="009109B6" w:rsidTr="009109B6">
        <w:trPr>
          <w:trHeight w:val="347"/>
          <w:jc w:val="center"/>
        </w:trPr>
        <w:tc>
          <w:tcPr>
            <w:tcW w:w="1297" w:type="dxa"/>
          </w:tcPr>
          <w:p w:rsidR="009109B6" w:rsidRPr="009109B6" w:rsidRDefault="009109B6" w:rsidP="00AA1EA7">
            <w:pPr>
              <w:spacing w:after="0" w:line="240" w:lineRule="auto"/>
              <w:jc w:val="center"/>
              <w:rPr>
                <w:rFonts w:cstheme="minorHAnsi"/>
              </w:rPr>
            </w:pPr>
            <w:r w:rsidRPr="009109B6">
              <w:rPr>
                <w:rFonts w:cstheme="minorHAnsi"/>
              </w:rPr>
              <w:t>Всего больных</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563</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559</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556</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523</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455</w:t>
            </w:r>
          </w:p>
        </w:tc>
        <w:tc>
          <w:tcPr>
            <w:tcW w:w="648" w:type="dxa"/>
          </w:tcPr>
          <w:p w:rsidR="009109B6" w:rsidRPr="009109B6" w:rsidRDefault="009109B6" w:rsidP="00AA1EA7">
            <w:pPr>
              <w:spacing w:after="0" w:line="240" w:lineRule="auto"/>
              <w:ind w:left="-108"/>
              <w:jc w:val="center"/>
              <w:rPr>
                <w:rFonts w:cstheme="minorHAnsi"/>
              </w:rPr>
            </w:pPr>
            <w:r>
              <w:rPr>
                <w:rFonts w:cstheme="minorHAnsi"/>
              </w:rPr>
              <w:t>337</w:t>
            </w:r>
          </w:p>
        </w:tc>
        <w:tc>
          <w:tcPr>
            <w:tcW w:w="723" w:type="dxa"/>
          </w:tcPr>
          <w:p w:rsidR="009109B6" w:rsidRPr="009109B6" w:rsidRDefault="009109B6" w:rsidP="00AA1EA7">
            <w:pPr>
              <w:spacing w:after="0" w:line="240" w:lineRule="auto"/>
              <w:ind w:left="-108"/>
              <w:jc w:val="center"/>
              <w:rPr>
                <w:rFonts w:cstheme="minorHAnsi"/>
              </w:rPr>
            </w:pPr>
            <w:r w:rsidRPr="009109B6">
              <w:rPr>
                <w:rFonts w:cstheme="minorHAnsi"/>
              </w:rPr>
              <w:t>1319,5</w:t>
            </w:r>
          </w:p>
        </w:tc>
        <w:tc>
          <w:tcPr>
            <w:tcW w:w="762" w:type="dxa"/>
          </w:tcPr>
          <w:p w:rsidR="009109B6" w:rsidRPr="009109B6" w:rsidRDefault="009109B6" w:rsidP="00AA1EA7">
            <w:pPr>
              <w:spacing w:after="0" w:line="240" w:lineRule="auto"/>
              <w:ind w:left="-108"/>
              <w:jc w:val="center"/>
              <w:rPr>
                <w:rFonts w:cstheme="minorHAnsi"/>
              </w:rPr>
            </w:pPr>
            <w:r w:rsidRPr="009109B6">
              <w:rPr>
                <w:rFonts w:cstheme="minorHAnsi"/>
              </w:rPr>
              <w:t>1320,5</w:t>
            </w:r>
          </w:p>
        </w:tc>
        <w:tc>
          <w:tcPr>
            <w:tcW w:w="763" w:type="dxa"/>
          </w:tcPr>
          <w:p w:rsidR="009109B6" w:rsidRPr="009109B6" w:rsidRDefault="009109B6" w:rsidP="00AA1EA7">
            <w:pPr>
              <w:spacing w:after="0" w:line="240" w:lineRule="auto"/>
              <w:ind w:left="-108"/>
              <w:jc w:val="center"/>
              <w:rPr>
                <w:rFonts w:cstheme="minorHAnsi"/>
              </w:rPr>
            </w:pPr>
            <w:r w:rsidRPr="009109B6">
              <w:rPr>
                <w:rFonts w:cstheme="minorHAnsi"/>
              </w:rPr>
              <w:t>1372,5</w:t>
            </w:r>
          </w:p>
        </w:tc>
        <w:tc>
          <w:tcPr>
            <w:tcW w:w="763" w:type="dxa"/>
          </w:tcPr>
          <w:p w:rsidR="009109B6" w:rsidRPr="009109B6" w:rsidRDefault="009109B6" w:rsidP="00AA1EA7">
            <w:pPr>
              <w:spacing w:after="0" w:line="240" w:lineRule="auto"/>
              <w:ind w:left="-108"/>
              <w:jc w:val="center"/>
              <w:rPr>
                <w:rFonts w:cstheme="minorHAnsi"/>
              </w:rPr>
            </w:pPr>
            <w:r w:rsidRPr="009109B6">
              <w:rPr>
                <w:rFonts w:cstheme="minorHAnsi"/>
              </w:rPr>
              <w:t>1295,1</w:t>
            </w:r>
          </w:p>
        </w:tc>
        <w:tc>
          <w:tcPr>
            <w:tcW w:w="763" w:type="dxa"/>
          </w:tcPr>
          <w:p w:rsidR="009109B6" w:rsidRPr="009109B6" w:rsidRDefault="009109B6" w:rsidP="00AA1EA7">
            <w:pPr>
              <w:spacing w:after="0" w:line="240" w:lineRule="auto"/>
              <w:ind w:left="-108"/>
              <w:jc w:val="center"/>
              <w:rPr>
                <w:rFonts w:cstheme="minorHAnsi"/>
              </w:rPr>
            </w:pPr>
            <w:r w:rsidRPr="009109B6">
              <w:rPr>
                <w:rFonts w:cstheme="minorHAnsi"/>
              </w:rPr>
              <w:t>1132,1</w:t>
            </w:r>
          </w:p>
        </w:tc>
        <w:tc>
          <w:tcPr>
            <w:tcW w:w="783" w:type="dxa"/>
          </w:tcPr>
          <w:p w:rsidR="009109B6" w:rsidRPr="009109B6" w:rsidRDefault="009109B6" w:rsidP="00AA1EA7">
            <w:pPr>
              <w:spacing w:after="0" w:line="240" w:lineRule="auto"/>
              <w:ind w:left="-108"/>
              <w:jc w:val="center"/>
              <w:rPr>
                <w:rFonts w:cstheme="minorHAnsi"/>
              </w:rPr>
            </w:pPr>
            <w:r>
              <w:rPr>
                <w:rFonts w:cstheme="minorHAnsi"/>
              </w:rPr>
              <w:t>846,0</w:t>
            </w:r>
          </w:p>
        </w:tc>
      </w:tr>
      <w:tr w:rsidR="009109B6" w:rsidRPr="009109B6" w:rsidTr="009109B6">
        <w:trPr>
          <w:trHeight w:val="347"/>
          <w:jc w:val="center"/>
        </w:trPr>
        <w:tc>
          <w:tcPr>
            <w:tcW w:w="1297" w:type="dxa"/>
          </w:tcPr>
          <w:p w:rsidR="009109B6" w:rsidRPr="009109B6" w:rsidRDefault="009109B6" w:rsidP="00AA1EA7">
            <w:pPr>
              <w:spacing w:after="0" w:line="240" w:lineRule="auto"/>
              <w:jc w:val="center"/>
              <w:rPr>
                <w:rFonts w:cstheme="minorHAnsi"/>
              </w:rPr>
            </w:pPr>
            <w:r w:rsidRPr="009109B6">
              <w:rPr>
                <w:rFonts w:cstheme="minorHAnsi"/>
              </w:rPr>
              <w:t>наркомания</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230</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233</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228</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225</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191</w:t>
            </w:r>
          </w:p>
        </w:tc>
        <w:tc>
          <w:tcPr>
            <w:tcW w:w="648" w:type="dxa"/>
          </w:tcPr>
          <w:p w:rsidR="009109B6" w:rsidRPr="009109B6" w:rsidRDefault="009109B6" w:rsidP="00AA1EA7">
            <w:pPr>
              <w:spacing w:after="0" w:line="240" w:lineRule="auto"/>
              <w:jc w:val="center"/>
              <w:rPr>
                <w:rFonts w:cstheme="minorHAnsi"/>
              </w:rPr>
            </w:pPr>
            <w:r>
              <w:rPr>
                <w:rFonts w:cstheme="minorHAnsi"/>
              </w:rPr>
              <w:t>136</w:t>
            </w:r>
          </w:p>
        </w:tc>
        <w:tc>
          <w:tcPr>
            <w:tcW w:w="723" w:type="dxa"/>
          </w:tcPr>
          <w:p w:rsidR="009109B6" w:rsidRPr="009109B6" w:rsidRDefault="009109B6" w:rsidP="00AA1EA7">
            <w:pPr>
              <w:spacing w:after="0" w:line="240" w:lineRule="auto"/>
              <w:jc w:val="center"/>
              <w:rPr>
                <w:rFonts w:cstheme="minorHAnsi"/>
              </w:rPr>
            </w:pPr>
            <w:r w:rsidRPr="009109B6">
              <w:rPr>
                <w:rFonts w:cstheme="minorHAnsi"/>
              </w:rPr>
              <w:t>539,0</w:t>
            </w:r>
          </w:p>
        </w:tc>
        <w:tc>
          <w:tcPr>
            <w:tcW w:w="762" w:type="dxa"/>
          </w:tcPr>
          <w:p w:rsidR="009109B6" w:rsidRPr="009109B6" w:rsidRDefault="009109B6" w:rsidP="00AA1EA7">
            <w:pPr>
              <w:spacing w:after="0" w:line="240" w:lineRule="auto"/>
              <w:jc w:val="center"/>
              <w:rPr>
                <w:rFonts w:cstheme="minorHAnsi"/>
              </w:rPr>
            </w:pPr>
            <w:r w:rsidRPr="009109B6">
              <w:rPr>
                <w:rFonts w:cstheme="minorHAnsi"/>
              </w:rPr>
              <w:t>550,4</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562,8</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557,2</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475,2</w:t>
            </w:r>
          </w:p>
        </w:tc>
        <w:tc>
          <w:tcPr>
            <w:tcW w:w="783" w:type="dxa"/>
          </w:tcPr>
          <w:p w:rsidR="009109B6" w:rsidRPr="009109B6" w:rsidRDefault="009109B6" w:rsidP="00AA1EA7">
            <w:pPr>
              <w:spacing w:after="0" w:line="240" w:lineRule="auto"/>
              <w:jc w:val="center"/>
              <w:rPr>
                <w:rFonts w:cstheme="minorHAnsi"/>
              </w:rPr>
            </w:pPr>
            <w:r>
              <w:rPr>
                <w:rFonts w:cstheme="minorHAnsi"/>
              </w:rPr>
              <w:t>341,4</w:t>
            </w:r>
          </w:p>
        </w:tc>
      </w:tr>
      <w:tr w:rsidR="009109B6" w:rsidRPr="009109B6" w:rsidTr="009109B6">
        <w:trPr>
          <w:trHeight w:val="347"/>
          <w:jc w:val="center"/>
        </w:trPr>
        <w:tc>
          <w:tcPr>
            <w:tcW w:w="1297" w:type="dxa"/>
          </w:tcPr>
          <w:p w:rsidR="009109B6" w:rsidRPr="009109B6" w:rsidRDefault="009109B6" w:rsidP="00AA1EA7">
            <w:pPr>
              <w:spacing w:after="0" w:line="240" w:lineRule="auto"/>
              <w:jc w:val="center"/>
              <w:rPr>
                <w:rFonts w:cstheme="minorHAnsi"/>
              </w:rPr>
            </w:pPr>
            <w:r w:rsidRPr="009109B6">
              <w:rPr>
                <w:rFonts w:cstheme="minorHAnsi"/>
              </w:rPr>
              <w:t>токсикомания</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0</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0</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0</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0</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0</w:t>
            </w:r>
          </w:p>
        </w:tc>
        <w:tc>
          <w:tcPr>
            <w:tcW w:w="648" w:type="dxa"/>
          </w:tcPr>
          <w:p w:rsidR="009109B6" w:rsidRPr="009109B6" w:rsidRDefault="009109B6" w:rsidP="00AA1EA7">
            <w:pPr>
              <w:spacing w:after="0" w:line="240" w:lineRule="auto"/>
              <w:jc w:val="center"/>
              <w:rPr>
                <w:rFonts w:cstheme="minorHAnsi"/>
              </w:rPr>
            </w:pPr>
            <w:r>
              <w:rPr>
                <w:rFonts w:cstheme="minorHAnsi"/>
              </w:rPr>
              <w:t>0</w:t>
            </w:r>
          </w:p>
        </w:tc>
        <w:tc>
          <w:tcPr>
            <w:tcW w:w="723" w:type="dxa"/>
          </w:tcPr>
          <w:p w:rsidR="009109B6" w:rsidRPr="009109B6" w:rsidRDefault="009109B6" w:rsidP="00AA1EA7">
            <w:pPr>
              <w:spacing w:after="0" w:line="240" w:lineRule="auto"/>
              <w:jc w:val="center"/>
              <w:rPr>
                <w:rFonts w:cstheme="minorHAnsi"/>
              </w:rPr>
            </w:pPr>
            <w:r w:rsidRPr="009109B6">
              <w:rPr>
                <w:rFonts w:cstheme="minorHAnsi"/>
              </w:rPr>
              <w:t>0,0</w:t>
            </w:r>
          </w:p>
        </w:tc>
        <w:tc>
          <w:tcPr>
            <w:tcW w:w="762" w:type="dxa"/>
          </w:tcPr>
          <w:p w:rsidR="009109B6" w:rsidRPr="009109B6" w:rsidRDefault="009109B6" w:rsidP="00AA1EA7">
            <w:pPr>
              <w:spacing w:after="0" w:line="240" w:lineRule="auto"/>
              <w:jc w:val="center"/>
              <w:rPr>
                <w:rFonts w:cstheme="minorHAnsi"/>
              </w:rPr>
            </w:pPr>
            <w:r w:rsidRPr="009109B6">
              <w:rPr>
                <w:rFonts w:cstheme="minorHAnsi"/>
              </w:rPr>
              <w:t>0,0</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0,0</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0,0</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0,0</w:t>
            </w:r>
          </w:p>
        </w:tc>
        <w:tc>
          <w:tcPr>
            <w:tcW w:w="783" w:type="dxa"/>
          </w:tcPr>
          <w:p w:rsidR="009109B6" w:rsidRPr="009109B6" w:rsidRDefault="009109B6" w:rsidP="00AA1EA7">
            <w:pPr>
              <w:spacing w:after="0" w:line="240" w:lineRule="auto"/>
              <w:jc w:val="center"/>
              <w:rPr>
                <w:rFonts w:cstheme="minorHAnsi"/>
              </w:rPr>
            </w:pPr>
            <w:r>
              <w:rPr>
                <w:rFonts w:cstheme="minorHAnsi"/>
              </w:rPr>
              <w:t>0,0</w:t>
            </w:r>
          </w:p>
        </w:tc>
      </w:tr>
      <w:tr w:rsidR="009109B6" w:rsidRPr="009109B6" w:rsidTr="009109B6">
        <w:trPr>
          <w:trHeight w:val="347"/>
          <w:jc w:val="center"/>
        </w:trPr>
        <w:tc>
          <w:tcPr>
            <w:tcW w:w="1297" w:type="dxa"/>
          </w:tcPr>
          <w:p w:rsidR="009109B6" w:rsidRPr="009109B6" w:rsidRDefault="009109B6" w:rsidP="00AA1EA7">
            <w:pPr>
              <w:spacing w:after="0" w:line="240" w:lineRule="auto"/>
              <w:jc w:val="center"/>
              <w:rPr>
                <w:rFonts w:cstheme="minorHAnsi"/>
              </w:rPr>
            </w:pPr>
            <w:r w:rsidRPr="009109B6">
              <w:rPr>
                <w:rFonts w:cstheme="minorHAnsi"/>
              </w:rPr>
              <w:t>алкоголизм</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333</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326</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328</w:t>
            </w:r>
          </w:p>
        </w:tc>
        <w:tc>
          <w:tcPr>
            <w:tcW w:w="610" w:type="dxa"/>
          </w:tcPr>
          <w:p w:rsidR="009109B6" w:rsidRPr="009109B6" w:rsidRDefault="009109B6" w:rsidP="00AA1EA7">
            <w:pPr>
              <w:spacing w:after="0" w:line="240" w:lineRule="auto"/>
              <w:jc w:val="center"/>
              <w:rPr>
                <w:rFonts w:cstheme="minorHAnsi"/>
              </w:rPr>
            </w:pPr>
            <w:r w:rsidRPr="009109B6">
              <w:rPr>
                <w:rFonts w:cstheme="minorHAnsi"/>
              </w:rPr>
              <w:t>298</w:t>
            </w:r>
          </w:p>
        </w:tc>
        <w:tc>
          <w:tcPr>
            <w:tcW w:w="610" w:type="dxa"/>
          </w:tcPr>
          <w:p w:rsidR="009109B6" w:rsidRPr="009109B6" w:rsidRDefault="009109B6" w:rsidP="00AA1EA7">
            <w:pPr>
              <w:spacing w:after="0" w:line="240" w:lineRule="auto"/>
              <w:ind w:left="-108"/>
              <w:jc w:val="center"/>
              <w:rPr>
                <w:rFonts w:cstheme="minorHAnsi"/>
              </w:rPr>
            </w:pPr>
            <w:r w:rsidRPr="009109B6">
              <w:rPr>
                <w:rFonts w:cstheme="minorHAnsi"/>
              </w:rPr>
              <w:t>264</w:t>
            </w:r>
          </w:p>
        </w:tc>
        <w:tc>
          <w:tcPr>
            <w:tcW w:w="648" w:type="dxa"/>
          </w:tcPr>
          <w:p w:rsidR="009109B6" w:rsidRPr="009109B6" w:rsidRDefault="009109B6" w:rsidP="00AA1EA7">
            <w:pPr>
              <w:spacing w:after="0" w:line="240" w:lineRule="auto"/>
              <w:jc w:val="center"/>
              <w:rPr>
                <w:rFonts w:cstheme="minorHAnsi"/>
              </w:rPr>
            </w:pPr>
            <w:r>
              <w:rPr>
                <w:rFonts w:cstheme="minorHAnsi"/>
              </w:rPr>
              <w:t>201</w:t>
            </w:r>
          </w:p>
        </w:tc>
        <w:tc>
          <w:tcPr>
            <w:tcW w:w="723" w:type="dxa"/>
          </w:tcPr>
          <w:p w:rsidR="009109B6" w:rsidRPr="009109B6" w:rsidRDefault="009109B6" w:rsidP="00AA1EA7">
            <w:pPr>
              <w:spacing w:after="0" w:line="240" w:lineRule="auto"/>
              <w:jc w:val="center"/>
              <w:rPr>
                <w:rFonts w:cstheme="minorHAnsi"/>
              </w:rPr>
            </w:pPr>
            <w:r w:rsidRPr="009109B6">
              <w:rPr>
                <w:rFonts w:cstheme="minorHAnsi"/>
              </w:rPr>
              <w:t>780,4</w:t>
            </w:r>
          </w:p>
        </w:tc>
        <w:tc>
          <w:tcPr>
            <w:tcW w:w="762" w:type="dxa"/>
          </w:tcPr>
          <w:p w:rsidR="009109B6" w:rsidRPr="009109B6" w:rsidRDefault="009109B6" w:rsidP="00AA1EA7">
            <w:pPr>
              <w:spacing w:after="0" w:line="240" w:lineRule="auto"/>
              <w:jc w:val="center"/>
              <w:rPr>
                <w:rFonts w:cstheme="minorHAnsi"/>
              </w:rPr>
            </w:pPr>
            <w:r w:rsidRPr="009109B6">
              <w:rPr>
                <w:rFonts w:cstheme="minorHAnsi"/>
              </w:rPr>
              <w:t>770,1</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809,7</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737,9</w:t>
            </w:r>
          </w:p>
        </w:tc>
        <w:tc>
          <w:tcPr>
            <w:tcW w:w="763" w:type="dxa"/>
          </w:tcPr>
          <w:p w:rsidR="009109B6" w:rsidRPr="009109B6" w:rsidRDefault="009109B6" w:rsidP="00AA1EA7">
            <w:pPr>
              <w:spacing w:after="0" w:line="240" w:lineRule="auto"/>
              <w:jc w:val="center"/>
              <w:rPr>
                <w:rFonts w:cstheme="minorHAnsi"/>
              </w:rPr>
            </w:pPr>
            <w:r w:rsidRPr="009109B6">
              <w:rPr>
                <w:rFonts w:cstheme="minorHAnsi"/>
              </w:rPr>
              <w:t>656,9</w:t>
            </w:r>
          </w:p>
        </w:tc>
        <w:tc>
          <w:tcPr>
            <w:tcW w:w="783" w:type="dxa"/>
          </w:tcPr>
          <w:p w:rsidR="009109B6" w:rsidRPr="009109B6" w:rsidRDefault="009109B6" w:rsidP="00AA1EA7">
            <w:pPr>
              <w:spacing w:after="0" w:line="240" w:lineRule="auto"/>
              <w:jc w:val="center"/>
              <w:rPr>
                <w:rFonts w:cstheme="minorHAnsi"/>
              </w:rPr>
            </w:pPr>
            <w:r>
              <w:rPr>
                <w:rFonts w:cstheme="minorHAnsi"/>
              </w:rPr>
              <w:t>504,6</w:t>
            </w:r>
          </w:p>
        </w:tc>
      </w:tr>
    </w:tbl>
    <w:p w:rsidR="004B154A" w:rsidRDefault="004B154A" w:rsidP="004B154A">
      <w:pPr>
        <w:pStyle w:val="af4"/>
        <w:spacing w:before="0" w:beforeAutospacing="0" w:after="0" w:afterAutospacing="0"/>
        <w:rPr>
          <w:u w:val="single"/>
        </w:rPr>
      </w:pPr>
    </w:p>
    <w:p w:rsidR="004B154A" w:rsidRPr="0007424B" w:rsidRDefault="004B154A" w:rsidP="004B154A">
      <w:pPr>
        <w:pStyle w:val="af4"/>
        <w:spacing w:before="0" w:beforeAutospacing="0" w:after="0" w:afterAutospacing="0"/>
        <w:jc w:val="center"/>
        <w:rPr>
          <w:u w:val="single"/>
        </w:rPr>
      </w:pPr>
      <w:r w:rsidRPr="0007424B">
        <w:rPr>
          <w:u w:val="single"/>
        </w:rPr>
        <w:t>Число больных, состоящих на диспансерном наблюдении с диагнозом</w:t>
      </w:r>
    </w:p>
    <w:p w:rsidR="004B154A" w:rsidRDefault="004B154A" w:rsidP="004B154A">
      <w:pPr>
        <w:pStyle w:val="af4"/>
        <w:spacing w:before="0" w:beforeAutospacing="0" w:after="0" w:afterAutospacing="0"/>
        <w:jc w:val="center"/>
        <w:rPr>
          <w:u w:val="single"/>
        </w:rPr>
      </w:pPr>
      <w:r w:rsidRPr="0007424B">
        <w:rPr>
          <w:u w:val="single"/>
        </w:rPr>
        <w:t>«наркомания», «токсикомания», «алкоголизм»</w:t>
      </w:r>
      <w:r>
        <w:rPr>
          <w:u w:val="single"/>
        </w:rPr>
        <w:t>,</w:t>
      </w:r>
      <w:r w:rsidRPr="0007424B">
        <w:rPr>
          <w:u w:val="single"/>
        </w:rPr>
        <w:t xml:space="preserve"> на территории                                              муниципального образования </w:t>
      </w:r>
      <w:proofErr w:type="spellStart"/>
      <w:r w:rsidRPr="0007424B">
        <w:rPr>
          <w:u w:val="single"/>
        </w:rPr>
        <w:t>Слюдянский</w:t>
      </w:r>
      <w:proofErr w:type="spellEnd"/>
      <w:r w:rsidRPr="0007424B">
        <w:rPr>
          <w:u w:val="single"/>
        </w:rPr>
        <w:t xml:space="preserve"> район </w:t>
      </w:r>
    </w:p>
    <w:p w:rsidR="004B154A" w:rsidRPr="00E728E5" w:rsidRDefault="004B154A" w:rsidP="004B154A">
      <w:pPr>
        <w:pStyle w:val="af4"/>
        <w:spacing w:before="0" w:beforeAutospacing="0" w:after="0" w:afterAutospacing="0"/>
        <w:jc w:val="center"/>
        <w:rPr>
          <w:u w:val="single"/>
        </w:rPr>
      </w:pPr>
      <w:r w:rsidRPr="0007424B">
        <w:rPr>
          <w:u w:val="single"/>
        </w:rPr>
        <w:t>в 20</w:t>
      </w:r>
      <w:r w:rsidR="009109B6">
        <w:rPr>
          <w:u w:val="single"/>
        </w:rPr>
        <w:t>10</w:t>
      </w:r>
      <w:r w:rsidRPr="0007424B">
        <w:rPr>
          <w:u w:val="single"/>
        </w:rPr>
        <w:t>-201</w:t>
      </w:r>
      <w:r w:rsidR="009109B6">
        <w:rPr>
          <w:u w:val="single"/>
        </w:rPr>
        <w:t>5</w:t>
      </w:r>
      <w:r w:rsidRPr="0007424B">
        <w:rPr>
          <w:u w:val="single"/>
        </w:rPr>
        <w:t xml:space="preserve"> гг. </w:t>
      </w:r>
      <w:r>
        <w:rPr>
          <w:u w:val="single"/>
        </w:rPr>
        <w:t>в расчете на 100 тыс. населения</w:t>
      </w:r>
    </w:p>
    <w:p w:rsidR="004B154A" w:rsidRPr="004B154A" w:rsidRDefault="009109B6" w:rsidP="004B154A">
      <w:pPr>
        <w:spacing w:after="0" w:line="240" w:lineRule="auto"/>
        <w:jc w:val="center"/>
        <w:rPr>
          <w:rFonts w:cstheme="minorHAnsi"/>
          <w:sz w:val="28"/>
          <w:szCs w:val="28"/>
        </w:rPr>
      </w:pPr>
      <w:r>
        <w:rPr>
          <w:noProof/>
        </w:rPr>
        <w:drawing>
          <wp:inline distT="0" distB="0" distL="0" distR="0" wp14:anchorId="69D0CBC8" wp14:editId="0A2EC72F">
            <wp:extent cx="5441950" cy="1885950"/>
            <wp:effectExtent l="0" t="0" r="2540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09B6" w:rsidRDefault="009109B6" w:rsidP="004B154A">
      <w:pPr>
        <w:spacing w:after="0" w:line="240" w:lineRule="auto"/>
        <w:jc w:val="center"/>
        <w:rPr>
          <w:rFonts w:cstheme="minorHAnsi"/>
          <w:b/>
          <w:sz w:val="24"/>
          <w:szCs w:val="24"/>
        </w:rPr>
      </w:pPr>
    </w:p>
    <w:p w:rsidR="004B154A" w:rsidRDefault="00CB01F4" w:rsidP="004B154A">
      <w:pPr>
        <w:spacing w:after="0" w:line="240" w:lineRule="auto"/>
        <w:jc w:val="center"/>
        <w:rPr>
          <w:rFonts w:cstheme="minorHAnsi"/>
          <w:b/>
          <w:sz w:val="24"/>
          <w:szCs w:val="24"/>
        </w:rPr>
      </w:pPr>
      <w:r w:rsidRPr="00B332B3">
        <w:rPr>
          <w:rFonts w:cstheme="minorHAnsi"/>
          <w:b/>
          <w:sz w:val="24"/>
          <w:szCs w:val="24"/>
        </w:rPr>
        <w:t>Число больных, состоящих на диспансерном учете с диагнозом «наркомания»</w:t>
      </w:r>
    </w:p>
    <w:p w:rsidR="00DF5147" w:rsidRPr="00B332B3" w:rsidRDefault="00CB01F4" w:rsidP="004B154A">
      <w:pPr>
        <w:spacing w:after="0" w:line="240" w:lineRule="auto"/>
        <w:jc w:val="center"/>
        <w:rPr>
          <w:rFonts w:cstheme="minorHAnsi"/>
          <w:sz w:val="24"/>
          <w:szCs w:val="24"/>
        </w:rPr>
      </w:pPr>
      <w:r w:rsidRPr="00B332B3">
        <w:rPr>
          <w:rFonts w:cstheme="minorHAnsi"/>
          <w:b/>
          <w:sz w:val="24"/>
          <w:szCs w:val="24"/>
        </w:rPr>
        <w:t>в 2015 году в разбивке по возрастам</w:t>
      </w:r>
    </w:p>
    <w:tbl>
      <w:tblPr>
        <w:tblStyle w:val="a9"/>
        <w:tblOverlap w:val="neve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691"/>
        <w:gridCol w:w="1691"/>
        <w:gridCol w:w="1691"/>
        <w:gridCol w:w="1691"/>
        <w:gridCol w:w="1170"/>
      </w:tblGrid>
      <w:tr w:rsidR="00DF5147" w:rsidRPr="00B332B3" w:rsidTr="004B154A">
        <w:trPr>
          <w:trHeight w:val="233"/>
          <w:jc w:val="center"/>
        </w:trPr>
        <w:tc>
          <w:tcPr>
            <w:tcW w:w="0" w:type="auto"/>
          </w:tcPr>
          <w:p w:rsidR="00DF5147" w:rsidRPr="00B332B3" w:rsidRDefault="00CB01F4" w:rsidP="004B154A">
            <w:pPr>
              <w:jc w:val="center"/>
              <w:rPr>
                <w:rFonts w:cstheme="minorHAnsi"/>
                <w:sz w:val="24"/>
                <w:szCs w:val="24"/>
              </w:rPr>
            </w:pPr>
            <w:r w:rsidRPr="00B332B3">
              <w:rPr>
                <w:rFonts w:cstheme="minorHAnsi"/>
                <w:sz w:val="24"/>
                <w:szCs w:val="24"/>
              </w:rPr>
              <w:t>0-14 лет</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15-17 лет</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18-19 лет</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20-39 лет</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40-59 лет</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Всего</w:t>
            </w:r>
          </w:p>
        </w:tc>
      </w:tr>
      <w:tr w:rsidR="00DF5147" w:rsidRPr="00B332B3" w:rsidTr="004B154A">
        <w:trPr>
          <w:trHeight w:val="242"/>
          <w:jc w:val="center"/>
        </w:trPr>
        <w:tc>
          <w:tcPr>
            <w:tcW w:w="0" w:type="auto"/>
          </w:tcPr>
          <w:p w:rsidR="00DF5147" w:rsidRPr="00B332B3" w:rsidRDefault="00CB01F4" w:rsidP="004B154A">
            <w:pPr>
              <w:jc w:val="center"/>
              <w:rPr>
                <w:rFonts w:cstheme="minorHAnsi"/>
                <w:sz w:val="24"/>
                <w:szCs w:val="24"/>
              </w:rPr>
            </w:pPr>
            <w:r w:rsidRPr="00B332B3">
              <w:rPr>
                <w:rFonts w:cstheme="minorHAnsi"/>
                <w:sz w:val="24"/>
                <w:szCs w:val="24"/>
              </w:rPr>
              <w:t>0</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0</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0</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132</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4</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136</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4B154A">
      <w:pPr>
        <w:spacing w:after="0" w:line="240" w:lineRule="auto"/>
        <w:ind w:firstLine="567"/>
        <w:jc w:val="both"/>
        <w:rPr>
          <w:rFonts w:cstheme="minorHAnsi"/>
          <w:sz w:val="24"/>
          <w:szCs w:val="24"/>
        </w:rPr>
      </w:pPr>
      <w:r w:rsidRPr="00B332B3">
        <w:rPr>
          <w:rFonts w:cstheme="minorHAnsi"/>
          <w:sz w:val="24"/>
          <w:szCs w:val="24"/>
        </w:rPr>
        <w:t xml:space="preserve">На территории муниципального образования </w:t>
      </w:r>
      <w:proofErr w:type="spellStart"/>
      <w:r w:rsidR="004B154A" w:rsidRPr="0007424B">
        <w:rPr>
          <w:sz w:val="24"/>
          <w:szCs w:val="24"/>
        </w:rPr>
        <w:t>Слюдянский</w:t>
      </w:r>
      <w:proofErr w:type="spellEnd"/>
      <w:r w:rsidR="004B154A" w:rsidRPr="0007424B">
        <w:rPr>
          <w:sz w:val="24"/>
          <w:szCs w:val="24"/>
        </w:rPr>
        <w:t xml:space="preserve"> район </w:t>
      </w:r>
      <w:r w:rsidRPr="00B332B3">
        <w:rPr>
          <w:rFonts w:cstheme="minorHAnsi"/>
          <w:sz w:val="24"/>
          <w:szCs w:val="24"/>
        </w:rPr>
        <w:t>в 2015 году наблюдается уменьшение количества больных, состоящих на диспансерном наблюдении с диагнозом «наркомания» на 28% (2014</w:t>
      </w:r>
      <w:r w:rsidR="004B154A">
        <w:rPr>
          <w:rFonts w:cstheme="minorHAnsi"/>
          <w:sz w:val="24"/>
          <w:szCs w:val="24"/>
        </w:rPr>
        <w:t xml:space="preserve"> </w:t>
      </w:r>
      <w:r w:rsidRPr="00B332B3">
        <w:rPr>
          <w:rFonts w:cstheme="minorHAnsi"/>
          <w:sz w:val="24"/>
          <w:szCs w:val="24"/>
        </w:rPr>
        <w:t>год - 191 человека, 2015</w:t>
      </w:r>
      <w:r w:rsidR="004B154A">
        <w:rPr>
          <w:rFonts w:cstheme="minorHAnsi"/>
          <w:sz w:val="24"/>
          <w:szCs w:val="24"/>
        </w:rPr>
        <w:t xml:space="preserve"> </w:t>
      </w:r>
      <w:r w:rsidRPr="00B332B3">
        <w:rPr>
          <w:rFonts w:cstheme="minorHAnsi"/>
          <w:sz w:val="24"/>
          <w:szCs w:val="24"/>
        </w:rPr>
        <w:t>год - 136 человек</w:t>
      </w:r>
      <w:r w:rsidR="004B154A">
        <w:rPr>
          <w:rFonts w:cstheme="minorHAnsi"/>
          <w:sz w:val="24"/>
          <w:szCs w:val="24"/>
        </w:rPr>
        <w:t>)</w:t>
      </w:r>
      <w:r w:rsidRPr="00B332B3">
        <w:rPr>
          <w:rFonts w:cstheme="minorHAnsi"/>
          <w:sz w:val="24"/>
          <w:szCs w:val="24"/>
        </w:rPr>
        <w:t>.</w:t>
      </w:r>
    </w:p>
    <w:p w:rsidR="00DF5147" w:rsidRPr="00B332B3" w:rsidRDefault="00CB01F4" w:rsidP="004B154A">
      <w:pPr>
        <w:spacing w:after="0" w:line="240" w:lineRule="auto"/>
        <w:ind w:firstLine="567"/>
        <w:jc w:val="both"/>
        <w:rPr>
          <w:rFonts w:cstheme="minorHAnsi"/>
          <w:sz w:val="24"/>
          <w:szCs w:val="24"/>
        </w:rPr>
      </w:pPr>
      <w:r w:rsidRPr="00B332B3">
        <w:rPr>
          <w:rFonts w:cstheme="minorHAnsi"/>
          <w:sz w:val="24"/>
          <w:szCs w:val="24"/>
        </w:rPr>
        <w:t>Наибольшее количество больных 97% составляют лица, входящие в возрастную категорию 20-39 лет (132 человека из 136).</w:t>
      </w:r>
    </w:p>
    <w:p w:rsidR="00DF5147" w:rsidRPr="00B332B3" w:rsidRDefault="00CB01F4" w:rsidP="004B154A">
      <w:pPr>
        <w:spacing w:after="0" w:line="240" w:lineRule="auto"/>
        <w:jc w:val="center"/>
        <w:rPr>
          <w:rFonts w:cstheme="minorHAnsi"/>
          <w:sz w:val="24"/>
          <w:szCs w:val="24"/>
        </w:rPr>
      </w:pPr>
      <w:r w:rsidRPr="00B332B3">
        <w:rPr>
          <w:rFonts w:cstheme="minorHAnsi"/>
          <w:noProof/>
          <w:sz w:val="24"/>
          <w:szCs w:val="24"/>
        </w:rPr>
        <w:drawing>
          <wp:inline distT="0" distB="0" distL="0" distR="0" wp14:anchorId="71D9A39F" wp14:editId="4567062B">
            <wp:extent cx="5321300" cy="2273300"/>
            <wp:effectExtent l="0" t="0" r="0" b="0"/>
            <wp:docPr id="1"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5147" w:rsidRPr="00B332B3" w:rsidRDefault="00DF5147" w:rsidP="00B332B3">
      <w:pPr>
        <w:spacing w:after="0" w:line="240" w:lineRule="auto"/>
        <w:jc w:val="both"/>
        <w:rPr>
          <w:rFonts w:cstheme="minorHAnsi"/>
          <w:sz w:val="24"/>
          <w:szCs w:val="24"/>
        </w:rPr>
      </w:pPr>
    </w:p>
    <w:p w:rsidR="009109B6" w:rsidRDefault="009109B6" w:rsidP="009109B6">
      <w:pPr>
        <w:spacing w:after="0" w:line="240" w:lineRule="auto"/>
        <w:ind w:firstLine="708"/>
        <w:jc w:val="center"/>
        <w:rPr>
          <w:b/>
          <w:bCs/>
          <w:i/>
          <w:iCs/>
          <w:sz w:val="24"/>
          <w:szCs w:val="24"/>
          <w:u w:val="single"/>
        </w:rPr>
      </w:pPr>
      <w:r w:rsidRPr="0007424B">
        <w:rPr>
          <w:b/>
          <w:bCs/>
          <w:i/>
          <w:iCs/>
          <w:sz w:val="24"/>
          <w:szCs w:val="24"/>
          <w:u w:val="single"/>
        </w:rPr>
        <w:t>Аналитическая справка впервые в</w:t>
      </w:r>
      <w:r>
        <w:rPr>
          <w:b/>
          <w:bCs/>
          <w:i/>
          <w:iCs/>
          <w:sz w:val="24"/>
          <w:szCs w:val="24"/>
          <w:u w:val="single"/>
        </w:rPr>
        <w:t>ыявленных больных наркоманией</w:t>
      </w:r>
      <w:r w:rsidRPr="0007424B">
        <w:rPr>
          <w:b/>
          <w:bCs/>
          <w:i/>
          <w:iCs/>
          <w:sz w:val="24"/>
          <w:szCs w:val="24"/>
          <w:u w:val="single"/>
        </w:rPr>
        <w:t>, токсикоманией, алкоголизмом за период 2006-201</w:t>
      </w:r>
      <w:r>
        <w:rPr>
          <w:b/>
          <w:bCs/>
          <w:i/>
          <w:iCs/>
          <w:sz w:val="24"/>
          <w:szCs w:val="24"/>
          <w:u w:val="single"/>
        </w:rPr>
        <w:t>5</w:t>
      </w:r>
      <w:r w:rsidRPr="0007424B">
        <w:rPr>
          <w:b/>
          <w:bCs/>
          <w:i/>
          <w:iCs/>
          <w:sz w:val="24"/>
          <w:szCs w:val="24"/>
          <w:u w:val="single"/>
        </w:rPr>
        <w:t xml:space="preserve"> гг.</w:t>
      </w:r>
    </w:p>
    <w:p w:rsidR="009109B6" w:rsidRPr="0007424B" w:rsidRDefault="009109B6" w:rsidP="009109B6">
      <w:pPr>
        <w:spacing w:after="0" w:line="240" w:lineRule="auto"/>
        <w:ind w:firstLine="708"/>
        <w:jc w:val="center"/>
        <w:rPr>
          <w:b/>
          <w:bCs/>
          <w:i/>
          <w:iCs/>
          <w:sz w:val="24"/>
          <w:szCs w:val="24"/>
          <w:u w:val="single"/>
        </w:rPr>
      </w:pPr>
    </w:p>
    <w:p w:rsidR="009109B6" w:rsidRPr="0007424B" w:rsidRDefault="009109B6" w:rsidP="009109B6">
      <w:pPr>
        <w:spacing w:after="0" w:line="240" w:lineRule="auto"/>
        <w:ind w:firstLine="567"/>
        <w:jc w:val="both"/>
        <w:rPr>
          <w:sz w:val="24"/>
          <w:szCs w:val="24"/>
        </w:rPr>
      </w:pPr>
      <w:proofErr w:type="gramStart"/>
      <w:r w:rsidRPr="0007424B">
        <w:rPr>
          <w:sz w:val="24"/>
          <w:szCs w:val="24"/>
        </w:rPr>
        <w:t>В Иркутской области в 2006 году показатель впервые</w:t>
      </w:r>
      <w:r>
        <w:rPr>
          <w:sz w:val="24"/>
          <w:szCs w:val="24"/>
        </w:rPr>
        <w:t xml:space="preserve"> выявленных больных наркоманией</w:t>
      </w:r>
      <w:r w:rsidRPr="0007424B">
        <w:rPr>
          <w:sz w:val="24"/>
          <w:szCs w:val="24"/>
        </w:rPr>
        <w:t xml:space="preserve"> составил 43,5 на 100 тыс. населения, в 2007 году – 33,2 на 100 тыс. населения, в 2008 году - 39,4 на 100 тыс. населения, в 2009 году – 25,5 на 100 тыс. населения, в 2010 году – 26,9 на 100 тыс. населения, в 2011 году – 26,1 на 100 тыс. населения, в 2012 году</w:t>
      </w:r>
      <w:proofErr w:type="gramEnd"/>
      <w:r w:rsidRPr="0007424B">
        <w:rPr>
          <w:sz w:val="24"/>
          <w:szCs w:val="24"/>
        </w:rPr>
        <w:t xml:space="preserve"> – </w:t>
      </w:r>
      <w:proofErr w:type="gramStart"/>
      <w:r w:rsidRPr="0007424B">
        <w:rPr>
          <w:sz w:val="24"/>
          <w:szCs w:val="24"/>
        </w:rPr>
        <w:t>23,6 на 100 тыс. населения</w:t>
      </w:r>
      <w:r>
        <w:rPr>
          <w:sz w:val="24"/>
          <w:szCs w:val="24"/>
        </w:rPr>
        <w:t>,</w:t>
      </w:r>
      <w:r w:rsidRPr="002030E1">
        <w:rPr>
          <w:sz w:val="24"/>
          <w:szCs w:val="24"/>
        </w:rPr>
        <w:t xml:space="preserve"> </w:t>
      </w:r>
      <w:r w:rsidRPr="0007424B">
        <w:rPr>
          <w:sz w:val="24"/>
          <w:szCs w:val="24"/>
        </w:rPr>
        <w:t>в 201</w:t>
      </w:r>
      <w:r>
        <w:rPr>
          <w:sz w:val="24"/>
          <w:szCs w:val="24"/>
        </w:rPr>
        <w:t>3</w:t>
      </w:r>
      <w:r w:rsidRPr="0007424B">
        <w:rPr>
          <w:sz w:val="24"/>
          <w:szCs w:val="24"/>
        </w:rPr>
        <w:t xml:space="preserve"> году – </w:t>
      </w:r>
      <w:r>
        <w:rPr>
          <w:sz w:val="24"/>
          <w:szCs w:val="24"/>
        </w:rPr>
        <w:t>24,9</w:t>
      </w:r>
      <w:r w:rsidRPr="0007424B">
        <w:rPr>
          <w:sz w:val="24"/>
          <w:szCs w:val="24"/>
        </w:rPr>
        <w:t xml:space="preserve"> на 100 тыс. населения</w:t>
      </w:r>
      <w:r>
        <w:rPr>
          <w:sz w:val="24"/>
          <w:szCs w:val="24"/>
        </w:rPr>
        <w:t>,</w:t>
      </w:r>
      <w:r w:rsidRPr="00A85C86">
        <w:rPr>
          <w:sz w:val="24"/>
          <w:szCs w:val="24"/>
        </w:rPr>
        <w:t xml:space="preserve"> </w:t>
      </w:r>
      <w:r w:rsidRPr="0007424B">
        <w:rPr>
          <w:sz w:val="24"/>
          <w:szCs w:val="24"/>
        </w:rPr>
        <w:t>201</w:t>
      </w:r>
      <w:r>
        <w:rPr>
          <w:sz w:val="24"/>
          <w:szCs w:val="24"/>
        </w:rPr>
        <w:t>4</w:t>
      </w:r>
      <w:r w:rsidRPr="0007424B">
        <w:rPr>
          <w:sz w:val="24"/>
          <w:szCs w:val="24"/>
        </w:rPr>
        <w:t xml:space="preserve"> году – </w:t>
      </w:r>
      <w:r>
        <w:rPr>
          <w:sz w:val="24"/>
          <w:szCs w:val="24"/>
        </w:rPr>
        <w:t>22,8</w:t>
      </w:r>
      <w:r w:rsidRPr="0007424B">
        <w:rPr>
          <w:sz w:val="24"/>
          <w:szCs w:val="24"/>
        </w:rPr>
        <w:t xml:space="preserve"> на 100 тыс. населения</w:t>
      </w:r>
      <w:r>
        <w:rPr>
          <w:sz w:val="24"/>
          <w:szCs w:val="24"/>
        </w:rPr>
        <w:t>,</w:t>
      </w:r>
      <w:r w:rsidRPr="009109B6">
        <w:rPr>
          <w:sz w:val="24"/>
          <w:szCs w:val="24"/>
        </w:rPr>
        <w:t xml:space="preserve"> </w:t>
      </w:r>
      <w:r w:rsidRPr="0007424B">
        <w:rPr>
          <w:sz w:val="24"/>
          <w:szCs w:val="24"/>
        </w:rPr>
        <w:t>201</w:t>
      </w:r>
      <w:r>
        <w:rPr>
          <w:sz w:val="24"/>
          <w:szCs w:val="24"/>
        </w:rPr>
        <w:t>5</w:t>
      </w:r>
      <w:r w:rsidRPr="0007424B">
        <w:rPr>
          <w:sz w:val="24"/>
          <w:szCs w:val="24"/>
        </w:rPr>
        <w:t xml:space="preserve"> году – </w:t>
      </w:r>
      <w:r>
        <w:rPr>
          <w:sz w:val="24"/>
          <w:szCs w:val="24"/>
        </w:rPr>
        <w:t>19,1</w:t>
      </w:r>
      <w:r w:rsidRPr="0007424B">
        <w:rPr>
          <w:sz w:val="24"/>
          <w:szCs w:val="24"/>
        </w:rPr>
        <w:t xml:space="preserve"> на 100 тыс. населения.  </w:t>
      </w:r>
      <w:proofErr w:type="gramEnd"/>
    </w:p>
    <w:p w:rsidR="009109B6" w:rsidRPr="0007424B" w:rsidRDefault="009109B6" w:rsidP="009109B6">
      <w:pPr>
        <w:spacing w:after="0" w:line="240" w:lineRule="auto"/>
        <w:ind w:firstLine="567"/>
        <w:jc w:val="both"/>
        <w:rPr>
          <w:sz w:val="24"/>
          <w:szCs w:val="24"/>
        </w:rPr>
      </w:pPr>
      <w:r w:rsidRPr="0007424B">
        <w:rPr>
          <w:sz w:val="24"/>
          <w:szCs w:val="24"/>
        </w:rPr>
        <w:t>В 2006 году показатель впервые</w:t>
      </w:r>
      <w:r>
        <w:rPr>
          <w:sz w:val="24"/>
          <w:szCs w:val="24"/>
        </w:rPr>
        <w:t xml:space="preserve"> выявленных больных наркоманией</w:t>
      </w:r>
      <w:r w:rsidRPr="0007424B">
        <w:rPr>
          <w:sz w:val="24"/>
          <w:szCs w:val="24"/>
        </w:rPr>
        <w:t xml:space="preserve"> на 100 тыс. населения в муниципальном образовании </w:t>
      </w:r>
      <w:proofErr w:type="spellStart"/>
      <w:r w:rsidRPr="0007424B">
        <w:rPr>
          <w:sz w:val="24"/>
          <w:szCs w:val="24"/>
        </w:rPr>
        <w:t>Слюдянский</w:t>
      </w:r>
      <w:proofErr w:type="spellEnd"/>
      <w:r w:rsidRPr="0007424B">
        <w:rPr>
          <w:sz w:val="24"/>
          <w:szCs w:val="24"/>
        </w:rPr>
        <w:t xml:space="preserve"> район составил 37; в 2007 году - 44,2 на 100 тыс. населения; в 2008 году - 41,9 на 100 тыс. населения; </w:t>
      </w:r>
      <w:proofErr w:type="gramStart"/>
      <w:r w:rsidRPr="0007424B">
        <w:rPr>
          <w:sz w:val="24"/>
          <w:szCs w:val="24"/>
        </w:rPr>
        <w:t>в 2009 году -</w:t>
      </w:r>
      <w:r>
        <w:rPr>
          <w:sz w:val="24"/>
          <w:szCs w:val="24"/>
        </w:rPr>
        <w:t xml:space="preserve"> </w:t>
      </w:r>
      <w:r w:rsidRPr="0007424B">
        <w:rPr>
          <w:sz w:val="24"/>
          <w:szCs w:val="24"/>
        </w:rPr>
        <w:t>48,9 на 100 тыс. населения, в 2010 году – 84,4 на 100 тыс. населения, в 2011 году –</w:t>
      </w:r>
      <w:r>
        <w:rPr>
          <w:sz w:val="24"/>
          <w:szCs w:val="24"/>
        </w:rPr>
        <w:t xml:space="preserve"> </w:t>
      </w:r>
      <w:r w:rsidRPr="0007424B">
        <w:rPr>
          <w:sz w:val="24"/>
          <w:szCs w:val="24"/>
        </w:rPr>
        <w:t>33,1 на 100 тыс. населения, в 2012 году – 32,1 на 100 тыс. населения</w:t>
      </w:r>
      <w:r>
        <w:rPr>
          <w:sz w:val="24"/>
          <w:szCs w:val="24"/>
        </w:rPr>
        <w:t>,</w:t>
      </w:r>
      <w:r w:rsidRPr="002030E1">
        <w:rPr>
          <w:sz w:val="24"/>
          <w:szCs w:val="24"/>
        </w:rPr>
        <w:t xml:space="preserve"> </w:t>
      </w:r>
      <w:r w:rsidRPr="0007424B">
        <w:rPr>
          <w:sz w:val="24"/>
          <w:szCs w:val="24"/>
        </w:rPr>
        <w:t>в 201</w:t>
      </w:r>
      <w:r>
        <w:rPr>
          <w:sz w:val="24"/>
          <w:szCs w:val="24"/>
        </w:rPr>
        <w:t>3</w:t>
      </w:r>
      <w:r w:rsidRPr="0007424B">
        <w:rPr>
          <w:sz w:val="24"/>
          <w:szCs w:val="24"/>
        </w:rPr>
        <w:t xml:space="preserve"> году –</w:t>
      </w:r>
      <w:r>
        <w:rPr>
          <w:sz w:val="24"/>
          <w:szCs w:val="24"/>
        </w:rPr>
        <w:t xml:space="preserve"> 57,0</w:t>
      </w:r>
      <w:r w:rsidRPr="0007424B">
        <w:rPr>
          <w:sz w:val="24"/>
          <w:szCs w:val="24"/>
        </w:rPr>
        <w:t xml:space="preserve"> на 100 тыс. населения</w:t>
      </w:r>
      <w:r>
        <w:rPr>
          <w:sz w:val="24"/>
          <w:szCs w:val="24"/>
        </w:rPr>
        <w:t>,</w:t>
      </w:r>
      <w:r w:rsidRPr="00A85C86">
        <w:rPr>
          <w:sz w:val="24"/>
          <w:szCs w:val="24"/>
        </w:rPr>
        <w:t xml:space="preserve"> </w:t>
      </w:r>
      <w:r w:rsidRPr="0007424B">
        <w:rPr>
          <w:sz w:val="24"/>
          <w:szCs w:val="24"/>
        </w:rPr>
        <w:t>201</w:t>
      </w:r>
      <w:r>
        <w:rPr>
          <w:sz w:val="24"/>
          <w:szCs w:val="24"/>
        </w:rPr>
        <w:t>4</w:t>
      </w:r>
      <w:r w:rsidRPr="0007424B">
        <w:rPr>
          <w:sz w:val="24"/>
          <w:szCs w:val="24"/>
        </w:rPr>
        <w:t xml:space="preserve"> году – </w:t>
      </w:r>
      <w:r>
        <w:rPr>
          <w:sz w:val="24"/>
          <w:szCs w:val="24"/>
        </w:rPr>
        <w:t>39,8</w:t>
      </w:r>
      <w:r w:rsidRPr="0007424B">
        <w:rPr>
          <w:sz w:val="24"/>
          <w:szCs w:val="24"/>
        </w:rPr>
        <w:t xml:space="preserve"> на 100 тыс. населения</w:t>
      </w:r>
      <w:r>
        <w:rPr>
          <w:sz w:val="24"/>
          <w:szCs w:val="24"/>
        </w:rPr>
        <w:t>,</w:t>
      </w:r>
      <w:r w:rsidRPr="009109B6">
        <w:rPr>
          <w:sz w:val="24"/>
          <w:szCs w:val="24"/>
        </w:rPr>
        <w:t xml:space="preserve"> </w:t>
      </w:r>
      <w:r w:rsidRPr="0007424B">
        <w:rPr>
          <w:sz w:val="24"/>
          <w:szCs w:val="24"/>
        </w:rPr>
        <w:t>201</w:t>
      </w:r>
      <w:r>
        <w:rPr>
          <w:sz w:val="24"/>
          <w:szCs w:val="24"/>
        </w:rPr>
        <w:t>5</w:t>
      </w:r>
      <w:r w:rsidRPr="0007424B">
        <w:rPr>
          <w:sz w:val="24"/>
          <w:szCs w:val="24"/>
        </w:rPr>
        <w:t xml:space="preserve"> году – </w:t>
      </w:r>
      <w:r>
        <w:rPr>
          <w:sz w:val="24"/>
          <w:szCs w:val="24"/>
        </w:rPr>
        <w:t>10,0</w:t>
      </w:r>
      <w:r w:rsidRPr="0007424B">
        <w:rPr>
          <w:sz w:val="24"/>
          <w:szCs w:val="24"/>
        </w:rPr>
        <w:t xml:space="preserve"> на 100 тыс. населения.</w:t>
      </w:r>
      <w:proofErr w:type="gramEnd"/>
    </w:p>
    <w:p w:rsidR="009109B6" w:rsidRPr="0007424B" w:rsidRDefault="009109B6" w:rsidP="009109B6">
      <w:pPr>
        <w:spacing w:after="0" w:line="240" w:lineRule="auto"/>
        <w:jc w:val="center"/>
        <w:rPr>
          <w:i/>
          <w:iCs/>
          <w:sz w:val="24"/>
          <w:szCs w:val="24"/>
          <w:u w:val="single"/>
        </w:rPr>
      </w:pPr>
    </w:p>
    <w:p w:rsidR="009109B6" w:rsidRPr="0007424B" w:rsidRDefault="009109B6" w:rsidP="009109B6">
      <w:pPr>
        <w:spacing w:after="0" w:line="240" w:lineRule="auto"/>
        <w:jc w:val="center"/>
        <w:rPr>
          <w:i/>
          <w:iCs/>
          <w:sz w:val="24"/>
          <w:szCs w:val="24"/>
          <w:u w:val="single"/>
        </w:rPr>
      </w:pPr>
      <w:r w:rsidRPr="0007424B">
        <w:rPr>
          <w:i/>
          <w:iCs/>
          <w:sz w:val="24"/>
          <w:szCs w:val="24"/>
          <w:u w:val="single"/>
        </w:rPr>
        <w:t>Среднестатистические показатели больных, взятых на диспансерный учет</w:t>
      </w:r>
    </w:p>
    <w:p w:rsidR="009109B6" w:rsidRPr="0007424B" w:rsidRDefault="009109B6" w:rsidP="009109B6">
      <w:pPr>
        <w:spacing w:after="0" w:line="240" w:lineRule="auto"/>
        <w:jc w:val="center"/>
        <w:rPr>
          <w:i/>
          <w:iCs/>
          <w:sz w:val="24"/>
          <w:szCs w:val="24"/>
          <w:u w:val="single"/>
        </w:rPr>
      </w:pPr>
      <w:r w:rsidRPr="0007424B">
        <w:rPr>
          <w:i/>
          <w:iCs/>
          <w:sz w:val="24"/>
          <w:szCs w:val="24"/>
          <w:u w:val="single"/>
        </w:rPr>
        <w:t xml:space="preserve"> с диагнозом «наркомания», по Иркутской области в целом и </w:t>
      </w:r>
    </w:p>
    <w:p w:rsidR="009109B6" w:rsidRPr="0007424B" w:rsidRDefault="009109B6" w:rsidP="009109B6">
      <w:pPr>
        <w:spacing w:after="0" w:line="240" w:lineRule="auto"/>
        <w:jc w:val="center"/>
        <w:rPr>
          <w:i/>
          <w:iCs/>
          <w:sz w:val="24"/>
          <w:szCs w:val="24"/>
          <w:u w:val="single"/>
        </w:rPr>
      </w:pPr>
      <w:r>
        <w:rPr>
          <w:i/>
          <w:iCs/>
          <w:sz w:val="24"/>
          <w:szCs w:val="24"/>
          <w:u w:val="single"/>
        </w:rPr>
        <w:t>в муниципальном образовании</w:t>
      </w:r>
      <w:r w:rsidRPr="0007424B">
        <w:rPr>
          <w:i/>
          <w:iCs/>
          <w:sz w:val="24"/>
          <w:szCs w:val="24"/>
          <w:u w:val="single"/>
        </w:rPr>
        <w:t xml:space="preserve"> </w:t>
      </w:r>
      <w:proofErr w:type="spellStart"/>
      <w:r w:rsidRPr="0007424B">
        <w:rPr>
          <w:i/>
          <w:iCs/>
          <w:sz w:val="24"/>
          <w:szCs w:val="24"/>
          <w:u w:val="single"/>
        </w:rPr>
        <w:t>Слюдянский</w:t>
      </w:r>
      <w:proofErr w:type="spellEnd"/>
      <w:r w:rsidRPr="0007424B">
        <w:rPr>
          <w:i/>
          <w:iCs/>
          <w:sz w:val="24"/>
          <w:szCs w:val="24"/>
          <w:u w:val="single"/>
        </w:rPr>
        <w:t xml:space="preserve"> район</w:t>
      </w:r>
    </w:p>
    <w:p w:rsidR="009109B6" w:rsidRPr="0007424B" w:rsidRDefault="009109B6" w:rsidP="009109B6">
      <w:pPr>
        <w:spacing w:after="0" w:line="240" w:lineRule="auto"/>
        <w:jc w:val="center"/>
        <w:rPr>
          <w:i/>
          <w:iCs/>
          <w:sz w:val="24"/>
          <w:szCs w:val="24"/>
          <w:u w:val="single"/>
        </w:rPr>
      </w:pPr>
      <w:r w:rsidRPr="0007424B">
        <w:rPr>
          <w:i/>
          <w:iCs/>
          <w:sz w:val="24"/>
          <w:szCs w:val="24"/>
          <w:u w:val="single"/>
        </w:rPr>
        <w:t xml:space="preserve"> в 2006-201</w:t>
      </w:r>
      <w:r>
        <w:rPr>
          <w:i/>
          <w:iCs/>
          <w:sz w:val="24"/>
          <w:szCs w:val="24"/>
          <w:u w:val="single"/>
        </w:rPr>
        <w:t>5</w:t>
      </w:r>
      <w:r w:rsidRPr="0007424B">
        <w:rPr>
          <w:i/>
          <w:iCs/>
          <w:sz w:val="24"/>
          <w:szCs w:val="24"/>
          <w:u w:val="single"/>
        </w:rPr>
        <w:t xml:space="preserve"> гг. в расчете на 100 тыс. населения</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800"/>
        <w:gridCol w:w="960"/>
        <w:gridCol w:w="961"/>
        <w:gridCol w:w="800"/>
        <w:gridCol w:w="799"/>
        <w:gridCol w:w="961"/>
        <w:gridCol w:w="800"/>
        <w:gridCol w:w="941"/>
      </w:tblGrid>
      <w:tr w:rsidR="009109B6" w:rsidRPr="0004522F" w:rsidTr="0004522F">
        <w:trPr>
          <w:cantSplit/>
          <w:trHeight w:val="276"/>
          <w:jc w:val="center"/>
        </w:trPr>
        <w:tc>
          <w:tcPr>
            <w:tcW w:w="2722" w:type="dxa"/>
            <w:vMerge w:val="restart"/>
          </w:tcPr>
          <w:p w:rsidR="009109B6" w:rsidRPr="0004522F" w:rsidRDefault="009109B6" w:rsidP="00AA1EA7">
            <w:pPr>
              <w:spacing w:after="0" w:line="240" w:lineRule="auto"/>
              <w:jc w:val="center"/>
              <w:rPr>
                <w:rFonts w:cstheme="minorHAnsi"/>
              </w:rPr>
            </w:pPr>
          </w:p>
          <w:p w:rsidR="009109B6" w:rsidRPr="0004522F" w:rsidRDefault="009109B6" w:rsidP="00AA1EA7">
            <w:pPr>
              <w:tabs>
                <w:tab w:val="left" w:pos="2196"/>
              </w:tabs>
              <w:spacing w:after="0" w:line="240" w:lineRule="auto"/>
              <w:rPr>
                <w:rFonts w:cstheme="minorHAnsi"/>
              </w:rPr>
            </w:pPr>
            <w:r w:rsidRPr="0004522F">
              <w:rPr>
                <w:rFonts w:cstheme="minorHAnsi"/>
              </w:rPr>
              <w:tab/>
            </w:r>
          </w:p>
        </w:tc>
        <w:tc>
          <w:tcPr>
            <w:tcW w:w="7020" w:type="dxa"/>
            <w:gridSpan w:val="8"/>
          </w:tcPr>
          <w:p w:rsidR="009109B6" w:rsidRPr="0004522F" w:rsidRDefault="009109B6" w:rsidP="00AA1EA7">
            <w:pPr>
              <w:spacing w:after="0" w:line="240" w:lineRule="auto"/>
              <w:jc w:val="center"/>
              <w:rPr>
                <w:rFonts w:cstheme="minorHAnsi"/>
              </w:rPr>
            </w:pPr>
            <w:r w:rsidRPr="0004522F">
              <w:rPr>
                <w:rFonts w:cstheme="minorHAnsi"/>
              </w:rPr>
              <w:t>на 100 тыс. населения</w:t>
            </w:r>
          </w:p>
        </w:tc>
      </w:tr>
      <w:tr w:rsidR="0004522F" w:rsidRPr="0004522F" w:rsidTr="0004522F">
        <w:trPr>
          <w:cantSplit/>
          <w:trHeight w:val="147"/>
          <w:jc w:val="center"/>
        </w:trPr>
        <w:tc>
          <w:tcPr>
            <w:tcW w:w="2722" w:type="dxa"/>
            <w:vMerge/>
          </w:tcPr>
          <w:p w:rsidR="0004522F" w:rsidRPr="0004522F" w:rsidRDefault="0004522F" w:rsidP="00AA1EA7">
            <w:pPr>
              <w:spacing w:after="0" w:line="240" w:lineRule="auto"/>
              <w:jc w:val="center"/>
              <w:rPr>
                <w:rFonts w:cstheme="minorHAnsi"/>
              </w:rPr>
            </w:pP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2008</w:t>
            </w:r>
          </w:p>
        </w:tc>
        <w:tc>
          <w:tcPr>
            <w:tcW w:w="960" w:type="dxa"/>
          </w:tcPr>
          <w:p w:rsidR="0004522F" w:rsidRPr="0004522F" w:rsidRDefault="0004522F" w:rsidP="00AA1EA7">
            <w:pPr>
              <w:spacing w:after="0" w:line="240" w:lineRule="auto"/>
              <w:jc w:val="center"/>
              <w:rPr>
                <w:rFonts w:cstheme="minorHAnsi"/>
                <w:b/>
                <w:bCs/>
              </w:rPr>
            </w:pPr>
            <w:r w:rsidRPr="0004522F">
              <w:rPr>
                <w:rFonts w:cstheme="minorHAnsi"/>
                <w:b/>
                <w:bCs/>
              </w:rPr>
              <w:t>2009</w:t>
            </w:r>
          </w:p>
        </w:tc>
        <w:tc>
          <w:tcPr>
            <w:tcW w:w="961" w:type="dxa"/>
          </w:tcPr>
          <w:p w:rsidR="0004522F" w:rsidRPr="0004522F" w:rsidRDefault="0004522F" w:rsidP="00AA1EA7">
            <w:pPr>
              <w:spacing w:after="0" w:line="240" w:lineRule="auto"/>
              <w:jc w:val="center"/>
              <w:rPr>
                <w:rFonts w:cstheme="minorHAnsi"/>
                <w:b/>
                <w:bCs/>
              </w:rPr>
            </w:pPr>
            <w:r w:rsidRPr="0004522F">
              <w:rPr>
                <w:rFonts w:cstheme="minorHAnsi"/>
                <w:b/>
                <w:bCs/>
              </w:rPr>
              <w:t>2010</w:t>
            </w: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2011</w:t>
            </w:r>
          </w:p>
        </w:tc>
        <w:tc>
          <w:tcPr>
            <w:tcW w:w="799" w:type="dxa"/>
          </w:tcPr>
          <w:p w:rsidR="0004522F" w:rsidRPr="0004522F" w:rsidRDefault="0004522F" w:rsidP="00AA1EA7">
            <w:pPr>
              <w:spacing w:after="0" w:line="240" w:lineRule="auto"/>
              <w:jc w:val="center"/>
              <w:rPr>
                <w:rFonts w:cstheme="minorHAnsi"/>
                <w:b/>
                <w:bCs/>
              </w:rPr>
            </w:pPr>
            <w:r w:rsidRPr="0004522F">
              <w:rPr>
                <w:rFonts w:cstheme="minorHAnsi"/>
                <w:b/>
                <w:bCs/>
              </w:rPr>
              <w:t>2012</w:t>
            </w:r>
          </w:p>
        </w:tc>
        <w:tc>
          <w:tcPr>
            <w:tcW w:w="961" w:type="dxa"/>
          </w:tcPr>
          <w:p w:rsidR="0004522F" w:rsidRPr="0004522F" w:rsidRDefault="0004522F" w:rsidP="00AA1EA7">
            <w:pPr>
              <w:spacing w:after="0" w:line="240" w:lineRule="auto"/>
              <w:jc w:val="center"/>
              <w:rPr>
                <w:rFonts w:cstheme="minorHAnsi"/>
                <w:b/>
                <w:bCs/>
              </w:rPr>
            </w:pPr>
            <w:r w:rsidRPr="0004522F">
              <w:rPr>
                <w:rFonts w:cstheme="minorHAnsi"/>
                <w:b/>
                <w:bCs/>
              </w:rPr>
              <w:t>2013</w:t>
            </w: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2014</w:t>
            </w:r>
          </w:p>
        </w:tc>
        <w:tc>
          <w:tcPr>
            <w:tcW w:w="941" w:type="dxa"/>
          </w:tcPr>
          <w:p w:rsidR="0004522F" w:rsidRPr="0004522F" w:rsidRDefault="0004522F" w:rsidP="00AA1EA7">
            <w:pPr>
              <w:spacing w:after="0" w:line="240" w:lineRule="auto"/>
              <w:jc w:val="center"/>
              <w:rPr>
                <w:rFonts w:cstheme="minorHAnsi"/>
                <w:b/>
                <w:bCs/>
              </w:rPr>
            </w:pPr>
            <w:r w:rsidRPr="0004522F">
              <w:rPr>
                <w:rFonts w:cstheme="minorHAnsi"/>
                <w:b/>
                <w:bCs/>
              </w:rPr>
              <w:t>2015</w:t>
            </w:r>
          </w:p>
        </w:tc>
      </w:tr>
      <w:tr w:rsidR="0004522F" w:rsidRPr="0004522F" w:rsidTr="0004522F">
        <w:trPr>
          <w:trHeight w:val="276"/>
          <w:jc w:val="center"/>
        </w:trPr>
        <w:tc>
          <w:tcPr>
            <w:tcW w:w="2722" w:type="dxa"/>
          </w:tcPr>
          <w:p w:rsidR="0004522F" w:rsidRPr="0004522F" w:rsidRDefault="0004522F" w:rsidP="00AA1EA7">
            <w:pPr>
              <w:pStyle w:val="af4"/>
              <w:spacing w:before="0" w:beforeAutospacing="0" w:after="0" w:afterAutospacing="0"/>
              <w:rPr>
                <w:rFonts w:asciiTheme="minorHAnsi" w:hAnsiTheme="minorHAnsi" w:cstheme="minorHAnsi"/>
                <w:b/>
                <w:bCs/>
                <w:sz w:val="22"/>
                <w:szCs w:val="22"/>
              </w:rPr>
            </w:pPr>
            <w:r w:rsidRPr="0004522F">
              <w:rPr>
                <w:rFonts w:asciiTheme="minorHAnsi" w:hAnsiTheme="minorHAnsi" w:cstheme="minorHAnsi"/>
                <w:b/>
                <w:bCs/>
                <w:sz w:val="22"/>
                <w:szCs w:val="22"/>
              </w:rPr>
              <w:t>Иркутская область</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39,4</w:t>
            </w:r>
          </w:p>
        </w:tc>
        <w:tc>
          <w:tcPr>
            <w:tcW w:w="960" w:type="dxa"/>
          </w:tcPr>
          <w:p w:rsidR="0004522F" w:rsidRPr="0004522F" w:rsidRDefault="0004522F" w:rsidP="00AA1EA7">
            <w:pPr>
              <w:spacing w:after="0" w:line="240" w:lineRule="auto"/>
              <w:jc w:val="center"/>
              <w:rPr>
                <w:rFonts w:cstheme="minorHAnsi"/>
              </w:rPr>
            </w:pPr>
            <w:r w:rsidRPr="0004522F">
              <w:rPr>
                <w:rFonts w:cstheme="minorHAnsi"/>
              </w:rPr>
              <w:t>25,5</w:t>
            </w:r>
          </w:p>
        </w:tc>
        <w:tc>
          <w:tcPr>
            <w:tcW w:w="961" w:type="dxa"/>
          </w:tcPr>
          <w:p w:rsidR="0004522F" w:rsidRPr="0004522F" w:rsidRDefault="0004522F" w:rsidP="00AA1EA7">
            <w:pPr>
              <w:spacing w:after="0" w:line="240" w:lineRule="auto"/>
              <w:jc w:val="center"/>
              <w:rPr>
                <w:rFonts w:cstheme="minorHAnsi"/>
              </w:rPr>
            </w:pPr>
            <w:r w:rsidRPr="0004522F">
              <w:rPr>
                <w:rFonts w:cstheme="minorHAnsi"/>
              </w:rPr>
              <w:t xml:space="preserve">26,9 </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26,1</w:t>
            </w:r>
          </w:p>
        </w:tc>
        <w:tc>
          <w:tcPr>
            <w:tcW w:w="799" w:type="dxa"/>
          </w:tcPr>
          <w:p w:rsidR="0004522F" w:rsidRPr="0004522F" w:rsidRDefault="0004522F" w:rsidP="00AA1EA7">
            <w:pPr>
              <w:spacing w:after="0" w:line="240" w:lineRule="auto"/>
              <w:jc w:val="center"/>
              <w:rPr>
                <w:rFonts w:cstheme="minorHAnsi"/>
              </w:rPr>
            </w:pPr>
            <w:r w:rsidRPr="0004522F">
              <w:rPr>
                <w:rFonts w:cstheme="minorHAnsi"/>
              </w:rPr>
              <w:t>23,6</w:t>
            </w:r>
          </w:p>
        </w:tc>
        <w:tc>
          <w:tcPr>
            <w:tcW w:w="961" w:type="dxa"/>
          </w:tcPr>
          <w:p w:rsidR="0004522F" w:rsidRPr="0004522F" w:rsidRDefault="0004522F" w:rsidP="00AA1EA7">
            <w:pPr>
              <w:spacing w:after="0" w:line="240" w:lineRule="auto"/>
              <w:jc w:val="center"/>
              <w:rPr>
                <w:rFonts w:cstheme="minorHAnsi"/>
              </w:rPr>
            </w:pPr>
            <w:r w:rsidRPr="0004522F">
              <w:rPr>
                <w:rFonts w:cstheme="minorHAnsi"/>
              </w:rPr>
              <w:t>24,9</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22,8</w:t>
            </w:r>
          </w:p>
        </w:tc>
        <w:tc>
          <w:tcPr>
            <w:tcW w:w="941" w:type="dxa"/>
          </w:tcPr>
          <w:p w:rsidR="0004522F" w:rsidRPr="0004522F" w:rsidRDefault="0004522F" w:rsidP="00AA1EA7">
            <w:pPr>
              <w:spacing w:after="0" w:line="240" w:lineRule="auto"/>
              <w:jc w:val="center"/>
              <w:rPr>
                <w:rFonts w:cstheme="minorHAnsi"/>
              </w:rPr>
            </w:pPr>
            <w:r w:rsidRPr="0004522F">
              <w:rPr>
                <w:rFonts w:cstheme="minorHAnsi"/>
              </w:rPr>
              <w:t>19,1</w:t>
            </w:r>
          </w:p>
        </w:tc>
      </w:tr>
      <w:tr w:rsidR="0004522F" w:rsidRPr="0004522F" w:rsidTr="0004522F">
        <w:trPr>
          <w:trHeight w:val="276"/>
          <w:jc w:val="center"/>
        </w:trPr>
        <w:tc>
          <w:tcPr>
            <w:tcW w:w="2722" w:type="dxa"/>
          </w:tcPr>
          <w:p w:rsidR="0004522F" w:rsidRPr="0004522F" w:rsidRDefault="0004522F" w:rsidP="00AA1EA7">
            <w:pPr>
              <w:spacing w:after="0" w:line="240" w:lineRule="auto"/>
              <w:rPr>
                <w:rFonts w:cstheme="minorHAnsi"/>
                <w:b/>
                <w:bCs/>
              </w:rPr>
            </w:pPr>
            <w:r w:rsidRPr="0004522F">
              <w:rPr>
                <w:rFonts w:cstheme="minorHAnsi"/>
                <w:b/>
                <w:bCs/>
              </w:rPr>
              <w:t xml:space="preserve">МО </w:t>
            </w:r>
            <w:proofErr w:type="spellStart"/>
            <w:r w:rsidRPr="0004522F">
              <w:rPr>
                <w:rFonts w:cstheme="minorHAnsi"/>
                <w:b/>
                <w:bCs/>
              </w:rPr>
              <w:t>Слюдянский</w:t>
            </w:r>
            <w:proofErr w:type="spellEnd"/>
            <w:r w:rsidRPr="0004522F">
              <w:rPr>
                <w:rFonts w:cstheme="minorHAnsi"/>
                <w:b/>
                <w:bCs/>
              </w:rPr>
              <w:t xml:space="preserve"> район</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41,9</w:t>
            </w:r>
          </w:p>
        </w:tc>
        <w:tc>
          <w:tcPr>
            <w:tcW w:w="960" w:type="dxa"/>
          </w:tcPr>
          <w:p w:rsidR="0004522F" w:rsidRPr="0004522F" w:rsidRDefault="0004522F" w:rsidP="00AA1EA7">
            <w:pPr>
              <w:spacing w:after="0" w:line="240" w:lineRule="auto"/>
              <w:jc w:val="center"/>
              <w:rPr>
                <w:rFonts w:cstheme="minorHAnsi"/>
              </w:rPr>
            </w:pPr>
            <w:r w:rsidRPr="0004522F">
              <w:rPr>
                <w:rFonts w:cstheme="minorHAnsi"/>
              </w:rPr>
              <w:t>48,9</w:t>
            </w:r>
          </w:p>
        </w:tc>
        <w:tc>
          <w:tcPr>
            <w:tcW w:w="961" w:type="dxa"/>
          </w:tcPr>
          <w:p w:rsidR="0004522F" w:rsidRPr="0004522F" w:rsidRDefault="0004522F" w:rsidP="00AA1EA7">
            <w:pPr>
              <w:spacing w:after="0" w:line="240" w:lineRule="auto"/>
              <w:jc w:val="center"/>
              <w:rPr>
                <w:rFonts w:cstheme="minorHAnsi"/>
              </w:rPr>
            </w:pPr>
            <w:r w:rsidRPr="0004522F">
              <w:rPr>
                <w:rFonts w:cstheme="minorHAnsi"/>
              </w:rPr>
              <w:t xml:space="preserve"> 84,4</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33,1</w:t>
            </w:r>
          </w:p>
        </w:tc>
        <w:tc>
          <w:tcPr>
            <w:tcW w:w="799" w:type="dxa"/>
          </w:tcPr>
          <w:p w:rsidR="0004522F" w:rsidRPr="0004522F" w:rsidRDefault="0004522F" w:rsidP="00AA1EA7">
            <w:pPr>
              <w:spacing w:after="0" w:line="240" w:lineRule="auto"/>
              <w:jc w:val="center"/>
              <w:rPr>
                <w:rFonts w:cstheme="minorHAnsi"/>
              </w:rPr>
            </w:pPr>
            <w:r w:rsidRPr="0004522F">
              <w:rPr>
                <w:rFonts w:cstheme="minorHAnsi"/>
              </w:rPr>
              <w:t>32,1</w:t>
            </w:r>
          </w:p>
        </w:tc>
        <w:tc>
          <w:tcPr>
            <w:tcW w:w="961" w:type="dxa"/>
          </w:tcPr>
          <w:p w:rsidR="0004522F" w:rsidRPr="0004522F" w:rsidRDefault="0004522F" w:rsidP="00AA1EA7">
            <w:pPr>
              <w:spacing w:after="0" w:line="240" w:lineRule="auto"/>
              <w:jc w:val="center"/>
              <w:rPr>
                <w:rFonts w:cstheme="minorHAnsi"/>
              </w:rPr>
            </w:pPr>
            <w:r w:rsidRPr="0004522F">
              <w:rPr>
                <w:rFonts w:cstheme="minorHAnsi"/>
              </w:rPr>
              <w:t>57,0</w:t>
            </w:r>
          </w:p>
        </w:tc>
        <w:tc>
          <w:tcPr>
            <w:tcW w:w="800" w:type="dxa"/>
          </w:tcPr>
          <w:p w:rsidR="0004522F" w:rsidRPr="0004522F" w:rsidRDefault="0004522F" w:rsidP="00AA1EA7">
            <w:pPr>
              <w:spacing w:after="0" w:line="240" w:lineRule="auto"/>
              <w:jc w:val="center"/>
              <w:rPr>
                <w:rFonts w:cstheme="minorHAnsi"/>
              </w:rPr>
            </w:pPr>
            <w:r w:rsidRPr="0004522F">
              <w:rPr>
                <w:rFonts w:cstheme="minorHAnsi"/>
              </w:rPr>
              <w:t>39,8</w:t>
            </w:r>
          </w:p>
        </w:tc>
        <w:tc>
          <w:tcPr>
            <w:tcW w:w="941" w:type="dxa"/>
          </w:tcPr>
          <w:p w:rsidR="0004522F" w:rsidRPr="0004522F" w:rsidRDefault="0004522F" w:rsidP="00AA1EA7">
            <w:pPr>
              <w:spacing w:after="0" w:line="240" w:lineRule="auto"/>
              <w:jc w:val="center"/>
              <w:rPr>
                <w:rFonts w:cstheme="minorHAnsi"/>
              </w:rPr>
            </w:pPr>
            <w:r w:rsidRPr="0004522F">
              <w:rPr>
                <w:rFonts w:cstheme="minorHAnsi"/>
              </w:rPr>
              <w:t>10,0</w:t>
            </w:r>
          </w:p>
        </w:tc>
      </w:tr>
      <w:tr w:rsidR="0004522F" w:rsidRPr="0004522F" w:rsidTr="0004522F">
        <w:trPr>
          <w:trHeight w:val="276"/>
          <w:jc w:val="center"/>
        </w:trPr>
        <w:tc>
          <w:tcPr>
            <w:tcW w:w="2722" w:type="dxa"/>
          </w:tcPr>
          <w:p w:rsidR="0004522F" w:rsidRPr="0004522F" w:rsidRDefault="0004522F" w:rsidP="00AA1EA7">
            <w:pPr>
              <w:spacing w:after="0" w:line="240" w:lineRule="auto"/>
              <w:rPr>
                <w:rFonts w:cstheme="minorHAnsi"/>
              </w:rPr>
            </w:pPr>
            <w:r w:rsidRPr="0004522F">
              <w:rPr>
                <w:rFonts w:cstheme="minorHAnsi"/>
                <w:b/>
                <w:bCs/>
              </w:rPr>
              <w:t>« - »</w:t>
            </w:r>
            <w:r w:rsidRPr="0004522F">
              <w:rPr>
                <w:rFonts w:cstheme="minorHAnsi"/>
              </w:rPr>
              <w:t xml:space="preserve"> ниже областного уровня</w:t>
            </w:r>
          </w:p>
        </w:tc>
        <w:tc>
          <w:tcPr>
            <w:tcW w:w="800" w:type="dxa"/>
          </w:tcPr>
          <w:p w:rsidR="0004522F" w:rsidRPr="0004522F" w:rsidRDefault="0004522F" w:rsidP="00AA1EA7">
            <w:pPr>
              <w:spacing w:after="0" w:line="240" w:lineRule="auto"/>
              <w:jc w:val="center"/>
              <w:rPr>
                <w:rFonts w:cstheme="minorHAnsi"/>
                <w:b/>
                <w:bCs/>
              </w:rPr>
            </w:pPr>
          </w:p>
        </w:tc>
        <w:tc>
          <w:tcPr>
            <w:tcW w:w="960" w:type="dxa"/>
          </w:tcPr>
          <w:p w:rsidR="0004522F" w:rsidRPr="0004522F" w:rsidRDefault="0004522F" w:rsidP="00AA1EA7">
            <w:pPr>
              <w:spacing w:after="0" w:line="240" w:lineRule="auto"/>
              <w:jc w:val="center"/>
              <w:rPr>
                <w:rFonts w:cstheme="minorHAnsi"/>
                <w:b/>
                <w:bCs/>
              </w:rPr>
            </w:pPr>
          </w:p>
        </w:tc>
        <w:tc>
          <w:tcPr>
            <w:tcW w:w="961" w:type="dxa"/>
          </w:tcPr>
          <w:p w:rsidR="0004522F" w:rsidRPr="0004522F" w:rsidRDefault="0004522F" w:rsidP="00AA1EA7">
            <w:pPr>
              <w:spacing w:after="0" w:line="240" w:lineRule="auto"/>
              <w:jc w:val="center"/>
              <w:rPr>
                <w:rFonts w:cstheme="minorHAnsi"/>
                <w:b/>
                <w:bCs/>
              </w:rPr>
            </w:pPr>
          </w:p>
        </w:tc>
        <w:tc>
          <w:tcPr>
            <w:tcW w:w="800" w:type="dxa"/>
          </w:tcPr>
          <w:p w:rsidR="0004522F" w:rsidRPr="0004522F" w:rsidRDefault="0004522F" w:rsidP="00AA1EA7">
            <w:pPr>
              <w:spacing w:after="0" w:line="240" w:lineRule="auto"/>
              <w:jc w:val="center"/>
              <w:rPr>
                <w:rFonts w:cstheme="minorHAnsi"/>
                <w:b/>
                <w:bCs/>
              </w:rPr>
            </w:pPr>
          </w:p>
        </w:tc>
        <w:tc>
          <w:tcPr>
            <w:tcW w:w="799" w:type="dxa"/>
          </w:tcPr>
          <w:p w:rsidR="0004522F" w:rsidRPr="0004522F" w:rsidRDefault="0004522F" w:rsidP="00AA1EA7">
            <w:pPr>
              <w:spacing w:after="0" w:line="240" w:lineRule="auto"/>
              <w:jc w:val="center"/>
              <w:rPr>
                <w:rFonts w:cstheme="minorHAnsi"/>
                <w:b/>
                <w:bCs/>
              </w:rPr>
            </w:pPr>
          </w:p>
        </w:tc>
        <w:tc>
          <w:tcPr>
            <w:tcW w:w="961" w:type="dxa"/>
          </w:tcPr>
          <w:p w:rsidR="0004522F" w:rsidRPr="0004522F" w:rsidRDefault="0004522F" w:rsidP="00AA1EA7">
            <w:pPr>
              <w:spacing w:after="0" w:line="240" w:lineRule="auto"/>
              <w:jc w:val="center"/>
              <w:rPr>
                <w:rFonts w:cstheme="minorHAnsi"/>
                <w:b/>
                <w:bCs/>
              </w:rPr>
            </w:pPr>
          </w:p>
        </w:tc>
        <w:tc>
          <w:tcPr>
            <w:tcW w:w="800" w:type="dxa"/>
          </w:tcPr>
          <w:p w:rsidR="0004522F" w:rsidRPr="0004522F" w:rsidRDefault="0004522F" w:rsidP="00AA1EA7">
            <w:pPr>
              <w:spacing w:after="0" w:line="240" w:lineRule="auto"/>
              <w:jc w:val="center"/>
              <w:rPr>
                <w:rFonts w:cstheme="minorHAnsi"/>
                <w:b/>
                <w:bCs/>
              </w:rPr>
            </w:pPr>
          </w:p>
        </w:tc>
        <w:tc>
          <w:tcPr>
            <w:tcW w:w="941" w:type="dxa"/>
          </w:tcPr>
          <w:p w:rsidR="0004522F" w:rsidRPr="0004522F" w:rsidRDefault="0004522F" w:rsidP="00AA1EA7">
            <w:pPr>
              <w:spacing w:after="0" w:line="240" w:lineRule="auto"/>
              <w:jc w:val="center"/>
              <w:rPr>
                <w:rFonts w:cstheme="minorHAnsi"/>
                <w:b/>
                <w:bCs/>
              </w:rPr>
            </w:pPr>
            <w:r w:rsidRPr="0004522F">
              <w:rPr>
                <w:rFonts w:cstheme="minorHAnsi"/>
                <w:b/>
                <w:bCs/>
              </w:rPr>
              <w:t>-9,1</w:t>
            </w:r>
          </w:p>
        </w:tc>
      </w:tr>
      <w:tr w:rsidR="0004522F" w:rsidRPr="0004522F" w:rsidTr="0004522F">
        <w:trPr>
          <w:trHeight w:val="567"/>
          <w:jc w:val="center"/>
        </w:trPr>
        <w:tc>
          <w:tcPr>
            <w:tcW w:w="2722" w:type="dxa"/>
          </w:tcPr>
          <w:p w:rsidR="0004522F" w:rsidRPr="0004522F" w:rsidRDefault="0004522F" w:rsidP="00AA1EA7">
            <w:pPr>
              <w:spacing w:after="0" w:line="240" w:lineRule="auto"/>
              <w:rPr>
                <w:rFonts w:cstheme="minorHAnsi"/>
                <w:b/>
                <w:bCs/>
              </w:rPr>
            </w:pPr>
            <w:r w:rsidRPr="0004522F">
              <w:rPr>
                <w:rFonts w:cstheme="minorHAnsi"/>
                <w:b/>
                <w:bCs/>
              </w:rPr>
              <w:t>« + »</w:t>
            </w:r>
            <w:r w:rsidRPr="0004522F">
              <w:rPr>
                <w:rFonts w:cstheme="minorHAnsi"/>
              </w:rPr>
              <w:t xml:space="preserve"> превышает областной уровень</w:t>
            </w: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+2,5</w:t>
            </w:r>
          </w:p>
        </w:tc>
        <w:tc>
          <w:tcPr>
            <w:tcW w:w="960" w:type="dxa"/>
          </w:tcPr>
          <w:p w:rsidR="0004522F" w:rsidRPr="0004522F" w:rsidRDefault="0004522F" w:rsidP="00AA1EA7">
            <w:pPr>
              <w:spacing w:after="0" w:line="240" w:lineRule="auto"/>
              <w:jc w:val="center"/>
              <w:rPr>
                <w:rFonts w:cstheme="minorHAnsi"/>
                <w:b/>
                <w:bCs/>
              </w:rPr>
            </w:pPr>
            <w:r w:rsidRPr="0004522F">
              <w:rPr>
                <w:rFonts w:cstheme="minorHAnsi"/>
                <w:b/>
                <w:bCs/>
              </w:rPr>
              <w:t>+ 23,4</w:t>
            </w:r>
          </w:p>
        </w:tc>
        <w:tc>
          <w:tcPr>
            <w:tcW w:w="961" w:type="dxa"/>
          </w:tcPr>
          <w:p w:rsidR="0004522F" w:rsidRPr="0004522F" w:rsidRDefault="0004522F" w:rsidP="00AA1EA7">
            <w:pPr>
              <w:spacing w:after="0" w:line="240" w:lineRule="auto"/>
              <w:jc w:val="center"/>
              <w:rPr>
                <w:rFonts w:cstheme="minorHAnsi"/>
                <w:b/>
                <w:bCs/>
              </w:rPr>
            </w:pPr>
            <w:r w:rsidRPr="0004522F">
              <w:rPr>
                <w:rFonts w:cstheme="minorHAnsi"/>
                <w:b/>
                <w:bCs/>
              </w:rPr>
              <w:t>+ 57,5</w:t>
            </w: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+7</w:t>
            </w:r>
          </w:p>
        </w:tc>
        <w:tc>
          <w:tcPr>
            <w:tcW w:w="799" w:type="dxa"/>
          </w:tcPr>
          <w:p w:rsidR="0004522F" w:rsidRPr="0004522F" w:rsidRDefault="0004522F" w:rsidP="00AA1EA7">
            <w:pPr>
              <w:spacing w:after="0" w:line="240" w:lineRule="auto"/>
              <w:jc w:val="center"/>
              <w:rPr>
                <w:rFonts w:cstheme="minorHAnsi"/>
                <w:b/>
                <w:bCs/>
              </w:rPr>
            </w:pPr>
            <w:r w:rsidRPr="0004522F">
              <w:rPr>
                <w:rFonts w:cstheme="minorHAnsi"/>
                <w:b/>
                <w:bCs/>
              </w:rPr>
              <w:t>+ 8,5</w:t>
            </w:r>
          </w:p>
        </w:tc>
        <w:tc>
          <w:tcPr>
            <w:tcW w:w="961" w:type="dxa"/>
          </w:tcPr>
          <w:p w:rsidR="0004522F" w:rsidRPr="0004522F" w:rsidRDefault="0004522F" w:rsidP="00AA1EA7">
            <w:pPr>
              <w:spacing w:after="0" w:line="240" w:lineRule="auto"/>
              <w:jc w:val="center"/>
              <w:rPr>
                <w:rFonts w:cstheme="minorHAnsi"/>
                <w:b/>
                <w:bCs/>
              </w:rPr>
            </w:pPr>
            <w:r w:rsidRPr="0004522F">
              <w:rPr>
                <w:rFonts w:cstheme="minorHAnsi"/>
                <w:b/>
                <w:bCs/>
              </w:rPr>
              <w:t>+ 32,1</w:t>
            </w:r>
          </w:p>
        </w:tc>
        <w:tc>
          <w:tcPr>
            <w:tcW w:w="800" w:type="dxa"/>
          </w:tcPr>
          <w:p w:rsidR="0004522F" w:rsidRPr="0004522F" w:rsidRDefault="0004522F" w:rsidP="00AA1EA7">
            <w:pPr>
              <w:spacing w:after="0" w:line="240" w:lineRule="auto"/>
              <w:jc w:val="center"/>
              <w:rPr>
                <w:rFonts w:cstheme="minorHAnsi"/>
                <w:b/>
                <w:bCs/>
              </w:rPr>
            </w:pPr>
            <w:r w:rsidRPr="0004522F">
              <w:rPr>
                <w:rFonts w:cstheme="minorHAnsi"/>
                <w:b/>
                <w:bCs/>
              </w:rPr>
              <w:t>+17,0</w:t>
            </w:r>
          </w:p>
        </w:tc>
        <w:tc>
          <w:tcPr>
            <w:tcW w:w="941" w:type="dxa"/>
          </w:tcPr>
          <w:p w:rsidR="0004522F" w:rsidRPr="0004522F" w:rsidRDefault="0004522F" w:rsidP="00AA1EA7">
            <w:pPr>
              <w:spacing w:after="0" w:line="240" w:lineRule="auto"/>
              <w:jc w:val="center"/>
              <w:rPr>
                <w:rFonts w:cstheme="minorHAnsi"/>
                <w:b/>
                <w:bCs/>
              </w:rPr>
            </w:pPr>
          </w:p>
        </w:tc>
      </w:tr>
    </w:tbl>
    <w:p w:rsidR="009109B6" w:rsidRDefault="009109B6" w:rsidP="009109B6">
      <w:pPr>
        <w:spacing w:after="0" w:line="240" w:lineRule="auto"/>
        <w:ind w:firstLine="709"/>
        <w:jc w:val="both"/>
        <w:rPr>
          <w:i/>
          <w:iCs/>
          <w:sz w:val="24"/>
          <w:szCs w:val="24"/>
        </w:rPr>
      </w:pPr>
    </w:p>
    <w:p w:rsidR="009109B6" w:rsidRPr="0007424B" w:rsidRDefault="009109B6" w:rsidP="009109B6">
      <w:pPr>
        <w:spacing w:after="0" w:line="240" w:lineRule="auto"/>
        <w:ind w:firstLine="567"/>
        <w:jc w:val="both"/>
        <w:rPr>
          <w:i/>
          <w:iCs/>
          <w:sz w:val="24"/>
          <w:szCs w:val="24"/>
        </w:rPr>
      </w:pPr>
      <w:r w:rsidRPr="0007424B">
        <w:rPr>
          <w:i/>
          <w:iCs/>
          <w:sz w:val="24"/>
          <w:szCs w:val="24"/>
        </w:rPr>
        <w:t>Из приведенных выше сведений следует, что показатель впервые</w:t>
      </w:r>
      <w:r>
        <w:rPr>
          <w:i/>
          <w:iCs/>
          <w:sz w:val="24"/>
          <w:szCs w:val="24"/>
        </w:rPr>
        <w:t xml:space="preserve"> выявленных больных наркоманией</w:t>
      </w:r>
      <w:r w:rsidRPr="0007424B">
        <w:rPr>
          <w:i/>
          <w:iCs/>
          <w:sz w:val="24"/>
          <w:szCs w:val="24"/>
        </w:rPr>
        <w:t xml:space="preserve"> в муниципальном образовании </w:t>
      </w:r>
      <w:proofErr w:type="spellStart"/>
      <w:r w:rsidRPr="0007424B">
        <w:rPr>
          <w:i/>
          <w:iCs/>
          <w:sz w:val="24"/>
          <w:szCs w:val="24"/>
        </w:rPr>
        <w:t>Слюдянский</w:t>
      </w:r>
      <w:proofErr w:type="spellEnd"/>
      <w:r w:rsidRPr="0007424B">
        <w:rPr>
          <w:i/>
          <w:iCs/>
          <w:sz w:val="24"/>
          <w:szCs w:val="24"/>
        </w:rPr>
        <w:t xml:space="preserve"> район с 2007 года стал превышать среднестатистический показатель заболеваемости </w:t>
      </w:r>
      <w:r>
        <w:rPr>
          <w:i/>
          <w:iCs/>
          <w:sz w:val="24"/>
          <w:szCs w:val="24"/>
        </w:rPr>
        <w:t xml:space="preserve">наркоманией </w:t>
      </w:r>
      <w:r w:rsidRPr="0007424B">
        <w:rPr>
          <w:i/>
          <w:iCs/>
          <w:sz w:val="24"/>
          <w:szCs w:val="24"/>
        </w:rPr>
        <w:t>по Иркутской области.</w:t>
      </w:r>
    </w:p>
    <w:p w:rsidR="009109B6" w:rsidRPr="0007424B" w:rsidRDefault="009109B6" w:rsidP="009109B6">
      <w:pPr>
        <w:spacing w:after="0" w:line="240" w:lineRule="auto"/>
        <w:jc w:val="center"/>
        <w:rPr>
          <w:i/>
          <w:iCs/>
          <w:sz w:val="24"/>
          <w:szCs w:val="24"/>
          <w:u w:val="single"/>
        </w:rPr>
      </w:pPr>
      <w:r w:rsidRPr="0007424B">
        <w:rPr>
          <w:i/>
          <w:iCs/>
          <w:sz w:val="24"/>
          <w:szCs w:val="24"/>
          <w:u w:val="single"/>
        </w:rPr>
        <w:lastRenderedPageBreak/>
        <w:t xml:space="preserve">Среднестатистические показатели больных, взятых на диспансерный учет с диагнозом «наркомания», по Иркутской области в целом и </w:t>
      </w:r>
      <w:r>
        <w:rPr>
          <w:i/>
          <w:iCs/>
          <w:sz w:val="24"/>
          <w:szCs w:val="24"/>
          <w:u w:val="single"/>
        </w:rPr>
        <w:t>в муниципальном образовании</w:t>
      </w:r>
      <w:r w:rsidRPr="0007424B">
        <w:rPr>
          <w:i/>
          <w:iCs/>
          <w:sz w:val="24"/>
          <w:szCs w:val="24"/>
          <w:u w:val="single"/>
        </w:rPr>
        <w:t xml:space="preserve"> </w:t>
      </w:r>
    </w:p>
    <w:p w:rsidR="009109B6" w:rsidRDefault="009109B6" w:rsidP="009109B6">
      <w:pPr>
        <w:spacing w:after="0" w:line="240" w:lineRule="auto"/>
        <w:jc w:val="center"/>
        <w:rPr>
          <w:i/>
          <w:iCs/>
          <w:sz w:val="24"/>
          <w:szCs w:val="24"/>
          <w:u w:val="single"/>
        </w:rPr>
      </w:pPr>
      <w:proofErr w:type="spellStart"/>
      <w:r w:rsidRPr="0007424B">
        <w:rPr>
          <w:i/>
          <w:iCs/>
          <w:sz w:val="24"/>
          <w:szCs w:val="24"/>
          <w:u w:val="single"/>
        </w:rPr>
        <w:t>Слюдянский</w:t>
      </w:r>
      <w:proofErr w:type="spellEnd"/>
      <w:r w:rsidRPr="0007424B">
        <w:rPr>
          <w:i/>
          <w:iCs/>
          <w:sz w:val="24"/>
          <w:szCs w:val="24"/>
          <w:u w:val="single"/>
        </w:rPr>
        <w:t xml:space="preserve"> район в 200</w:t>
      </w:r>
      <w:r w:rsidR="0004522F">
        <w:rPr>
          <w:i/>
          <w:iCs/>
          <w:sz w:val="24"/>
          <w:szCs w:val="24"/>
          <w:u w:val="single"/>
        </w:rPr>
        <w:t>8</w:t>
      </w:r>
      <w:r w:rsidRPr="0007424B">
        <w:rPr>
          <w:i/>
          <w:iCs/>
          <w:sz w:val="24"/>
          <w:szCs w:val="24"/>
          <w:u w:val="single"/>
        </w:rPr>
        <w:t>-201</w:t>
      </w:r>
      <w:r w:rsidR="0004522F">
        <w:rPr>
          <w:i/>
          <w:iCs/>
          <w:sz w:val="24"/>
          <w:szCs w:val="24"/>
          <w:u w:val="single"/>
        </w:rPr>
        <w:t>5</w:t>
      </w:r>
      <w:r w:rsidRPr="0007424B">
        <w:rPr>
          <w:i/>
          <w:iCs/>
          <w:sz w:val="24"/>
          <w:szCs w:val="24"/>
          <w:u w:val="single"/>
        </w:rPr>
        <w:t xml:space="preserve"> гг. в расчете на 100 тыс. населения</w:t>
      </w:r>
    </w:p>
    <w:p w:rsidR="0004522F" w:rsidRPr="0007424B" w:rsidRDefault="0004522F" w:rsidP="009109B6">
      <w:pPr>
        <w:spacing w:after="0" w:line="240" w:lineRule="auto"/>
        <w:jc w:val="center"/>
        <w:rPr>
          <w:i/>
          <w:iCs/>
          <w:sz w:val="24"/>
          <w:szCs w:val="24"/>
          <w:u w:val="single"/>
        </w:rPr>
      </w:pPr>
      <w:r>
        <w:rPr>
          <w:noProof/>
        </w:rPr>
        <w:drawing>
          <wp:inline distT="0" distB="0" distL="0" distR="0" wp14:anchorId="4F1B03CA" wp14:editId="29A68750">
            <wp:extent cx="5257800" cy="1879600"/>
            <wp:effectExtent l="0" t="0" r="19050"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522F" w:rsidRDefault="0004522F" w:rsidP="004B154A">
      <w:pPr>
        <w:spacing w:after="0" w:line="240" w:lineRule="auto"/>
        <w:jc w:val="center"/>
        <w:rPr>
          <w:rFonts w:cstheme="minorHAnsi"/>
          <w:b/>
          <w:sz w:val="24"/>
          <w:szCs w:val="24"/>
        </w:rPr>
      </w:pPr>
    </w:p>
    <w:p w:rsidR="0004522F" w:rsidRPr="0007424B" w:rsidRDefault="0004522F" w:rsidP="0004522F">
      <w:pPr>
        <w:spacing w:after="0" w:line="240" w:lineRule="auto"/>
        <w:ind w:firstLine="567"/>
        <w:jc w:val="both"/>
        <w:rPr>
          <w:sz w:val="24"/>
          <w:szCs w:val="24"/>
        </w:rPr>
      </w:pPr>
      <w:r w:rsidRPr="0007424B">
        <w:rPr>
          <w:sz w:val="24"/>
          <w:szCs w:val="24"/>
        </w:rPr>
        <w:t>Сведения министерства зд</w:t>
      </w:r>
      <w:r>
        <w:rPr>
          <w:sz w:val="24"/>
          <w:szCs w:val="24"/>
        </w:rPr>
        <w:t>равоохранения Иркутской области</w:t>
      </w:r>
      <w:r w:rsidRPr="0007424B">
        <w:rPr>
          <w:sz w:val="24"/>
          <w:szCs w:val="24"/>
        </w:rPr>
        <w:t xml:space="preserve"> по количеству больных, взятых на диспансерное наблюдение </w:t>
      </w:r>
      <w:proofErr w:type="gramStart"/>
      <w:r w:rsidRPr="0007424B">
        <w:rPr>
          <w:sz w:val="24"/>
          <w:szCs w:val="24"/>
        </w:rPr>
        <w:t>с</w:t>
      </w:r>
      <w:proofErr w:type="gramEnd"/>
      <w:r w:rsidRPr="0007424B">
        <w:rPr>
          <w:sz w:val="24"/>
          <w:szCs w:val="24"/>
        </w:rPr>
        <w:t xml:space="preserve"> впервые </w:t>
      </w:r>
      <w:proofErr w:type="gramStart"/>
      <w:r w:rsidRPr="0007424B">
        <w:rPr>
          <w:sz w:val="24"/>
          <w:szCs w:val="24"/>
        </w:rPr>
        <w:t>в</w:t>
      </w:r>
      <w:proofErr w:type="gramEnd"/>
      <w:r w:rsidRPr="0007424B">
        <w:rPr>
          <w:sz w:val="24"/>
          <w:szCs w:val="24"/>
        </w:rPr>
        <w:t xml:space="preserve"> жизни установленным диагнозом «наркомания», «токсикомания», «алкоголизм», в 20</w:t>
      </w:r>
      <w:r>
        <w:rPr>
          <w:sz w:val="24"/>
          <w:szCs w:val="24"/>
        </w:rPr>
        <w:t>10</w:t>
      </w:r>
      <w:r w:rsidRPr="0007424B">
        <w:rPr>
          <w:sz w:val="24"/>
          <w:szCs w:val="24"/>
        </w:rPr>
        <w:t>-201</w:t>
      </w:r>
      <w:r>
        <w:rPr>
          <w:sz w:val="24"/>
          <w:szCs w:val="24"/>
        </w:rPr>
        <w:t>5</w:t>
      </w:r>
      <w:r w:rsidRPr="0007424B">
        <w:rPr>
          <w:sz w:val="24"/>
          <w:szCs w:val="24"/>
        </w:rPr>
        <w:t xml:space="preserve"> гг. на территории муниципально</w:t>
      </w:r>
      <w:r>
        <w:rPr>
          <w:sz w:val="24"/>
          <w:szCs w:val="24"/>
        </w:rPr>
        <w:t xml:space="preserve">го образования </w:t>
      </w:r>
      <w:proofErr w:type="spellStart"/>
      <w:r>
        <w:rPr>
          <w:sz w:val="24"/>
          <w:szCs w:val="24"/>
        </w:rPr>
        <w:t>Слюдянский</w:t>
      </w:r>
      <w:proofErr w:type="spellEnd"/>
      <w:r>
        <w:rPr>
          <w:sz w:val="24"/>
          <w:szCs w:val="24"/>
        </w:rPr>
        <w:t xml:space="preserve"> район</w:t>
      </w:r>
      <w:r w:rsidRPr="0007424B">
        <w:rPr>
          <w:sz w:val="24"/>
          <w:szCs w:val="24"/>
        </w:rPr>
        <w:t xml:space="preserve"> приведены в таблице</w:t>
      </w:r>
      <w:r>
        <w:rPr>
          <w:sz w:val="24"/>
          <w:szCs w:val="24"/>
        </w:rPr>
        <w:t>.</w:t>
      </w:r>
    </w:p>
    <w:p w:rsidR="0004522F" w:rsidRDefault="0004522F" w:rsidP="0004522F">
      <w:pPr>
        <w:tabs>
          <w:tab w:val="left" w:pos="3667"/>
        </w:tabs>
        <w:spacing w:after="0" w:line="240" w:lineRule="auto"/>
        <w:rPr>
          <w:sz w:val="24"/>
          <w:szCs w:val="24"/>
        </w:rPr>
      </w:pPr>
      <w:r w:rsidRPr="0007424B">
        <w:rPr>
          <w:sz w:val="24"/>
          <w:szCs w:val="24"/>
        </w:rPr>
        <w:tab/>
      </w:r>
    </w:p>
    <w:p w:rsidR="0004522F" w:rsidRPr="0007424B" w:rsidRDefault="0004522F" w:rsidP="0004522F">
      <w:pPr>
        <w:spacing w:after="0" w:line="240" w:lineRule="auto"/>
        <w:jc w:val="center"/>
        <w:rPr>
          <w:sz w:val="24"/>
          <w:szCs w:val="24"/>
          <w:u w:val="single"/>
        </w:rPr>
      </w:pPr>
      <w:r w:rsidRPr="0007424B">
        <w:rPr>
          <w:sz w:val="24"/>
          <w:szCs w:val="24"/>
          <w:u w:val="single"/>
        </w:rPr>
        <w:t xml:space="preserve">Число больных, взятых на диспансерное наблюдение </w:t>
      </w:r>
      <w:proofErr w:type="gramStart"/>
      <w:r w:rsidRPr="0007424B">
        <w:rPr>
          <w:sz w:val="24"/>
          <w:szCs w:val="24"/>
          <w:u w:val="single"/>
        </w:rPr>
        <w:t>с</w:t>
      </w:r>
      <w:proofErr w:type="gramEnd"/>
      <w:r w:rsidRPr="0007424B">
        <w:rPr>
          <w:sz w:val="24"/>
          <w:szCs w:val="24"/>
          <w:u w:val="single"/>
        </w:rPr>
        <w:t xml:space="preserve"> впервые </w:t>
      </w:r>
      <w:proofErr w:type="gramStart"/>
      <w:r w:rsidRPr="0007424B">
        <w:rPr>
          <w:sz w:val="24"/>
          <w:szCs w:val="24"/>
          <w:u w:val="single"/>
        </w:rPr>
        <w:t>в</w:t>
      </w:r>
      <w:proofErr w:type="gramEnd"/>
      <w:r w:rsidRPr="0007424B">
        <w:rPr>
          <w:sz w:val="24"/>
          <w:szCs w:val="24"/>
          <w:u w:val="single"/>
        </w:rPr>
        <w:t xml:space="preserve"> жизни установленным диагнозо</w:t>
      </w:r>
      <w:r>
        <w:rPr>
          <w:sz w:val="24"/>
          <w:szCs w:val="24"/>
          <w:u w:val="single"/>
        </w:rPr>
        <w:t>м «наркомания», «токсикомания»,</w:t>
      </w:r>
      <w:r w:rsidRPr="0007424B">
        <w:rPr>
          <w:sz w:val="24"/>
          <w:szCs w:val="24"/>
          <w:u w:val="single"/>
        </w:rPr>
        <w:t xml:space="preserve"> «алкоголизм»</w:t>
      </w:r>
      <w:r>
        <w:rPr>
          <w:sz w:val="24"/>
          <w:szCs w:val="24"/>
          <w:u w:val="single"/>
        </w:rPr>
        <w:t>,</w:t>
      </w:r>
      <w:r w:rsidRPr="0007424B">
        <w:rPr>
          <w:sz w:val="24"/>
          <w:szCs w:val="24"/>
          <w:u w:val="single"/>
        </w:rPr>
        <w:t xml:space="preserve"> в 20</w:t>
      </w:r>
      <w:r>
        <w:rPr>
          <w:sz w:val="24"/>
          <w:szCs w:val="24"/>
          <w:u w:val="single"/>
        </w:rPr>
        <w:t>10</w:t>
      </w:r>
      <w:r w:rsidRPr="0007424B">
        <w:rPr>
          <w:sz w:val="24"/>
          <w:szCs w:val="24"/>
          <w:u w:val="single"/>
        </w:rPr>
        <w:t>-201</w:t>
      </w:r>
      <w:r>
        <w:rPr>
          <w:sz w:val="24"/>
          <w:szCs w:val="24"/>
          <w:u w:val="single"/>
        </w:rPr>
        <w:t>5</w:t>
      </w:r>
      <w:r w:rsidRPr="0007424B">
        <w:rPr>
          <w:sz w:val="24"/>
          <w:szCs w:val="24"/>
          <w:u w:val="single"/>
        </w:rPr>
        <w:t xml:space="preserve"> гг.</w:t>
      </w:r>
    </w:p>
    <w:tbl>
      <w:tblPr>
        <w:tblW w:w="9658"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658"/>
        <w:gridCol w:w="583"/>
        <w:gridCol w:w="659"/>
        <w:gridCol w:w="659"/>
        <w:gridCol w:w="659"/>
        <w:gridCol w:w="765"/>
        <w:gridCol w:w="711"/>
        <w:gridCol w:w="648"/>
        <w:gridCol w:w="648"/>
        <w:gridCol w:w="811"/>
        <w:gridCol w:w="648"/>
        <w:gridCol w:w="653"/>
      </w:tblGrid>
      <w:tr w:rsidR="0004522F" w:rsidRPr="0007424B" w:rsidTr="0004522F">
        <w:trPr>
          <w:cantSplit/>
          <w:trHeight w:val="353"/>
          <w:jc w:val="center"/>
        </w:trPr>
        <w:tc>
          <w:tcPr>
            <w:tcW w:w="1556" w:type="dxa"/>
            <w:vMerge w:val="restart"/>
          </w:tcPr>
          <w:p w:rsidR="0004522F" w:rsidRPr="009327EA" w:rsidRDefault="0004522F" w:rsidP="00AA1EA7">
            <w:pPr>
              <w:spacing w:after="0" w:line="240" w:lineRule="auto"/>
              <w:jc w:val="center"/>
              <w:rPr>
                <w:sz w:val="18"/>
                <w:szCs w:val="18"/>
              </w:rPr>
            </w:pPr>
            <w:r w:rsidRPr="009327EA">
              <w:rPr>
                <w:sz w:val="18"/>
                <w:szCs w:val="18"/>
              </w:rPr>
              <w:t>Заболевания</w:t>
            </w:r>
          </w:p>
          <w:p w:rsidR="0004522F" w:rsidRPr="009327EA" w:rsidRDefault="0004522F" w:rsidP="00AA1EA7">
            <w:pPr>
              <w:tabs>
                <w:tab w:val="left" w:pos="2196"/>
              </w:tabs>
              <w:spacing w:after="0" w:line="240" w:lineRule="auto"/>
              <w:rPr>
                <w:sz w:val="18"/>
                <w:szCs w:val="18"/>
              </w:rPr>
            </w:pPr>
            <w:r w:rsidRPr="009327EA">
              <w:rPr>
                <w:sz w:val="18"/>
                <w:szCs w:val="18"/>
              </w:rPr>
              <w:tab/>
            </w:r>
          </w:p>
        </w:tc>
        <w:tc>
          <w:tcPr>
            <w:tcW w:w="3983" w:type="dxa"/>
            <w:gridSpan w:val="6"/>
          </w:tcPr>
          <w:p w:rsidR="0004522F" w:rsidRPr="009327EA" w:rsidRDefault="0004522F" w:rsidP="00AA1EA7">
            <w:pPr>
              <w:spacing w:after="0" w:line="240" w:lineRule="auto"/>
              <w:jc w:val="center"/>
              <w:rPr>
                <w:b/>
                <w:bCs/>
                <w:sz w:val="18"/>
                <w:szCs w:val="18"/>
              </w:rPr>
            </w:pPr>
            <w:r w:rsidRPr="009327EA">
              <w:rPr>
                <w:b/>
                <w:bCs/>
                <w:sz w:val="18"/>
                <w:szCs w:val="18"/>
              </w:rPr>
              <w:t>Абсолютное число</w:t>
            </w:r>
          </w:p>
        </w:tc>
        <w:tc>
          <w:tcPr>
            <w:tcW w:w="4119" w:type="dxa"/>
            <w:gridSpan w:val="6"/>
          </w:tcPr>
          <w:p w:rsidR="0004522F" w:rsidRPr="009327EA" w:rsidRDefault="0004522F" w:rsidP="00AA1EA7">
            <w:pPr>
              <w:spacing w:after="0" w:line="240" w:lineRule="auto"/>
              <w:jc w:val="center"/>
              <w:rPr>
                <w:b/>
                <w:bCs/>
                <w:sz w:val="18"/>
                <w:szCs w:val="18"/>
              </w:rPr>
            </w:pPr>
            <w:r w:rsidRPr="009327EA">
              <w:rPr>
                <w:b/>
                <w:bCs/>
                <w:sz w:val="18"/>
                <w:szCs w:val="18"/>
              </w:rPr>
              <w:t>на 100 тыс. населения</w:t>
            </w:r>
          </w:p>
        </w:tc>
      </w:tr>
      <w:tr w:rsidR="0004522F" w:rsidRPr="0007424B" w:rsidTr="0004522F">
        <w:trPr>
          <w:cantSplit/>
          <w:trHeight w:val="212"/>
          <w:jc w:val="center"/>
        </w:trPr>
        <w:tc>
          <w:tcPr>
            <w:tcW w:w="1556" w:type="dxa"/>
            <w:vMerge/>
          </w:tcPr>
          <w:p w:rsidR="0004522F" w:rsidRPr="009327EA" w:rsidRDefault="0004522F" w:rsidP="00AA1EA7">
            <w:pPr>
              <w:spacing w:after="0" w:line="240" w:lineRule="auto"/>
              <w:jc w:val="center"/>
              <w:rPr>
                <w:sz w:val="18"/>
                <w:szCs w:val="18"/>
              </w:rPr>
            </w:pPr>
          </w:p>
        </w:tc>
        <w:tc>
          <w:tcPr>
            <w:tcW w:w="658" w:type="dxa"/>
          </w:tcPr>
          <w:p w:rsidR="0004522F" w:rsidRPr="009327EA" w:rsidRDefault="0004522F" w:rsidP="00AA1EA7">
            <w:pPr>
              <w:spacing w:after="0" w:line="240" w:lineRule="auto"/>
              <w:ind w:left="-108"/>
              <w:jc w:val="center"/>
              <w:rPr>
                <w:b/>
                <w:bCs/>
                <w:sz w:val="18"/>
                <w:szCs w:val="18"/>
              </w:rPr>
            </w:pPr>
            <w:r w:rsidRPr="009327EA">
              <w:rPr>
                <w:b/>
                <w:bCs/>
                <w:sz w:val="18"/>
                <w:szCs w:val="18"/>
              </w:rPr>
              <w:t>2010</w:t>
            </w:r>
          </w:p>
        </w:tc>
        <w:tc>
          <w:tcPr>
            <w:tcW w:w="583" w:type="dxa"/>
          </w:tcPr>
          <w:p w:rsidR="0004522F" w:rsidRPr="009327EA" w:rsidRDefault="0004522F" w:rsidP="00AA1EA7">
            <w:pPr>
              <w:spacing w:after="0" w:line="240" w:lineRule="auto"/>
              <w:ind w:left="-108"/>
              <w:jc w:val="center"/>
              <w:rPr>
                <w:b/>
                <w:bCs/>
                <w:sz w:val="18"/>
                <w:szCs w:val="18"/>
              </w:rPr>
            </w:pPr>
            <w:r w:rsidRPr="009327EA">
              <w:rPr>
                <w:b/>
                <w:bCs/>
                <w:sz w:val="18"/>
                <w:szCs w:val="18"/>
              </w:rPr>
              <w:t>2011</w:t>
            </w:r>
          </w:p>
        </w:tc>
        <w:tc>
          <w:tcPr>
            <w:tcW w:w="659" w:type="dxa"/>
          </w:tcPr>
          <w:p w:rsidR="0004522F" w:rsidRPr="009327EA" w:rsidRDefault="0004522F" w:rsidP="00AA1EA7">
            <w:pPr>
              <w:spacing w:after="0" w:line="240" w:lineRule="auto"/>
              <w:ind w:left="-108"/>
              <w:jc w:val="center"/>
              <w:rPr>
                <w:b/>
                <w:bCs/>
                <w:sz w:val="18"/>
                <w:szCs w:val="18"/>
              </w:rPr>
            </w:pPr>
            <w:r w:rsidRPr="009327EA">
              <w:rPr>
                <w:b/>
                <w:bCs/>
                <w:sz w:val="18"/>
                <w:szCs w:val="18"/>
              </w:rPr>
              <w:t>2012</w:t>
            </w:r>
          </w:p>
        </w:tc>
        <w:tc>
          <w:tcPr>
            <w:tcW w:w="659" w:type="dxa"/>
          </w:tcPr>
          <w:p w:rsidR="0004522F" w:rsidRPr="009327EA" w:rsidRDefault="0004522F" w:rsidP="00AA1EA7">
            <w:pPr>
              <w:spacing w:after="0" w:line="240" w:lineRule="auto"/>
              <w:ind w:left="-108"/>
              <w:jc w:val="center"/>
              <w:rPr>
                <w:b/>
                <w:bCs/>
                <w:sz w:val="18"/>
                <w:szCs w:val="18"/>
              </w:rPr>
            </w:pPr>
            <w:r>
              <w:rPr>
                <w:b/>
                <w:bCs/>
                <w:sz w:val="18"/>
                <w:szCs w:val="18"/>
              </w:rPr>
              <w:t>2013</w:t>
            </w:r>
          </w:p>
        </w:tc>
        <w:tc>
          <w:tcPr>
            <w:tcW w:w="659" w:type="dxa"/>
          </w:tcPr>
          <w:p w:rsidR="0004522F" w:rsidRPr="009327EA" w:rsidRDefault="0004522F" w:rsidP="00AA1EA7">
            <w:pPr>
              <w:spacing w:after="0" w:line="240" w:lineRule="auto"/>
              <w:ind w:left="-108"/>
              <w:jc w:val="center"/>
              <w:rPr>
                <w:b/>
                <w:bCs/>
                <w:sz w:val="18"/>
                <w:szCs w:val="18"/>
              </w:rPr>
            </w:pPr>
            <w:r>
              <w:rPr>
                <w:b/>
                <w:bCs/>
                <w:sz w:val="18"/>
                <w:szCs w:val="18"/>
              </w:rPr>
              <w:t>2014</w:t>
            </w:r>
          </w:p>
        </w:tc>
        <w:tc>
          <w:tcPr>
            <w:tcW w:w="765" w:type="dxa"/>
          </w:tcPr>
          <w:p w:rsidR="0004522F" w:rsidRPr="009327EA" w:rsidRDefault="0004522F" w:rsidP="00AA1EA7">
            <w:pPr>
              <w:spacing w:after="0" w:line="240" w:lineRule="auto"/>
              <w:ind w:left="-108"/>
              <w:jc w:val="center"/>
              <w:rPr>
                <w:b/>
                <w:bCs/>
                <w:sz w:val="18"/>
                <w:szCs w:val="18"/>
              </w:rPr>
            </w:pPr>
            <w:r>
              <w:rPr>
                <w:b/>
                <w:bCs/>
                <w:sz w:val="18"/>
                <w:szCs w:val="18"/>
              </w:rPr>
              <w:t>2015</w:t>
            </w:r>
          </w:p>
        </w:tc>
        <w:tc>
          <w:tcPr>
            <w:tcW w:w="711" w:type="dxa"/>
          </w:tcPr>
          <w:p w:rsidR="0004522F" w:rsidRPr="009327EA" w:rsidRDefault="0004522F" w:rsidP="00AA1EA7">
            <w:pPr>
              <w:spacing w:after="0" w:line="240" w:lineRule="auto"/>
              <w:ind w:left="-108"/>
              <w:jc w:val="center"/>
              <w:rPr>
                <w:b/>
                <w:bCs/>
                <w:sz w:val="18"/>
                <w:szCs w:val="18"/>
              </w:rPr>
            </w:pPr>
            <w:r w:rsidRPr="009327EA">
              <w:rPr>
                <w:b/>
                <w:bCs/>
                <w:sz w:val="18"/>
                <w:szCs w:val="18"/>
              </w:rPr>
              <w:t>2010</w:t>
            </w:r>
          </w:p>
        </w:tc>
        <w:tc>
          <w:tcPr>
            <w:tcW w:w="648" w:type="dxa"/>
          </w:tcPr>
          <w:p w:rsidR="0004522F" w:rsidRPr="009327EA" w:rsidRDefault="0004522F" w:rsidP="00AA1EA7">
            <w:pPr>
              <w:spacing w:after="0" w:line="240" w:lineRule="auto"/>
              <w:ind w:left="-108"/>
              <w:jc w:val="center"/>
              <w:rPr>
                <w:b/>
                <w:bCs/>
                <w:sz w:val="18"/>
                <w:szCs w:val="18"/>
              </w:rPr>
            </w:pPr>
            <w:r w:rsidRPr="009327EA">
              <w:rPr>
                <w:b/>
                <w:bCs/>
                <w:sz w:val="18"/>
                <w:szCs w:val="18"/>
              </w:rPr>
              <w:t>2011</w:t>
            </w:r>
          </w:p>
        </w:tc>
        <w:tc>
          <w:tcPr>
            <w:tcW w:w="648" w:type="dxa"/>
          </w:tcPr>
          <w:p w:rsidR="0004522F" w:rsidRPr="009327EA" w:rsidRDefault="0004522F" w:rsidP="00AA1EA7">
            <w:pPr>
              <w:spacing w:after="0" w:line="240" w:lineRule="auto"/>
              <w:ind w:left="-108"/>
              <w:jc w:val="center"/>
              <w:rPr>
                <w:b/>
                <w:bCs/>
                <w:sz w:val="18"/>
                <w:szCs w:val="18"/>
              </w:rPr>
            </w:pPr>
            <w:r w:rsidRPr="009327EA">
              <w:rPr>
                <w:b/>
                <w:bCs/>
                <w:sz w:val="18"/>
                <w:szCs w:val="18"/>
              </w:rPr>
              <w:t>2012</w:t>
            </w:r>
          </w:p>
        </w:tc>
        <w:tc>
          <w:tcPr>
            <w:tcW w:w="811" w:type="dxa"/>
          </w:tcPr>
          <w:p w:rsidR="0004522F" w:rsidRPr="009327EA" w:rsidRDefault="0004522F" w:rsidP="00AA1EA7">
            <w:pPr>
              <w:spacing w:after="0" w:line="240" w:lineRule="auto"/>
              <w:ind w:left="-108"/>
              <w:jc w:val="center"/>
              <w:rPr>
                <w:b/>
                <w:bCs/>
                <w:sz w:val="18"/>
                <w:szCs w:val="18"/>
              </w:rPr>
            </w:pPr>
            <w:r>
              <w:rPr>
                <w:b/>
                <w:bCs/>
                <w:sz w:val="18"/>
                <w:szCs w:val="18"/>
              </w:rPr>
              <w:t>2013</w:t>
            </w:r>
          </w:p>
        </w:tc>
        <w:tc>
          <w:tcPr>
            <w:tcW w:w="648" w:type="dxa"/>
          </w:tcPr>
          <w:p w:rsidR="0004522F" w:rsidRPr="009327EA" w:rsidRDefault="0004522F" w:rsidP="00AA1EA7">
            <w:pPr>
              <w:spacing w:after="0" w:line="240" w:lineRule="auto"/>
              <w:ind w:left="-108"/>
              <w:jc w:val="center"/>
              <w:rPr>
                <w:b/>
                <w:bCs/>
                <w:sz w:val="18"/>
                <w:szCs w:val="18"/>
              </w:rPr>
            </w:pPr>
            <w:r>
              <w:rPr>
                <w:b/>
                <w:bCs/>
                <w:sz w:val="18"/>
                <w:szCs w:val="18"/>
              </w:rPr>
              <w:t>2014</w:t>
            </w:r>
          </w:p>
        </w:tc>
        <w:tc>
          <w:tcPr>
            <w:tcW w:w="653" w:type="dxa"/>
          </w:tcPr>
          <w:p w:rsidR="0004522F" w:rsidRPr="009327EA" w:rsidRDefault="0004522F" w:rsidP="00AA1EA7">
            <w:pPr>
              <w:spacing w:after="0" w:line="240" w:lineRule="auto"/>
              <w:ind w:left="-108"/>
              <w:jc w:val="center"/>
              <w:rPr>
                <w:b/>
                <w:bCs/>
                <w:sz w:val="18"/>
                <w:szCs w:val="18"/>
              </w:rPr>
            </w:pPr>
            <w:r>
              <w:rPr>
                <w:b/>
                <w:bCs/>
                <w:sz w:val="18"/>
                <w:szCs w:val="18"/>
              </w:rPr>
              <w:t>2015</w:t>
            </w:r>
          </w:p>
        </w:tc>
      </w:tr>
      <w:tr w:rsidR="0004522F" w:rsidRPr="0007424B" w:rsidTr="0004522F">
        <w:trPr>
          <w:trHeight w:val="353"/>
          <w:jc w:val="center"/>
        </w:trPr>
        <w:tc>
          <w:tcPr>
            <w:tcW w:w="1556" w:type="dxa"/>
          </w:tcPr>
          <w:p w:rsidR="0004522F" w:rsidRPr="009327EA" w:rsidRDefault="0004522F" w:rsidP="00AA1EA7">
            <w:pPr>
              <w:spacing w:after="0" w:line="240" w:lineRule="auto"/>
              <w:jc w:val="center"/>
              <w:rPr>
                <w:sz w:val="18"/>
                <w:szCs w:val="18"/>
              </w:rPr>
            </w:pPr>
            <w:r w:rsidRPr="009327EA">
              <w:rPr>
                <w:sz w:val="18"/>
                <w:szCs w:val="18"/>
              </w:rPr>
              <w:t>Всего больных</w:t>
            </w:r>
          </w:p>
        </w:tc>
        <w:tc>
          <w:tcPr>
            <w:tcW w:w="658" w:type="dxa"/>
          </w:tcPr>
          <w:p w:rsidR="0004522F" w:rsidRPr="009327EA" w:rsidRDefault="0004522F" w:rsidP="00AA1EA7">
            <w:pPr>
              <w:spacing w:after="0" w:line="240" w:lineRule="auto"/>
              <w:jc w:val="center"/>
              <w:rPr>
                <w:sz w:val="18"/>
                <w:szCs w:val="18"/>
              </w:rPr>
            </w:pPr>
            <w:r w:rsidRPr="009327EA">
              <w:rPr>
                <w:sz w:val="18"/>
                <w:szCs w:val="18"/>
              </w:rPr>
              <w:t>67</w:t>
            </w:r>
          </w:p>
        </w:tc>
        <w:tc>
          <w:tcPr>
            <w:tcW w:w="583" w:type="dxa"/>
          </w:tcPr>
          <w:p w:rsidR="0004522F" w:rsidRPr="009327EA" w:rsidRDefault="0004522F" w:rsidP="00AA1EA7">
            <w:pPr>
              <w:spacing w:after="0" w:line="240" w:lineRule="auto"/>
              <w:ind w:left="-74"/>
              <w:jc w:val="center"/>
              <w:rPr>
                <w:sz w:val="18"/>
                <w:szCs w:val="18"/>
              </w:rPr>
            </w:pPr>
            <w:r>
              <w:rPr>
                <w:sz w:val="18"/>
                <w:szCs w:val="18"/>
              </w:rPr>
              <w:t xml:space="preserve">  42</w:t>
            </w:r>
          </w:p>
        </w:tc>
        <w:tc>
          <w:tcPr>
            <w:tcW w:w="659" w:type="dxa"/>
          </w:tcPr>
          <w:p w:rsidR="0004522F" w:rsidRPr="009327EA" w:rsidRDefault="0004522F" w:rsidP="00AA1EA7">
            <w:pPr>
              <w:spacing w:after="0" w:line="240" w:lineRule="auto"/>
              <w:ind w:left="-74"/>
              <w:jc w:val="center"/>
              <w:rPr>
                <w:sz w:val="18"/>
                <w:szCs w:val="18"/>
              </w:rPr>
            </w:pPr>
            <w:r>
              <w:rPr>
                <w:sz w:val="18"/>
                <w:szCs w:val="18"/>
              </w:rPr>
              <w:t xml:space="preserve">  41</w:t>
            </w:r>
          </w:p>
        </w:tc>
        <w:tc>
          <w:tcPr>
            <w:tcW w:w="659" w:type="dxa"/>
          </w:tcPr>
          <w:p w:rsidR="0004522F" w:rsidRPr="009327EA" w:rsidRDefault="0004522F" w:rsidP="00AA1EA7">
            <w:pPr>
              <w:spacing w:after="0" w:line="240" w:lineRule="auto"/>
              <w:ind w:left="-74"/>
              <w:jc w:val="center"/>
              <w:rPr>
                <w:sz w:val="18"/>
                <w:szCs w:val="18"/>
              </w:rPr>
            </w:pPr>
            <w:r>
              <w:rPr>
                <w:sz w:val="18"/>
                <w:szCs w:val="18"/>
              </w:rPr>
              <w:t>41</w:t>
            </w:r>
          </w:p>
        </w:tc>
        <w:tc>
          <w:tcPr>
            <w:tcW w:w="659" w:type="dxa"/>
          </w:tcPr>
          <w:p w:rsidR="0004522F" w:rsidRPr="009327EA" w:rsidRDefault="0004522F" w:rsidP="00AA1EA7">
            <w:pPr>
              <w:spacing w:after="0" w:line="240" w:lineRule="auto"/>
              <w:ind w:left="-74"/>
              <w:jc w:val="center"/>
              <w:rPr>
                <w:sz w:val="18"/>
                <w:szCs w:val="18"/>
              </w:rPr>
            </w:pPr>
            <w:r>
              <w:rPr>
                <w:sz w:val="18"/>
                <w:szCs w:val="18"/>
              </w:rPr>
              <w:t>28</w:t>
            </w:r>
          </w:p>
        </w:tc>
        <w:tc>
          <w:tcPr>
            <w:tcW w:w="765" w:type="dxa"/>
          </w:tcPr>
          <w:p w:rsidR="0004522F" w:rsidRPr="009327EA" w:rsidRDefault="0004522F" w:rsidP="00AA1EA7">
            <w:pPr>
              <w:spacing w:after="0" w:line="240" w:lineRule="auto"/>
              <w:ind w:left="-74"/>
              <w:jc w:val="center"/>
              <w:rPr>
                <w:sz w:val="18"/>
                <w:szCs w:val="18"/>
              </w:rPr>
            </w:pPr>
            <w:r>
              <w:rPr>
                <w:sz w:val="18"/>
                <w:szCs w:val="18"/>
              </w:rPr>
              <w:t>23</w:t>
            </w:r>
          </w:p>
        </w:tc>
        <w:tc>
          <w:tcPr>
            <w:tcW w:w="711" w:type="dxa"/>
          </w:tcPr>
          <w:p w:rsidR="0004522F" w:rsidRPr="009327EA" w:rsidRDefault="0004522F" w:rsidP="00AA1EA7">
            <w:pPr>
              <w:spacing w:after="0" w:line="240" w:lineRule="auto"/>
              <w:ind w:left="-74"/>
              <w:jc w:val="center"/>
              <w:rPr>
                <w:sz w:val="18"/>
                <w:szCs w:val="18"/>
              </w:rPr>
            </w:pPr>
            <w:r w:rsidRPr="009327EA">
              <w:rPr>
                <w:sz w:val="18"/>
                <w:szCs w:val="18"/>
              </w:rPr>
              <w:t>157,1</w:t>
            </w:r>
          </w:p>
        </w:tc>
        <w:tc>
          <w:tcPr>
            <w:tcW w:w="648" w:type="dxa"/>
          </w:tcPr>
          <w:p w:rsidR="0004522F" w:rsidRPr="009327EA" w:rsidRDefault="0004522F" w:rsidP="00AA1EA7">
            <w:pPr>
              <w:spacing w:after="0" w:line="240" w:lineRule="auto"/>
              <w:ind w:left="-74"/>
              <w:jc w:val="center"/>
              <w:rPr>
                <w:sz w:val="18"/>
                <w:szCs w:val="18"/>
              </w:rPr>
            </w:pPr>
            <w:r w:rsidRPr="009327EA">
              <w:rPr>
                <w:sz w:val="18"/>
                <w:szCs w:val="18"/>
              </w:rPr>
              <w:t>99,2</w:t>
            </w:r>
          </w:p>
        </w:tc>
        <w:tc>
          <w:tcPr>
            <w:tcW w:w="648" w:type="dxa"/>
          </w:tcPr>
          <w:p w:rsidR="0004522F" w:rsidRPr="009327EA" w:rsidRDefault="0004522F" w:rsidP="00AA1EA7">
            <w:pPr>
              <w:spacing w:after="0" w:line="240" w:lineRule="auto"/>
              <w:ind w:left="-74"/>
              <w:jc w:val="center"/>
              <w:rPr>
                <w:sz w:val="18"/>
                <w:szCs w:val="18"/>
              </w:rPr>
            </w:pPr>
            <w:r w:rsidRPr="009327EA">
              <w:rPr>
                <w:sz w:val="18"/>
                <w:szCs w:val="18"/>
              </w:rPr>
              <w:t>101,2</w:t>
            </w:r>
          </w:p>
        </w:tc>
        <w:tc>
          <w:tcPr>
            <w:tcW w:w="811" w:type="dxa"/>
          </w:tcPr>
          <w:p w:rsidR="0004522F" w:rsidRPr="009327EA" w:rsidRDefault="0004522F" w:rsidP="00AA1EA7">
            <w:pPr>
              <w:spacing w:after="0" w:line="240" w:lineRule="auto"/>
              <w:ind w:left="-74"/>
              <w:jc w:val="center"/>
              <w:rPr>
                <w:sz w:val="18"/>
                <w:szCs w:val="18"/>
              </w:rPr>
            </w:pPr>
            <w:r>
              <w:rPr>
                <w:sz w:val="18"/>
                <w:szCs w:val="18"/>
              </w:rPr>
              <w:t>101,6</w:t>
            </w:r>
          </w:p>
        </w:tc>
        <w:tc>
          <w:tcPr>
            <w:tcW w:w="648" w:type="dxa"/>
          </w:tcPr>
          <w:p w:rsidR="0004522F" w:rsidRPr="009327EA" w:rsidRDefault="0004522F" w:rsidP="00AA1EA7">
            <w:pPr>
              <w:spacing w:after="0" w:line="240" w:lineRule="auto"/>
              <w:ind w:left="-74"/>
              <w:jc w:val="center"/>
              <w:rPr>
                <w:sz w:val="18"/>
                <w:szCs w:val="18"/>
              </w:rPr>
            </w:pPr>
            <w:r>
              <w:rPr>
                <w:sz w:val="18"/>
                <w:szCs w:val="18"/>
              </w:rPr>
              <w:t>69,6</w:t>
            </w:r>
          </w:p>
        </w:tc>
        <w:tc>
          <w:tcPr>
            <w:tcW w:w="653" w:type="dxa"/>
          </w:tcPr>
          <w:p w:rsidR="0004522F" w:rsidRPr="009327EA" w:rsidRDefault="0004522F" w:rsidP="00AA1EA7">
            <w:pPr>
              <w:spacing w:after="0" w:line="240" w:lineRule="auto"/>
              <w:ind w:left="-74"/>
              <w:jc w:val="center"/>
              <w:rPr>
                <w:sz w:val="18"/>
                <w:szCs w:val="18"/>
              </w:rPr>
            </w:pPr>
            <w:r>
              <w:rPr>
                <w:sz w:val="18"/>
                <w:szCs w:val="18"/>
              </w:rPr>
              <w:t>57,7</w:t>
            </w:r>
          </w:p>
        </w:tc>
      </w:tr>
      <w:tr w:rsidR="0004522F" w:rsidRPr="0007424B" w:rsidTr="0004522F">
        <w:trPr>
          <w:trHeight w:val="375"/>
          <w:jc w:val="center"/>
        </w:trPr>
        <w:tc>
          <w:tcPr>
            <w:tcW w:w="1556" w:type="dxa"/>
          </w:tcPr>
          <w:p w:rsidR="0004522F" w:rsidRPr="009327EA" w:rsidRDefault="0004522F" w:rsidP="00AA1EA7">
            <w:pPr>
              <w:spacing w:after="0" w:line="240" w:lineRule="auto"/>
              <w:jc w:val="center"/>
              <w:rPr>
                <w:sz w:val="18"/>
                <w:szCs w:val="18"/>
              </w:rPr>
            </w:pPr>
            <w:r w:rsidRPr="009327EA">
              <w:rPr>
                <w:sz w:val="18"/>
                <w:szCs w:val="18"/>
              </w:rPr>
              <w:t>наркомания</w:t>
            </w:r>
          </w:p>
        </w:tc>
        <w:tc>
          <w:tcPr>
            <w:tcW w:w="658" w:type="dxa"/>
          </w:tcPr>
          <w:p w:rsidR="0004522F" w:rsidRPr="009327EA" w:rsidRDefault="0004522F" w:rsidP="00AA1EA7">
            <w:pPr>
              <w:spacing w:after="0" w:line="240" w:lineRule="auto"/>
              <w:jc w:val="center"/>
              <w:rPr>
                <w:sz w:val="18"/>
                <w:szCs w:val="18"/>
              </w:rPr>
            </w:pPr>
            <w:r w:rsidRPr="009327EA">
              <w:rPr>
                <w:sz w:val="18"/>
                <w:szCs w:val="18"/>
              </w:rPr>
              <w:t>36</w:t>
            </w:r>
          </w:p>
        </w:tc>
        <w:tc>
          <w:tcPr>
            <w:tcW w:w="583" w:type="dxa"/>
          </w:tcPr>
          <w:p w:rsidR="0004522F" w:rsidRPr="009327EA" w:rsidRDefault="0004522F" w:rsidP="00AA1EA7">
            <w:pPr>
              <w:spacing w:after="0" w:line="240" w:lineRule="auto"/>
              <w:ind w:left="-74" w:right="-142"/>
              <w:jc w:val="center"/>
              <w:rPr>
                <w:sz w:val="18"/>
                <w:szCs w:val="18"/>
              </w:rPr>
            </w:pPr>
            <w:r w:rsidRPr="009327EA">
              <w:rPr>
                <w:sz w:val="18"/>
                <w:szCs w:val="18"/>
              </w:rPr>
              <w:t>14</w:t>
            </w:r>
          </w:p>
        </w:tc>
        <w:tc>
          <w:tcPr>
            <w:tcW w:w="659" w:type="dxa"/>
          </w:tcPr>
          <w:p w:rsidR="0004522F" w:rsidRPr="009327EA" w:rsidRDefault="0004522F" w:rsidP="00AA1EA7">
            <w:pPr>
              <w:spacing w:after="0" w:line="240" w:lineRule="auto"/>
              <w:ind w:left="-74" w:right="-142"/>
              <w:jc w:val="center"/>
              <w:rPr>
                <w:sz w:val="18"/>
                <w:szCs w:val="18"/>
              </w:rPr>
            </w:pPr>
            <w:r w:rsidRPr="009327EA">
              <w:rPr>
                <w:sz w:val="18"/>
                <w:szCs w:val="18"/>
              </w:rPr>
              <w:t>13</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23</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16</w:t>
            </w:r>
          </w:p>
        </w:tc>
        <w:tc>
          <w:tcPr>
            <w:tcW w:w="765" w:type="dxa"/>
          </w:tcPr>
          <w:p w:rsidR="0004522F" w:rsidRPr="009327EA" w:rsidRDefault="0004522F" w:rsidP="00AA1EA7">
            <w:pPr>
              <w:spacing w:after="0" w:line="240" w:lineRule="auto"/>
              <w:ind w:left="-74" w:right="-142"/>
              <w:jc w:val="center"/>
              <w:rPr>
                <w:sz w:val="18"/>
                <w:szCs w:val="18"/>
              </w:rPr>
            </w:pPr>
            <w:r>
              <w:rPr>
                <w:sz w:val="18"/>
                <w:szCs w:val="18"/>
              </w:rPr>
              <w:t>4</w:t>
            </w:r>
          </w:p>
        </w:tc>
        <w:tc>
          <w:tcPr>
            <w:tcW w:w="711" w:type="dxa"/>
          </w:tcPr>
          <w:p w:rsidR="0004522F" w:rsidRPr="009327EA" w:rsidRDefault="0004522F" w:rsidP="00AA1EA7">
            <w:pPr>
              <w:spacing w:after="0" w:line="240" w:lineRule="auto"/>
              <w:jc w:val="center"/>
              <w:rPr>
                <w:sz w:val="18"/>
                <w:szCs w:val="18"/>
              </w:rPr>
            </w:pPr>
            <w:r w:rsidRPr="009327EA">
              <w:rPr>
                <w:sz w:val="18"/>
                <w:szCs w:val="18"/>
              </w:rPr>
              <w:t>84,4</w:t>
            </w:r>
          </w:p>
        </w:tc>
        <w:tc>
          <w:tcPr>
            <w:tcW w:w="648" w:type="dxa"/>
          </w:tcPr>
          <w:p w:rsidR="0004522F" w:rsidRPr="009327EA" w:rsidRDefault="0004522F" w:rsidP="00AA1EA7">
            <w:pPr>
              <w:spacing w:after="0" w:line="240" w:lineRule="auto"/>
              <w:jc w:val="center"/>
              <w:rPr>
                <w:sz w:val="18"/>
                <w:szCs w:val="18"/>
              </w:rPr>
            </w:pPr>
            <w:r w:rsidRPr="009327EA">
              <w:rPr>
                <w:sz w:val="18"/>
                <w:szCs w:val="18"/>
              </w:rPr>
              <w:t>33,1</w:t>
            </w:r>
          </w:p>
        </w:tc>
        <w:tc>
          <w:tcPr>
            <w:tcW w:w="648" w:type="dxa"/>
          </w:tcPr>
          <w:p w:rsidR="0004522F" w:rsidRPr="009327EA" w:rsidRDefault="0004522F" w:rsidP="00AA1EA7">
            <w:pPr>
              <w:spacing w:after="0" w:line="240" w:lineRule="auto"/>
              <w:jc w:val="center"/>
              <w:rPr>
                <w:sz w:val="18"/>
                <w:szCs w:val="18"/>
              </w:rPr>
            </w:pPr>
            <w:r w:rsidRPr="009327EA">
              <w:rPr>
                <w:sz w:val="18"/>
                <w:szCs w:val="18"/>
              </w:rPr>
              <w:t>32,1</w:t>
            </w:r>
          </w:p>
        </w:tc>
        <w:tc>
          <w:tcPr>
            <w:tcW w:w="811" w:type="dxa"/>
          </w:tcPr>
          <w:p w:rsidR="0004522F" w:rsidRPr="009327EA" w:rsidRDefault="0004522F" w:rsidP="00AA1EA7">
            <w:pPr>
              <w:spacing w:after="0" w:line="240" w:lineRule="auto"/>
              <w:jc w:val="center"/>
              <w:rPr>
                <w:sz w:val="18"/>
                <w:szCs w:val="18"/>
              </w:rPr>
            </w:pPr>
            <w:r>
              <w:rPr>
                <w:sz w:val="18"/>
                <w:szCs w:val="18"/>
              </w:rPr>
              <w:t>57,0</w:t>
            </w:r>
          </w:p>
        </w:tc>
        <w:tc>
          <w:tcPr>
            <w:tcW w:w="648" w:type="dxa"/>
          </w:tcPr>
          <w:p w:rsidR="0004522F" w:rsidRPr="009327EA" w:rsidRDefault="0004522F" w:rsidP="00AA1EA7">
            <w:pPr>
              <w:spacing w:after="0" w:line="240" w:lineRule="auto"/>
              <w:jc w:val="center"/>
              <w:rPr>
                <w:sz w:val="18"/>
                <w:szCs w:val="18"/>
              </w:rPr>
            </w:pPr>
            <w:r>
              <w:rPr>
                <w:sz w:val="18"/>
                <w:szCs w:val="18"/>
              </w:rPr>
              <w:t>39,8</w:t>
            </w:r>
          </w:p>
        </w:tc>
        <w:tc>
          <w:tcPr>
            <w:tcW w:w="653" w:type="dxa"/>
          </w:tcPr>
          <w:p w:rsidR="0004522F" w:rsidRPr="009327EA" w:rsidRDefault="0004522F" w:rsidP="00AA1EA7">
            <w:pPr>
              <w:spacing w:after="0" w:line="240" w:lineRule="auto"/>
              <w:jc w:val="center"/>
              <w:rPr>
                <w:sz w:val="18"/>
                <w:szCs w:val="18"/>
              </w:rPr>
            </w:pPr>
            <w:r>
              <w:rPr>
                <w:sz w:val="18"/>
                <w:szCs w:val="18"/>
              </w:rPr>
              <w:t>10,0</w:t>
            </w:r>
          </w:p>
        </w:tc>
      </w:tr>
      <w:tr w:rsidR="0004522F" w:rsidRPr="0007424B" w:rsidTr="0004522F">
        <w:trPr>
          <w:trHeight w:val="353"/>
          <w:jc w:val="center"/>
        </w:trPr>
        <w:tc>
          <w:tcPr>
            <w:tcW w:w="1556" w:type="dxa"/>
          </w:tcPr>
          <w:p w:rsidR="0004522F" w:rsidRPr="009327EA" w:rsidRDefault="0004522F" w:rsidP="00AA1EA7">
            <w:pPr>
              <w:spacing w:after="0" w:line="240" w:lineRule="auto"/>
              <w:jc w:val="center"/>
              <w:rPr>
                <w:sz w:val="18"/>
                <w:szCs w:val="18"/>
              </w:rPr>
            </w:pPr>
            <w:r w:rsidRPr="009327EA">
              <w:rPr>
                <w:sz w:val="18"/>
                <w:szCs w:val="18"/>
              </w:rPr>
              <w:t>токсикомания</w:t>
            </w:r>
          </w:p>
        </w:tc>
        <w:tc>
          <w:tcPr>
            <w:tcW w:w="658" w:type="dxa"/>
          </w:tcPr>
          <w:p w:rsidR="0004522F" w:rsidRPr="009327EA" w:rsidRDefault="0004522F" w:rsidP="00AA1EA7">
            <w:pPr>
              <w:spacing w:after="0" w:line="240" w:lineRule="auto"/>
              <w:jc w:val="center"/>
              <w:rPr>
                <w:sz w:val="18"/>
                <w:szCs w:val="18"/>
              </w:rPr>
            </w:pPr>
            <w:r w:rsidRPr="009327EA">
              <w:rPr>
                <w:sz w:val="18"/>
                <w:szCs w:val="18"/>
              </w:rPr>
              <w:t>0</w:t>
            </w:r>
          </w:p>
        </w:tc>
        <w:tc>
          <w:tcPr>
            <w:tcW w:w="583" w:type="dxa"/>
          </w:tcPr>
          <w:p w:rsidR="0004522F" w:rsidRPr="009327EA" w:rsidRDefault="0004522F" w:rsidP="00AA1EA7">
            <w:pPr>
              <w:spacing w:after="0" w:line="240" w:lineRule="auto"/>
              <w:ind w:left="-74" w:right="-142"/>
              <w:jc w:val="center"/>
              <w:rPr>
                <w:sz w:val="18"/>
                <w:szCs w:val="18"/>
              </w:rPr>
            </w:pPr>
            <w:r w:rsidRPr="009327EA">
              <w:rPr>
                <w:sz w:val="18"/>
                <w:szCs w:val="18"/>
              </w:rPr>
              <w:t>0</w:t>
            </w:r>
          </w:p>
        </w:tc>
        <w:tc>
          <w:tcPr>
            <w:tcW w:w="659" w:type="dxa"/>
          </w:tcPr>
          <w:p w:rsidR="0004522F" w:rsidRPr="009327EA" w:rsidRDefault="0004522F" w:rsidP="00AA1EA7">
            <w:pPr>
              <w:spacing w:after="0" w:line="240" w:lineRule="auto"/>
              <w:ind w:left="-74" w:right="-142"/>
              <w:jc w:val="center"/>
              <w:rPr>
                <w:sz w:val="18"/>
                <w:szCs w:val="18"/>
              </w:rPr>
            </w:pPr>
            <w:r w:rsidRPr="009327EA">
              <w:rPr>
                <w:sz w:val="18"/>
                <w:szCs w:val="18"/>
              </w:rPr>
              <w:t>0</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0</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0</w:t>
            </w:r>
          </w:p>
        </w:tc>
        <w:tc>
          <w:tcPr>
            <w:tcW w:w="765" w:type="dxa"/>
          </w:tcPr>
          <w:p w:rsidR="0004522F" w:rsidRPr="009327EA" w:rsidRDefault="0004522F" w:rsidP="00AA1EA7">
            <w:pPr>
              <w:spacing w:after="0" w:line="240" w:lineRule="auto"/>
              <w:ind w:left="-74" w:right="-142"/>
              <w:jc w:val="center"/>
              <w:rPr>
                <w:sz w:val="18"/>
                <w:szCs w:val="18"/>
              </w:rPr>
            </w:pPr>
            <w:r>
              <w:rPr>
                <w:sz w:val="18"/>
                <w:szCs w:val="18"/>
              </w:rPr>
              <w:t>0</w:t>
            </w:r>
          </w:p>
        </w:tc>
        <w:tc>
          <w:tcPr>
            <w:tcW w:w="711" w:type="dxa"/>
          </w:tcPr>
          <w:p w:rsidR="0004522F" w:rsidRPr="009327EA" w:rsidRDefault="0004522F" w:rsidP="00AA1EA7">
            <w:pPr>
              <w:spacing w:after="0" w:line="240" w:lineRule="auto"/>
              <w:jc w:val="center"/>
              <w:rPr>
                <w:sz w:val="18"/>
                <w:szCs w:val="18"/>
              </w:rPr>
            </w:pPr>
            <w:r w:rsidRPr="009327EA">
              <w:rPr>
                <w:sz w:val="18"/>
                <w:szCs w:val="18"/>
              </w:rPr>
              <w:t>0</w:t>
            </w:r>
            <w:r>
              <w:rPr>
                <w:sz w:val="18"/>
                <w:szCs w:val="18"/>
              </w:rPr>
              <w:t>,0</w:t>
            </w:r>
          </w:p>
        </w:tc>
        <w:tc>
          <w:tcPr>
            <w:tcW w:w="648" w:type="dxa"/>
          </w:tcPr>
          <w:p w:rsidR="0004522F" w:rsidRPr="009327EA" w:rsidRDefault="0004522F" w:rsidP="00AA1EA7">
            <w:pPr>
              <w:spacing w:after="0" w:line="240" w:lineRule="auto"/>
              <w:jc w:val="center"/>
              <w:rPr>
                <w:sz w:val="18"/>
                <w:szCs w:val="18"/>
              </w:rPr>
            </w:pPr>
            <w:r w:rsidRPr="009327EA">
              <w:rPr>
                <w:sz w:val="18"/>
                <w:szCs w:val="18"/>
              </w:rPr>
              <w:t>0,0</w:t>
            </w:r>
          </w:p>
        </w:tc>
        <w:tc>
          <w:tcPr>
            <w:tcW w:w="648" w:type="dxa"/>
          </w:tcPr>
          <w:p w:rsidR="0004522F" w:rsidRPr="009327EA" w:rsidRDefault="0004522F" w:rsidP="00AA1EA7">
            <w:pPr>
              <w:spacing w:after="0" w:line="240" w:lineRule="auto"/>
              <w:jc w:val="center"/>
              <w:rPr>
                <w:sz w:val="18"/>
                <w:szCs w:val="18"/>
              </w:rPr>
            </w:pPr>
            <w:r w:rsidRPr="009327EA">
              <w:rPr>
                <w:sz w:val="18"/>
                <w:szCs w:val="18"/>
              </w:rPr>
              <w:t>0,0</w:t>
            </w:r>
          </w:p>
        </w:tc>
        <w:tc>
          <w:tcPr>
            <w:tcW w:w="811" w:type="dxa"/>
          </w:tcPr>
          <w:p w:rsidR="0004522F" w:rsidRPr="009327EA" w:rsidRDefault="0004522F" w:rsidP="00AA1EA7">
            <w:pPr>
              <w:spacing w:after="0" w:line="240" w:lineRule="auto"/>
              <w:jc w:val="center"/>
              <w:rPr>
                <w:sz w:val="18"/>
                <w:szCs w:val="18"/>
              </w:rPr>
            </w:pPr>
            <w:r>
              <w:rPr>
                <w:sz w:val="18"/>
                <w:szCs w:val="18"/>
              </w:rPr>
              <w:t>0,0</w:t>
            </w:r>
          </w:p>
        </w:tc>
        <w:tc>
          <w:tcPr>
            <w:tcW w:w="648" w:type="dxa"/>
          </w:tcPr>
          <w:p w:rsidR="0004522F" w:rsidRPr="009327EA" w:rsidRDefault="0004522F" w:rsidP="00AA1EA7">
            <w:pPr>
              <w:spacing w:after="0" w:line="240" w:lineRule="auto"/>
              <w:jc w:val="center"/>
              <w:rPr>
                <w:sz w:val="18"/>
                <w:szCs w:val="18"/>
              </w:rPr>
            </w:pPr>
            <w:r>
              <w:rPr>
                <w:sz w:val="18"/>
                <w:szCs w:val="18"/>
              </w:rPr>
              <w:t>0,0</w:t>
            </w:r>
          </w:p>
        </w:tc>
        <w:tc>
          <w:tcPr>
            <w:tcW w:w="653" w:type="dxa"/>
          </w:tcPr>
          <w:p w:rsidR="0004522F" w:rsidRPr="009327EA" w:rsidRDefault="0004522F" w:rsidP="00AA1EA7">
            <w:pPr>
              <w:spacing w:after="0" w:line="240" w:lineRule="auto"/>
              <w:jc w:val="center"/>
              <w:rPr>
                <w:sz w:val="18"/>
                <w:szCs w:val="18"/>
              </w:rPr>
            </w:pPr>
            <w:r>
              <w:rPr>
                <w:sz w:val="18"/>
                <w:szCs w:val="18"/>
              </w:rPr>
              <w:t>0,0</w:t>
            </w:r>
          </w:p>
        </w:tc>
      </w:tr>
      <w:tr w:rsidR="0004522F" w:rsidRPr="0007424B" w:rsidTr="0004522F">
        <w:trPr>
          <w:trHeight w:val="398"/>
          <w:jc w:val="center"/>
        </w:trPr>
        <w:tc>
          <w:tcPr>
            <w:tcW w:w="1556" w:type="dxa"/>
          </w:tcPr>
          <w:p w:rsidR="0004522F" w:rsidRPr="009327EA" w:rsidRDefault="0004522F" w:rsidP="00AA1EA7">
            <w:pPr>
              <w:spacing w:after="0" w:line="240" w:lineRule="auto"/>
              <w:jc w:val="center"/>
              <w:rPr>
                <w:sz w:val="18"/>
                <w:szCs w:val="18"/>
              </w:rPr>
            </w:pPr>
            <w:r w:rsidRPr="009327EA">
              <w:rPr>
                <w:sz w:val="18"/>
                <w:szCs w:val="18"/>
              </w:rPr>
              <w:t>алкоголизм</w:t>
            </w:r>
          </w:p>
        </w:tc>
        <w:tc>
          <w:tcPr>
            <w:tcW w:w="658" w:type="dxa"/>
          </w:tcPr>
          <w:p w:rsidR="0004522F" w:rsidRPr="009327EA" w:rsidRDefault="0004522F" w:rsidP="00AA1EA7">
            <w:pPr>
              <w:spacing w:after="0" w:line="240" w:lineRule="auto"/>
              <w:jc w:val="center"/>
              <w:rPr>
                <w:sz w:val="18"/>
                <w:szCs w:val="18"/>
              </w:rPr>
            </w:pPr>
            <w:r w:rsidRPr="009327EA">
              <w:rPr>
                <w:sz w:val="18"/>
                <w:szCs w:val="18"/>
              </w:rPr>
              <w:t>31</w:t>
            </w:r>
          </w:p>
        </w:tc>
        <w:tc>
          <w:tcPr>
            <w:tcW w:w="583" w:type="dxa"/>
          </w:tcPr>
          <w:p w:rsidR="0004522F" w:rsidRPr="009327EA" w:rsidRDefault="0004522F" w:rsidP="00AA1EA7">
            <w:pPr>
              <w:spacing w:after="0" w:line="240" w:lineRule="auto"/>
              <w:ind w:left="-74" w:right="-142"/>
              <w:jc w:val="center"/>
              <w:rPr>
                <w:sz w:val="18"/>
                <w:szCs w:val="18"/>
              </w:rPr>
            </w:pPr>
            <w:r w:rsidRPr="009327EA">
              <w:rPr>
                <w:sz w:val="18"/>
                <w:szCs w:val="18"/>
              </w:rPr>
              <w:t>28</w:t>
            </w:r>
          </w:p>
        </w:tc>
        <w:tc>
          <w:tcPr>
            <w:tcW w:w="659" w:type="dxa"/>
          </w:tcPr>
          <w:p w:rsidR="0004522F" w:rsidRPr="009327EA" w:rsidRDefault="0004522F" w:rsidP="00AA1EA7">
            <w:pPr>
              <w:spacing w:after="0" w:line="240" w:lineRule="auto"/>
              <w:ind w:left="-74" w:right="-142"/>
              <w:jc w:val="center"/>
              <w:rPr>
                <w:sz w:val="18"/>
                <w:szCs w:val="18"/>
              </w:rPr>
            </w:pPr>
            <w:r w:rsidRPr="009327EA">
              <w:rPr>
                <w:sz w:val="18"/>
                <w:szCs w:val="18"/>
              </w:rPr>
              <w:t>28</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18</w:t>
            </w:r>
          </w:p>
        </w:tc>
        <w:tc>
          <w:tcPr>
            <w:tcW w:w="659" w:type="dxa"/>
          </w:tcPr>
          <w:p w:rsidR="0004522F" w:rsidRPr="009327EA" w:rsidRDefault="0004522F" w:rsidP="00AA1EA7">
            <w:pPr>
              <w:spacing w:after="0" w:line="240" w:lineRule="auto"/>
              <w:ind w:left="-74" w:right="-142"/>
              <w:jc w:val="center"/>
              <w:rPr>
                <w:sz w:val="18"/>
                <w:szCs w:val="18"/>
              </w:rPr>
            </w:pPr>
            <w:r>
              <w:rPr>
                <w:sz w:val="18"/>
                <w:szCs w:val="18"/>
              </w:rPr>
              <w:t>12</w:t>
            </w:r>
          </w:p>
        </w:tc>
        <w:tc>
          <w:tcPr>
            <w:tcW w:w="765" w:type="dxa"/>
          </w:tcPr>
          <w:p w:rsidR="0004522F" w:rsidRPr="009327EA" w:rsidRDefault="0004522F" w:rsidP="00AA1EA7">
            <w:pPr>
              <w:spacing w:after="0" w:line="240" w:lineRule="auto"/>
              <w:ind w:left="-74" w:right="-142"/>
              <w:jc w:val="center"/>
              <w:rPr>
                <w:sz w:val="18"/>
                <w:szCs w:val="18"/>
              </w:rPr>
            </w:pPr>
            <w:r>
              <w:rPr>
                <w:sz w:val="18"/>
                <w:szCs w:val="18"/>
              </w:rPr>
              <w:t>19</w:t>
            </w:r>
          </w:p>
        </w:tc>
        <w:tc>
          <w:tcPr>
            <w:tcW w:w="711" w:type="dxa"/>
          </w:tcPr>
          <w:p w:rsidR="0004522F" w:rsidRPr="009327EA" w:rsidRDefault="0004522F" w:rsidP="00AA1EA7">
            <w:pPr>
              <w:spacing w:after="0" w:line="240" w:lineRule="auto"/>
              <w:jc w:val="center"/>
              <w:rPr>
                <w:sz w:val="18"/>
                <w:szCs w:val="18"/>
              </w:rPr>
            </w:pPr>
            <w:r w:rsidRPr="009327EA">
              <w:rPr>
                <w:sz w:val="18"/>
                <w:szCs w:val="18"/>
              </w:rPr>
              <w:t>72,7</w:t>
            </w:r>
          </w:p>
        </w:tc>
        <w:tc>
          <w:tcPr>
            <w:tcW w:w="648" w:type="dxa"/>
          </w:tcPr>
          <w:p w:rsidR="0004522F" w:rsidRPr="009327EA" w:rsidRDefault="0004522F" w:rsidP="00AA1EA7">
            <w:pPr>
              <w:spacing w:after="0" w:line="240" w:lineRule="auto"/>
              <w:jc w:val="center"/>
              <w:rPr>
                <w:sz w:val="18"/>
                <w:szCs w:val="18"/>
              </w:rPr>
            </w:pPr>
            <w:r w:rsidRPr="009327EA">
              <w:rPr>
                <w:sz w:val="18"/>
                <w:szCs w:val="18"/>
              </w:rPr>
              <w:t>66,1</w:t>
            </w:r>
          </w:p>
        </w:tc>
        <w:tc>
          <w:tcPr>
            <w:tcW w:w="648" w:type="dxa"/>
          </w:tcPr>
          <w:p w:rsidR="0004522F" w:rsidRPr="009327EA" w:rsidRDefault="0004522F" w:rsidP="00AA1EA7">
            <w:pPr>
              <w:spacing w:after="0" w:line="240" w:lineRule="auto"/>
              <w:jc w:val="center"/>
              <w:rPr>
                <w:sz w:val="18"/>
                <w:szCs w:val="18"/>
              </w:rPr>
            </w:pPr>
            <w:r w:rsidRPr="009327EA">
              <w:rPr>
                <w:sz w:val="18"/>
                <w:szCs w:val="18"/>
              </w:rPr>
              <w:t>69,1</w:t>
            </w:r>
          </w:p>
        </w:tc>
        <w:tc>
          <w:tcPr>
            <w:tcW w:w="811" w:type="dxa"/>
          </w:tcPr>
          <w:p w:rsidR="0004522F" w:rsidRPr="009327EA" w:rsidRDefault="0004522F" w:rsidP="00AA1EA7">
            <w:pPr>
              <w:spacing w:after="0" w:line="240" w:lineRule="auto"/>
              <w:jc w:val="center"/>
              <w:rPr>
                <w:sz w:val="18"/>
                <w:szCs w:val="18"/>
              </w:rPr>
            </w:pPr>
            <w:r>
              <w:rPr>
                <w:sz w:val="18"/>
                <w:szCs w:val="18"/>
              </w:rPr>
              <w:t>44,6</w:t>
            </w:r>
          </w:p>
        </w:tc>
        <w:tc>
          <w:tcPr>
            <w:tcW w:w="648" w:type="dxa"/>
          </w:tcPr>
          <w:p w:rsidR="0004522F" w:rsidRPr="009327EA" w:rsidRDefault="0004522F" w:rsidP="00AA1EA7">
            <w:pPr>
              <w:spacing w:after="0" w:line="240" w:lineRule="auto"/>
              <w:jc w:val="center"/>
              <w:rPr>
                <w:sz w:val="18"/>
                <w:szCs w:val="18"/>
              </w:rPr>
            </w:pPr>
            <w:r>
              <w:rPr>
                <w:sz w:val="18"/>
                <w:szCs w:val="18"/>
              </w:rPr>
              <w:t>29,9</w:t>
            </w:r>
          </w:p>
        </w:tc>
        <w:tc>
          <w:tcPr>
            <w:tcW w:w="653" w:type="dxa"/>
          </w:tcPr>
          <w:p w:rsidR="0004522F" w:rsidRPr="009327EA" w:rsidRDefault="0004522F" w:rsidP="00AA1EA7">
            <w:pPr>
              <w:spacing w:after="0" w:line="240" w:lineRule="auto"/>
              <w:jc w:val="center"/>
              <w:rPr>
                <w:sz w:val="18"/>
                <w:szCs w:val="18"/>
              </w:rPr>
            </w:pPr>
            <w:r>
              <w:rPr>
                <w:sz w:val="18"/>
                <w:szCs w:val="18"/>
              </w:rPr>
              <w:t>47,7</w:t>
            </w:r>
          </w:p>
        </w:tc>
      </w:tr>
    </w:tbl>
    <w:p w:rsidR="0004522F" w:rsidRDefault="0004522F" w:rsidP="0004522F">
      <w:pPr>
        <w:pStyle w:val="af4"/>
        <w:spacing w:before="0" w:beforeAutospacing="0" w:after="0" w:afterAutospacing="0"/>
        <w:jc w:val="both"/>
        <w:rPr>
          <w:i/>
        </w:rPr>
      </w:pPr>
    </w:p>
    <w:p w:rsidR="0004522F" w:rsidRDefault="0004522F" w:rsidP="0004522F">
      <w:pPr>
        <w:spacing w:after="0" w:line="240" w:lineRule="auto"/>
        <w:jc w:val="center"/>
        <w:rPr>
          <w:sz w:val="24"/>
          <w:szCs w:val="24"/>
          <w:u w:val="single"/>
        </w:rPr>
      </w:pPr>
      <w:r w:rsidRPr="0007424B">
        <w:rPr>
          <w:sz w:val="24"/>
          <w:szCs w:val="24"/>
          <w:u w:val="single"/>
        </w:rPr>
        <w:t xml:space="preserve">Число больных, взятых на диспансерное наблюдение </w:t>
      </w:r>
      <w:proofErr w:type="gramStart"/>
      <w:r w:rsidRPr="0007424B">
        <w:rPr>
          <w:sz w:val="24"/>
          <w:szCs w:val="24"/>
          <w:u w:val="single"/>
        </w:rPr>
        <w:t>с</w:t>
      </w:r>
      <w:proofErr w:type="gramEnd"/>
      <w:r w:rsidRPr="0007424B">
        <w:rPr>
          <w:sz w:val="24"/>
          <w:szCs w:val="24"/>
          <w:u w:val="single"/>
        </w:rPr>
        <w:t xml:space="preserve"> впервые </w:t>
      </w:r>
      <w:proofErr w:type="gramStart"/>
      <w:r w:rsidRPr="0007424B">
        <w:rPr>
          <w:sz w:val="24"/>
          <w:szCs w:val="24"/>
          <w:u w:val="single"/>
        </w:rPr>
        <w:t>в</w:t>
      </w:r>
      <w:proofErr w:type="gramEnd"/>
      <w:r w:rsidRPr="0007424B">
        <w:rPr>
          <w:sz w:val="24"/>
          <w:szCs w:val="24"/>
          <w:u w:val="single"/>
        </w:rPr>
        <w:t xml:space="preserve"> жизни                    установленным диагнозом «на</w:t>
      </w:r>
      <w:r>
        <w:rPr>
          <w:sz w:val="24"/>
          <w:szCs w:val="24"/>
          <w:u w:val="single"/>
        </w:rPr>
        <w:t xml:space="preserve">ркомания», «токсикомания», </w:t>
      </w:r>
      <w:r w:rsidRPr="0007424B">
        <w:rPr>
          <w:sz w:val="24"/>
          <w:szCs w:val="24"/>
          <w:u w:val="single"/>
        </w:rPr>
        <w:t>«алкоголизм»</w:t>
      </w:r>
      <w:r>
        <w:rPr>
          <w:sz w:val="24"/>
          <w:szCs w:val="24"/>
          <w:u w:val="single"/>
        </w:rPr>
        <w:t>,</w:t>
      </w:r>
      <w:r w:rsidRPr="0007424B">
        <w:rPr>
          <w:sz w:val="24"/>
          <w:szCs w:val="24"/>
          <w:u w:val="single"/>
        </w:rPr>
        <w:t xml:space="preserve">                                            в 20</w:t>
      </w:r>
      <w:r>
        <w:rPr>
          <w:sz w:val="24"/>
          <w:szCs w:val="24"/>
          <w:u w:val="single"/>
        </w:rPr>
        <w:t>10</w:t>
      </w:r>
      <w:r w:rsidRPr="0007424B">
        <w:rPr>
          <w:sz w:val="24"/>
          <w:szCs w:val="24"/>
          <w:u w:val="single"/>
        </w:rPr>
        <w:t>-201</w:t>
      </w:r>
      <w:r>
        <w:rPr>
          <w:sz w:val="24"/>
          <w:szCs w:val="24"/>
          <w:u w:val="single"/>
        </w:rPr>
        <w:t>5</w:t>
      </w:r>
      <w:r w:rsidRPr="0007424B">
        <w:rPr>
          <w:sz w:val="24"/>
          <w:szCs w:val="24"/>
          <w:u w:val="single"/>
        </w:rPr>
        <w:t xml:space="preserve"> гг. в расчете на 100 тыс. населения.</w:t>
      </w:r>
    </w:p>
    <w:p w:rsidR="0004522F" w:rsidRDefault="0004522F" w:rsidP="004B154A">
      <w:pPr>
        <w:spacing w:after="0" w:line="240" w:lineRule="auto"/>
        <w:jc w:val="center"/>
        <w:rPr>
          <w:rFonts w:cstheme="minorHAnsi"/>
          <w:b/>
          <w:sz w:val="24"/>
          <w:szCs w:val="24"/>
        </w:rPr>
      </w:pPr>
      <w:r>
        <w:rPr>
          <w:noProof/>
        </w:rPr>
        <w:drawing>
          <wp:inline distT="0" distB="0" distL="0" distR="0" wp14:anchorId="1B155F82" wp14:editId="2D57015C">
            <wp:extent cx="5397500" cy="177800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522F" w:rsidRDefault="0004522F" w:rsidP="004B154A">
      <w:pPr>
        <w:spacing w:after="0" w:line="240" w:lineRule="auto"/>
        <w:ind w:firstLine="567"/>
        <w:jc w:val="both"/>
        <w:rPr>
          <w:rFonts w:cstheme="minorHAnsi"/>
          <w:sz w:val="24"/>
          <w:szCs w:val="24"/>
        </w:rPr>
      </w:pPr>
    </w:p>
    <w:p w:rsidR="00DF5147" w:rsidRDefault="00CB01F4" w:rsidP="004B154A">
      <w:pPr>
        <w:spacing w:after="0" w:line="240" w:lineRule="auto"/>
        <w:ind w:firstLine="567"/>
        <w:jc w:val="both"/>
        <w:rPr>
          <w:rFonts w:cstheme="minorHAnsi"/>
          <w:sz w:val="24"/>
          <w:szCs w:val="24"/>
        </w:rPr>
      </w:pPr>
      <w:r w:rsidRPr="00B332B3">
        <w:rPr>
          <w:rFonts w:cstheme="minorHAnsi"/>
          <w:sz w:val="24"/>
          <w:szCs w:val="24"/>
        </w:rPr>
        <w:t xml:space="preserve">По сведениям органов местного самоуправления, число больных </w:t>
      </w:r>
      <w:proofErr w:type="gramStart"/>
      <w:r w:rsidRPr="00B332B3">
        <w:rPr>
          <w:rFonts w:cstheme="minorHAnsi"/>
          <w:sz w:val="24"/>
          <w:szCs w:val="24"/>
        </w:rPr>
        <w:t>с</w:t>
      </w:r>
      <w:proofErr w:type="gramEnd"/>
      <w:r w:rsidRPr="00B332B3">
        <w:rPr>
          <w:rFonts w:cstheme="minorHAnsi"/>
          <w:sz w:val="24"/>
          <w:szCs w:val="24"/>
        </w:rPr>
        <w:t xml:space="preserve"> впервые </w:t>
      </w:r>
      <w:proofErr w:type="gramStart"/>
      <w:r w:rsidRPr="00B332B3">
        <w:rPr>
          <w:rFonts w:cstheme="minorHAnsi"/>
          <w:sz w:val="24"/>
          <w:szCs w:val="24"/>
        </w:rPr>
        <w:t>в</w:t>
      </w:r>
      <w:proofErr w:type="gramEnd"/>
      <w:r w:rsidRPr="00B332B3">
        <w:rPr>
          <w:rFonts w:cstheme="minorHAnsi"/>
          <w:sz w:val="24"/>
          <w:szCs w:val="24"/>
        </w:rPr>
        <w:t xml:space="preserve"> жизни установленным диагнозом «наркомания» в 2015 году составило 4 человека, что на 77% меньше</w:t>
      </w:r>
      <w:r w:rsidR="0004522F">
        <w:rPr>
          <w:rFonts w:cstheme="minorHAnsi"/>
          <w:sz w:val="24"/>
          <w:szCs w:val="24"/>
        </w:rPr>
        <w:t>,</w:t>
      </w:r>
      <w:r w:rsidRPr="00B332B3">
        <w:rPr>
          <w:rFonts w:cstheme="minorHAnsi"/>
          <w:sz w:val="24"/>
          <w:szCs w:val="24"/>
        </w:rPr>
        <w:t xml:space="preserve"> чем за аналогичный период прошлого года (в 2014 году - 18 человек).</w:t>
      </w:r>
    </w:p>
    <w:p w:rsidR="0004522F" w:rsidRDefault="0004522F" w:rsidP="004B154A">
      <w:pPr>
        <w:spacing w:after="0" w:line="240" w:lineRule="auto"/>
        <w:ind w:firstLine="567"/>
        <w:jc w:val="both"/>
        <w:rPr>
          <w:rFonts w:cstheme="minorHAnsi"/>
          <w:sz w:val="24"/>
          <w:szCs w:val="24"/>
        </w:rPr>
      </w:pPr>
    </w:p>
    <w:p w:rsidR="0004522F" w:rsidRPr="00B332B3" w:rsidRDefault="0004522F" w:rsidP="0004522F">
      <w:pPr>
        <w:spacing w:after="0" w:line="240" w:lineRule="auto"/>
        <w:jc w:val="center"/>
        <w:rPr>
          <w:rFonts w:cstheme="minorHAnsi"/>
          <w:sz w:val="24"/>
          <w:szCs w:val="24"/>
        </w:rPr>
      </w:pPr>
      <w:r w:rsidRPr="00B332B3">
        <w:rPr>
          <w:rFonts w:cstheme="minorHAnsi"/>
          <w:b/>
          <w:sz w:val="24"/>
          <w:szCs w:val="24"/>
        </w:rPr>
        <w:t>Число больных, взятых на диспансерный учет с диагнозом «наркомания»</w:t>
      </w:r>
    </w:p>
    <w:tbl>
      <w:tblPr>
        <w:tblStyle w:val="a9"/>
        <w:tblOverlap w:val="neve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049"/>
        <w:gridCol w:w="2049"/>
        <w:gridCol w:w="2049"/>
        <w:gridCol w:w="1398"/>
      </w:tblGrid>
      <w:tr w:rsidR="00DF5147" w:rsidRPr="00B332B3" w:rsidTr="004B154A">
        <w:trPr>
          <w:trHeight w:val="251"/>
          <w:jc w:val="center"/>
        </w:trPr>
        <w:tc>
          <w:tcPr>
            <w:tcW w:w="0" w:type="auto"/>
          </w:tcPr>
          <w:p w:rsidR="00DF5147" w:rsidRPr="00B332B3" w:rsidRDefault="00CB01F4" w:rsidP="004B154A">
            <w:pPr>
              <w:jc w:val="center"/>
              <w:rPr>
                <w:rFonts w:cstheme="minorHAnsi"/>
                <w:sz w:val="24"/>
                <w:szCs w:val="24"/>
              </w:rPr>
            </w:pPr>
            <w:r w:rsidRPr="00B332B3">
              <w:rPr>
                <w:rFonts w:cstheme="minorHAnsi"/>
                <w:sz w:val="24"/>
                <w:szCs w:val="24"/>
              </w:rPr>
              <w:t>1 квартал</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2 квартал</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3 квартал</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4 квартал</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Всего</w:t>
            </w:r>
          </w:p>
        </w:tc>
      </w:tr>
      <w:tr w:rsidR="00DF5147" w:rsidRPr="00B332B3" w:rsidTr="004B154A">
        <w:trPr>
          <w:trHeight w:val="251"/>
          <w:jc w:val="center"/>
        </w:trPr>
        <w:tc>
          <w:tcPr>
            <w:tcW w:w="0" w:type="auto"/>
          </w:tcPr>
          <w:p w:rsidR="00DF5147" w:rsidRPr="00B332B3" w:rsidRDefault="00CB01F4" w:rsidP="004B154A">
            <w:pPr>
              <w:jc w:val="center"/>
              <w:rPr>
                <w:rFonts w:cstheme="minorHAnsi"/>
                <w:sz w:val="24"/>
                <w:szCs w:val="24"/>
              </w:rPr>
            </w:pPr>
            <w:r w:rsidRPr="00B332B3">
              <w:rPr>
                <w:rFonts w:cstheme="minorHAnsi"/>
                <w:sz w:val="24"/>
                <w:szCs w:val="24"/>
              </w:rPr>
              <w:t>2</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0</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2</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0</w:t>
            </w:r>
          </w:p>
        </w:tc>
        <w:tc>
          <w:tcPr>
            <w:tcW w:w="0" w:type="auto"/>
          </w:tcPr>
          <w:p w:rsidR="00DF5147" w:rsidRPr="00B332B3" w:rsidRDefault="00CB01F4" w:rsidP="004B154A">
            <w:pPr>
              <w:jc w:val="center"/>
              <w:rPr>
                <w:rFonts w:cstheme="minorHAnsi"/>
                <w:sz w:val="24"/>
                <w:szCs w:val="24"/>
              </w:rPr>
            </w:pPr>
            <w:r w:rsidRPr="00B332B3">
              <w:rPr>
                <w:rFonts w:cstheme="minorHAnsi"/>
                <w:sz w:val="24"/>
                <w:szCs w:val="24"/>
              </w:rPr>
              <w:t>4</w:t>
            </w:r>
          </w:p>
        </w:tc>
      </w:tr>
    </w:tbl>
    <w:p w:rsidR="00DF5147" w:rsidRPr="00B332B3" w:rsidRDefault="00DF5147" w:rsidP="004B154A">
      <w:pPr>
        <w:spacing w:after="0" w:line="240" w:lineRule="auto"/>
        <w:jc w:val="center"/>
        <w:rPr>
          <w:rFonts w:cstheme="minorHAnsi"/>
          <w:sz w:val="24"/>
          <w:szCs w:val="24"/>
        </w:rPr>
      </w:pPr>
    </w:p>
    <w:p w:rsidR="00DF5147" w:rsidRPr="00B332B3" w:rsidRDefault="00CB01F4" w:rsidP="0004522F">
      <w:pPr>
        <w:spacing w:after="0" w:line="240" w:lineRule="auto"/>
        <w:ind w:firstLine="567"/>
        <w:jc w:val="both"/>
        <w:rPr>
          <w:rFonts w:cstheme="minorHAnsi"/>
          <w:sz w:val="24"/>
          <w:szCs w:val="24"/>
        </w:rPr>
      </w:pPr>
      <w:r w:rsidRPr="00B332B3">
        <w:rPr>
          <w:rFonts w:cstheme="minorHAnsi"/>
          <w:sz w:val="24"/>
          <w:szCs w:val="24"/>
        </w:rPr>
        <w:t>Наибольшая часть больных, поставленных на диспансерный учет с диагнозом «наркомания», пришлась на 1 квартал 2015 года и составила 50% от общего числа лиц, взятых на диспансерное наблюдение с диагнозом «наркомания» (2 человека из 4).</w:t>
      </w:r>
    </w:p>
    <w:p w:rsidR="00DF5147" w:rsidRPr="00B332B3" w:rsidRDefault="00DF5147" w:rsidP="00B332B3">
      <w:pPr>
        <w:spacing w:after="0" w:line="240" w:lineRule="auto"/>
        <w:jc w:val="both"/>
        <w:rPr>
          <w:rFonts w:cstheme="minorHAnsi"/>
          <w:sz w:val="24"/>
          <w:szCs w:val="24"/>
        </w:rPr>
      </w:pPr>
    </w:p>
    <w:p w:rsidR="00DF5147" w:rsidRDefault="00CB01F4" w:rsidP="0004522F">
      <w:pPr>
        <w:spacing w:after="0" w:line="240" w:lineRule="auto"/>
        <w:ind w:firstLine="567"/>
        <w:jc w:val="both"/>
        <w:rPr>
          <w:rFonts w:cstheme="minorHAnsi"/>
          <w:sz w:val="24"/>
          <w:szCs w:val="24"/>
        </w:rPr>
      </w:pPr>
      <w:r w:rsidRPr="00B332B3">
        <w:rPr>
          <w:rFonts w:cstheme="minorHAnsi"/>
          <w:sz w:val="24"/>
          <w:szCs w:val="24"/>
        </w:rPr>
        <w:t xml:space="preserve">По сведениям органов местного самоуправления, число больных </w:t>
      </w:r>
      <w:proofErr w:type="gramStart"/>
      <w:r w:rsidRPr="00B332B3">
        <w:rPr>
          <w:rFonts w:cstheme="minorHAnsi"/>
          <w:sz w:val="24"/>
          <w:szCs w:val="24"/>
        </w:rPr>
        <w:t>с</w:t>
      </w:r>
      <w:proofErr w:type="gramEnd"/>
      <w:r w:rsidRPr="00B332B3">
        <w:rPr>
          <w:rFonts w:cstheme="minorHAnsi"/>
          <w:sz w:val="24"/>
          <w:szCs w:val="24"/>
        </w:rPr>
        <w:t xml:space="preserve"> впервые </w:t>
      </w:r>
      <w:proofErr w:type="gramStart"/>
      <w:r w:rsidRPr="00B332B3">
        <w:rPr>
          <w:rFonts w:cstheme="minorHAnsi"/>
          <w:sz w:val="24"/>
          <w:szCs w:val="24"/>
        </w:rPr>
        <w:t>в</w:t>
      </w:r>
      <w:proofErr w:type="gramEnd"/>
      <w:r w:rsidRPr="00B332B3">
        <w:rPr>
          <w:rFonts w:cstheme="minorHAnsi"/>
          <w:sz w:val="24"/>
          <w:szCs w:val="24"/>
        </w:rPr>
        <w:t xml:space="preserve"> жизни установленным диагнозом «алкоголизм» в 2015 году составило 19 человек, что </w:t>
      </w:r>
      <w:r w:rsidR="0004522F">
        <w:rPr>
          <w:rFonts w:cstheme="minorHAnsi"/>
          <w:sz w:val="24"/>
          <w:szCs w:val="24"/>
        </w:rPr>
        <w:t>в 2,3 раза</w:t>
      </w:r>
      <w:r w:rsidRPr="00B332B3">
        <w:rPr>
          <w:rFonts w:cstheme="minorHAnsi"/>
          <w:sz w:val="24"/>
          <w:szCs w:val="24"/>
        </w:rPr>
        <w:t xml:space="preserve"> меньше</w:t>
      </w:r>
      <w:r w:rsidR="0004522F">
        <w:rPr>
          <w:rFonts w:cstheme="minorHAnsi"/>
          <w:sz w:val="24"/>
          <w:szCs w:val="24"/>
        </w:rPr>
        <w:t>,</w:t>
      </w:r>
      <w:r w:rsidRPr="00B332B3">
        <w:rPr>
          <w:rFonts w:cstheme="minorHAnsi"/>
          <w:sz w:val="24"/>
          <w:szCs w:val="24"/>
        </w:rPr>
        <w:t xml:space="preserve"> чем за аналогичный период прошлого года (в 2014 году - 8 человек)</w:t>
      </w:r>
      <w:r w:rsidR="0004522F">
        <w:rPr>
          <w:rFonts w:cstheme="minorHAnsi"/>
          <w:sz w:val="24"/>
          <w:szCs w:val="24"/>
        </w:rPr>
        <w:t>.</w:t>
      </w:r>
    </w:p>
    <w:p w:rsidR="0004522F" w:rsidRDefault="0004522F" w:rsidP="0004522F">
      <w:pPr>
        <w:spacing w:after="0" w:line="240" w:lineRule="auto"/>
        <w:ind w:firstLine="567"/>
        <w:jc w:val="both"/>
        <w:rPr>
          <w:rFonts w:cstheme="minorHAnsi"/>
          <w:sz w:val="24"/>
          <w:szCs w:val="24"/>
        </w:rPr>
      </w:pPr>
    </w:p>
    <w:p w:rsidR="0004522F" w:rsidRPr="00B332B3" w:rsidRDefault="0004522F" w:rsidP="0004522F">
      <w:pPr>
        <w:spacing w:after="0" w:line="240" w:lineRule="auto"/>
        <w:jc w:val="center"/>
        <w:rPr>
          <w:rFonts w:cstheme="minorHAnsi"/>
          <w:sz w:val="24"/>
          <w:szCs w:val="24"/>
        </w:rPr>
      </w:pPr>
      <w:r w:rsidRPr="00B332B3">
        <w:rPr>
          <w:rFonts w:cstheme="minorHAnsi"/>
          <w:b/>
          <w:sz w:val="24"/>
          <w:szCs w:val="24"/>
        </w:rPr>
        <w:t>Число больных, взятых на диспансерный учет с диагнозом «алкоголизм»</w:t>
      </w:r>
    </w:p>
    <w:tbl>
      <w:tblPr>
        <w:tblStyle w:val="a9"/>
        <w:tblOverlap w:val="neve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0"/>
        <w:gridCol w:w="2030"/>
        <w:gridCol w:w="2030"/>
        <w:gridCol w:w="1385"/>
      </w:tblGrid>
      <w:tr w:rsidR="00DF5147" w:rsidRPr="00B332B3" w:rsidTr="0004522F">
        <w:trPr>
          <w:trHeight w:val="246"/>
          <w:jc w:val="center"/>
        </w:trPr>
        <w:tc>
          <w:tcPr>
            <w:tcW w:w="0" w:type="auto"/>
          </w:tcPr>
          <w:p w:rsidR="00DF5147" w:rsidRPr="00B332B3" w:rsidRDefault="00CB01F4" w:rsidP="0004522F">
            <w:pPr>
              <w:jc w:val="center"/>
              <w:rPr>
                <w:rFonts w:cstheme="minorHAnsi"/>
                <w:sz w:val="24"/>
                <w:szCs w:val="24"/>
              </w:rPr>
            </w:pPr>
            <w:r w:rsidRPr="00B332B3">
              <w:rPr>
                <w:rFonts w:cstheme="minorHAnsi"/>
                <w:sz w:val="24"/>
                <w:szCs w:val="24"/>
              </w:rPr>
              <w:t>1 квартал</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2 квартал</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3 квартал</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4 квартал</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Всего</w:t>
            </w:r>
          </w:p>
        </w:tc>
      </w:tr>
      <w:tr w:rsidR="00DF5147" w:rsidRPr="00B332B3" w:rsidTr="0004522F">
        <w:trPr>
          <w:trHeight w:val="255"/>
          <w:jc w:val="center"/>
        </w:trPr>
        <w:tc>
          <w:tcPr>
            <w:tcW w:w="0" w:type="auto"/>
          </w:tcPr>
          <w:p w:rsidR="00DF5147" w:rsidRPr="00B332B3" w:rsidRDefault="00CB01F4" w:rsidP="0004522F">
            <w:pPr>
              <w:jc w:val="center"/>
              <w:rPr>
                <w:rFonts w:cstheme="minorHAnsi"/>
                <w:sz w:val="24"/>
                <w:szCs w:val="24"/>
              </w:rPr>
            </w:pPr>
            <w:r w:rsidRPr="00B332B3">
              <w:rPr>
                <w:rFonts w:cstheme="minorHAnsi"/>
                <w:sz w:val="24"/>
                <w:szCs w:val="24"/>
              </w:rPr>
              <w:t>6</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4</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5</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4</w:t>
            </w:r>
          </w:p>
        </w:tc>
        <w:tc>
          <w:tcPr>
            <w:tcW w:w="0" w:type="auto"/>
          </w:tcPr>
          <w:p w:rsidR="00DF5147" w:rsidRPr="00B332B3" w:rsidRDefault="00CB01F4" w:rsidP="0004522F">
            <w:pPr>
              <w:jc w:val="center"/>
              <w:rPr>
                <w:rFonts w:cstheme="minorHAnsi"/>
                <w:sz w:val="24"/>
                <w:szCs w:val="24"/>
              </w:rPr>
            </w:pPr>
            <w:r w:rsidRPr="00B332B3">
              <w:rPr>
                <w:rFonts w:cstheme="minorHAnsi"/>
                <w:sz w:val="24"/>
                <w:szCs w:val="24"/>
              </w:rPr>
              <w:t>19</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04522F">
      <w:pPr>
        <w:spacing w:after="0" w:line="240" w:lineRule="auto"/>
        <w:jc w:val="center"/>
        <w:rPr>
          <w:rFonts w:cstheme="minorHAnsi"/>
          <w:sz w:val="24"/>
          <w:szCs w:val="24"/>
        </w:rPr>
      </w:pPr>
      <w:r w:rsidRPr="00B332B3">
        <w:rPr>
          <w:rFonts w:cstheme="minorHAnsi"/>
          <w:b/>
          <w:sz w:val="24"/>
          <w:szCs w:val="24"/>
        </w:rPr>
        <w:t>Число больных, взятых на диспансерный учет с диагнозом «токсикомания»</w:t>
      </w:r>
    </w:p>
    <w:p w:rsidR="00DF5147" w:rsidRDefault="00CB01F4" w:rsidP="00F34C60">
      <w:pPr>
        <w:spacing w:after="0" w:line="240" w:lineRule="auto"/>
        <w:ind w:firstLine="567"/>
        <w:jc w:val="both"/>
        <w:rPr>
          <w:rFonts w:cstheme="minorHAnsi"/>
          <w:sz w:val="24"/>
          <w:szCs w:val="24"/>
        </w:rPr>
      </w:pPr>
      <w:r w:rsidRPr="00B332B3">
        <w:rPr>
          <w:rFonts w:cstheme="minorHAnsi"/>
          <w:sz w:val="24"/>
          <w:szCs w:val="24"/>
        </w:rPr>
        <w:t xml:space="preserve">Для муниципального образования </w:t>
      </w:r>
      <w:proofErr w:type="spellStart"/>
      <w:r w:rsidR="00F34C60">
        <w:rPr>
          <w:rFonts w:cstheme="minorHAnsi"/>
          <w:sz w:val="24"/>
          <w:szCs w:val="24"/>
        </w:rPr>
        <w:t>Слюдянсий</w:t>
      </w:r>
      <w:proofErr w:type="spellEnd"/>
      <w:r w:rsidR="00F34C60">
        <w:rPr>
          <w:rFonts w:cstheme="minorHAnsi"/>
          <w:sz w:val="24"/>
          <w:szCs w:val="24"/>
        </w:rPr>
        <w:t xml:space="preserve"> район </w:t>
      </w:r>
      <w:r w:rsidRPr="00B332B3">
        <w:rPr>
          <w:rFonts w:cstheme="minorHAnsi"/>
          <w:sz w:val="24"/>
          <w:szCs w:val="24"/>
        </w:rPr>
        <w:t>нехарактерно такое заболевание</w:t>
      </w:r>
      <w:r w:rsidR="0004522F">
        <w:rPr>
          <w:rFonts w:cstheme="minorHAnsi"/>
          <w:sz w:val="24"/>
          <w:szCs w:val="24"/>
        </w:rPr>
        <w:t>,</w:t>
      </w:r>
      <w:r w:rsidRPr="00B332B3">
        <w:rPr>
          <w:rFonts w:cstheme="minorHAnsi"/>
          <w:sz w:val="24"/>
          <w:szCs w:val="24"/>
        </w:rPr>
        <w:t xml:space="preserve"> как токсикомания.</w:t>
      </w:r>
    </w:p>
    <w:p w:rsidR="00F34C60" w:rsidRPr="00B332B3" w:rsidRDefault="00F34C60" w:rsidP="00F34C60">
      <w:pPr>
        <w:spacing w:after="0" w:line="240" w:lineRule="auto"/>
        <w:ind w:firstLine="567"/>
        <w:jc w:val="both"/>
        <w:rPr>
          <w:rFonts w:cstheme="minorHAnsi"/>
          <w:sz w:val="24"/>
          <w:szCs w:val="24"/>
        </w:rPr>
      </w:pPr>
    </w:p>
    <w:p w:rsidR="00DF5147" w:rsidRPr="00B332B3" w:rsidRDefault="00CB01F4" w:rsidP="0004522F">
      <w:pPr>
        <w:spacing w:after="0" w:line="240" w:lineRule="auto"/>
        <w:jc w:val="center"/>
        <w:rPr>
          <w:rFonts w:cstheme="minorHAnsi"/>
          <w:sz w:val="24"/>
          <w:szCs w:val="24"/>
        </w:rPr>
      </w:pPr>
      <w:r w:rsidRPr="00B332B3">
        <w:rPr>
          <w:rFonts w:cstheme="minorHAnsi"/>
          <w:b/>
          <w:sz w:val="24"/>
          <w:szCs w:val="24"/>
        </w:rPr>
        <w:t xml:space="preserve">Число больных, взятых на диспансерный учет </w:t>
      </w:r>
      <w:proofErr w:type="gramStart"/>
      <w:r w:rsidRPr="00B332B3">
        <w:rPr>
          <w:rFonts w:cstheme="minorHAnsi"/>
          <w:b/>
          <w:sz w:val="24"/>
          <w:szCs w:val="24"/>
        </w:rPr>
        <w:t>с</w:t>
      </w:r>
      <w:proofErr w:type="gramEnd"/>
      <w:r w:rsidRPr="00B332B3">
        <w:rPr>
          <w:rFonts w:cstheme="minorHAnsi"/>
          <w:b/>
          <w:sz w:val="24"/>
          <w:szCs w:val="24"/>
        </w:rPr>
        <w:t xml:space="preserve"> впервые </w:t>
      </w:r>
      <w:proofErr w:type="gramStart"/>
      <w:r w:rsidRPr="00B332B3">
        <w:rPr>
          <w:rFonts w:cstheme="minorHAnsi"/>
          <w:b/>
          <w:sz w:val="24"/>
          <w:szCs w:val="24"/>
        </w:rPr>
        <w:t>в</w:t>
      </w:r>
      <w:proofErr w:type="gramEnd"/>
      <w:r w:rsidRPr="00B332B3">
        <w:rPr>
          <w:rFonts w:cstheme="minorHAnsi"/>
          <w:b/>
          <w:sz w:val="24"/>
          <w:szCs w:val="24"/>
        </w:rPr>
        <w:t xml:space="preserve"> жизни установленным диагнозом «наркомания», «алкоголизм», «токсикомания»</w:t>
      </w:r>
      <w:r w:rsidR="00897F8A">
        <w:rPr>
          <w:rFonts w:cstheme="minorHAnsi"/>
          <w:b/>
          <w:sz w:val="24"/>
          <w:szCs w:val="24"/>
        </w:rPr>
        <w:t xml:space="preserve">, </w:t>
      </w:r>
      <w:r w:rsidRPr="00B332B3">
        <w:rPr>
          <w:rFonts w:cstheme="minorHAnsi"/>
          <w:b/>
          <w:sz w:val="24"/>
          <w:szCs w:val="24"/>
        </w:rPr>
        <w:t xml:space="preserve"> в 2015 году</w:t>
      </w:r>
    </w:p>
    <w:p w:rsidR="00DF5147" w:rsidRPr="00B332B3" w:rsidRDefault="00CB01F4" w:rsidP="0004522F">
      <w:pPr>
        <w:spacing w:after="0" w:line="240" w:lineRule="auto"/>
        <w:jc w:val="center"/>
        <w:rPr>
          <w:rFonts w:cstheme="minorHAnsi"/>
          <w:sz w:val="24"/>
          <w:szCs w:val="24"/>
        </w:rPr>
      </w:pPr>
      <w:r w:rsidRPr="00B332B3">
        <w:rPr>
          <w:rFonts w:cstheme="minorHAnsi"/>
          <w:noProof/>
          <w:sz w:val="24"/>
          <w:szCs w:val="24"/>
        </w:rPr>
        <w:drawing>
          <wp:inline distT="0" distB="0" distL="0" distR="0" wp14:anchorId="1C647FC2" wp14:editId="5685EAAD">
            <wp:extent cx="5441950" cy="2355850"/>
            <wp:effectExtent l="0" t="0" r="6350" b="6350"/>
            <wp:docPr id="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5147" w:rsidRDefault="00DF5147" w:rsidP="00B332B3">
      <w:pPr>
        <w:spacing w:after="0" w:line="240" w:lineRule="auto"/>
        <w:jc w:val="both"/>
        <w:rPr>
          <w:rFonts w:cstheme="minorHAnsi"/>
          <w:sz w:val="24"/>
          <w:szCs w:val="24"/>
        </w:rPr>
      </w:pPr>
    </w:p>
    <w:p w:rsidR="00F34C60" w:rsidRDefault="00F34C60" w:rsidP="00F34C60">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Организация досуговой деятельности на территории муниципального образования</w:t>
      </w:r>
      <w:r>
        <w:rPr>
          <w:rFonts w:asciiTheme="majorHAnsi" w:hAnsiTheme="majorHAnsi" w:cstheme="majorHAnsi"/>
          <w:b/>
          <w:sz w:val="28"/>
          <w:szCs w:val="28"/>
        </w:rPr>
        <w:t xml:space="preserve"> </w:t>
      </w:r>
      <w:proofErr w:type="spellStart"/>
      <w:r>
        <w:rPr>
          <w:rFonts w:asciiTheme="majorHAnsi" w:hAnsiTheme="majorHAnsi" w:cstheme="majorHAnsi"/>
          <w:b/>
          <w:sz w:val="28"/>
          <w:szCs w:val="28"/>
        </w:rPr>
        <w:t>Слюдянский</w:t>
      </w:r>
      <w:proofErr w:type="spellEnd"/>
      <w:r>
        <w:rPr>
          <w:rFonts w:asciiTheme="majorHAnsi" w:hAnsiTheme="majorHAnsi" w:cstheme="majorHAnsi"/>
          <w:b/>
          <w:sz w:val="28"/>
          <w:szCs w:val="28"/>
        </w:rPr>
        <w:t xml:space="preserve"> район</w:t>
      </w:r>
    </w:p>
    <w:p w:rsidR="00F34C60" w:rsidRPr="00B332B3" w:rsidRDefault="00F34C60" w:rsidP="00F34C60">
      <w:pPr>
        <w:spacing w:after="0" w:line="240" w:lineRule="auto"/>
        <w:jc w:val="center"/>
        <w:rPr>
          <w:rFonts w:cstheme="minorHAnsi"/>
          <w:sz w:val="24"/>
          <w:szCs w:val="24"/>
        </w:rPr>
      </w:pPr>
    </w:p>
    <w:p w:rsidR="004B154A" w:rsidRPr="00B332B3" w:rsidRDefault="004B154A" w:rsidP="004B154A">
      <w:pPr>
        <w:spacing w:after="0" w:line="240" w:lineRule="auto"/>
        <w:jc w:val="center"/>
        <w:rPr>
          <w:rFonts w:cstheme="minorHAnsi"/>
          <w:sz w:val="24"/>
          <w:szCs w:val="24"/>
        </w:rPr>
      </w:pPr>
      <w:r w:rsidRPr="00B332B3">
        <w:rPr>
          <w:rFonts w:cstheme="minorHAnsi"/>
          <w:b/>
          <w:sz w:val="24"/>
          <w:szCs w:val="24"/>
        </w:rPr>
        <w:t>Количество учебных заведений и учащихся в них</w:t>
      </w:r>
    </w:p>
    <w:tbl>
      <w:tblPr>
        <w:tblStyle w:val="a9"/>
        <w:tblOverlap w:val="neve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313"/>
        <w:gridCol w:w="1638"/>
        <w:gridCol w:w="1373"/>
        <w:gridCol w:w="1313"/>
        <w:gridCol w:w="1638"/>
        <w:gridCol w:w="1373"/>
      </w:tblGrid>
      <w:tr w:rsidR="004B154A" w:rsidRPr="00B332B3" w:rsidTr="00AA1EA7">
        <w:trPr>
          <w:trHeight w:val="247"/>
          <w:jc w:val="center"/>
        </w:trPr>
        <w:tc>
          <w:tcPr>
            <w:tcW w:w="0" w:type="auto"/>
          </w:tcPr>
          <w:p w:rsidR="004B154A" w:rsidRPr="00B332B3" w:rsidRDefault="004B154A" w:rsidP="00AA1EA7">
            <w:pPr>
              <w:jc w:val="center"/>
              <w:rPr>
                <w:rFonts w:cstheme="minorHAnsi"/>
                <w:sz w:val="24"/>
                <w:szCs w:val="24"/>
              </w:rPr>
            </w:pPr>
            <w:r w:rsidRPr="00B332B3">
              <w:rPr>
                <w:rFonts w:cstheme="minorHAnsi"/>
                <w:sz w:val="24"/>
                <w:szCs w:val="24"/>
              </w:rPr>
              <w:t>Год</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СОШ</w:t>
            </w:r>
          </w:p>
        </w:tc>
        <w:tc>
          <w:tcPr>
            <w:tcW w:w="0" w:type="auto"/>
          </w:tcPr>
          <w:p w:rsidR="004B154A" w:rsidRPr="00B332B3" w:rsidRDefault="004B154A" w:rsidP="00AA1EA7">
            <w:pPr>
              <w:jc w:val="center"/>
              <w:rPr>
                <w:rFonts w:cstheme="minorHAnsi"/>
                <w:sz w:val="24"/>
                <w:szCs w:val="24"/>
              </w:rPr>
            </w:pPr>
            <w:proofErr w:type="spellStart"/>
            <w:r w:rsidRPr="00B332B3">
              <w:rPr>
                <w:rFonts w:cstheme="minorHAnsi"/>
                <w:sz w:val="24"/>
                <w:szCs w:val="24"/>
              </w:rPr>
              <w:t>ССУЗы</w:t>
            </w:r>
            <w:proofErr w:type="spellEnd"/>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ВУЗы</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СОШ</w:t>
            </w:r>
          </w:p>
        </w:tc>
        <w:tc>
          <w:tcPr>
            <w:tcW w:w="0" w:type="auto"/>
          </w:tcPr>
          <w:p w:rsidR="004B154A" w:rsidRPr="00B332B3" w:rsidRDefault="004B154A" w:rsidP="00AA1EA7">
            <w:pPr>
              <w:jc w:val="center"/>
              <w:rPr>
                <w:rFonts w:cstheme="minorHAnsi"/>
                <w:sz w:val="24"/>
                <w:szCs w:val="24"/>
              </w:rPr>
            </w:pPr>
            <w:proofErr w:type="spellStart"/>
            <w:r w:rsidRPr="00B332B3">
              <w:rPr>
                <w:rFonts w:cstheme="minorHAnsi"/>
                <w:sz w:val="24"/>
                <w:szCs w:val="24"/>
              </w:rPr>
              <w:t>ССУЗы</w:t>
            </w:r>
            <w:proofErr w:type="spellEnd"/>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ВУЗы</w:t>
            </w:r>
          </w:p>
        </w:tc>
      </w:tr>
      <w:tr w:rsidR="004B154A" w:rsidRPr="00B332B3" w:rsidTr="00AA1EA7">
        <w:trPr>
          <w:trHeight w:val="257"/>
          <w:jc w:val="center"/>
        </w:trPr>
        <w:tc>
          <w:tcPr>
            <w:tcW w:w="0" w:type="auto"/>
          </w:tcPr>
          <w:p w:rsidR="004B154A" w:rsidRPr="00B332B3" w:rsidRDefault="004B154A" w:rsidP="00AA1EA7">
            <w:pPr>
              <w:jc w:val="center"/>
              <w:rPr>
                <w:rFonts w:cstheme="minorHAnsi"/>
                <w:sz w:val="24"/>
                <w:szCs w:val="24"/>
              </w:rPr>
            </w:pPr>
            <w:r w:rsidRPr="00B332B3">
              <w:rPr>
                <w:rFonts w:cstheme="minorHAnsi"/>
                <w:sz w:val="24"/>
                <w:szCs w:val="24"/>
              </w:rPr>
              <w:t>2015</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16</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1</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0</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4753</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469</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0</w:t>
            </w:r>
          </w:p>
        </w:tc>
      </w:tr>
      <w:tr w:rsidR="004B154A" w:rsidRPr="00B332B3" w:rsidTr="00AA1EA7">
        <w:trPr>
          <w:trHeight w:val="247"/>
          <w:jc w:val="center"/>
        </w:trPr>
        <w:tc>
          <w:tcPr>
            <w:tcW w:w="0" w:type="auto"/>
          </w:tcPr>
          <w:p w:rsidR="004B154A" w:rsidRPr="00B332B3" w:rsidRDefault="004B154A" w:rsidP="00AA1EA7">
            <w:pPr>
              <w:jc w:val="center"/>
              <w:rPr>
                <w:rFonts w:cstheme="minorHAnsi"/>
                <w:sz w:val="24"/>
                <w:szCs w:val="24"/>
              </w:rPr>
            </w:pPr>
            <w:r w:rsidRPr="00B332B3">
              <w:rPr>
                <w:rFonts w:cstheme="minorHAnsi"/>
                <w:sz w:val="24"/>
                <w:szCs w:val="24"/>
              </w:rPr>
              <w:t>2014</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17</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1</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0</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4901</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444</w:t>
            </w:r>
          </w:p>
        </w:tc>
        <w:tc>
          <w:tcPr>
            <w:tcW w:w="0" w:type="auto"/>
          </w:tcPr>
          <w:p w:rsidR="004B154A" w:rsidRPr="00B332B3" w:rsidRDefault="004B154A" w:rsidP="00AA1EA7">
            <w:pPr>
              <w:jc w:val="center"/>
              <w:rPr>
                <w:rFonts w:cstheme="minorHAnsi"/>
                <w:sz w:val="24"/>
                <w:szCs w:val="24"/>
              </w:rPr>
            </w:pPr>
            <w:r w:rsidRPr="00B332B3">
              <w:rPr>
                <w:rFonts w:cstheme="minorHAnsi"/>
                <w:sz w:val="24"/>
                <w:szCs w:val="24"/>
              </w:rPr>
              <w:t>0</w:t>
            </w:r>
          </w:p>
        </w:tc>
      </w:tr>
    </w:tbl>
    <w:p w:rsidR="004B154A" w:rsidRPr="00B332B3" w:rsidRDefault="004B154A" w:rsidP="004B154A">
      <w:pPr>
        <w:spacing w:after="0" w:line="240" w:lineRule="auto"/>
        <w:jc w:val="both"/>
        <w:rPr>
          <w:rFonts w:cstheme="minorHAnsi"/>
          <w:sz w:val="24"/>
          <w:szCs w:val="24"/>
        </w:rPr>
      </w:pP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Количество учебных заведений в 2015 году составило 1</w:t>
      </w:r>
      <w:r>
        <w:rPr>
          <w:rFonts w:cstheme="minorHAnsi"/>
          <w:sz w:val="24"/>
          <w:szCs w:val="24"/>
        </w:rPr>
        <w:t>6</w:t>
      </w:r>
      <w:r w:rsidRPr="00B332B3">
        <w:rPr>
          <w:rFonts w:cstheme="minorHAnsi"/>
          <w:sz w:val="24"/>
          <w:szCs w:val="24"/>
        </w:rPr>
        <w:t>, что меньше на 1 учреждение, чем в 2014 году (1</w:t>
      </w:r>
      <w:r>
        <w:rPr>
          <w:rFonts w:cstheme="minorHAnsi"/>
          <w:sz w:val="24"/>
          <w:szCs w:val="24"/>
        </w:rPr>
        <w:t>7</w:t>
      </w:r>
      <w:r w:rsidRPr="00B332B3">
        <w:rPr>
          <w:rFonts w:cstheme="minorHAnsi"/>
          <w:sz w:val="24"/>
          <w:szCs w:val="24"/>
        </w:rPr>
        <w:t xml:space="preserve"> учреждений). </w:t>
      </w:r>
      <w:proofErr w:type="gramStart"/>
      <w:r w:rsidRPr="00B332B3">
        <w:rPr>
          <w:rFonts w:cstheme="minorHAnsi"/>
          <w:sz w:val="24"/>
          <w:szCs w:val="24"/>
        </w:rPr>
        <w:t>Следует отметить, что в сравнении с аналогичным периодом прошлого года, в 2015 году наблюдается снижение числа обучающихся в общеобразовательных заведениях на 3%.</w:t>
      </w:r>
      <w:proofErr w:type="gramEnd"/>
    </w:p>
    <w:p w:rsidR="004B154A" w:rsidRPr="00B332B3" w:rsidRDefault="004B154A" w:rsidP="004B154A">
      <w:pPr>
        <w:spacing w:after="0" w:line="240" w:lineRule="auto"/>
        <w:jc w:val="both"/>
        <w:rPr>
          <w:rFonts w:cstheme="minorHAnsi"/>
          <w:sz w:val="24"/>
          <w:szCs w:val="24"/>
        </w:rPr>
      </w:pP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 xml:space="preserve">Количество спортивных секций в муниципальном образовании </w:t>
      </w:r>
      <w:proofErr w:type="spellStart"/>
      <w:r w:rsidRPr="00B332B3">
        <w:rPr>
          <w:rFonts w:cstheme="minorHAnsi"/>
          <w:sz w:val="24"/>
          <w:szCs w:val="24"/>
        </w:rPr>
        <w:t>Слюдянский</w:t>
      </w:r>
      <w:proofErr w:type="spellEnd"/>
      <w:r w:rsidRPr="00B332B3">
        <w:rPr>
          <w:rFonts w:cstheme="minorHAnsi"/>
          <w:sz w:val="24"/>
          <w:szCs w:val="24"/>
        </w:rPr>
        <w:t xml:space="preserve"> район в </w:t>
      </w:r>
      <w:r w:rsidR="00F34C60">
        <w:rPr>
          <w:rFonts w:cstheme="minorHAnsi"/>
          <w:sz w:val="24"/>
          <w:szCs w:val="24"/>
        </w:rPr>
        <w:t xml:space="preserve">               </w:t>
      </w:r>
      <w:r w:rsidRPr="00B332B3">
        <w:rPr>
          <w:rFonts w:cstheme="minorHAnsi"/>
          <w:sz w:val="24"/>
          <w:szCs w:val="24"/>
        </w:rPr>
        <w:t>2015 году составило 62 (в 2014 году - 62).</w:t>
      </w: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 xml:space="preserve">Количество детей и подростков, занятых в этих секциях в возрасте 6-15 лет, в 2015 году составило 3041 человек или 63% от общего числа обучающихся в СОШ, что показывает </w:t>
      </w:r>
      <w:r w:rsidR="00F34C60">
        <w:rPr>
          <w:rFonts w:cstheme="minorHAnsi"/>
          <w:sz w:val="24"/>
          <w:szCs w:val="24"/>
        </w:rPr>
        <w:t>увелич</w:t>
      </w:r>
      <w:r w:rsidRPr="00B332B3">
        <w:rPr>
          <w:rFonts w:cstheme="minorHAnsi"/>
          <w:sz w:val="24"/>
          <w:szCs w:val="24"/>
        </w:rPr>
        <w:t>ение на 9% в сравнении с предыдущим годом (2014 год - 2788 человек).</w:t>
      </w: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lastRenderedPageBreak/>
        <w:t xml:space="preserve">Количество молодых людей, занятых в спортивных секциях, в возрасте 15-30 лет, в </w:t>
      </w:r>
      <w:r w:rsidR="00F34C60">
        <w:rPr>
          <w:rFonts w:cstheme="minorHAnsi"/>
          <w:sz w:val="24"/>
          <w:szCs w:val="24"/>
        </w:rPr>
        <w:t xml:space="preserve">               </w:t>
      </w:r>
      <w:r w:rsidRPr="00B332B3">
        <w:rPr>
          <w:rFonts w:cstheme="minorHAnsi"/>
          <w:sz w:val="24"/>
          <w:szCs w:val="24"/>
        </w:rPr>
        <w:t xml:space="preserve">2015 году составило 2757 человек, что показывает </w:t>
      </w:r>
      <w:r w:rsidR="00F34C60">
        <w:rPr>
          <w:rFonts w:cstheme="minorHAnsi"/>
          <w:sz w:val="24"/>
          <w:szCs w:val="24"/>
        </w:rPr>
        <w:t>увелич</w:t>
      </w:r>
      <w:r w:rsidRPr="00B332B3">
        <w:rPr>
          <w:rFonts w:cstheme="minorHAnsi"/>
          <w:sz w:val="24"/>
          <w:szCs w:val="24"/>
        </w:rPr>
        <w:t>ение на 4% в сравнении с предыдущим годом (2014 год - 2638 человек).</w:t>
      </w:r>
    </w:p>
    <w:p w:rsidR="00F34C60" w:rsidRDefault="00F34C60" w:rsidP="00F34C60">
      <w:pPr>
        <w:spacing w:after="0" w:line="240" w:lineRule="auto"/>
        <w:ind w:firstLine="567"/>
        <w:jc w:val="both"/>
        <w:rPr>
          <w:rFonts w:cstheme="minorHAnsi"/>
          <w:sz w:val="24"/>
          <w:szCs w:val="24"/>
        </w:rPr>
      </w:pPr>
      <w:r w:rsidRPr="00F34C60">
        <w:rPr>
          <w:rFonts w:cstheme="minorHAnsi"/>
          <w:i/>
          <w:sz w:val="24"/>
          <w:szCs w:val="24"/>
        </w:rPr>
        <w:t>Примечание:</w:t>
      </w:r>
      <w:r>
        <w:rPr>
          <w:rFonts w:cstheme="minorHAnsi"/>
          <w:sz w:val="24"/>
          <w:szCs w:val="24"/>
        </w:rPr>
        <w:t xml:space="preserve"> на территории муниципального образования</w:t>
      </w:r>
      <w:r w:rsidRPr="003956D1">
        <w:rPr>
          <w:rFonts w:cstheme="minorHAnsi"/>
          <w:sz w:val="24"/>
          <w:szCs w:val="24"/>
        </w:rPr>
        <w:t xml:space="preserve"> </w:t>
      </w:r>
      <w:proofErr w:type="spellStart"/>
      <w:r>
        <w:rPr>
          <w:rFonts w:cstheme="minorHAnsi"/>
          <w:sz w:val="24"/>
          <w:szCs w:val="24"/>
        </w:rPr>
        <w:t>Слюдянский</w:t>
      </w:r>
      <w:proofErr w:type="spellEnd"/>
      <w:r>
        <w:rPr>
          <w:rFonts w:cstheme="minorHAnsi"/>
          <w:sz w:val="24"/>
          <w:szCs w:val="24"/>
        </w:rPr>
        <w:t xml:space="preserve"> район расположено 75 спортивных сооружений, 37 плоскостных спортивных сооружений,                             32 спортивных зала, 2 плавательных бассейна, 15 простейших дворовых площадок,                                9 футбольных полей, 6 баскетбольных площадок.</w:t>
      </w:r>
    </w:p>
    <w:p w:rsidR="004B154A" w:rsidRPr="00B332B3" w:rsidRDefault="004B154A" w:rsidP="004B154A">
      <w:pPr>
        <w:spacing w:after="0" w:line="240" w:lineRule="auto"/>
        <w:ind w:firstLine="567"/>
        <w:jc w:val="both"/>
        <w:rPr>
          <w:rFonts w:cstheme="minorHAnsi"/>
          <w:sz w:val="24"/>
          <w:szCs w:val="24"/>
        </w:rPr>
      </w:pP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 xml:space="preserve">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в 2015 году действовало 6 учреждений дополнительного образования (в 2014 году - 6 учреждений).</w:t>
      </w: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 xml:space="preserve">Количество детей и подростков, занятых в этих учреждениях в возрасте 6-15 лет, в </w:t>
      </w:r>
      <w:r w:rsidR="00F34C60">
        <w:rPr>
          <w:rFonts w:cstheme="minorHAnsi"/>
          <w:sz w:val="24"/>
          <w:szCs w:val="24"/>
        </w:rPr>
        <w:t xml:space="preserve">               </w:t>
      </w:r>
      <w:r w:rsidRPr="00B332B3">
        <w:rPr>
          <w:rFonts w:cstheme="minorHAnsi"/>
          <w:sz w:val="24"/>
          <w:szCs w:val="24"/>
        </w:rPr>
        <w:t xml:space="preserve">2015 году составило 1791 человек или 37% от общего числа обучающихся в СОШ, что показывает </w:t>
      </w:r>
      <w:r w:rsidR="00F34C60">
        <w:rPr>
          <w:rFonts w:cstheme="minorHAnsi"/>
          <w:sz w:val="24"/>
          <w:szCs w:val="24"/>
        </w:rPr>
        <w:t>увелич</w:t>
      </w:r>
      <w:r w:rsidRPr="00B332B3">
        <w:rPr>
          <w:rFonts w:cstheme="minorHAnsi"/>
          <w:sz w:val="24"/>
          <w:szCs w:val="24"/>
        </w:rPr>
        <w:t>ение на 1</w:t>
      </w:r>
      <w:r w:rsidR="00F34C60">
        <w:rPr>
          <w:rFonts w:cstheme="minorHAnsi"/>
          <w:sz w:val="24"/>
          <w:szCs w:val="24"/>
        </w:rPr>
        <w:t>,</w:t>
      </w:r>
      <w:r w:rsidRPr="00B332B3">
        <w:rPr>
          <w:rFonts w:cstheme="minorHAnsi"/>
          <w:sz w:val="24"/>
          <w:szCs w:val="24"/>
        </w:rPr>
        <w:t>9% в сравнении с предыдущим годом (2014 год - 1757 человек).</w:t>
      </w:r>
    </w:p>
    <w:p w:rsidR="004B154A" w:rsidRPr="00B332B3" w:rsidRDefault="004B154A" w:rsidP="004B154A">
      <w:pPr>
        <w:spacing w:after="0" w:line="240" w:lineRule="auto"/>
        <w:ind w:firstLine="567"/>
        <w:jc w:val="both"/>
        <w:rPr>
          <w:rFonts w:cstheme="minorHAnsi"/>
          <w:sz w:val="24"/>
          <w:szCs w:val="24"/>
        </w:rPr>
      </w:pPr>
      <w:r w:rsidRPr="00B332B3">
        <w:rPr>
          <w:rFonts w:cstheme="minorHAnsi"/>
          <w:sz w:val="24"/>
          <w:szCs w:val="24"/>
        </w:rPr>
        <w:t xml:space="preserve">Количество молодежи в возрасте 15-30 лет, занятой в учреждениях дополнительного образования, в 2015 году составило 683 человека, что показывает </w:t>
      </w:r>
      <w:r w:rsidR="00F34C60">
        <w:rPr>
          <w:rFonts w:cstheme="minorHAnsi"/>
          <w:sz w:val="24"/>
          <w:szCs w:val="24"/>
        </w:rPr>
        <w:t>увелич</w:t>
      </w:r>
      <w:r w:rsidRPr="00B332B3">
        <w:rPr>
          <w:rFonts w:cstheme="minorHAnsi"/>
          <w:sz w:val="24"/>
          <w:szCs w:val="24"/>
        </w:rPr>
        <w:t>ение на 9% в сравнении с предыдущим годом (2014 год - 625 человек).</w:t>
      </w:r>
    </w:p>
    <w:p w:rsidR="004B154A" w:rsidRPr="00B332B3" w:rsidRDefault="004B154A" w:rsidP="004B154A">
      <w:pPr>
        <w:spacing w:after="0" w:line="240" w:lineRule="auto"/>
        <w:jc w:val="both"/>
        <w:rPr>
          <w:rFonts w:cstheme="minorHAnsi"/>
          <w:sz w:val="24"/>
          <w:szCs w:val="24"/>
        </w:rPr>
      </w:pPr>
    </w:p>
    <w:p w:rsidR="00F34C60" w:rsidRPr="00E514A4" w:rsidRDefault="00F34C60" w:rsidP="00F34C60">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 xml:space="preserve">Меры, принимаемые в муниципальном образовании </w:t>
      </w:r>
      <w:proofErr w:type="spellStart"/>
      <w:r>
        <w:rPr>
          <w:rFonts w:asciiTheme="majorHAnsi" w:hAnsiTheme="majorHAnsi" w:cstheme="majorHAnsi"/>
          <w:b/>
          <w:sz w:val="28"/>
          <w:szCs w:val="28"/>
        </w:rPr>
        <w:t>Слюдянский</w:t>
      </w:r>
      <w:proofErr w:type="spellEnd"/>
      <w:r w:rsidRPr="00E514A4">
        <w:rPr>
          <w:rFonts w:asciiTheme="majorHAnsi" w:hAnsiTheme="majorHAnsi" w:cstheme="majorHAnsi"/>
          <w:b/>
          <w:sz w:val="28"/>
          <w:szCs w:val="28"/>
        </w:rPr>
        <w:t xml:space="preserve"> район по профилактике наркомании и других социально-негативных явлений</w:t>
      </w:r>
    </w:p>
    <w:p w:rsidR="00F34C60" w:rsidRPr="008A1674" w:rsidRDefault="00F34C60" w:rsidP="00F34C60">
      <w:pPr>
        <w:spacing w:after="0" w:line="240" w:lineRule="auto"/>
        <w:jc w:val="center"/>
        <w:rPr>
          <w:rFonts w:asciiTheme="majorHAnsi" w:hAnsiTheme="majorHAnsi" w:cstheme="majorHAnsi"/>
          <w:i/>
          <w:sz w:val="28"/>
          <w:szCs w:val="28"/>
        </w:rPr>
      </w:pPr>
    </w:p>
    <w:p w:rsidR="00F34C60" w:rsidRPr="00D373C0" w:rsidRDefault="00F34C60" w:rsidP="00F34C60">
      <w:pPr>
        <w:spacing w:after="0" w:line="240" w:lineRule="auto"/>
        <w:ind w:firstLine="709"/>
        <w:jc w:val="both"/>
        <w:rPr>
          <w:rFonts w:asciiTheme="majorHAnsi" w:hAnsiTheme="majorHAnsi" w:cstheme="majorHAnsi"/>
          <w:i/>
          <w:sz w:val="24"/>
          <w:szCs w:val="24"/>
          <w:u w:val="single"/>
        </w:rPr>
      </w:pPr>
      <w:r w:rsidRPr="00D373C0">
        <w:rPr>
          <w:rFonts w:asciiTheme="majorHAnsi" w:hAnsiTheme="majorHAnsi" w:cstheme="majorHAnsi"/>
          <w:b/>
          <w:i/>
          <w:sz w:val="24"/>
          <w:szCs w:val="24"/>
          <w:u w:val="single"/>
        </w:rPr>
        <w:t>Программы, действующие на территории муниципального образования по профилактике наркомании и других социально-негативных явлений в молодежной среде:</w:t>
      </w:r>
    </w:p>
    <w:p w:rsidR="00F34C60" w:rsidRDefault="00CB01F4" w:rsidP="00F34C60">
      <w:pPr>
        <w:spacing w:after="0" w:line="240" w:lineRule="auto"/>
        <w:ind w:firstLine="567"/>
        <w:jc w:val="both"/>
        <w:rPr>
          <w:rFonts w:cstheme="minorHAnsi"/>
          <w:sz w:val="24"/>
          <w:szCs w:val="24"/>
        </w:rPr>
      </w:pPr>
      <w:r w:rsidRPr="00B332B3">
        <w:rPr>
          <w:rFonts w:cstheme="minorHAnsi"/>
          <w:sz w:val="24"/>
          <w:szCs w:val="24"/>
        </w:rPr>
        <w:t>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реализуется </w:t>
      </w:r>
      <w:r w:rsidR="00F34C60" w:rsidRPr="00B332B3">
        <w:rPr>
          <w:rFonts w:cstheme="minorHAnsi"/>
          <w:sz w:val="24"/>
          <w:szCs w:val="24"/>
        </w:rPr>
        <w:t xml:space="preserve">Подпрограмма </w:t>
      </w:r>
      <w:r w:rsidR="00F34C60">
        <w:rPr>
          <w:rFonts w:cstheme="minorHAnsi"/>
          <w:sz w:val="24"/>
          <w:szCs w:val="24"/>
        </w:rPr>
        <w:t>«</w:t>
      </w:r>
      <w:r w:rsidR="00F34C60" w:rsidRPr="00B332B3">
        <w:rPr>
          <w:rFonts w:cstheme="minorHAnsi"/>
          <w:sz w:val="24"/>
          <w:szCs w:val="24"/>
        </w:rPr>
        <w:t>Комплексные меры профилактики злоупотребления наркотическими средствами и психотропными веществами</w:t>
      </w:r>
      <w:r w:rsidR="00F34C60">
        <w:rPr>
          <w:rFonts w:cstheme="minorHAnsi"/>
          <w:sz w:val="24"/>
          <w:szCs w:val="24"/>
        </w:rPr>
        <w:t xml:space="preserve">» </w:t>
      </w:r>
      <w:r w:rsidRPr="00B332B3">
        <w:rPr>
          <w:rFonts w:cstheme="minorHAnsi"/>
          <w:sz w:val="24"/>
          <w:szCs w:val="24"/>
        </w:rPr>
        <w:t>муниципальн</w:t>
      </w:r>
      <w:r w:rsidR="00F34C60">
        <w:rPr>
          <w:rFonts w:cstheme="minorHAnsi"/>
          <w:sz w:val="24"/>
          <w:szCs w:val="24"/>
        </w:rPr>
        <w:t>ой</w:t>
      </w:r>
      <w:r w:rsidRPr="00B332B3">
        <w:rPr>
          <w:rFonts w:cstheme="minorHAnsi"/>
          <w:sz w:val="24"/>
          <w:szCs w:val="24"/>
        </w:rPr>
        <w:t xml:space="preserve"> программ</w:t>
      </w:r>
      <w:r w:rsidR="00F34C60">
        <w:rPr>
          <w:rFonts w:cstheme="minorHAnsi"/>
          <w:sz w:val="24"/>
          <w:szCs w:val="24"/>
        </w:rPr>
        <w:t>ы</w:t>
      </w:r>
      <w:r w:rsidRPr="00B332B3">
        <w:rPr>
          <w:rFonts w:cstheme="minorHAnsi"/>
          <w:sz w:val="24"/>
          <w:szCs w:val="24"/>
        </w:rPr>
        <w:t xml:space="preserve"> </w:t>
      </w:r>
      <w:r w:rsidR="00F34C60">
        <w:rPr>
          <w:rFonts w:cstheme="minorHAnsi"/>
          <w:sz w:val="24"/>
          <w:szCs w:val="24"/>
        </w:rPr>
        <w:t>«</w:t>
      </w:r>
      <w:r w:rsidRPr="00B332B3">
        <w:rPr>
          <w:rFonts w:cstheme="minorHAnsi"/>
          <w:sz w:val="24"/>
          <w:szCs w:val="24"/>
        </w:rPr>
        <w:t xml:space="preserve">Молодежная политика в муниципальном образовании </w:t>
      </w:r>
      <w:proofErr w:type="spellStart"/>
      <w:r w:rsidRPr="00B332B3">
        <w:rPr>
          <w:rFonts w:cstheme="minorHAnsi"/>
          <w:sz w:val="24"/>
          <w:szCs w:val="24"/>
        </w:rPr>
        <w:t>Слюдянский</w:t>
      </w:r>
      <w:proofErr w:type="spellEnd"/>
      <w:r w:rsidRPr="00B332B3">
        <w:rPr>
          <w:rFonts w:cstheme="minorHAnsi"/>
          <w:sz w:val="24"/>
          <w:szCs w:val="24"/>
        </w:rPr>
        <w:t xml:space="preserve"> район на 2014-2018</w:t>
      </w:r>
      <w:r w:rsidR="00F34C60">
        <w:rPr>
          <w:rFonts w:cstheme="minorHAnsi"/>
          <w:sz w:val="24"/>
          <w:szCs w:val="24"/>
        </w:rPr>
        <w:t xml:space="preserve"> </w:t>
      </w:r>
      <w:r w:rsidRPr="00B332B3">
        <w:rPr>
          <w:rFonts w:cstheme="minorHAnsi"/>
          <w:sz w:val="24"/>
          <w:szCs w:val="24"/>
        </w:rPr>
        <w:t>гг.</w:t>
      </w:r>
      <w:r w:rsidR="00F34C60">
        <w:rPr>
          <w:rFonts w:cstheme="minorHAnsi"/>
          <w:sz w:val="24"/>
          <w:szCs w:val="24"/>
        </w:rPr>
        <w:t>»</w:t>
      </w:r>
      <w:r w:rsidR="00AA1EA7">
        <w:rPr>
          <w:rFonts w:cstheme="minorHAnsi"/>
          <w:sz w:val="24"/>
          <w:szCs w:val="24"/>
        </w:rPr>
        <w:t>,</w:t>
      </w:r>
      <w:r w:rsidR="00F34C60">
        <w:rPr>
          <w:rFonts w:cstheme="minorHAnsi"/>
          <w:sz w:val="24"/>
          <w:szCs w:val="24"/>
        </w:rPr>
        <w:t xml:space="preserve"> которая утверждена</w:t>
      </w:r>
      <w:r w:rsidRPr="00B332B3">
        <w:rPr>
          <w:rFonts w:cstheme="minorHAnsi"/>
          <w:sz w:val="24"/>
          <w:szCs w:val="24"/>
        </w:rPr>
        <w:t xml:space="preserve"> постановление</w:t>
      </w:r>
      <w:r w:rsidR="00F34C60">
        <w:rPr>
          <w:rFonts w:cstheme="minorHAnsi"/>
          <w:sz w:val="24"/>
          <w:szCs w:val="24"/>
        </w:rPr>
        <w:t>м</w:t>
      </w:r>
      <w:r w:rsidRPr="00B332B3">
        <w:rPr>
          <w:rFonts w:cstheme="minorHAnsi"/>
          <w:sz w:val="24"/>
          <w:szCs w:val="24"/>
        </w:rPr>
        <w:t xml:space="preserve"> от 05.11.2013</w:t>
      </w:r>
      <w:r w:rsidR="00F34C60">
        <w:rPr>
          <w:rFonts w:cstheme="minorHAnsi"/>
          <w:sz w:val="24"/>
          <w:szCs w:val="24"/>
        </w:rPr>
        <w:t xml:space="preserve"> года</w:t>
      </w:r>
      <w:r w:rsidRPr="00B332B3">
        <w:rPr>
          <w:rFonts w:cstheme="minorHAnsi"/>
          <w:sz w:val="24"/>
          <w:szCs w:val="24"/>
        </w:rPr>
        <w:t xml:space="preserve">, </w:t>
      </w:r>
      <w:r w:rsidR="00F34C60">
        <w:rPr>
          <w:rFonts w:cstheme="minorHAnsi"/>
          <w:sz w:val="24"/>
          <w:szCs w:val="24"/>
        </w:rPr>
        <w:t>№</w:t>
      </w:r>
      <w:r w:rsidRPr="00B332B3">
        <w:rPr>
          <w:rFonts w:cstheme="minorHAnsi"/>
          <w:sz w:val="24"/>
          <w:szCs w:val="24"/>
        </w:rPr>
        <w:t>1722</w:t>
      </w:r>
      <w:r w:rsidR="00AA1EA7">
        <w:rPr>
          <w:rFonts w:cstheme="minorHAnsi"/>
          <w:sz w:val="24"/>
          <w:szCs w:val="24"/>
        </w:rPr>
        <w:t xml:space="preserve"> (далее - подпрограмма)</w:t>
      </w:r>
      <w:r w:rsidRPr="00B332B3">
        <w:rPr>
          <w:rFonts w:cstheme="minorHAnsi"/>
          <w:sz w:val="24"/>
          <w:szCs w:val="24"/>
        </w:rPr>
        <w:t xml:space="preserve">. </w:t>
      </w:r>
    </w:p>
    <w:p w:rsidR="00AA1EA7" w:rsidRDefault="00CB01F4" w:rsidP="00F34C60">
      <w:pPr>
        <w:spacing w:after="0" w:line="240" w:lineRule="auto"/>
        <w:ind w:firstLine="567"/>
        <w:jc w:val="both"/>
        <w:rPr>
          <w:rFonts w:cstheme="minorHAnsi"/>
          <w:sz w:val="24"/>
          <w:szCs w:val="24"/>
        </w:rPr>
      </w:pPr>
      <w:r w:rsidRPr="00B332B3">
        <w:rPr>
          <w:rFonts w:cstheme="minorHAnsi"/>
          <w:sz w:val="24"/>
          <w:szCs w:val="24"/>
        </w:rPr>
        <w:t xml:space="preserve">На период реализации </w:t>
      </w:r>
      <w:r w:rsidR="00AA1EA7">
        <w:rPr>
          <w:rFonts w:cstheme="minorHAnsi"/>
          <w:sz w:val="24"/>
          <w:szCs w:val="24"/>
        </w:rPr>
        <w:t>под</w:t>
      </w:r>
      <w:r w:rsidRPr="00B332B3">
        <w:rPr>
          <w:rFonts w:cstheme="minorHAnsi"/>
          <w:sz w:val="24"/>
          <w:szCs w:val="24"/>
        </w:rPr>
        <w:t>программы предусмотрено финансирование в размере</w:t>
      </w:r>
      <w:r w:rsidR="00AA1EA7">
        <w:rPr>
          <w:rFonts w:cstheme="minorHAnsi"/>
          <w:sz w:val="24"/>
          <w:szCs w:val="24"/>
        </w:rPr>
        <w:t xml:space="preserve"> </w:t>
      </w:r>
      <w:r w:rsidRPr="00B332B3">
        <w:rPr>
          <w:rFonts w:cstheme="minorHAnsi"/>
          <w:sz w:val="24"/>
          <w:szCs w:val="24"/>
        </w:rPr>
        <w:t>1</w:t>
      </w:r>
      <w:r w:rsidR="00AA1EA7">
        <w:rPr>
          <w:rFonts w:cstheme="minorHAnsi"/>
          <w:sz w:val="24"/>
          <w:szCs w:val="24"/>
        </w:rPr>
        <w:t xml:space="preserve"> </w:t>
      </w:r>
      <w:r w:rsidRPr="00B332B3">
        <w:rPr>
          <w:rFonts w:cstheme="minorHAnsi"/>
          <w:sz w:val="24"/>
          <w:szCs w:val="24"/>
        </w:rPr>
        <w:t>065</w:t>
      </w:r>
      <w:r w:rsidR="00AA1EA7">
        <w:rPr>
          <w:rFonts w:cstheme="minorHAnsi"/>
          <w:sz w:val="24"/>
          <w:szCs w:val="24"/>
        </w:rPr>
        <w:t xml:space="preserve"> </w:t>
      </w:r>
      <w:r w:rsidRPr="00B332B3">
        <w:rPr>
          <w:rFonts w:cstheme="minorHAnsi"/>
          <w:sz w:val="24"/>
          <w:szCs w:val="24"/>
        </w:rPr>
        <w:t xml:space="preserve">000 рублей, из </w:t>
      </w:r>
      <w:r w:rsidR="00AA1EA7">
        <w:rPr>
          <w:rFonts w:cstheme="minorHAnsi"/>
          <w:sz w:val="24"/>
          <w:szCs w:val="24"/>
        </w:rPr>
        <w:t>средств местного бюджета.</w:t>
      </w:r>
    </w:p>
    <w:p w:rsidR="00DF5147" w:rsidRPr="00B332B3" w:rsidRDefault="00AA1EA7" w:rsidP="00AA1EA7">
      <w:pPr>
        <w:spacing w:after="0" w:line="240" w:lineRule="auto"/>
        <w:ind w:firstLine="567"/>
        <w:jc w:val="both"/>
        <w:rPr>
          <w:rFonts w:cstheme="minorHAnsi"/>
          <w:sz w:val="24"/>
          <w:szCs w:val="24"/>
        </w:rPr>
      </w:pPr>
      <w:r>
        <w:rPr>
          <w:rFonts w:cstheme="minorHAnsi"/>
          <w:sz w:val="24"/>
          <w:szCs w:val="24"/>
        </w:rPr>
        <w:t>В</w:t>
      </w:r>
      <w:r w:rsidR="00CB01F4" w:rsidRPr="00B332B3">
        <w:rPr>
          <w:rFonts w:cstheme="minorHAnsi"/>
          <w:sz w:val="24"/>
          <w:szCs w:val="24"/>
        </w:rPr>
        <w:t xml:space="preserve"> 2015 году </w:t>
      </w:r>
      <w:r>
        <w:rPr>
          <w:rFonts w:cstheme="minorHAnsi"/>
          <w:sz w:val="24"/>
          <w:szCs w:val="24"/>
        </w:rPr>
        <w:t xml:space="preserve">профинансировано и освоено </w:t>
      </w:r>
      <w:r w:rsidR="00CB01F4" w:rsidRPr="00B332B3">
        <w:rPr>
          <w:rFonts w:cstheme="minorHAnsi"/>
          <w:sz w:val="24"/>
          <w:szCs w:val="24"/>
        </w:rPr>
        <w:t xml:space="preserve">100 тыс. рублей, </w:t>
      </w:r>
      <w:r>
        <w:rPr>
          <w:rFonts w:cstheme="minorHAnsi"/>
          <w:sz w:val="24"/>
          <w:szCs w:val="24"/>
        </w:rPr>
        <w:t>100 % от предусмотренной суммы.</w:t>
      </w:r>
    </w:p>
    <w:p w:rsidR="00DF5147" w:rsidRDefault="00AA1EA7" w:rsidP="00B332B3">
      <w:pPr>
        <w:spacing w:after="0" w:line="240" w:lineRule="auto"/>
        <w:jc w:val="both"/>
        <w:rPr>
          <w:rFonts w:cstheme="minorHAnsi"/>
          <w:sz w:val="24"/>
          <w:szCs w:val="24"/>
        </w:rPr>
      </w:pPr>
      <w:r>
        <w:rPr>
          <w:rFonts w:cstheme="minorHAnsi"/>
          <w:sz w:val="24"/>
          <w:szCs w:val="24"/>
        </w:rPr>
        <w:t xml:space="preserve"> </w:t>
      </w:r>
    </w:p>
    <w:p w:rsidR="00AA1EA7" w:rsidRPr="00AA1EA7" w:rsidRDefault="00AA1EA7" w:rsidP="00AA1EA7">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 xml:space="preserve">Результат реализации </w:t>
      </w:r>
      <w:r>
        <w:rPr>
          <w:rFonts w:asciiTheme="majorHAnsi" w:hAnsiTheme="majorHAnsi" w:cstheme="majorHAnsi"/>
          <w:b/>
          <w:sz w:val="28"/>
          <w:szCs w:val="28"/>
        </w:rPr>
        <w:t>под</w:t>
      </w:r>
      <w:r w:rsidRPr="00E514A4">
        <w:rPr>
          <w:rFonts w:asciiTheme="majorHAnsi" w:hAnsiTheme="majorHAnsi" w:cstheme="majorHAnsi"/>
          <w:b/>
          <w:sz w:val="28"/>
          <w:szCs w:val="28"/>
        </w:rPr>
        <w:t>программы</w:t>
      </w:r>
      <w:r>
        <w:rPr>
          <w:rFonts w:asciiTheme="majorHAnsi" w:hAnsiTheme="majorHAnsi" w:cstheme="majorHAnsi"/>
          <w:b/>
          <w:sz w:val="28"/>
          <w:szCs w:val="28"/>
        </w:rPr>
        <w:t xml:space="preserve"> </w:t>
      </w:r>
      <w:r w:rsidRPr="00AA1EA7">
        <w:rPr>
          <w:rFonts w:asciiTheme="majorHAnsi" w:hAnsiTheme="majorHAnsi" w:cstheme="majorHAnsi"/>
          <w:b/>
          <w:sz w:val="28"/>
          <w:szCs w:val="28"/>
        </w:rPr>
        <w:t xml:space="preserve">«Комплексные меры профилактики злоупотребления наркотическими средствами и психотропными веществами» муниципальной программы «Молодежная политика в муниципальном образовании </w:t>
      </w:r>
      <w:proofErr w:type="spellStart"/>
      <w:r w:rsidRPr="00AA1EA7">
        <w:rPr>
          <w:rFonts w:asciiTheme="majorHAnsi" w:hAnsiTheme="majorHAnsi" w:cstheme="majorHAnsi"/>
          <w:b/>
          <w:sz w:val="28"/>
          <w:szCs w:val="28"/>
        </w:rPr>
        <w:t>Слюдянский</w:t>
      </w:r>
      <w:proofErr w:type="spellEnd"/>
      <w:r w:rsidRPr="00AA1EA7">
        <w:rPr>
          <w:rFonts w:asciiTheme="majorHAnsi" w:hAnsiTheme="majorHAnsi" w:cstheme="majorHAnsi"/>
          <w:b/>
          <w:sz w:val="28"/>
          <w:szCs w:val="28"/>
        </w:rPr>
        <w:t xml:space="preserve"> район на 2014-2018 гг.»</w:t>
      </w:r>
    </w:p>
    <w:p w:rsidR="00AA1EA7" w:rsidRDefault="00AA1EA7" w:rsidP="00AA1EA7">
      <w:pPr>
        <w:spacing w:after="0" w:line="240" w:lineRule="auto"/>
        <w:jc w:val="center"/>
        <w:rPr>
          <w:rFonts w:cstheme="minorHAnsi"/>
          <w:b/>
          <w:sz w:val="24"/>
          <w:szCs w:val="24"/>
        </w:rPr>
      </w:pPr>
    </w:p>
    <w:p w:rsidR="00DF5147" w:rsidRPr="00B332B3" w:rsidRDefault="00CB01F4" w:rsidP="00AA1EA7">
      <w:pPr>
        <w:spacing w:after="0" w:line="240" w:lineRule="auto"/>
        <w:jc w:val="center"/>
        <w:rPr>
          <w:rFonts w:cstheme="minorHAnsi"/>
          <w:sz w:val="24"/>
          <w:szCs w:val="24"/>
        </w:rPr>
      </w:pPr>
      <w:r w:rsidRPr="00B332B3">
        <w:rPr>
          <w:rFonts w:cstheme="minorHAnsi"/>
          <w:b/>
          <w:sz w:val="24"/>
          <w:szCs w:val="24"/>
        </w:rPr>
        <w:t>Образовательные программы</w:t>
      </w:r>
    </w:p>
    <w:p w:rsidR="00AA1EA7" w:rsidRDefault="00CB01F4" w:rsidP="00AA1EA7">
      <w:pPr>
        <w:spacing w:after="0" w:line="240" w:lineRule="auto"/>
        <w:ind w:firstLine="567"/>
        <w:jc w:val="both"/>
        <w:rPr>
          <w:rFonts w:cstheme="minorHAnsi"/>
          <w:sz w:val="24"/>
          <w:szCs w:val="24"/>
        </w:rPr>
      </w:pPr>
      <w:r w:rsidRPr="00B332B3">
        <w:rPr>
          <w:rFonts w:cstheme="minorHAnsi"/>
          <w:sz w:val="24"/>
          <w:szCs w:val="24"/>
        </w:rPr>
        <w:t>На территории муниципального образования</w:t>
      </w:r>
      <w:r w:rsidR="00AA1EA7">
        <w:rPr>
          <w:rFonts w:cstheme="minorHAnsi"/>
          <w:sz w:val="24"/>
          <w:szCs w:val="24"/>
        </w:rPr>
        <w:t xml:space="preserve"> </w:t>
      </w:r>
      <w:proofErr w:type="spellStart"/>
      <w:r w:rsidR="00AA1EA7">
        <w:rPr>
          <w:rFonts w:cstheme="minorHAnsi"/>
          <w:sz w:val="24"/>
          <w:szCs w:val="24"/>
        </w:rPr>
        <w:t>Слюдянский</w:t>
      </w:r>
      <w:proofErr w:type="spellEnd"/>
      <w:r w:rsidR="00AA1EA7">
        <w:rPr>
          <w:rFonts w:cstheme="minorHAnsi"/>
          <w:sz w:val="24"/>
          <w:szCs w:val="24"/>
        </w:rPr>
        <w:t xml:space="preserve"> район</w:t>
      </w:r>
      <w:r w:rsidRPr="00B332B3">
        <w:rPr>
          <w:rFonts w:cstheme="minorHAnsi"/>
          <w:sz w:val="24"/>
          <w:szCs w:val="24"/>
        </w:rPr>
        <w:t xml:space="preserve"> в 2015 году в целях профилактики наркомании и других социально-негативных явлений среди детей, подростков и молодежи в общеобразовательных учреждениях города реализовывались следующие образовательные программы: </w:t>
      </w:r>
    </w:p>
    <w:p w:rsidR="00AA1EA7" w:rsidRPr="00AA1EA7" w:rsidRDefault="00AA1EA7" w:rsidP="00AA1EA7">
      <w:pPr>
        <w:pStyle w:val="a8"/>
        <w:numPr>
          <w:ilvl w:val="0"/>
          <w:numId w:val="4"/>
        </w:numPr>
        <w:spacing w:after="0" w:line="240" w:lineRule="auto"/>
        <w:ind w:left="1134" w:hanging="283"/>
        <w:jc w:val="both"/>
        <w:rPr>
          <w:rFonts w:cstheme="minorHAnsi"/>
          <w:sz w:val="24"/>
          <w:szCs w:val="24"/>
        </w:rPr>
      </w:pPr>
      <w:r>
        <w:rPr>
          <w:rFonts w:cstheme="minorHAnsi"/>
          <w:sz w:val="24"/>
          <w:szCs w:val="24"/>
        </w:rPr>
        <w:t>«</w:t>
      </w:r>
      <w:r w:rsidR="00CB01F4" w:rsidRPr="00AA1EA7">
        <w:rPr>
          <w:rFonts w:cstheme="minorHAnsi"/>
          <w:sz w:val="24"/>
          <w:szCs w:val="24"/>
        </w:rPr>
        <w:t>Полезные привычки</w:t>
      </w:r>
      <w:r>
        <w:rPr>
          <w:rFonts w:cstheme="minorHAnsi"/>
          <w:sz w:val="24"/>
          <w:szCs w:val="24"/>
        </w:rPr>
        <w:t>»;</w:t>
      </w:r>
      <w:r w:rsidR="00CB01F4" w:rsidRPr="00AA1EA7">
        <w:rPr>
          <w:rFonts w:cstheme="minorHAnsi"/>
          <w:sz w:val="24"/>
          <w:szCs w:val="24"/>
        </w:rPr>
        <w:t xml:space="preserve"> </w:t>
      </w:r>
    </w:p>
    <w:p w:rsidR="00AA1EA7" w:rsidRPr="00AA1EA7" w:rsidRDefault="00AA1EA7" w:rsidP="00AA1EA7">
      <w:pPr>
        <w:pStyle w:val="a8"/>
        <w:numPr>
          <w:ilvl w:val="0"/>
          <w:numId w:val="4"/>
        </w:numPr>
        <w:spacing w:after="0" w:line="240" w:lineRule="auto"/>
        <w:ind w:left="1134" w:hanging="283"/>
        <w:jc w:val="both"/>
        <w:rPr>
          <w:rFonts w:cstheme="minorHAnsi"/>
          <w:sz w:val="24"/>
          <w:szCs w:val="24"/>
        </w:rPr>
      </w:pPr>
      <w:r>
        <w:rPr>
          <w:rFonts w:cstheme="minorHAnsi"/>
          <w:sz w:val="24"/>
          <w:szCs w:val="24"/>
        </w:rPr>
        <w:t>«</w:t>
      </w:r>
      <w:r w:rsidR="00CB01F4" w:rsidRPr="00AA1EA7">
        <w:rPr>
          <w:rFonts w:cstheme="minorHAnsi"/>
          <w:sz w:val="24"/>
          <w:szCs w:val="24"/>
        </w:rPr>
        <w:t xml:space="preserve">Все цвета </w:t>
      </w:r>
      <w:proofErr w:type="gramStart"/>
      <w:r w:rsidR="00CB01F4" w:rsidRPr="00AA1EA7">
        <w:rPr>
          <w:rFonts w:cstheme="minorHAnsi"/>
          <w:sz w:val="24"/>
          <w:szCs w:val="24"/>
        </w:rPr>
        <w:t>кроме</w:t>
      </w:r>
      <w:proofErr w:type="gramEnd"/>
      <w:r w:rsidR="00CB01F4" w:rsidRPr="00AA1EA7">
        <w:rPr>
          <w:rFonts w:cstheme="minorHAnsi"/>
          <w:sz w:val="24"/>
          <w:szCs w:val="24"/>
        </w:rPr>
        <w:t xml:space="preserve"> чёрного</w:t>
      </w:r>
      <w:r>
        <w:rPr>
          <w:rFonts w:cstheme="minorHAnsi"/>
          <w:sz w:val="24"/>
          <w:szCs w:val="24"/>
        </w:rPr>
        <w:t>»;</w:t>
      </w:r>
      <w:r w:rsidR="00CB01F4" w:rsidRPr="00AA1EA7">
        <w:rPr>
          <w:rFonts w:cstheme="minorHAnsi"/>
          <w:sz w:val="24"/>
          <w:szCs w:val="24"/>
        </w:rPr>
        <w:t xml:space="preserve"> </w:t>
      </w:r>
    </w:p>
    <w:p w:rsidR="00AA1EA7" w:rsidRPr="00AA1EA7" w:rsidRDefault="00AA1EA7" w:rsidP="00AA1EA7">
      <w:pPr>
        <w:pStyle w:val="a8"/>
        <w:numPr>
          <w:ilvl w:val="0"/>
          <w:numId w:val="4"/>
        </w:numPr>
        <w:spacing w:after="0" w:line="240" w:lineRule="auto"/>
        <w:ind w:left="1134" w:hanging="283"/>
        <w:jc w:val="both"/>
        <w:rPr>
          <w:rFonts w:cstheme="minorHAnsi"/>
          <w:sz w:val="24"/>
          <w:szCs w:val="24"/>
        </w:rPr>
      </w:pPr>
      <w:r>
        <w:rPr>
          <w:rFonts w:cstheme="minorHAnsi"/>
          <w:sz w:val="24"/>
          <w:szCs w:val="24"/>
        </w:rPr>
        <w:t>«</w:t>
      </w:r>
      <w:r w:rsidR="00CB01F4" w:rsidRPr="00AA1EA7">
        <w:rPr>
          <w:rFonts w:cstheme="minorHAnsi"/>
          <w:sz w:val="24"/>
          <w:szCs w:val="24"/>
        </w:rPr>
        <w:t>Полезные навыки</w:t>
      </w:r>
      <w:r>
        <w:rPr>
          <w:rFonts w:cstheme="minorHAnsi"/>
          <w:sz w:val="24"/>
          <w:szCs w:val="24"/>
        </w:rPr>
        <w:t>»;</w:t>
      </w:r>
      <w:r w:rsidR="00CB01F4" w:rsidRPr="00AA1EA7">
        <w:rPr>
          <w:rFonts w:cstheme="minorHAnsi"/>
          <w:sz w:val="24"/>
          <w:szCs w:val="24"/>
        </w:rPr>
        <w:t xml:space="preserve"> </w:t>
      </w:r>
    </w:p>
    <w:p w:rsidR="00DF5147" w:rsidRPr="00AA1EA7" w:rsidRDefault="00AA1EA7" w:rsidP="00AA1EA7">
      <w:pPr>
        <w:pStyle w:val="a8"/>
        <w:numPr>
          <w:ilvl w:val="0"/>
          <w:numId w:val="4"/>
        </w:numPr>
        <w:spacing w:after="0" w:line="240" w:lineRule="auto"/>
        <w:ind w:left="1134" w:hanging="283"/>
        <w:jc w:val="both"/>
        <w:rPr>
          <w:rFonts w:cstheme="minorHAnsi"/>
          <w:sz w:val="24"/>
          <w:szCs w:val="24"/>
        </w:rPr>
      </w:pPr>
      <w:r>
        <w:rPr>
          <w:rFonts w:cstheme="minorHAnsi"/>
          <w:sz w:val="24"/>
          <w:szCs w:val="24"/>
        </w:rPr>
        <w:t>«</w:t>
      </w:r>
      <w:r w:rsidR="00CB01F4" w:rsidRPr="00AA1EA7">
        <w:rPr>
          <w:rFonts w:cstheme="minorHAnsi"/>
          <w:sz w:val="24"/>
          <w:szCs w:val="24"/>
        </w:rPr>
        <w:t>Всё, что тебя касается</w:t>
      </w:r>
      <w:r>
        <w:rPr>
          <w:rFonts w:cstheme="minorHAnsi"/>
          <w:sz w:val="24"/>
          <w:szCs w:val="24"/>
        </w:rPr>
        <w:t>»</w:t>
      </w:r>
      <w:r w:rsidR="00CB01F4" w:rsidRPr="00AA1EA7">
        <w:rPr>
          <w:rFonts w:cstheme="minorHAnsi"/>
          <w:sz w:val="24"/>
          <w:szCs w:val="24"/>
        </w:rPr>
        <w:t>.</w:t>
      </w:r>
    </w:p>
    <w:p w:rsidR="00AA1EA7" w:rsidRDefault="00AA1EA7" w:rsidP="00AA1EA7">
      <w:pPr>
        <w:spacing w:after="0" w:line="240" w:lineRule="auto"/>
        <w:ind w:firstLine="567"/>
        <w:jc w:val="both"/>
        <w:rPr>
          <w:rFonts w:cstheme="minorHAnsi"/>
          <w:sz w:val="24"/>
          <w:szCs w:val="24"/>
        </w:rPr>
      </w:pPr>
      <w:r>
        <w:rPr>
          <w:rFonts w:cstheme="minorHAnsi"/>
          <w:sz w:val="24"/>
          <w:szCs w:val="24"/>
        </w:rPr>
        <w:t>В 2015 году о</w:t>
      </w:r>
      <w:r w:rsidRPr="00482DED">
        <w:rPr>
          <w:rFonts w:cstheme="minorHAnsi"/>
          <w:sz w:val="24"/>
          <w:szCs w:val="24"/>
        </w:rPr>
        <w:t xml:space="preserve">бщее число </w:t>
      </w:r>
      <w:r>
        <w:rPr>
          <w:rFonts w:cstheme="minorHAnsi"/>
          <w:sz w:val="24"/>
          <w:szCs w:val="24"/>
        </w:rPr>
        <w:t>учащихся, прошедших обучение по данным</w:t>
      </w:r>
      <w:r w:rsidRPr="00482DED">
        <w:rPr>
          <w:rFonts w:cstheme="minorHAnsi"/>
          <w:sz w:val="24"/>
          <w:szCs w:val="24"/>
        </w:rPr>
        <w:t xml:space="preserve"> образовательны</w:t>
      </w:r>
      <w:r>
        <w:rPr>
          <w:rFonts w:cstheme="minorHAnsi"/>
          <w:sz w:val="24"/>
          <w:szCs w:val="24"/>
        </w:rPr>
        <w:t>м</w:t>
      </w:r>
      <w:r w:rsidRPr="00482DED">
        <w:rPr>
          <w:rFonts w:cstheme="minorHAnsi"/>
          <w:sz w:val="24"/>
          <w:szCs w:val="24"/>
        </w:rPr>
        <w:t xml:space="preserve"> программ</w:t>
      </w:r>
      <w:r>
        <w:rPr>
          <w:rFonts w:cstheme="minorHAnsi"/>
          <w:sz w:val="24"/>
          <w:szCs w:val="24"/>
        </w:rPr>
        <w:t xml:space="preserve">, </w:t>
      </w:r>
      <w:r w:rsidRPr="00482DED">
        <w:rPr>
          <w:rFonts w:cstheme="minorHAnsi"/>
          <w:sz w:val="24"/>
          <w:szCs w:val="24"/>
        </w:rPr>
        <w:t>составило 3</w:t>
      </w:r>
      <w:r>
        <w:rPr>
          <w:rFonts w:cstheme="minorHAnsi"/>
          <w:sz w:val="24"/>
          <w:szCs w:val="24"/>
        </w:rPr>
        <w:t>6</w:t>
      </w:r>
      <w:r w:rsidRPr="00482DED">
        <w:rPr>
          <w:rFonts w:cstheme="minorHAnsi"/>
          <w:sz w:val="24"/>
          <w:szCs w:val="24"/>
        </w:rPr>
        <w:t>9</w:t>
      </w:r>
      <w:r>
        <w:rPr>
          <w:rFonts w:cstheme="minorHAnsi"/>
          <w:sz w:val="24"/>
          <w:szCs w:val="24"/>
        </w:rPr>
        <w:t>8</w:t>
      </w:r>
      <w:r w:rsidRPr="00482DED">
        <w:rPr>
          <w:rFonts w:cstheme="minorHAnsi"/>
          <w:sz w:val="24"/>
          <w:szCs w:val="24"/>
        </w:rPr>
        <w:t xml:space="preserve"> человек</w:t>
      </w:r>
      <w:r>
        <w:rPr>
          <w:rFonts w:cstheme="minorHAnsi"/>
          <w:sz w:val="24"/>
          <w:szCs w:val="24"/>
        </w:rPr>
        <w:t xml:space="preserve">, или 63,2% от общего числа обучающихся в МОУ СОШ муниципального образования </w:t>
      </w:r>
      <w:proofErr w:type="spellStart"/>
      <w:r w:rsidRPr="00482DED">
        <w:rPr>
          <w:rFonts w:cstheme="minorHAnsi"/>
          <w:sz w:val="24"/>
          <w:szCs w:val="24"/>
        </w:rPr>
        <w:t>Слюдянский</w:t>
      </w:r>
      <w:proofErr w:type="spellEnd"/>
      <w:r w:rsidRPr="00482DED">
        <w:rPr>
          <w:rFonts w:cstheme="minorHAnsi"/>
          <w:sz w:val="24"/>
          <w:szCs w:val="24"/>
        </w:rPr>
        <w:t xml:space="preserve"> район</w:t>
      </w:r>
      <w:r>
        <w:rPr>
          <w:rFonts w:cstheme="minorHAnsi"/>
          <w:sz w:val="24"/>
          <w:szCs w:val="24"/>
        </w:rPr>
        <w:t xml:space="preserve"> (в 2014 году-3099 человек)</w:t>
      </w:r>
      <w:r w:rsidRPr="00482DED">
        <w:rPr>
          <w:rFonts w:cstheme="minorHAnsi"/>
          <w:sz w:val="24"/>
          <w:szCs w:val="24"/>
        </w:rPr>
        <w:t>.</w:t>
      </w:r>
      <w:r>
        <w:rPr>
          <w:rFonts w:cstheme="minorHAnsi"/>
          <w:sz w:val="24"/>
          <w:szCs w:val="24"/>
        </w:rPr>
        <w:t xml:space="preserve"> </w:t>
      </w:r>
    </w:p>
    <w:p w:rsidR="00AA1EA7" w:rsidRDefault="00AA1EA7" w:rsidP="00AA1EA7">
      <w:pPr>
        <w:spacing w:after="0" w:line="240" w:lineRule="auto"/>
        <w:ind w:firstLine="567"/>
        <w:jc w:val="both"/>
        <w:rPr>
          <w:rFonts w:cstheme="minorHAnsi"/>
          <w:sz w:val="24"/>
          <w:szCs w:val="24"/>
        </w:rPr>
      </w:pPr>
      <w:r w:rsidRPr="00482DED">
        <w:rPr>
          <w:rFonts w:cstheme="minorHAnsi"/>
          <w:sz w:val="24"/>
          <w:szCs w:val="24"/>
        </w:rPr>
        <w:t xml:space="preserve">Количество педагогических работников, прошедших </w:t>
      </w:r>
      <w:proofErr w:type="gramStart"/>
      <w:r w:rsidRPr="00482DED">
        <w:rPr>
          <w:rFonts w:cstheme="minorHAnsi"/>
          <w:sz w:val="24"/>
          <w:szCs w:val="24"/>
        </w:rPr>
        <w:t>обучение</w:t>
      </w:r>
      <w:r>
        <w:rPr>
          <w:rFonts w:cstheme="minorHAnsi"/>
          <w:sz w:val="24"/>
          <w:szCs w:val="24"/>
        </w:rPr>
        <w:t xml:space="preserve"> </w:t>
      </w:r>
      <w:r w:rsidRPr="00482DED">
        <w:rPr>
          <w:rFonts w:cstheme="minorHAnsi"/>
          <w:sz w:val="24"/>
          <w:szCs w:val="24"/>
        </w:rPr>
        <w:t>по</w:t>
      </w:r>
      <w:proofErr w:type="gramEnd"/>
      <w:r w:rsidRPr="00482DED">
        <w:rPr>
          <w:rFonts w:cstheme="minorHAnsi"/>
          <w:sz w:val="24"/>
          <w:szCs w:val="24"/>
        </w:rPr>
        <w:t xml:space="preserve"> образовательным программам в 201</w:t>
      </w:r>
      <w:r>
        <w:rPr>
          <w:rFonts w:cstheme="minorHAnsi"/>
          <w:sz w:val="24"/>
          <w:szCs w:val="24"/>
        </w:rPr>
        <w:t>5</w:t>
      </w:r>
      <w:r w:rsidRPr="00482DED">
        <w:rPr>
          <w:rFonts w:cstheme="minorHAnsi"/>
          <w:sz w:val="24"/>
          <w:szCs w:val="24"/>
        </w:rPr>
        <w:t xml:space="preserve"> году, составило 15</w:t>
      </w:r>
      <w:r>
        <w:rPr>
          <w:rFonts w:cstheme="minorHAnsi"/>
          <w:sz w:val="24"/>
          <w:szCs w:val="24"/>
        </w:rPr>
        <w:t>0 (2014 г. - 151 человек)</w:t>
      </w:r>
      <w:r w:rsidRPr="00482DED">
        <w:rPr>
          <w:rFonts w:cstheme="minorHAnsi"/>
          <w:sz w:val="24"/>
          <w:szCs w:val="24"/>
        </w:rPr>
        <w:t>.</w:t>
      </w:r>
      <w:r>
        <w:rPr>
          <w:rFonts w:cstheme="minorHAnsi"/>
          <w:sz w:val="24"/>
          <w:szCs w:val="24"/>
        </w:rPr>
        <w:t xml:space="preserve"> </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Систематическая работа в школах района проводится по двум профилактическим программам, рекомендованным Областным государственным бюджетным образовательным учреждением «Центр профилактики, реабилитации и коррекции» (ЦГТРК): «Все цвета, кроме черного» (1-4 </w:t>
      </w:r>
      <w:proofErr w:type="spellStart"/>
      <w:r w:rsidRPr="00154419">
        <w:rPr>
          <w:rFonts w:cstheme="minorHAnsi"/>
          <w:bCs/>
          <w:sz w:val="24"/>
          <w:szCs w:val="24"/>
          <w:lang w:val="ru"/>
        </w:rPr>
        <w:t>кл</w:t>
      </w:r>
      <w:proofErr w:type="spellEnd"/>
      <w:r w:rsidRPr="00154419">
        <w:rPr>
          <w:rFonts w:cstheme="minorHAnsi"/>
          <w:bCs/>
          <w:sz w:val="24"/>
          <w:szCs w:val="24"/>
          <w:lang w:val="ru"/>
        </w:rPr>
        <w:t xml:space="preserve">.), « Все, что тебя касается» (5-11 </w:t>
      </w:r>
      <w:proofErr w:type="spellStart"/>
      <w:r w:rsidRPr="00154419">
        <w:rPr>
          <w:rFonts w:cstheme="minorHAnsi"/>
          <w:bCs/>
          <w:sz w:val="24"/>
          <w:szCs w:val="24"/>
          <w:lang w:val="ru"/>
        </w:rPr>
        <w:t>кл</w:t>
      </w:r>
      <w:proofErr w:type="spellEnd"/>
      <w:r w:rsidRPr="00154419">
        <w:rPr>
          <w:rFonts w:cstheme="minorHAnsi"/>
          <w:bCs/>
          <w:sz w:val="24"/>
          <w:szCs w:val="24"/>
          <w:lang w:val="ru"/>
        </w:rPr>
        <w:t>.).</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В ноябре 2014 года по этим программам было обучено 52 педагога. Обученные педагоги приступили к работе во 2-ой четверти 2014- 2015 года на классных часах и факультативных занятиях.</w:t>
      </w:r>
    </w:p>
    <w:p w:rsidR="00C852CE" w:rsidRPr="00C852CE" w:rsidRDefault="00C852CE" w:rsidP="00AA1EA7">
      <w:pPr>
        <w:spacing w:after="0" w:line="240" w:lineRule="auto"/>
        <w:ind w:firstLine="567"/>
        <w:jc w:val="both"/>
        <w:rPr>
          <w:rFonts w:cstheme="minorHAnsi"/>
          <w:sz w:val="24"/>
          <w:szCs w:val="24"/>
          <w:lang w:val="ru"/>
        </w:rPr>
      </w:pPr>
    </w:p>
    <w:p w:rsidR="00AA1EA7" w:rsidRDefault="00AA1EA7" w:rsidP="00AA1EA7">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Организация работы с детьми «группы риска»</w:t>
      </w:r>
    </w:p>
    <w:p w:rsidR="00AA1EA7" w:rsidRPr="00FE453C" w:rsidRDefault="00AA1EA7" w:rsidP="00AA1EA7">
      <w:pPr>
        <w:spacing w:after="0" w:line="240" w:lineRule="auto"/>
        <w:ind w:firstLine="567"/>
        <w:jc w:val="both"/>
        <w:rPr>
          <w:sz w:val="24"/>
          <w:szCs w:val="24"/>
        </w:rPr>
      </w:pPr>
      <w:r w:rsidRPr="00FE453C">
        <w:rPr>
          <w:sz w:val="24"/>
          <w:szCs w:val="24"/>
        </w:rPr>
        <w:t>В 201</w:t>
      </w:r>
      <w:r>
        <w:rPr>
          <w:sz w:val="24"/>
          <w:szCs w:val="24"/>
        </w:rPr>
        <w:t>5</w:t>
      </w:r>
      <w:r w:rsidRPr="00FE453C">
        <w:rPr>
          <w:sz w:val="24"/>
          <w:szCs w:val="24"/>
        </w:rPr>
        <w:t xml:space="preserve"> году консультационная помощь по профилактике наркомании и других социально-негативных явлений осуществлялась с различными целевыми группами:</w:t>
      </w:r>
    </w:p>
    <w:p w:rsidR="00AA1EA7" w:rsidRPr="00840E88" w:rsidRDefault="00AA1EA7" w:rsidP="00AA1EA7">
      <w:pPr>
        <w:pStyle w:val="a8"/>
        <w:numPr>
          <w:ilvl w:val="0"/>
          <w:numId w:val="5"/>
        </w:numPr>
        <w:spacing w:after="0" w:line="240" w:lineRule="auto"/>
        <w:ind w:left="0" w:firstLine="567"/>
        <w:jc w:val="both"/>
        <w:rPr>
          <w:sz w:val="24"/>
          <w:szCs w:val="24"/>
        </w:rPr>
      </w:pPr>
      <w:r w:rsidRPr="00840E88">
        <w:rPr>
          <w:sz w:val="24"/>
          <w:szCs w:val="24"/>
        </w:rPr>
        <w:t>подростки «группы риска» (с целью вторичной профилактики);</w:t>
      </w:r>
    </w:p>
    <w:p w:rsidR="00AA1EA7" w:rsidRPr="00840E88" w:rsidRDefault="00AA1EA7" w:rsidP="00AA1EA7">
      <w:pPr>
        <w:pStyle w:val="a8"/>
        <w:numPr>
          <w:ilvl w:val="0"/>
          <w:numId w:val="5"/>
        </w:numPr>
        <w:spacing w:after="0" w:line="240" w:lineRule="auto"/>
        <w:ind w:left="0" w:firstLine="567"/>
        <w:jc w:val="both"/>
        <w:rPr>
          <w:sz w:val="24"/>
          <w:szCs w:val="24"/>
        </w:rPr>
      </w:pPr>
      <w:r w:rsidRPr="00840E88">
        <w:rPr>
          <w:sz w:val="24"/>
          <w:szCs w:val="24"/>
        </w:rPr>
        <w:t>лица</w:t>
      </w:r>
      <w:r>
        <w:rPr>
          <w:sz w:val="24"/>
          <w:szCs w:val="24"/>
        </w:rPr>
        <w:t>,</w:t>
      </w:r>
      <w:r w:rsidRPr="00840E88">
        <w:rPr>
          <w:sz w:val="24"/>
          <w:szCs w:val="24"/>
        </w:rPr>
        <w:t xml:space="preserve"> страдающие наркоманией, токсикоманией, алкоголизмом (с целью третичной профилактики).</w:t>
      </w:r>
    </w:p>
    <w:p w:rsidR="00AA1EA7" w:rsidRPr="00500FC5" w:rsidRDefault="00AA1EA7" w:rsidP="00AA1EA7">
      <w:pPr>
        <w:spacing w:after="0" w:line="240" w:lineRule="auto"/>
        <w:ind w:firstLine="567"/>
        <w:jc w:val="both"/>
        <w:rPr>
          <w:rFonts w:cstheme="minorHAnsi"/>
          <w:sz w:val="24"/>
          <w:szCs w:val="24"/>
        </w:rPr>
      </w:pPr>
    </w:p>
    <w:p w:rsidR="00AA1EA7" w:rsidRDefault="00CB01F4" w:rsidP="00AA1EA7">
      <w:pPr>
        <w:spacing w:after="0" w:line="240" w:lineRule="auto"/>
        <w:jc w:val="center"/>
        <w:rPr>
          <w:rFonts w:cstheme="minorHAnsi"/>
          <w:b/>
          <w:sz w:val="24"/>
          <w:szCs w:val="24"/>
        </w:rPr>
      </w:pPr>
      <w:r w:rsidRPr="00B332B3">
        <w:rPr>
          <w:rFonts w:cstheme="minorHAnsi"/>
          <w:b/>
          <w:sz w:val="24"/>
          <w:szCs w:val="24"/>
        </w:rPr>
        <w:t xml:space="preserve">Консультации для детей и подростков «группы риска» по профилактике </w:t>
      </w:r>
    </w:p>
    <w:p w:rsidR="00DF5147" w:rsidRPr="00B332B3" w:rsidRDefault="00CB01F4" w:rsidP="00AA1EA7">
      <w:pPr>
        <w:spacing w:after="0" w:line="240" w:lineRule="auto"/>
        <w:jc w:val="center"/>
        <w:rPr>
          <w:rFonts w:cstheme="minorHAnsi"/>
          <w:sz w:val="24"/>
          <w:szCs w:val="24"/>
        </w:rPr>
      </w:pPr>
      <w:r w:rsidRPr="00B332B3">
        <w:rPr>
          <w:rFonts w:cstheme="minorHAnsi"/>
          <w:b/>
          <w:sz w:val="24"/>
          <w:szCs w:val="24"/>
        </w:rPr>
        <w:t>социально-негативных явлений</w:t>
      </w:r>
    </w:p>
    <w:tbl>
      <w:tblPr>
        <w:tblStyle w:val="a9"/>
        <w:tblOverlap w:val="never"/>
        <w:tblW w:w="9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373"/>
      </w:tblGrid>
      <w:tr w:rsidR="00DF5147" w:rsidRPr="00B332B3" w:rsidTr="00B317B5">
        <w:trPr>
          <w:trHeight w:val="254"/>
        </w:trPr>
        <w:tc>
          <w:tcPr>
            <w:tcW w:w="6186" w:type="dxa"/>
          </w:tcPr>
          <w:p w:rsidR="00DF5147" w:rsidRPr="00B332B3" w:rsidRDefault="00CB01F4" w:rsidP="00AA1EA7">
            <w:pPr>
              <w:jc w:val="center"/>
              <w:rPr>
                <w:rFonts w:cstheme="minorHAnsi"/>
                <w:sz w:val="24"/>
                <w:szCs w:val="24"/>
              </w:rPr>
            </w:pPr>
            <w:r w:rsidRPr="00B332B3">
              <w:rPr>
                <w:rFonts w:cstheme="minorHAnsi"/>
                <w:sz w:val="24"/>
                <w:szCs w:val="24"/>
              </w:rPr>
              <w:t>Наименование консультации</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Количество участников</w:t>
            </w:r>
          </w:p>
        </w:tc>
      </w:tr>
      <w:tr w:rsidR="00DF5147" w:rsidRPr="00B332B3" w:rsidTr="00B317B5">
        <w:trPr>
          <w:trHeight w:val="254"/>
        </w:trPr>
        <w:tc>
          <w:tcPr>
            <w:tcW w:w="6186" w:type="dxa"/>
          </w:tcPr>
          <w:p w:rsidR="00DF5147" w:rsidRPr="00B332B3" w:rsidRDefault="00AA1EA7" w:rsidP="00B332B3">
            <w:pPr>
              <w:jc w:val="both"/>
              <w:rPr>
                <w:rFonts w:cstheme="minorHAnsi"/>
                <w:sz w:val="24"/>
                <w:szCs w:val="24"/>
              </w:rPr>
            </w:pPr>
            <w:r>
              <w:rPr>
                <w:rFonts w:cstheme="minorHAnsi"/>
                <w:sz w:val="24"/>
                <w:szCs w:val="24"/>
              </w:rPr>
              <w:t>«</w:t>
            </w:r>
            <w:r w:rsidR="00CB01F4" w:rsidRPr="00B332B3">
              <w:rPr>
                <w:rFonts w:cstheme="minorHAnsi"/>
                <w:sz w:val="24"/>
                <w:szCs w:val="24"/>
              </w:rPr>
              <w:t>Беду отведи от удара</w:t>
            </w:r>
            <w:r>
              <w:rPr>
                <w:rFonts w:cstheme="minorHAnsi"/>
                <w:sz w:val="24"/>
                <w:szCs w:val="24"/>
              </w:rPr>
              <w:t>»;</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123</w:t>
            </w:r>
          </w:p>
        </w:tc>
      </w:tr>
      <w:tr w:rsidR="00DF5147" w:rsidRPr="00B332B3" w:rsidTr="00B317B5">
        <w:trPr>
          <w:trHeight w:val="245"/>
        </w:trPr>
        <w:tc>
          <w:tcPr>
            <w:tcW w:w="6186" w:type="dxa"/>
          </w:tcPr>
          <w:p w:rsidR="00DF5147" w:rsidRPr="00B332B3" w:rsidRDefault="00AA1EA7" w:rsidP="00B332B3">
            <w:pPr>
              <w:jc w:val="both"/>
              <w:rPr>
                <w:rFonts w:cstheme="minorHAnsi"/>
                <w:sz w:val="24"/>
                <w:szCs w:val="24"/>
              </w:rPr>
            </w:pPr>
            <w:r>
              <w:rPr>
                <w:rFonts w:cstheme="minorHAnsi"/>
                <w:sz w:val="24"/>
                <w:szCs w:val="24"/>
              </w:rPr>
              <w:t>«</w:t>
            </w:r>
            <w:r w:rsidR="00CB01F4" w:rsidRPr="00B332B3">
              <w:rPr>
                <w:rFonts w:cstheme="minorHAnsi"/>
                <w:sz w:val="24"/>
                <w:szCs w:val="24"/>
              </w:rPr>
              <w:t>Что ты знаешь о СПИДе?</w:t>
            </w:r>
            <w:r>
              <w:rPr>
                <w:rFonts w:cstheme="minorHAnsi"/>
                <w:sz w:val="24"/>
                <w:szCs w:val="24"/>
              </w:rPr>
              <w:t>»;</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62</w:t>
            </w:r>
          </w:p>
        </w:tc>
      </w:tr>
      <w:tr w:rsidR="00DF5147" w:rsidRPr="00B332B3" w:rsidTr="00B317B5">
        <w:trPr>
          <w:trHeight w:val="254"/>
        </w:trPr>
        <w:tc>
          <w:tcPr>
            <w:tcW w:w="6186" w:type="dxa"/>
          </w:tcPr>
          <w:p w:rsidR="00DF5147" w:rsidRPr="00B332B3" w:rsidRDefault="00AA1EA7" w:rsidP="00B332B3">
            <w:pPr>
              <w:jc w:val="both"/>
              <w:rPr>
                <w:rFonts w:cstheme="minorHAnsi"/>
                <w:sz w:val="24"/>
                <w:szCs w:val="24"/>
              </w:rPr>
            </w:pPr>
            <w:r>
              <w:rPr>
                <w:rFonts w:cstheme="minorHAnsi"/>
                <w:sz w:val="24"/>
                <w:szCs w:val="24"/>
              </w:rPr>
              <w:t>«</w:t>
            </w:r>
            <w:r w:rsidR="00CB01F4" w:rsidRPr="00B332B3">
              <w:rPr>
                <w:rFonts w:cstheme="minorHAnsi"/>
                <w:sz w:val="24"/>
                <w:szCs w:val="24"/>
              </w:rPr>
              <w:t>Болезни нашего времени</w:t>
            </w:r>
            <w:r>
              <w:rPr>
                <w:rFonts w:cstheme="minorHAnsi"/>
                <w:sz w:val="24"/>
                <w:szCs w:val="24"/>
              </w:rPr>
              <w:t>»;</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300</w:t>
            </w:r>
          </w:p>
        </w:tc>
      </w:tr>
      <w:tr w:rsidR="00DF5147" w:rsidRPr="00B332B3" w:rsidTr="00B317B5">
        <w:trPr>
          <w:trHeight w:val="245"/>
        </w:trPr>
        <w:tc>
          <w:tcPr>
            <w:tcW w:w="6186" w:type="dxa"/>
          </w:tcPr>
          <w:p w:rsidR="00DF5147" w:rsidRPr="00B332B3" w:rsidRDefault="00AA1EA7" w:rsidP="00B332B3">
            <w:pPr>
              <w:jc w:val="both"/>
              <w:rPr>
                <w:rFonts w:cstheme="minorHAnsi"/>
                <w:sz w:val="24"/>
                <w:szCs w:val="24"/>
              </w:rPr>
            </w:pPr>
            <w:r>
              <w:rPr>
                <w:rFonts w:cstheme="minorHAnsi"/>
                <w:sz w:val="24"/>
                <w:szCs w:val="24"/>
              </w:rPr>
              <w:t>«</w:t>
            </w:r>
            <w:r w:rsidR="00CB01F4" w:rsidRPr="00B332B3">
              <w:rPr>
                <w:rFonts w:cstheme="minorHAnsi"/>
                <w:sz w:val="24"/>
                <w:szCs w:val="24"/>
              </w:rPr>
              <w:t>Причины и последствия употребления ПАВ</w:t>
            </w:r>
            <w:r>
              <w:rPr>
                <w:rFonts w:cstheme="minorHAnsi"/>
                <w:sz w:val="24"/>
                <w:szCs w:val="24"/>
              </w:rPr>
              <w:t>»;</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89</w:t>
            </w:r>
          </w:p>
        </w:tc>
      </w:tr>
      <w:tr w:rsidR="00DF5147" w:rsidRPr="00B332B3" w:rsidTr="00B317B5">
        <w:trPr>
          <w:trHeight w:val="254"/>
        </w:trPr>
        <w:tc>
          <w:tcPr>
            <w:tcW w:w="6186" w:type="dxa"/>
          </w:tcPr>
          <w:p w:rsidR="00DF5147" w:rsidRPr="00B332B3" w:rsidRDefault="00AA1EA7" w:rsidP="00B332B3">
            <w:pPr>
              <w:jc w:val="both"/>
              <w:rPr>
                <w:rFonts w:cstheme="minorHAnsi"/>
                <w:sz w:val="24"/>
                <w:szCs w:val="24"/>
              </w:rPr>
            </w:pPr>
            <w:r>
              <w:rPr>
                <w:rFonts w:cstheme="minorHAnsi"/>
                <w:sz w:val="24"/>
                <w:szCs w:val="24"/>
              </w:rPr>
              <w:t>«</w:t>
            </w:r>
            <w:r w:rsidR="00CB01F4" w:rsidRPr="00B332B3">
              <w:rPr>
                <w:rFonts w:cstheme="minorHAnsi"/>
                <w:sz w:val="24"/>
                <w:szCs w:val="24"/>
              </w:rPr>
              <w:t>Умей сказать НЕТ!</w:t>
            </w:r>
            <w:r>
              <w:rPr>
                <w:rFonts w:cstheme="minorHAnsi"/>
                <w:sz w:val="24"/>
                <w:szCs w:val="24"/>
              </w:rPr>
              <w:t>».</w:t>
            </w:r>
          </w:p>
        </w:tc>
        <w:tc>
          <w:tcPr>
            <w:tcW w:w="0" w:type="auto"/>
          </w:tcPr>
          <w:p w:rsidR="00DF5147" w:rsidRPr="00B332B3" w:rsidRDefault="00CB01F4" w:rsidP="00AA1EA7">
            <w:pPr>
              <w:jc w:val="center"/>
              <w:rPr>
                <w:rFonts w:cstheme="minorHAnsi"/>
                <w:sz w:val="24"/>
                <w:szCs w:val="24"/>
              </w:rPr>
            </w:pPr>
            <w:r w:rsidRPr="00B332B3">
              <w:rPr>
                <w:rFonts w:cstheme="minorHAnsi"/>
                <w:sz w:val="24"/>
                <w:szCs w:val="24"/>
              </w:rPr>
              <w:t>99</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B317B5">
      <w:pPr>
        <w:spacing w:after="0" w:line="240" w:lineRule="auto"/>
        <w:ind w:firstLine="567"/>
        <w:jc w:val="both"/>
        <w:rPr>
          <w:rFonts w:cstheme="minorHAnsi"/>
          <w:sz w:val="24"/>
          <w:szCs w:val="24"/>
        </w:rPr>
      </w:pPr>
      <w:r w:rsidRPr="00B332B3">
        <w:rPr>
          <w:rFonts w:cstheme="minorHAnsi"/>
          <w:sz w:val="24"/>
          <w:szCs w:val="24"/>
        </w:rPr>
        <w:t>Кроме этого, в 2015 году работа по профилактике социально-негативных явлений осуществлялась с детьми и подростками «группы риска». Всего в 2015 году в рамках данного вида деятельности было охвачено 600 человек.</w:t>
      </w:r>
    </w:p>
    <w:p w:rsidR="00DF5147" w:rsidRPr="00B332B3" w:rsidRDefault="00DF5147" w:rsidP="00B332B3">
      <w:pPr>
        <w:spacing w:after="0" w:line="240" w:lineRule="auto"/>
        <w:jc w:val="both"/>
        <w:rPr>
          <w:rFonts w:cstheme="minorHAnsi"/>
          <w:sz w:val="24"/>
          <w:szCs w:val="24"/>
        </w:rPr>
      </w:pPr>
    </w:p>
    <w:p w:rsidR="00DF5147" w:rsidRPr="00B332B3" w:rsidRDefault="00CB01F4" w:rsidP="00B317B5">
      <w:pPr>
        <w:spacing w:after="0" w:line="240" w:lineRule="auto"/>
        <w:jc w:val="center"/>
        <w:rPr>
          <w:rFonts w:cstheme="minorHAnsi"/>
          <w:sz w:val="24"/>
          <w:szCs w:val="24"/>
        </w:rPr>
      </w:pPr>
      <w:r w:rsidRPr="00B332B3">
        <w:rPr>
          <w:rFonts w:cstheme="minorHAnsi"/>
          <w:b/>
          <w:sz w:val="24"/>
          <w:szCs w:val="24"/>
        </w:rPr>
        <w:t>Консультации для детей, подростков и молодежи, страдающих наркоманией, токсикоманией, алкоголизмом</w:t>
      </w:r>
    </w:p>
    <w:tbl>
      <w:tblPr>
        <w:tblStyle w:val="a9"/>
        <w:tblOverlap w:val="never"/>
        <w:tblW w:w="9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214"/>
      </w:tblGrid>
      <w:tr w:rsidR="00DF5147" w:rsidRPr="00B332B3" w:rsidTr="00B317B5">
        <w:trPr>
          <w:trHeight w:val="254"/>
        </w:trPr>
        <w:tc>
          <w:tcPr>
            <w:tcW w:w="6237" w:type="dxa"/>
          </w:tcPr>
          <w:p w:rsidR="00DF5147" w:rsidRPr="00B332B3" w:rsidRDefault="00CB01F4" w:rsidP="00B317B5">
            <w:pPr>
              <w:jc w:val="center"/>
              <w:rPr>
                <w:rFonts w:cstheme="minorHAnsi"/>
                <w:sz w:val="24"/>
                <w:szCs w:val="24"/>
              </w:rPr>
            </w:pPr>
            <w:r w:rsidRPr="00B332B3">
              <w:rPr>
                <w:rFonts w:cstheme="minorHAnsi"/>
                <w:sz w:val="24"/>
                <w:szCs w:val="24"/>
              </w:rPr>
              <w:t>Наименование консультации</w:t>
            </w:r>
          </w:p>
        </w:tc>
        <w:tc>
          <w:tcPr>
            <w:tcW w:w="3214" w:type="dxa"/>
          </w:tcPr>
          <w:p w:rsidR="00DF5147" w:rsidRPr="00B332B3" w:rsidRDefault="00CB01F4" w:rsidP="00B317B5">
            <w:pPr>
              <w:jc w:val="center"/>
              <w:rPr>
                <w:rFonts w:cstheme="minorHAnsi"/>
                <w:sz w:val="24"/>
                <w:szCs w:val="24"/>
              </w:rPr>
            </w:pPr>
            <w:r w:rsidRPr="00B332B3">
              <w:rPr>
                <w:rFonts w:cstheme="minorHAnsi"/>
                <w:sz w:val="24"/>
                <w:szCs w:val="24"/>
              </w:rPr>
              <w:t>Количество участников</w:t>
            </w:r>
          </w:p>
        </w:tc>
      </w:tr>
      <w:tr w:rsidR="00DF5147" w:rsidRPr="00B332B3" w:rsidTr="00B317B5">
        <w:trPr>
          <w:trHeight w:val="245"/>
        </w:trPr>
        <w:tc>
          <w:tcPr>
            <w:tcW w:w="6237" w:type="dxa"/>
          </w:tcPr>
          <w:p w:rsidR="00DF5147" w:rsidRPr="00B332B3" w:rsidRDefault="00B317B5" w:rsidP="00B332B3">
            <w:pPr>
              <w:jc w:val="both"/>
              <w:rPr>
                <w:rFonts w:cstheme="minorHAnsi"/>
                <w:sz w:val="24"/>
                <w:szCs w:val="24"/>
              </w:rPr>
            </w:pPr>
            <w:r>
              <w:rPr>
                <w:rFonts w:cstheme="minorHAnsi"/>
                <w:sz w:val="24"/>
                <w:szCs w:val="24"/>
              </w:rPr>
              <w:t>«</w:t>
            </w:r>
            <w:r w:rsidR="00CB01F4" w:rsidRPr="00B332B3">
              <w:rPr>
                <w:rFonts w:cstheme="minorHAnsi"/>
                <w:sz w:val="24"/>
                <w:szCs w:val="24"/>
              </w:rPr>
              <w:t>Скажи «Нет» вредным привычкам</w:t>
            </w:r>
            <w:r>
              <w:rPr>
                <w:rFonts w:cstheme="minorHAnsi"/>
                <w:sz w:val="24"/>
                <w:szCs w:val="24"/>
              </w:rPr>
              <w:t>»;</w:t>
            </w:r>
          </w:p>
        </w:tc>
        <w:tc>
          <w:tcPr>
            <w:tcW w:w="3214" w:type="dxa"/>
          </w:tcPr>
          <w:p w:rsidR="00DF5147" w:rsidRPr="00B332B3" w:rsidRDefault="00CB01F4" w:rsidP="00B317B5">
            <w:pPr>
              <w:jc w:val="center"/>
              <w:rPr>
                <w:rFonts w:cstheme="minorHAnsi"/>
                <w:sz w:val="24"/>
                <w:szCs w:val="24"/>
              </w:rPr>
            </w:pPr>
            <w:r w:rsidRPr="00B332B3">
              <w:rPr>
                <w:rFonts w:cstheme="minorHAnsi"/>
                <w:sz w:val="24"/>
                <w:szCs w:val="24"/>
              </w:rPr>
              <w:t>20</w:t>
            </w:r>
          </w:p>
        </w:tc>
      </w:tr>
      <w:tr w:rsidR="00DF5147" w:rsidRPr="00B332B3" w:rsidTr="00B317B5">
        <w:trPr>
          <w:trHeight w:val="254"/>
        </w:trPr>
        <w:tc>
          <w:tcPr>
            <w:tcW w:w="6237" w:type="dxa"/>
          </w:tcPr>
          <w:p w:rsidR="00DF5147" w:rsidRPr="00B332B3" w:rsidRDefault="00B317B5" w:rsidP="00B332B3">
            <w:pPr>
              <w:jc w:val="both"/>
              <w:rPr>
                <w:rFonts w:cstheme="minorHAnsi"/>
                <w:sz w:val="24"/>
                <w:szCs w:val="24"/>
              </w:rPr>
            </w:pPr>
            <w:r>
              <w:rPr>
                <w:rFonts w:cstheme="minorHAnsi"/>
                <w:sz w:val="24"/>
                <w:szCs w:val="24"/>
              </w:rPr>
              <w:t>«</w:t>
            </w:r>
            <w:r w:rsidR="00CB01F4" w:rsidRPr="00B332B3">
              <w:rPr>
                <w:rFonts w:cstheme="minorHAnsi"/>
                <w:sz w:val="24"/>
                <w:szCs w:val="24"/>
              </w:rPr>
              <w:t>Здоровье в моей жизни</w:t>
            </w:r>
            <w:r>
              <w:rPr>
                <w:rFonts w:cstheme="minorHAnsi"/>
                <w:sz w:val="24"/>
                <w:szCs w:val="24"/>
              </w:rPr>
              <w:t>»;</w:t>
            </w:r>
          </w:p>
        </w:tc>
        <w:tc>
          <w:tcPr>
            <w:tcW w:w="3214" w:type="dxa"/>
          </w:tcPr>
          <w:p w:rsidR="00DF5147" w:rsidRPr="00B332B3" w:rsidRDefault="00CB01F4" w:rsidP="00B317B5">
            <w:pPr>
              <w:jc w:val="center"/>
              <w:rPr>
                <w:rFonts w:cstheme="minorHAnsi"/>
                <w:sz w:val="24"/>
                <w:szCs w:val="24"/>
              </w:rPr>
            </w:pPr>
            <w:r w:rsidRPr="00B332B3">
              <w:rPr>
                <w:rFonts w:cstheme="minorHAnsi"/>
                <w:sz w:val="24"/>
                <w:szCs w:val="24"/>
              </w:rPr>
              <w:t>15</w:t>
            </w:r>
          </w:p>
        </w:tc>
      </w:tr>
      <w:tr w:rsidR="00DF5147" w:rsidRPr="00B332B3" w:rsidTr="00B317B5">
        <w:trPr>
          <w:trHeight w:val="254"/>
        </w:trPr>
        <w:tc>
          <w:tcPr>
            <w:tcW w:w="6237" w:type="dxa"/>
          </w:tcPr>
          <w:p w:rsidR="00DF5147" w:rsidRPr="00B332B3" w:rsidRDefault="00B317B5" w:rsidP="00B332B3">
            <w:pPr>
              <w:jc w:val="both"/>
              <w:rPr>
                <w:rFonts w:cstheme="minorHAnsi"/>
                <w:sz w:val="24"/>
                <w:szCs w:val="24"/>
              </w:rPr>
            </w:pPr>
            <w:r>
              <w:rPr>
                <w:rFonts w:cstheme="minorHAnsi"/>
                <w:sz w:val="24"/>
                <w:szCs w:val="24"/>
              </w:rPr>
              <w:t>«</w:t>
            </w:r>
            <w:r w:rsidR="00CB01F4" w:rsidRPr="00B332B3">
              <w:rPr>
                <w:rFonts w:cstheme="minorHAnsi"/>
                <w:sz w:val="24"/>
                <w:szCs w:val="24"/>
              </w:rPr>
              <w:t>Живи своим умом</w:t>
            </w:r>
            <w:r>
              <w:rPr>
                <w:rFonts w:cstheme="minorHAnsi"/>
                <w:sz w:val="24"/>
                <w:szCs w:val="24"/>
              </w:rPr>
              <w:t>»;</w:t>
            </w:r>
          </w:p>
        </w:tc>
        <w:tc>
          <w:tcPr>
            <w:tcW w:w="3214" w:type="dxa"/>
          </w:tcPr>
          <w:p w:rsidR="00DF5147" w:rsidRPr="00B332B3" w:rsidRDefault="00CB01F4" w:rsidP="00B317B5">
            <w:pPr>
              <w:jc w:val="center"/>
              <w:rPr>
                <w:rFonts w:cstheme="minorHAnsi"/>
                <w:sz w:val="24"/>
                <w:szCs w:val="24"/>
              </w:rPr>
            </w:pPr>
            <w:r w:rsidRPr="00B332B3">
              <w:rPr>
                <w:rFonts w:cstheme="minorHAnsi"/>
                <w:sz w:val="24"/>
                <w:szCs w:val="24"/>
              </w:rPr>
              <w:t>30</w:t>
            </w:r>
          </w:p>
        </w:tc>
      </w:tr>
      <w:tr w:rsidR="00DF5147" w:rsidRPr="00B332B3" w:rsidTr="00B317B5">
        <w:trPr>
          <w:trHeight w:val="245"/>
        </w:trPr>
        <w:tc>
          <w:tcPr>
            <w:tcW w:w="6237" w:type="dxa"/>
          </w:tcPr>
          <w:p w:rsidR="00DF5147" w:rsidRPr="00B332B3" w:rsidRDefault="00B317B5" w:rsidP="00B332B3">
            <w:pPr>
              <w:jc w:val="both"/>
              <w:rPr>
                <w:rFonts w:cstheme="minorHAnsi"/>
                <w:sz w:val="24"/>
                <w:szCs w:val="24"/>
              </w:rPr>
            </w:pPr>
            <w:r>
              <w:rPr>
                <w:rFonts w:cstheme="minorHAnsi"/>
                <w:sz w:val="24"/>
                <w:szCs w:val="24"/>
              </w:rPr>
              <w:t>«</w:t>
            </w:r>
            <w:r w:rsidR="00CB01F4" w:rsidRPr="00B332B3">
              <w:rPr>
                <w:rFonts w:cstheme="minorHAnsi"/>
                <w:sz w:val="24"/>
                <w:szCs w:val="24"/>
              </w:rPr>
              <w:t>Гора жизни</w:t>
            </w:r>
            <w:r>
              <w:rPr>
                <w:rFonts w:cstheme="minorHAnsi"/>
                <w:sz w:val="24"/>
                <w:szCs w:val="24"/>
              </w:rPr>
              <w:t>».</w:t>
            </w:r>
          </w:p>
        </w:tc>
        <w:tc>
          <w:tcPr>
            <w:tcW w:w="3214" w:type="dxa"/>
          </w:tcPr>
          <w:p w:rsidR="00DF5147" w:rsidRPr="00B332B3" w:rsidRDefault="00CB01F4" w:rsidP="00B317B5">
            <w:pPr>
              <w:jc w:val="center"/>
              <w:rPr>
                <w:rFonts w:cstheme="minorHAnsi"/>
                <w:sz w:val="24"/>
                <w:szCs w:val="24"/>
              </w:rPr>
            </w:pPr>
            <w:r w:rsidRPr="00B332B3">
              <w:rPr>
                <w:rFonts w:cstheme="minorHAnsi"/>
                <w:sz w:val="24"/>
                <w:szCs w:val="24"/>
              </w:rPr>
              <w:t>20</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B317B5">
      <w:pPr>
        <w:spacing w:after="0" w:line="240" w:lineRule="auto"/>
        <w:ind w:firstLine="567"/>
        <w:jc w:val="both"/>
        <w:rPr>
          <w:rFonts w:cstheme="minorHAnsi"/>
          <w:sz w:val="24"/>
          <w:szCs w:val="24"/>
        </w:rPr>
      </w:pPr>
      <w:r w:rsidRPr="00B332B3">
        <w:rPr>
          <w:rFonts w:cstheme="minorHAnsi"/>
          <w:sz w:val="24"/>
          <w:szCs w:val="24"/>
        </w:rPr>
        <w:t xml:space="preserve">В 2015 году с целью мотивации на отказ от вредных привычек с детьми, подростками и молодежью, имеющими случаи употребления наркотических, токсических средств или алкоголя были проведены консультации. Всего в 2015 году было проконсультировано </w:t>
      </w:r>
      <w:r w:rsidR="00B317B5">
        <w:rPr>
          <w:rFonts w:cstheme="minorHAnsi"/>
          <w:sz w:val="24"/>
          <w:szCs w:val="24"/>
        </w:rPr>
        <w:t>8</w:t>
      </w:r>
      <w:r w:rsidRPr="00B332B3">
        <w:rPr>
          <w:rFonts w:cstheme="minorHAnsi"/>
          <w:sz w:val="24"/>
          <w:szCs w:val="24"/>
        </w:rPr>
        <w:t>5 человек из числа детей, подростков и молодежи, имеющих случаи употребления наркотических, токсических средств или алкоголя.</w:t>
      </w: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t xml:space="preserve">В муниципальном образовании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17 общеобразовательных учреждений, из них 11 средних и основных, в 10 - действуют общественные </w:t>
      </w:r>
      <w:proofErr w:type="spellStart"/>
      <w:r w:rsidRPr="00154419">
        <w:rPr>
          <w:rFonts w:cstheme="minorHAnsi"/>
          <w:sz w:val="24"/>
          <w:szCs w:val="24"/>
          <w:lang w:val="ru"/>
        </w:rPr>
        <w:t>наркопосты</w:t>
      </w:r>
      <w:proofErr w:type="spellEnd"/>
      <w:r w:rsidRPr="00154419">
        <w:rPr>
          <w:rFonts w:cstheme="minorHAnsi"/>
          <w:sz w:val="24"/>
          <w:szCs w:val="24"/>
          <w:lang w:val="ru"/>
        </w:rPr>
        <w:t xml:space="preserve"> - посты здоровья.</w:t>
      </w: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t xml:space="preserve">Работа наркологических постов МО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выстроена в соответствии с положением об общественном наркологическом посте, утвержденном приказом министерства образования Иркутской области от 16.03.2009 г. № 171-мпр.</w:t>
      </w: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t xml:space="preserve">В образовательных организациях МО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на начало 2016 года на учёте в постах Здоровья состоит 73 человека из них:</w:t>
      </w:r>
    </w:p>
    <w:p w:rsidR="00C00557" w:rsidRPr="00154419" w:rsidRDefault="00C00557" w:rsidP="00C00557">
      <w:pPr>
        <w:numPr>
          <w:ilvl w:val="0"/>
          <w:numId w:val="22"/>
        </w:numPr>
        <w:spacing w:after="0" w:line="240" w:lineRule="auto"/>
        <w:ind w:firstLine="567"/>
        <w:jc w:val="both"/>
        <w:rPr>
          <w:rFonts w:cstheme="minorHAnsi"/>
          <w:sz w:val="24"/>
          <w:szCs w:val="24"/>
          <w:lang w:val="ru"/>
        </w:rPr>
      </w:pPr>
      <w:r w:rsidRPr="00154419">
        <w:rPr>
          <w:rFonts w:cstheme="minorHAnsi"/>
          <w:sz w:val="24"/>
          <w:szCs w:val="24"/>
          <w:lang w:val="ru"/>
        </w:rPr>
        <w:t>за устойчивое курение - 46;</w:t>
      </w:r>
    </w:p>
    <w:p w:rsidR="00C00557" w:rsidRPr="00154419" w:rsidRDefault="00C00557" w:rsidP="00C00557">
      <w:pPr>
        <w:numPr>
          <w:ilvl w:val="0"/>
          <w:numId w:val="22"/>
        </w:numPr>
        <w:spacing w:after="0" w:line="240" w:lineRule="auto"/>
        <w:ind w:firstLine="567"/>
        <w:jc w:val="both"/>
        <w:rPr>
          <w:rFonts w:cstheme="minorHAnsi"/>
          <w:sz w:val="24"/>
          <w:szCs w:val="24"/>
          <w:lang w:val="ru"/>
        </w:rPr>
      </w:pPr>
      <w:r w:rsidRPr="00154419">
        <w:rPr>
          <w:rFonts w:cstheme="minorHAnsi"/>
          <w:sz w:val="24"/>
          <w:szCs w:val="24"/>
          <w:lang w:val="ru"/>
        </w:rPr>
        <w:t>за употребление спиртных напитков - 21</w:t>
      </w:r>
    </w:p>
    <w:p w:rsidR="00C00557" w:rsidRPr="00154419" w:rsidRDefault="00C00557" w:rsidP="00C00557">
      <w:pPr>
        <w:numPr>
          <w:ilvl w:val="0"/>
          <w:numId w:val="22"/>
        </w:numPr>
        <w:spacing w:after="0" w:line="240" w:lineRule="auto"/>
        <w:ind w:firstLine="567"/>
        <w:jc w:val="both"/>
        <w:rPr>
          <w:rFonts w:cstheme="minorHAnsi"/>
          <w:sz w:val="24"/>
          <w:szCs w:val="24"/>
          <w:lang w:val="ru"/>
        </w:rPr>
      </w:pPr>
      <w:r w:rsidRPr="00154419">
        <w:rPr>
          <w:rFonts w:cstheme="minorHAnsi"/>
          <w:sz w:val="24"/>
          <w:szCs w:val="24"/>
          <w:lang w:val="ru"/>
        </w:rPr>
        <w:t>за употребление токсических веществ - 3;</w:t>
      </w:r>
    </w:p>
    <w:p w:rsidR="00C00557" w:rsidRPr="00154419" w:rsidRDefault="00C00557" w:rsidP="00C00557">
      <w:pPr>
        <w:numPr>
          <w:ilvl w:val="0"/>
          <w:numId w:val="22"/>
        </w:numPr>
        <w:spacing w:after="0" w:line="240" w:lineRule="auto"/>
        <w:ind w:firstLine="567"/>
        <w:jc w:val="both"/>
        <w:rPr>
          <w:rFonts w:cstheme="minorHAnsi"/>
          <w:sz w:val="24"/>
          <w:szCs w:val="24"/>
          <w:lang w:val="ru"/>
        </w:rPr>
      </w:pPr>
      <w:r w:rsidRPr="00154419">
        <w:rPr>
          <w:rFonts w:cstheme="minorHAnsi"/>
          <w:sz w:val="24"/>
          <w:szCs w:val="24"/>
          <w:lang w:val="ru"/>
        </w:rPr>
        <w:t>за употребление наркотических веществ - 3.</w:t>
      </w: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lastRenderedPageBreak/>
        <w:t xml:space="preserve">Профилактическая работа: за 2014/2015 учебный год в образовательных учреждениях МО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в рамках работы постов здоровья проведено 437 профилактических мероприятия, охвачено 3458 обучающихся.</w:t>
      </w:r>
    </w:p>
    <w:p w:rsidR="00DF5147" w:rsidRPr="00C00557" w:rsidRDefault="00DF5147" w:rsidP="00B332B3">
      <w:pPr>
        <w:spacing w:after="0" w:line="240" w:lineRule="auto"/>
        <w:jc w:val="both"/>
        <w:rPr>
          <w:rFonts w:cstheme="minorHAnsi"/>
          <w:sz w:val="24"/>
          <w:szCs w:val="24"/>
          <w:lang w:val="ru"/>
        </w:rPr>
      </w:pPr>
    </w:p>
    <w:p w:rsidR="00B317B5" w:rsidRDefault="00B317B5" w:rsidP="00AA1EA7">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Профилактические мероприятия для подростков и молодежи муниципального образования </w:t>
      </w:r>
      <w:proofErr w:type="spellStart"/>
      <w:r w:rsidR="00A40459">
        <w:rPr>
          <w:rFonts w:asciiTheme="majorHAnsi" w:hAnsiTheme="majorHAnsi" w:cstheme="majorHAnsi"/>
          <w:b/>
          <w:sz w:val="28"/>
          <w:szCs w:val="28"/>
        </w:rPr>
        <w:t>Слюдянский</w:t>
      </w:r>
      <w:proofErr w:type="spellEnd"/>
      <w:r w:rsidR="00A40459">
        <w:rPr>
          <w:rFonts w:asciiTheme="majorHAnsi" w:hAnsiTheme="majorHAnsi" w:cstheme="majorHAnsi"/>
          <w:b/>
          <w:sz w:val="28"/>
          <w:szCs w:val="28"/>
        </w:rPr>
        <w:t xml:space="preserve"> район </w:t>
      </w:r>
    </w:p>
    <w:p w:rsidR="00A40459" w:rsidRDefault="00A40459" w:rsidP="00AA1EA7">
      <w:pPr>
        <w:spacing w:after="0" w:line="240" w:lineRule="auto"/>
        <w:jc w:val="center"/>
        <w:rPr>
          <w:rFonts w:asciiTheme="majorHAnsi" w:hAnsiTheme="majorHAnsi" w:cstheme="majorHAnsi"/>
          <w:b/>
          <w:sz w:val="28"/>
          <w:szCs w:val="28"/>
        </w:rPr>
      </w:pPr>
    </w:p>
    <w:p w:rsidR="00AA1EA7" w:rsidRDefault="00AA1EA7" w:rsidP="00AA1EA7">
      <w:pPr>
        <w:spacing w:after="0" w:line="240" w:lineRule="auto"/>
        <w:jc w:val="center"/>
        <w:rPr>
          <w:rFonts w:cstheme="minorHAnsi"/>
          <w:b/>
          <w:sz w:val="24"/>
          <w:szCs w:val="24"/>
        </w:rPr>
      </w:pPr>
      <w:r w:rsidRPr="00B332B3">
        <w:rPr>
          <w:rFonts w:cstheme="minorHAnsi"/>
          <w:b/>
          <w:sz w:val="24"/>
          <w:szCs w:val="24"/>
        </w:rPr>
        <w:t xml:space="preserve">Консультации для детей, подростков и молодежи по профилактике </w:t>
      </w:r>
    </w:p>
    <w:p w:rsidR="00AA1EA7" w:rsidRPr="00B332B3" w:rsidRDefault="00AA1EA7" w:rsidP="00AA1EA7">
      <w:pPr>
        <w:spacing w:after="0" w:line="240" w:lineRule="auto"/>
        <w:jc w:val="center"/>
        <w:rPr>
          <w:rFonts w:cstheme="minorHAnsi"/>
          <w:sz w:val="24"/>
          <w:szCs w:val="24"/>
        </w:rPr>
      </w:pPr>
      <w:r w:rsidRPr="00B332B3">
        <w:rPr>
          <w:rFonts w:cstheme="minorHAnsi"/>
          <w:b/>
          <w:sz w:val="24"/>
          <w:szCs w:val="24"/>
        </w:rPr>
        <w:t>социально-негативных явлений</w:t>
      </w:r>
    </w:p>
    <w:tbl>
      <w:tblPr>
        <w:tblStyle w:val="a9"/>
        <w:tblOverlap w:val="neve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7"/>
        <w:gridCol w:w="3369"/>
      </w:tblGrid>
      <w:tr w:rsidR="00AA1EA7" w:rsidRPr="00B332B3" w:rsidTr="00732688">
        <w:trPr>
          <w:trHeight w:val="279"/>
        </w:trPr>
        <w:tc>
          <w:tcPr>
            <w:tcW w:w="6517" w:type="dxa"/>
          </w:tcPr>
          <w:p w:rsidR="00AA1EA7" w:rsidRPr="00B332B3" w:rsidRDefault="00AA1EA7" w:rsidP="00AA1EA7">
            <w:pPr>
              <w:jc w:val="center"/>
              <w:rPr>
                <w:rFonts w:cstheme="minorHAnsi"/>
                <w:sz w:val="24"/>
                <w:szCs w:val="24"/>
              </w:rPr>
            </w:pPr>
            <w:r w:rsidRPr="00B332B3">
              <w:rPr>
                <w:rFonts w:cstheme="minorHAnsi"/>
                <w:sz w:val="24"/>
                <w:szCs w:val="24"/>
              </w:rPr>
              <w:t>Наименование консультации</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Количество участников</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Влияние ПАВ на организм подростка</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300</w:t>
            </w:r>
          </w:p>
        </w:tc>
      </w:tr>
      <w:tr w:rsidR="00AA1EA7" w:rsidRPr="00B332B3" w:rsidTr="00732688">
        <w:trPr>
          <w:trHeight w:val="270"/>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Семья и наркотики</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395</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Врач-нарколог - кто он?</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157</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Стой! Подумай!</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241</w:t>
            </w:r>
          </w:p>
        </w:tc>
      </w:tr>
      <w:tr w:rsidR="00AA1EA7" w:rsidRPr="00B332B3" w:rsidTr="00732688">
        <w:trPr>
          <w:trHeight w:val="270"/>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Здоровый образ жизни - это модно!</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100</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Есть ли у стресса позитивная сторона</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159</w:t>
            </w:r>
          </w:p>
        </w:tc>
      </w:tr>
      <w:tr w:rsidR="00AA1EA7" w:rsidRPr="00B332B3" w:rsidTr="00732688">
        <w:trPr>
          <w:trHeight w:val="270"/>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Правила конструктивного общения</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263</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Туберкулёз - болезнь века</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251</w:t>
            </w:r>
          </w:p>
        </w:tc>
      </w:tr>
      <w:tr w:rsidR="00AA1EA7" w:rsidRPr="00B332B3" w:rsidTr="00732688">
        <w:trPr>
          <w:trHeight w:val="279"/>
        </w:trPr>
        <w:tc>
          <w:tcPr>
            <w:tcW w:w="6517" w:type="dxa"/>
          </w:tcPr>
          <w:p w:rsidR="00AA1EA7" w:rsidRPr="00B332B3" w:rsidRDefault="00AA1EA7" w:rsidP="00AA1EA7">
            <w:pPr>
              <w:jc w:val="both"/>
              <w:rPr>
                <w:rFonts w:cstheme="minorHAnsi"/>
                <w:sz w:val="24"/>
                <w:szCs w:val="24"/>
              </w:rPr>
            </w:pPr>
            <w:r>
              <w:rPr>
                <w:rFonts w:cstheme="minorHAnsi"/>
                <w:sz w:val="24"/>
                <w:szCs w:val="24"/>
              </w:rPr>
              <w:t>«</w:t>
            </w:r>
            <w:r w:rsidRPr="00B332B3">
              <w:rPr>
                <w:rFonts w:cstheme="minorHAnsi"/>
                <w:sz w:val="24"/>
                <w:szCs w:val="24"/>
              </w:rPr>
              <w:t>Снятие агрессивного и конфликтного поведения</w:t>
            </w:r>
            <w:r>
              <w:rPr>
                <w:rFonts w:cstheme="minorHAnsi"/>
                <w:sz w:val="24"/>
                <w:szCs w:val="24"/>
              </w:rPr>
              <w:t>».</w:t>
            </w:r>
          </w:p>
        </w:tc>
        <w:tc>
          <w:tcPr>
            <w:tcW w:w="0" w:type="auto"/>
          </w:tcPr>
          <w:p w:rsidR="00AA1EA7" w:rsidRPr="00B332B3" w:rsidRDefault="00AA1EA7" w:rsidP="00AA1EA7">
            <w:pPr>
              <w:jc w:val="center"/>
              <w:rPr>
                <w:rFonts w:cstheme="minorHAnsi"/>
                <w:sz w:val="24"/>
                <w:szCs w:val="24"/>
              </w:rPr>
            </w:pPr>
            <w:r w:rsidRPr="00B332B3">
              <w:rPr>
                <w:rFonts w:cstheme="minorHAnsi"/>
                <w:sz w:val="24"/>
                <w:szCs w:val="24"/>
              </w:rPr>
              <w:t>100</w:t>
            </w:r>
          </w:p>
        </w:tc>
      </w:tr>
    </w:tbl>
    <w:p w:rsidR="00AA1EA7" w:rsidRPr="00B332B3" w:rsidRDefault="00AA1EA7" w:rsidP="00AA1EA7">
      <w:pPr>
        <w:spacing w:after="0" w:line="240" w:lineRule="auto"/>
        <w:jc w:val="both"/>
        <w:rPr>
          <w:rFonts w:cstheme="minorHAnsi"/>
          <w:sz w:val="24"/>
          <w:szCs w:val="24"/>
        </w:rPr>
      </w:pPr>
    </w:p>
    <w:p w:rsidR="00AA1EA7" w:rsidRPr="00B332B3" w:rsidRDefault="00AA1EA7" w:rsidP="00AA1EA7">
      <w:pPr>
        <w:spacing w:after="0" w:line="240" w:lineRule="auto"/>
        <w:ind w:firstLine="567"/>
        <w:jc w:val="both"/>
        <w:rPr>
          <w:rFonts w:cstheme="minorHAnsi"/>
          <w:sz w:val="24"/>
          <w:szCs w:val="24"/>
        </w:rPr>
      </w:pPr>
      <w:r w:rsidRPr="00B332B3">
        <w:rPr>
          <w:rFonts w:cstheme="minorHAnsi"/>
          <w:sz w:val="24"/>
          <w:szCs w:val="24"/>
        </w:rPr>
        <w:t>В 2015 году количество консультаций, проведенных для детей, подростков и молодежи по профилактике наркомании и других социально-негативных явлений, составило 171, которые посетило 3458 человек.</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Семинары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559"/>
      </w:tblGrid>
      <w:tr w:rsidR="00DF5147" w:rsidRPr="00B332B3" w:rsidTr="00A40459">
        <w:tc>
          <w:tcPr>
            <w:tcW w:w="8364" w:type="dxa"/>
          </w:tcPr>
          <w:p w:rsidR="00DF5147" w:rsidRPr="00B332B3" w:rsidRDefault="00CB01F4" w:rsidP="00A40459">
            <w:pPr>
              <w:jc w:val="center"/>
              <w:rPr>
                <w:rFonts w:cstheme="minorHAnsi"/>
                <w:sz w:val="24"/>
                <w:szCs w:val="24"/>
              </w:rPr>
            </w:pPr>
            <w:r w:rsidRPr="00B332B3">
              <w:rPr>
                <w:rFonts w:cstheme="minorHAnsi"/>
                <w:sz w:val="24"/>
                <w:szCs w:val="24"/>
              </w:rPr>
              <w:t>Название</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Количество участников</w:t>
            </w:r>
          </w:p>
        </w:tc>
      </w:tr>
      <w:tr w:rsidR="00DF5147" w:rsidRPr="00B332B3" w:rsidTr="00A40459">
        <w:tc>
          <w:tcPr>
            <w:tcW w:w="8364" w:type="dxa"/>
          </w:tcPr>
          <w:p w:rsidR="00DF5147" w:rsidRPr="00B332B3" w:rsidRDefault="00CB01F4" w:rsidP="00A40459">
            <w:pPr>
              <w:jc w:val="both"/>
              <w:rPr>
                <w:rFonts w:cstheme="minorHAnsi"/>
                <w:sz w:val="24"/>
                <w:szCs w:val="24"/>
              </w:rPr>
            </w:pPr>
            <w:r w:rsidRPr="00B332B3">
              <w:rPr>
                <w:rFonts w:cstheme="minorHAnsi"/>
                <w:sz w:val="24"/>
                <w:szCs w:val="24"/>
              </w:rPr>
              <w:t xml:space="preserve">Семинар ОГКУ </w:t>
            </w:r>
            <w:r w:rsidR="00A40459">
              <w:rPr>
                <w:rFonts w:cstheme="minorHAnsi"/>
                <w:sz w:val="24"/>
                <w:szCs w:val="24"/>
              </w:rPr>
              <w:t>«</w:t>
            </w:r>
            <w:r w:rsidRPr="00B332B3">
              <w:rPr>
                <w:rFonts w:cstheme="minorHAnsi"/>
                <w:sz w:val="24"/>
                <w:szCs w:val="24"/>
              </w:rPr>
              <w:t>Центр профилактики наркомании</w:t>
            </w:r>
            <w:r w:rsidR="00A40459">
              <w:rPr>
                <w:rFonts w:cstheme="minorHAnsi"/>
                <w:sz w:val="24"/>
                <w:szCs w:val="24"/>
              </w:rPr>
              <w:t>»</w:t>
            </w:r>
            <w:r w:rsidRPr="00B332B3">
              <w:rPr>
                <w:rFonts w:cstheme="minorHAnsi"/>
                <w:sz w:val="24"/>
                <w:szCs w:val="24"/>
              </w:rPr>
              <w:t xml:space="preserve"> по профилактике наркомании и социально-негативных явлений</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52</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Пагубность вредных привычек и их профилактика</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45</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Профилактика наркомании у детей и подростков</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60</w:t>
            </w:r>
          </w:p>
        </w:tc>
      </w:tr>
      <w:tr w:rsidR="00DF5147" w:rsidRPr="00B332B3" w:rsidTr="00A40459">
        <w:tc>
          <w:tcPr>
            <w:tcW w:w="8364" w:type="dxa"/>
          </w:tcPr>
          <w:p w:rsidR="00DF5147" w:rsidRPr="00B332B3" w:rsidRDefault="00CB01F4" w:rsidP="00B332B3">
            <w:pPr>
              <w:jc w:val="both"/>
              <w:rPr>
                <w:rFonts w:cstheme="minorHAnsi"/>
                <w:sz w:val="24"/>
                <w:szCs w:val="24"/>
              </w:rPr>
            </w:pPr>
            <w:r w:rsidRPr="00B332B3">
              <w:rPr>
                <w:rFonts w:cstheme="minorHAnsi"/>
                <w:sz w:val="24"/>
                <w:szCs w:val="24"/>
              </w:rPr>
              <w:t>тренинги на темы: «Здоровье в моей жизни»</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100</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A40459">
      <w:pPr>
        <w:spacing w:after="0" w:line="240" w:lineRule="auto"/>
        <w:ind w:firstLine="567"/>
        <w:jc w:val="both"/>
        <w:rPr>
          <w:rFonts w:cstheme="minorHAnsi"/>
          <w:sz w:val="24"/>
          <w:szCs w:val="24"/>
        </w:rPr>
      </w:pPr>
      <w:proofErr w:type="gramStart"/>
      <w:r w:rsidRPr="00B332B3">
        <w:rPr>
          <w:rFonts w:cstheme="minorHAnsi"/>
          <w:sz w:val="24"/>
          <w:szCs w:val="24"/>
        </w:rPr>
        <w:t xml:space="preserve">В 2015 году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по профилактике наркомании и других социально-негативных явлений был проведен </w:t>
      </w:r>
      <w:r w:rsidR="00A40459">
        <w:rPr>
          <w:rFonts w:cstheme="minorHAnsi"/>
          <w:sz w:val="24"/>
          <w:szCs w:val="24"/>
        </w:rPr>
        <w:t xml:space="preserve">                               </w:t>
      </w:r>
      <w:r w:rsidRPr="00B332B3">
        <w:rPr>
          <w:rFonts w:cstheme="minorHAnsi"/>
          <w:sz w:val="24"/>
          <w:szCs w:val="24"/>
        </w:rPr>
        <w:t>25 семинаров, в котором приняло участие 300 человек.</w:t>
      </w:r>
      <w:proofErr w:type="gramEnd"/>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Круглые столы</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665"/>
      </w:tblGrid>
      <w:tr w:rsidR="00DF5147" w:rsidRPr="00B332B3" w:rsidTr="00A40459">
        <w:tc>
          <w:tcPr>
            <w:tcW w:w="8364" w:type="dxa"/>
          </w:tcPr>
          <w:p w:rsidR="00DF5147" w:rsidRPr="00B332B3" w:rsidRDefault="00CB01F4" w:rsidP="00A40459">
            <w:pPr>
              <w:jc w:val="center"/>
              <w:rPr>
                <w:rFonts w:cstheme="minorHAnsi"/>
                <w:sz w:val="24"/>
                <w:szCs w:val="24"/>
              </w:rPr>
            </w:pPr>
            <w:r w:rsidRPr="00B332B3">
              <w:rPr>
                <w:rFonts w:cstheme="minorHAnsi"/>
                <w:sz w:val="24"/>
                <w:szCs w:val="24"/>
              </w:rPr>
              <w:t>Название</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Количество участников</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Скажи «Нет» вредным привычкам</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30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ЗОЖ</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25</w:t>
            </w:r>
          </w:p>
        </w:tc>
      </w:tr>
      <w:tr w:rsidR="00DF5147" w:rsidRPr="00B332B3" w:rsidTr="00A40459">
        <w:tc>
          <w:tcPr>
            <w:tcW w:w="8364" w:type="dxa"/>
          </w:tcPr>
          <w:p w:rsidR="00DF5147" w:rsidRPr="00B332B3" w:rsidRDefault="00CB01F4" w:rsidP="00B332B3">
            <w:pPr>
              <w:jc w:val="both"/>
              <w:rPr>
                <w:rFonts w:cstheme="minorHAnsi"/>
                <w:sz w:val="24"/>
                <w:szCs w:val="24"/>
              </w:rPr>
            </w:pPr>
            <w:r w:rsidRPr="00B332B3">
              <w:rPr>
                <w:rFonts w:cstheme="minorHAnsi"/>
                <w:sz w:val="24"/>
                <w:szCs w:val="24"/>
              </w:rPr>
              <w:t>«Спайс»</w:t>
            </w:r>
            <w:r w:rsidR="00A40459">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50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Выбери жизнь</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70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Профилактика наркомании в подростковой среде</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69</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Профилактика зависимого поведения: актуальные проблемы и пути их решения</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45</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Наркомания - слабость или болезнь</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80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О мерах по противодействию наркомании в подростковой среде</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148</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Цена сомнительных удовольствий</w:t>
            </w:r>
            <w:r>
              <w:rPr>
                <w:rFonts w:cstheme="minorHAnsi"/>
                <w:sz w:val="24"/>
                <w:szCs w:val="24"/>
              </w:rPr>
              <w:t>».</w:t>
            </w:r>
          </w:p>
        </w:tc>
        <w:tc>
          <w:tcPr>
            <w:tcW w:w="1665" w:type="dxa"/>
          </w:tcPr>
          <w:p w:rsidR="00DF5147" w:rsidRPr="00B332B3" w:rsidRDefault="00CB01F4" w:rsidP="00A40459">
            <w:pPr>
              <w:jc w:val="center"/>
              <w:rPr>
                <w:rFonts w:cstheme="minorHAnsi"/>
                <w:sz w:val="24"/>
                <w:szCs w:val="24"/>
              </w:rPr>
            </w:pPr>
            <w:r w:rsidRPr="00B332B3">
              <w:rPr>
                <w:rFonts w:cstheme="minorHAnsi"/>
                <w:sz w:val="24"/>
                <w:szCs w:val="24"/>
              </w:rPr>
              <w:t>118</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lastRenderedPageBreak/>
        <w:t xml:space="preserve">В 2015 году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с целью профилактики наркомании и других социально-негативных явлений было проведено 9 круглых стол</w:t>
      </w:r>
      <w:r w:rsidR="00A40459">
        <w:rPr>
          <w:rFonts w:cstheme="minorHAnsi"/>
          <w:sz w:val="24"/>
          <w:szCs w:val="24"/>
        </w:rPr>
        <w:t>а</w:t>
      </w:r>
      <w:r w:rsidRPr="00B332B3">
        <w:rPr>
          <w:rFonts w:cstheme="minorHAnsi"/>
          <w:sz w:val="24"/>
          <w:szCs w:val="24"/>
        </w:rPr>
        <w:t>, в которых приняло участие 900 человек.</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Акции</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559"/>
      </w:tblGrid>
      <w:tr w:rsidR="00DF5147" w:rsidRPr="00B332B3" w:rsidTr="00A40459">
        <w:tc>
          <w:tcPr>
            <w:tcW w:w="8364" w:type="dxa"/>
          </w:tcPr>
          <w:p w:rsidR="00DF5147" w:rsidRPr="00B332B3" w:rsidRDefault="00CB01F4" w:rsidP="00A40459">
            <w:pPr>
              <w:jc w:val="center"/>
              <w:rPr>
                <w:rFonts w:cstheme="minorHAnsi"/>
                <w:sz w:val="24"/>
                <w:szCs w:val="24"/>
              </w:rPr>
            </w:pPr>
            <w:r w:rsidRPr="00B332B3">
              <w:rPr>
                <w:rFonts w:cstheme="minorHAnsi"/>
                <w:sz w:val="24"/>
                <w:szCs w:val="24"/>
              </w:rPr>
              <w:t>Название</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Количество участников</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 xml:space="preserve">Викторины по профилактике алкоголизма, наркомании, токсикомании, </w:t>
            </w:r>
            <w:proofErr w:type="spellStart"/>
            <w:r w:rsidR="00CB01F4" w:rsidRPr="00B332B3">
              <w:rPr>
                <w:rFonts w:cstheme="minorHAnsi"/>
                <w:sz w:val="24"/>
                <w:szCs w:val="24"/>
              </w:rPr>
              <w:t>табакокурения</w:t>
            </w:r>
            <w:proofErr w:type="spellEnd"/>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200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Не дай себе погибнуть</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100</w:t>
            </w:r>
          </w:p>
        </w:tc>
      </w:tr>
      <w:tr w:rsidR="00DF5147" w:rsidRPr="00B332B3" w:rsidTr="00A40459">
        <w:tc>
          <w:tcPr>
            <w:tcW w:w="8364" w:type="dxa"/>
          </w:tcPr>
          <w:p w:rsidR="00DF5147" w:rsidRPr="00B332B3" w:rsidRDefault="00CB01F4" w:rsidP="00A40459">
            <w:pPr>
              <w:jc w:val="both"/>
              <w:rPr>
                <w:rFonts w:cstheme="minorHAnsi"/>
                <w:sz w:val="24"/>
                <w:szCs w:val="24"/>
              </w:rPr>
            </w:pPr>
            <w:r w:rsidRPr="00B332B3">
              <w:rPr>
                <w:rFonts w:cstheme="minorHAnsi"/>
                <w:sz w:val="24"/>
                <w:szCs w:val="24"/>
              </w:rPr>
              <w:t>Беседы с включением интерактивных игр «Здоровье в моей жизни</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150</w:t>
            </w:r>
          </w:p>
        </w:tc>
      </w:tr>
      <w:tr w:rsidR="00DF5147" w:rsidRPr="00B332B3" w:rsidTr="00A40459">
        <w:tc>
          <w:tcPr>
            <w:tcW w:w="8364" w:type="dxa"/>
          </w:tcPr>
          <w:p w:rsidR="00DF5147" w:rsidRPr="00B332B3" w:rsidRDefault="00CB01F4" w:rsidP="00B332B3">
            <w:pPr>
              <w:jc w:val="both"/>
              <w:rPr>
                <w:rFonts w:cstheme="minorHAnsi"/>
                <w:sz w:val="24"/>
                <w:szCs w:val="24"/>
              </w:rPr>
            </w:pPr>
            <w:r w:rsidRPr="00B332B3">
              <w:rPr>
                <w:rFonts w:cstheme="minorHAnsi"/>
                <w:sz w:val="24"/>
                <w:szCs w:val="24"/>
              </w:rPr>
              <w:t>«Первая проба наркотика – начало полета, в конце которого падение»</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50</w:t>
            </w:r>
          </w:p>
        </w:tc>
      </w:tr>
      <w:tr w:rsidR="00DF5147" w:rsidRPr="00B332B3" w:rsidTr="00A40459">
        <w:tc>
          <w:tcPr>
            <w:tcW w:w="8364" w:type="dxa"/>
          </w:tcPr>
          <w:p w:rsidR="00DF5147" w:rsidRPr="00B332B3" w:rsidRDefault="00CB01F4" w:rsidP="00B332B3">
            <w:pPr>
              <w:jc w:val="both"/>
              <w:rPr>
                <w:rFonts w:cstheme="minorHAnsi"/>
                <w:sz w:val="24"/>
                <w:szCs w:val="24"/>
              </w:rPr>
            </w:pPr>
            <w:r w:rsidRPr="00B332B3">
              <w:rPr>
                <w:rFonts w:cstheme="minorHAnsi"/>
                <w:sz w:val="24"/>
                <w:szCs w:val="24"/>
              </w:rPr>
              <w:t>конкурс рисунков «Наш любимый вид спорта»!»</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69</w:t>
            </w:r>
          </w:p>
        </w:tc>
      </w:tr>
      <w:tr w:rsidR="00DF5147" w:rsidRPr="00B332B3" w:rsidTr="00A40459">
        <w:tc>
          <w:tcPr>
            <w:tcW w:w="8364" w:type="dxa"/>
          </w:tcPr>
          <w:p w:rsidR="00DF5147" w:rsidRPr="00B332B3" w:rsidRDefault="00CB01F4" w:rsidP="00B332B3">
            <w:pPr>
              <w:jc w:val="both"/>
              <w:rPr>
                <w:rFonts w:cstheme="minorHAnsi"/>
                <w:sz w:val="24"/>
                <w:szCs w:val="24"/>
              </w:rPr>
            </w:pPr>
            <w:r w:rsidRPr="00B332B3">
              <w:rPr>
                <w:rFonts w:cstheme="minorHAnsi"/>
                <w:sz w:val="24"/>
                <w:szCs w:val="24"/>
              </w:rPr>
              <w:t>спортивная игра «Зарница</w:t>
            </w:r>
            <w:r w:rsidR="00A40459">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60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Мы выбираем ЗОЖ</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102</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 xml:space="preserve">Зеленый </w:t>
            </w:r>
            <w:proofErr w:type="spellStart"/>
            <w:r w:rsidR="00CB01F4" w:rsidRPr="00B332B3">
              <w:rPr>
                <w:rFonts w:cstheme="minorHAnsi"/>
                <w:sz w:val="24"/>
                <w:szCs w:val="24"/>
              </w:rPr>
              <w:t>weekend</w:t>
            </w:r>
            <w:proofErr w:type="spellEnd"/>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100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Дорогою добра</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45</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Читающий автобус</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45</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Откажись от вредной привычки</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290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Дворовый десант</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290</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День здоровья</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398</w:t>
            </w:r>
          </w:p>
        </w:tc>
      </w:tr>
      <w:tr w:rsidR="00DF5147" w:rsidRPr="00B332B3" w:rsidTr="00A40459">
        <w:tc>
          <w:tcPr>
            <w:tcW w:w="8364" w:type="dxa"/>
          </w:tcPr>
          <w:p w:rsidR="00DF5147" w:rsidRPr="00B332B3" w:rsidRDefault="00A40459" w:rsidP="00B332B3">
            <w:pPr>
              <w:jc w:val="both"/>
              <w:rPr>
                <w:rFonts w:cstheme="minorHAnsi"/>
                <w:sz w:val="24"/>
                <w:szCs w:val="24"/>
              </w:rPr>
            </w:pPr>
            <w:r>
              <w:rPr>
                <w:rFonts w:cstheme="minorHAnsi"/>
                <w:sz w:val="24"/>
                <w:szCs w:val="24"/>
              </w:rPr>
              <w:t>«</w:t>
            </w:r>
            <w:r w:rsidR="00CB01F4" w:rsidRPr="00B332B3">
              <w:rPr>
                <w:rFonts w:cstheme="minorHAnsi"/>
                <w:sz w:val="24"/>
                <w:szCs w:val="24"/>
              </w:rPr>
              <w:t>Бросай курить - вставай на лыжи</w:t>
            </w:r>
            <w:r>
              <w:rPr>
                <w:rFonts w:cstheme="minorHAnsi"/>
                <w:sz w:val="24"/>
                <w:szCs w:val="24"/>
              </w:rPr>
              <w:t>».</w:t>
            </w:r>
          </w:p>
        </w:tc>
        <w:tc>
          <w:tcPr>
            <w:tcW w:w="1559" w:type="dxa"/>
          </w:tcPr>
          <w:p w:rsidR="00DF5147" w:rsidRPr="00B332B3" w:rsidRDefault="00CB01F4" w:rsidP="00A40459">
            <w:pPr>
              <w:jc w:val="center"/>
              <w:rPr>
                <w:rFonts w:cstheme="minorHAnsi"/>
                <w:sz w:val="24"/>
                <w:szCs w:val="24"/>
              </w:rPr>
            </w:pPr>
            <w:r w:rsidRPr="00B332B3">
              <w:rPr>
                <w:rFonts w:cstheme="minorHAnsi"/>
                <w:sz w:val="24"/>
                <w:szCs w:val="24"/>
              </w:rPr>
              <w:t>127</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t>Всего в 2015 году с целью повышения приоритетов здорового образа жизни и профилактики социально-негативных явлений были проведены 130 акций, в которых приняло участие 1300 человек.</w:t>
      </w:r>
    </w:p>
    <w:p w:rsidR="00DF5147" w:rsidRPr="00B332B3" w:rsidRDefault="00DF5147" w:rsidP="00B332B3">
      <w:pPr>
        <w:spacing w:after="0" w:line="240" w:lineRule="auto"/>
        <w:jc w:val="both"/>
        <w:rPr>
          <w:rFonts w:cstheme="minorHAnsi"/>
          <w:sz w:val="24"/>
          <w:szCs w:val="24"/>
        </w:rPr>
      </w:pPr>
    </w:p>
    <w:p w:rsidR="00A40459" w:rsidRPr="00E514A4" w:rsidRDefault="00A40459" w:rsidP="00A40459">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 xml:space="preserve">Развитие волонтерского движения на территории </w:t>
      </w:r>
    </w:p>
    <w:p w:rsidR="00A40459" w:rsidRDefault="00A40459" w:rsidP="00A40459">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 xml:space="preserve">муниципального образования </w:t>
      </w:r>
      <w:proofErr w:type="spellStart"/>
      <w:r>
        <w:rPr>
          <w:rFonts w:asciiTheme="majorHAnsi" w:hAnsiTheme="majorHAnsi" w:cstheme="majorHAnsi"/>
          <w:b/>
          <w:sz w:val="28"/>
          <w:szCs w:val="28"/>
        </w:rPr>
        <w:t>Слюдянский</w:t>
      </w:r>
      <w:proofErr w:type="spellEnd"/>
      <w:r>
        <w:rPr>
          <w:rFonts w:asciiTheme="majorHAnsi" w:hAnsiTheme="majorHAnsi" w:cstheme="majorHAnsi"/>
          <w:b/>
          <w:sz w:val="28"/>
          <w:szCs w:val="28"/>
        </w:rPr>
        <w:t xml:space="preserve"> район</w:t>
      </w:r>
    </w:p>
    <w:p w:rsidR="00DF5147" w:rsidRPr="00B332B3" w:rsidRDefault="00CB01F4" w:rsidP="00A40459">
      <w:pPr>
        <w:spacing w:after="0" w:line="240" w:lineRule="auto"/>
        <w:jc w:val="both"/>
        <w:rPr>
          <w:rFonts w:cstheme="minorHAnsi"/>
          <w:sz w:val="24"/>
          <w:szCs w:val="24"/>
        </w:rPr>
      </w:pPr>
      <w:r w:rsidRPr="00B332B3">
        <w:rPr>
          <w:rFonts w:cstheme="minorHAnsi"/>
          <w:b/>
          <w:sz w:val="24"/>
          <w:szCs w:val="24"/>
        </w:rPr>
        <w:t>Тренинги</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Адресная помощь ветеранам ВОВ</w:t>
      </w:r>
      <w:r>
        <w:rPr>
          <w:rFonts w:cstheme="minorHAnsi"/>
          <w:sz w:val="24"/>
          <w:szCs w:val="24"/>
        </w:rPr>
        <w:t>»;</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proofErr w:type="spellStart"/>
      <w:r w:rsidR="00CB01F4" w:rsidRPr="00B332B3">
        <w:rPr>
          <w:rFonts w:cstheme="minorHAnsi"/>
          <w:sz w:val="24"/>
          <w:szCs w:val="24"/>
        </w:rPr>
        <w:t>Тренинговые</w:t>
      </w:r>
      <w:proofErr w:type="spellEnd"/>
      <w:r w:rsidR="00CB01F4" w:rsidRPr="00B332B3">
        <w:rPr>
          <w:rFonts w:cstheme="minorHAnsi"/>
          <w:sz w:val="24"/>
          <w:szCs w:val="24"/>
        </w:rPr>
        <w:t xml:space="preserve"> занятия по подготовке добровольцев</w:t>
      </w:r>
      <w:r>
        <w:rPr>
          <w:rFonts w:cstheme="minorHAnsi"/>
          <w:sz w:val="24"/>
          <w:szCs w:val="24"/>
        </w:rPr>
        <w:t>»;</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Здоровое поколение</w:t>
      </w:r>
      <w:r>
        <w:rPr>
          <w:rFonts w:cstheme="minorHAnsi"/>
          <w:sz w:val="24"/>
          <w:szCs w:val="24"/>
        </w:rPr>
        <w:t>»;</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Волонтер - что это значит</w:t>
      </w:r>
      <w:r>
        <w:rPr>
          <w:rFonts w:cstheme="minorHAnsi"/>
          <w:sz w:val="24"/>
          <w:szCs w:val="24"/>
        </w:rPr>
        <w:t>»;</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Социальные проекты создаем и воплощаем в жизнь</w:t>
      </w:r>
      <w:r>
        <w:rPr>
          <w:rFonts w:cstheme="minorHAnsi"/>
          <w:sz w:val="24"/>
          <w:szCs w:val="24"/>
        </w:rPr>
        <w:t>»;</w:t>
      </w:r>
    </w:p>
    <w:p w:rsidR="00DF5147" w:rsidRPr="00B332B3" w:rsidRDefault="00A40459" w:rsidP="00A40459">
      <w:pPr>
        <w:pStyle w:val="a8"/>
        <w:numPr>
          <w:ilvl w:val="0"/>
          <w:numId w:val="6"/>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Работа в команде</w:t>
      </w:r>
      <w:r>
        <w:rPr>
          <w:rFonts w:cstheme="minorHAnsi"/>
          <w:sz w:val="24"/>
          <w:szCs w:val="24"/>
        </w:rPr>
        <w:t>».</w:t>
      </w: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t xml:space="preserve">С целью подготовки добровольческого актива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в 2015 году было проведено 10 тренингов, в которых регулярно принимали участие 300 добровольцев.</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Беседы</w:t>
      </w:r>
    </w:p>
    <w:p w:rsidR="00DF5147" w:rsidRPr="00B332B3" w:rsidRDefault="00A40459" w:rsidP="00A40459">
      <w:pPr>
        <w:pStyle w:val="a8"/>
        <w:numPr>
          <w:ilvl w:val="0"/>
          <w:numId w:val="7"/>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Развитие молодежи в районе</w:t>
      </w:r>
      <w:r>
        <w:rPr>
          <w:rFonts w:cstheme="minorHAnsi"/>
          <w:sz w:val="24"/>
          <w:szCs w:val="24"/>
        </w:rPr>
        <w:t>»;</w:t>
      </w:r>
    </w:p>
    <w:p w:rsidR="00DF5147" w:rsidRPr="00B332B3" w:rsidRDefault="00A40459" w:rsidP="00A40459">
      <w:pPr>
        <w:pStyle w:val="a8"/>
        <w:numPr>
          <w:ilvl w:val="0"/>
          <w:numId w:val="7"/>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Дети и взрослые. Совместная работа</w:t>
      </w:r>
      <w:r>
        <w:rPr>
          <w:rFonts w:cstheme="minorHAnsi"/>
          <w:sz w:val="24"/>
          <w:szCs w:val="24"/>
        </w:rPr>
        <w:t>»;</w:t>
      </w:r>
    </w:p>
    <w:p w:rsidR="00DF5147" w:rsidRPr="00B332B3" w:rsidRDefault="00A40459" w:rsidP="00A40459">
      <w:pPr>
        <w:pStyle w:val="a8"/>
        <w:numPr>
          <w:ilvl w:val="0"/>
          <w:numId w:val="7"/>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Твори добро</w:t>
      </w:r>
      <w:r>
        <w:rPr>
          <w:rFonts w:cstheme="minorHAnsi"/>
          <w:sz w:val="24"/>
          <w:szCs w:val="24"/>
        </w:rPr>
        <w:t>»;</w:t>
      </w:r>
    </w:p>
    <w:p w:rsidR="00DF5147" w:rsidRPr="00B332B3" w:rsidRDefault="00CB01F4" w:rsidP="00A40459">
      <w:pPr>
        <w:pStyle w:val="a8"/>
        <w:numPr>
          <w:ilvl w:val="0"/>
          <w:numId w:val="7"/>
        </w:numPr>
        <w:spacing w:after="0" w:line="240" w:lineRule="auto"/>
        <w:jc w:val="both"/>
        <w:rPr>
          <w:rFonts w:cstheme="minorHAnsi"/>
          <w:sz w:val="24"/>
          <w:szCs w:val="24"/>
        </w:rPr>
      </w:pPr>
      <w:r w:rsidRPr="00B332B3">
        <w:rPr>
          <w:rFonts w:cstheme="minorHAnsi"/>
          <w:sz w:val="24"/>
          <w:szCs w:val="24"/>
        </w:rPr>
        <w:t xml:space="preserve">Опрос: </w:t>
      </w:r>
      <w:r w:rsidR="00A40459">
        <w:rPr>
          <w:rFonts w:cstheme="minorHAnsi"/>
          <w:sz w:val="24"/>
          <w:szCs w:val="24"/>
        </w:rPr>
        <w:t>«К</w:t>
      </w:r>
      <w:r w:rsidRPr="00B332B3">
        <w:rPr>
          <w:rFonts w:cstheme="minorHAnsi"/>
          <w:sz w:val="24"/>
          <w:szCs w:val="24"/>
        </w:rPr>
        <w:t>акой вид спорта приоритетный!</w:t>
      </w:r>
      <w:r w:rsidR="00A40459">
        <w:rPr>
          <w:rFonts w:cstheme="minorHAnsi"/>
          <w:sz w:val="24"/>
          <w:szCs w:val="24"/>
        </w:rPr>
        <w:t>»;</w:t>
      </w:r>
    </w:p>
    <w:p w:rsidR="00DF5147" w:rsidRPr="00B332B3" w:rsidRDefault="00A40459" w:rsidP="00A40459">
      <w:pPr>
        <w:pStyle w:val="a8"/>
        <w:numPr>
          <w:ilvl w:val="0"/>
          <w:numId w:val="7"/>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Спайс!</w:t>
      </w:r>
      <w:r>
        <w:rPr>
          <w:rFonts w:cstheme="minorHAnsi"/>
          <w:sz w:val="24"/>
          <w:szCs w:val="24"/>
        </w:rPr>
        <w:t>»;</w:t>
      </w:r>
    </w:p>
    <w:p w:rsidR="00DF5147" w:rsidRPr="00B332B3" w:rsidRDefault="00A40459" w:rsidP="00A40459">
      <w:pPr>
        <w:pStyle w:val="a8"/>
        <w:numPr>
          <w:ilvl w:val="0"/>
          <w:numId w:val="7"/>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А ты умеешь сказать НЕТ!</w:t>
      </w:r>
      <w:r>
        <w:rPr>
          <w:rFonts w:cstheme="minorHAnsi"/>
          <w:sz w:val="24"/>
          <w:szCs w:val="24"/>
        </w:rPr>
        <w:t>».</w:t>
      </w: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t>С целью повышения уровня информированности добровольческого актива по вопросам профилактики социально-негативных явлений в 2015 году было проведено 10 беседы, в которых приняло участие 120 человек из числа добровольческого актива.</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lastRenderedPageBreak/>
        <w:t>Консультации</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Как организовать досуг молодёжи в районе</w:t>
      </w:r>
      <w:r>
        <w:rPr>
          <w:rFonts w:cstheme="minorHAnsi"/>
          <w:sz w:val="24"/>
          <w:szCs w:val="24"/>
        </w:rPr>
        <w:t>»;</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Комендантский час</w:t>
      </w:r>
      <w:r>
        <w:rPr>
          <w:rFonts w:cstheme="minorHAnsi"/>
          <w:sz w:val="24"/>
          <w:szCs w:val="24"/>
        </w:rPr>
        <w:t>»;</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Свобода и наркотики</w:t>
      </w:r>
      <w:r>
        <w:rPr>
          <w:rFonts w:cstheme="minorHAnsi"/>
          <w:sz w:val="24"/>
          <w:szCs w:val="24"/>
        </w:rPr>
        <w:t>»;</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Выбираю жизнь</w:t>
      </w:r>
      <w:r>
        <w:rPr>
          <w:rFonts w:cstheme="minorHAnsi"/>
          <w:sz w:val="24"/>
          <w:szCs w:val="24"/>
        </w:rPr>
        <w:t>»;</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МЫ - за чистый воздух и мир без табака</w:t>
      </w:r>
      <w:r>
        <w:rPr>
          <w:rFonts w:cstheme="minorHAnsi"/>
          <w:sz w:val="24"/>
          <w:szCs w:val="24"/>
        </w:rPr>
        <w:t>»;</w:t>
      </w:r>
    </w:p>
    <w:p w:rsidR="00DF5147" w:rsidRPr="00B332B3" w:rsidRDefault="00A40459" w:rsidP="00A40459">
      <w:pPr>
        <w:pStyle w:val="a8"/>
        <w:numPr>
          <w:ilvl w:val="0"/>
          <w:numId w:val="8"/>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Токсическое воздействие алкоголя на организм</w:t>
      </w:r>
      <w:r>
        <w:rPr>
          <w:rFonts w:cstheme="minorHAnsi"/>
          <w:sz w:val="24"/>
          <w:szCs w:val="24"/>
        </w:rPr>
        <w:t>».</w:t>
      </w: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t xml:space="preserve">Всего в 2015 году целью повышения уровня информированности добровольческого актива по вопросам профилактики социально-негативных явлений было проведено </w:t>
      </w:r>
      <w:r w:rsidR="00A40459">
        <w:rPr>
          <w:rFonts w:cstheme="minorHAnsi"/>
          <w:sz w:val="24"/>
          <w:szCs w:val="24"/>
        </w:rPr>
        <w:t xml:space="preserve">                            </w:t>
      </w:r>
      <w:r w:rsidRPr="00B332B3">
        <w:rPr>
          <w:rFonts w:cstheme="minorHAnsi"/>
          <w:sz w:val="24"/>
          <w:szCs w:val="24"/>
        </w:rPr>
        <w:t>15 индивидуальных консультаций. Всего в 2015 году было проконсультировано 100 человек из числа добровольческого актива.</w:t>
      </w:r>
    </w:p>
    <w:p w:rsidR="00DF5147" w:rsidRPr="00B332B3" w:rsidRDefault="00DF5147" w:rsidP="00B332B3">
      <w:pPr>
        <w:spacing w:after="0" w:line="240" w:lineRule="auto"/>
        <w:jc w:val="both"/>
        <w:rPr>
          <w:rFonts w:cstheme="minorHAnsi"/>
          <w:sz w:val="24"/>
          <w:szCs w:val="24"/>
        </w:rPr>
      </w:pPr>
    </w:p>
    <w:p w:rsidR="00DF5147" w:rsidRPr="00B332B3" w:rsidRDefault="00CB01F4" w:rsidP="00A40459">
      <w:pPr>
        <w:spacing w:after="0" w:line="240" w:lineRule="auto"/>
        <w:jc w:val="center"/>
        <w:rPr>
          <w:rFonts w:cstheme="minorHAnsi"/>
          <w:sz w:val="24"/>
          <w:szCs w:val="24"/>
        </w:rPr>
      </w:pPr>
      <w:r w:rsidRPr="00B332B3">
        <w:rPr>
          <w:rFonts w:cstheme="minorHAnsi"/>
          <w:b/>
          <w:sz w:val="24"/>
          <w:szCs w:val="24"/>
        </w:rPr>
        <w:t>Мероприятия, в подготовке и проведении которых принимали участие добровольцы</w:t>
      </w: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Тренинги</w:t>
      </w:r>
    </w:p>
    <w:p w:rsidR="00DF5147" w:rsidRPr="00B332B3" w:rsidRDefault="00A40459" w:rsidP="00A40459">
      <w:pPr>
        <w:pStyle w:val="a8"/>
        <w:numPr>
          <w:ilvl w:val="0"/>
          <w:numId w:val="9"/>
        </w:numPr>
        <w:spacing w:after="0" w:line="240" w:lineRule="auto"/>
        <w:ind w:left="0" w:firstLine="426"/>
        <w:jc w:val="both"/>
        <w:rPr>
          <w:rFonts w:cstheme="minorHAnsi"/>
          <w:sz w:val="24"/>
          <w:szCs w:val="24"/>
        </w:rPr>
      </w:pPr>
      <w:r>
        <w:rPr>
          <w:rFonts w:cstheme="minorHAnsi"/>
          <w:sz w:val="24"/>
          <w:szCs w:val="24"/>
        </w:rPr>
        <w:t>«</w:t>
      </w:r>
      <w:r w:rsidR="00CB01F4" w:rsidRPr="00B332B3">
        <w:rPr>
          <w:rFonts w:cstheme="minorHAnsi"/>
          <w:sz w:val="24"/>
          <w:szCs w:val="24"/>
        </w:rPr>
        <w:t>ЗОЖ - как правильно жить!</w:t>
      </w:r>
      <w:r>
        <w:rPr>
          <w:rFonts w:cstheme="minorHAnsi"/>
          <w:sz w:val="24"/>
          <w:szCs w:val="24"/>
        </w:rPr>
        <w:t>»;</w:t>
      </w:r>
    </w:p>
    <w:p w:rsidR="00DF5147" w:rsidRPr="00B332B3" w:rsidRDefault="00CB01F4" w:rsidP="00A40459">
      <w:pPr>
        <w:pStyle w:val="a8"/>
        <w:numPr>
          <w:ilvl w:val="0"/>
          <w:numId w:val="9"/>
        </w:numPr>
        <w:spacing w:after="0" w:line="240" w:lineRule="auto"/>
        <w:ind w:left="0" w:firstLine="426"/>
        <w:jc w:val="both"/>
        <w:rPr>
          <w:rFonts w:cstheme="minorHAnsi"/>
          <w:sz w:val="24"/>
          <w:szCs w:val="24"/>
        </w:rPr>
      </w:pPr>
      <w:r w:rsidRPr="00B332B3">
        <w:rPr>
          <w:rFonts w:cstheme="minorHAnsi"/>
          <w:sz w:val="24"/>
          <w:szCs w:val="24"/>
        </w:rPr>
        <w:t>Федерального закона «Об охране здоровья граждан от воздействия окружающего табачного дыма и последствий потребления табака» от 23 февраля 2013года № 15 – ФЗ</w:t>
      </w:r>
      <w:r w:rsidR="00A40459">
        <w:rPr>
          <w:rFonts w:cstheme="minorHAnsi"/>
          <w:sz w:val="24"/>
          <w:szCs w:val="24"/>
        </w:rPr>
        <w:t>;</w:t>
      </w:r>
    </w:p>
    <w:p w:rsidR="00DF5147" w:rsidRPr="00B332B3" w:rsidRDefault="00CB01F4" w:rsidP="00A40459">
      <w:pPr>
        <w:pStyle w:val="a8"/>
        <w:numPr>
          <w:ilvl w:val="0"/>
          <w:numId w:val="9"/>
        </w:numPr>
        <w:spacing w:after="0" w:line="240" w:lineRule="auto"/>
        <w:ind w:left="0" w:firstLine="426"/>
        <w:jc w:val="both"/>
        <w:rPr>
          <w:rFonts w:cstheme="minorHAnsi"/>
          <w:sz w:val="24"/>
          <w:szCs w:val="24"/>
        </w:rPr>
      </w:pPr>
      <w:r w:rsidRPr="00B332B3">
        <w:rPr>
          <w:rFonts w:cstheme="minorHAnsi"/>
          <w:sz w:val="24"/>
          <w:szCs w:val="24"/>
        </w:rPr>
        <w:t>Международному Дню борьбы со СПИДом «Это должен знать каждый!»</w:t>
      </w:r>
      <w:r w:rsidR="00A40459">
        <w:rPr>
          <w:rFonts w:cstheme="minorHAnsi"/>
          <w:sz w:val="24"/>
          <w:szCs w:val="24"/>
        </w:rPr>
        <w:t>;</w:t>
      </w:r>
    </w:p>
    <w:p w:rsidR="00DF5147" w:rsidRPr="00B332B3" w:rsidRDefault="00CB01F4" w:rsidP="00A40459">
      <w:pPr>
        <w:pStyle w:val="a8"/>
        <w:numPr>
          <w:ilvl w:val="0"/>
          <w:numId w:val="9"/>
        </w:numPr>
        <w:spacing w:after="0" w:line="240" w:lineRule="auto"/>
        <w:ind w:left="0" w:firstLine="426"/>
        <w:jc w:val="both"/>
        <w:rPr>
          <w:rFonts w:cstheme="minorHAnsi"/>
          <w:sz w:val="24"/>
          <w:szCs w:val="24"/>
        </w:rPr>
      </w:pPr>
      <w:r w:rsidRPr="00B332B3">
        <w:rPr>
          <w:rFonts w:cstheme="minorHAnsi"/>
          <w:sz w:val="24"/>
          <w:szCs w:val="24"/>
        </w:rPr>
        <w:t>тренинг «Курить – здоровью вредить»</w:t>
      </w:r>
      <w:r w:rsidR="00A40459">
        <w:rPr>
          <w:rFonts w:cstheme="minorHAnsi"/>
          <w:sz w:val="24"/>
          <w:szCs w:val="24"/>
        </w:rPr>
        <w:t>;</w:t>
      </w:r>
    </w:p>
    <w:p w:rsidR="00DF5147" w:rsidRPr="00B332B3" w:rsidRDefault="00A40459" w:rsidP="00A40459">
      <w:pPr>
        <w:pStyle w:val="a8"/>
        <w:numPr>
          <w:ilvl w:val="0"/>
          <w:numId w:val="9"/>
        </w:numPr>
        <w:spacing w:after="0" w:line="240" w:lineRule="auto"/>
        <w:ind w:left="0" w:firstLine="426"/>
        <w:jc w:val="both"/>
        <w:rPr>
          <w:rFonts w:cstheme="minorHAnsi"/>
          <w:sz w:val="24"/>
          <w:szCs w:val="24"/>
        </w:rPr>
      </w:pPr>
      <w:r>
        <w:rPr>
          <w:rFonts w:cstheme="minorHAnsi"/>
          <w:sz w:val="24"/>
          <w:szCs w:val="24"/>
        </w:rPr>
        <w:t>«</w:t>
      </w:r>
      <w:r w:rsidR="00CB01F4" w:rsidRPr="00B332B3">
        <w:rPr>
          <w:rFonts w:cstheme="minorHAnsi"/>
          <w:sz w:val="24"/>
          <w:szCs w:val="24"/>
        </w:rPr>
        <w:t>Ресурсы здоровья» (мероприятие антинаркотической, антиалкогольной и антитабачной направленности)</w:t>
      </w:r>
    </w:p>
    <w:p w:rsidR="00DF5147" w:rsidRPr="00B332B3" w:rsidRDefault="00CB01F4" w:rsidP="00A40459">
      <w:pPr>
        <w:spacing w:after="0" w:line="240" w:lineRule="auto"/>
        <w:ind w:firstLine="567"/>
        <w:jc w:val="both"/>
        <w:rPr>
          <w:rFonts w:cstheme="minorHAnsi"/>
          <w:sz w:val="24"/>
          <w:szCs w:val="24"/>
        </w:rPr>
      </w:pPr>
      <w:r w:rsidRPr="00B332B3">
        <w:rPr>
          <w:rFonts w:cstheme="minorHAnsi"/>
          <w:sz w:val="24"/>
          <w:szCs w:val="24"/>
        </w:rPr>
        <w:t>Активная работа по профилактике наркомании и других социально-негативных явлений осуществлялась силами добровольческого актива. Всего в 2015 году добровольцами было проведено 25 тренингов, которыми было охвачено 320 человек.</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Беседы</w:t>
      </w:r>
    </w:p>
    <w:p w:rsidR="00DF5147" w:rsidRPr="00B332B3" w:rsidRDefault="00867FD5" w:rsidP="00867FD5">
      <w:pPr>
        <w:pStyle w:val="a8"/>
        <w:numPr>
          <w:ilvl w:val="0"/>
          <w:numId w:val="10"/>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Умей сказать нет</w:t>
      </w:r>
      <w:r>
        <w:rPr>
          <w:rFonts w:cstheme="minorHAnsi"/>
          <w:sz w:val="24"/>
          <w:szCs w:val="24"/>
        </w:rPr>
        <w:t>»;</w:t>
      </w:r>
    </w:p>
    <w:p w:rsidR="00DF5147" w:rsidRPr="00B332B3" w:rsidRDefault="00867FD5" w:rsidP="00867FD5">
      <w:pPr>
        <w:pStyle w:val="a8"/>
        <w:numPr>
          <w:ilvl w:val="0"/>
          <w:numId w:val="10"/>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Безвредного курения не бывает</w:t>
      </w:r>
      <w:r>
        <w:rPr>
          <w:rFonts w:cstheme="minorHAnsi"/>
          <w:sz w:val="24"/>
          <w:szCs w:val="24"/>
        </w:rPr>
        <w:t>»;</w:t>
      </w:r>
    </w:p>
    <w:p w:rsidR="00DF5147" w:rsidRPr="00B332B3" w:rsidRDefault="00CB01F4" w:rsidP="00867FD5">
      <w:pPr>
        <w:pStyle w:val="a8"/>
        <w:numPr>
          <w:ilvl w:val="0"/>
          <w:numId w:val="10"/>
        </w:numPr>
        <w:spacing w:after="0" w:line="240" w:lineRule="auto"/>
        <w:jc w:val="both"/>
        <w:rPr>
          <w:rFonts w:cstheme="minorHAnsi"/>
          <w:sz w:val="24"/>
          <w:szCs w:val="24"/>
        </w:rPr>
      </w:pPr>
      <w:r w:rsidRPr="00B332B3">
        <w:rPr>
          <w:rFonts w:cstheme="minorHAnsi"/>
          <w:sz w:val="24"/>
          <w:szCs w:val="24"/>
        </w:rPr>
        <w:t>тематическая беседа антиникотиновой направленности «Вся</w:t>
      </w:r>
      <w:r w:rsidR="00867FD5">
        <w:rPr>
          <w:rFonts w:cstheme="minorHAnsi"/>
          <w:sz w:val="24"/>
          <w:szCs w:val="24"/>
        </w:rPr>
        <w:t>,</w:t>
      </w:r>
      <w:r w:rsidRPr="00B332B3">
        <w:rPr>
          <w:rFonts w:cstheme="minorHAnsi"/>
          <w:sz w:val="24"/>
          <w:szCs w:val="24"/>
        </w:rPr>
        <w:t xml:space="preserve"> </w:t>
      </w:r>
      <w:proofErr w:type="gramStart"/>
      <w:r w:rsidRPr="00B332B3">
        <w:rPr>
          <w:rFonts w:cstheme="minorHAnsi"/>
          <w:sz w:val="24"/>
          <w:szCs w:val="24"/>
        </w:rPr>
        <w:t>правда</w:t>
      </w:r>
      <w:proofErr w:type="gramEnd"/>
      <w:r w:rsidRPr="00B332B3">
        <w:rPr>
          <w:rFonts w:cstheme="minorHAnsi"/>
          <w:sz w:val="24"/>
          <w:szCs w:val="24"/>
        </w:rPr>
        <w:t xml:space="preserve"> о курении»</w:t>
      </w:r>
      <w:r w:rsidR="00867FD5">
        <w:rPr>
          <w:rFonts w:cstheme="minorHAnsi"/>
          <w:sz w:val="24"/>
          <w:szCs w:val="24"/>
        </w:rPr>
        <w:t>;</w:t>
      </w:r>
    </w:p>
    <w:p w:rsidR="00DF5147" w:rsidRPr="00B332B3" w:rsidRDefault="00867FD5" w:rsidP="00867FD5">
      <w:pPr>
        <w:pStyle w:val="a8"/>
        <w:numPr>
          <w:ilvl w:val="0"/>
          <w:numId w:val="10"/>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Поговорим об алкоголе</w:t>
      </w:r>
      <w:r>
        <w:rPr>
          <w:rFonts w:cstheme="minorHAnsi"/>
          <w:sz w:val="24"/>
          <w:szCs w:val="24"/>
        </w:rPr>
        <w:t>»;</w:t>
      </w:r>
    </w:p>
    <w:p w:rsidR="00DF5147" w:rsidRPr="00B332B3" w:rsidRDefault="00867FD5" w:rsidP="00867FD5">
      <w:pPr>
        <w:pStyle w:val="a8"/>
        <w:numPr>
          <w:ilvl w:val="0"/>
          <w:numId w:val="10"/>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Опасный враг – спайс</w:t>
      </w:r>
      <w:r>
        <w:rPr>
          <w:rFonts w:cstheme="minorHAnsi"/>
          <w:sz w:val="24"/>
          <w:szCs w:val="24"/>
        </w:rPr>
        <w:t>».</w:t>
      </w:r>
    </w:p>
    <w:p w:rsidR="00DF5147" w:rsidRPr="00B332B3" w:rsidRDefault="00CB01F4" w:rsidP="00867FD5">
      <w:pPr>
        <w:spacing w:after="0" w:line="240" w:lineRule="auto"/>
        <w:ind w:firstLine="567"/>
        <w:jc w:val="both"/>
        <w:rPr>
          <w:rFonts w:cstheme="minorHAnsi"/>
          <w:sz w:val="24"/>
          <w:szCs w:val="24"/>
        </w:rPr>
      </w:pPr>
      <w:r w:rsidRPr="00B332B3">
        <w:rPr>
          <w:rFonts w:cstheme="minorHAnsi"/>
          <w:sz w:val="24"/>
          <w:szCs w:val="24"/>
        </w:rPr>
        <w:t>В 2015 году добровольческим активом было проведено 300 профилактических бесед, которыми было охвачено 900 человек.</w:t>
      </w:r>
    </w:p>
    <w:p w:rsidR="00DF5147" w:rsidRPr="00B332B3" w:rsidRDefault="00DF5147" w:rsidP="00B332B3">
      <w:pPr>
        <w:spacing w:after="0" w:line="240" w:lineRule="auto"/>
        <w:jc w:val="both"/>
        <w:rPr>
          <w:rFonts w:cstheme="minorHAnsi"/>
          <w:sz w:val="24"/>
          <w:szCs w:val="24"/>
        </w:rPr>
      </w:pPr>
    </w:p>
    <w:p w:rsidR="00DF5147" w:rsidRPr="00B332B3" w:rsidRDefault="00CB01F4" w:rsidP="00B332B3">
      <w:pPr>
        <w:spacing w:after="0" w:line="240" w:lineRule="auto"/>
        <w:jc w:val="both"/>
        <w:rPr>
          <w:rFonts w:cstheme="minorHAnsi"/>
          <w:sz w:val="24"/>
          <w:szCs w:val="24"/>
        </w:rPr>
      </w:pPr>
      <w:r w:rsidRPr="00B332B3">
        <w:rPr>
          <w:rFonts w:cstheme="minorHAnsi"/>
          <w:b/>
          <w:sz w:val="24"/>
          <w:szCs w:val="24"/>
        </w:rPr>
        <w:t>Консультации</w:t>
      </w:r>
    </w:p>
    <w:p w:rsidR="00DF5147" w:rsidRPr="00B332B3" w:rsidRDefault="00867FD5" w:rsidP="00867FD5">
      <w:pPr>
        <w:pStyle w:val="a8"/>
        <w:numPr>
          <w:ilvl w:val="0"/>
          <w:numId w:val="11"/>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Предупрежден – вооружен!</w:t>
      </w:r>
      <w:r>
        <w:rPr>
          <w:rFonts w:cstheme="minorHAnsi"/>
          <w:sz w:val="24"/>
          <w:szCs w:val="24"/>
        </w:rPr>
        <w:t>»;</w:t>
      </w:r>
    </w:p>
    <w:p w:rsidR="00DF5147" w:rsidRPr="00B332B3" w:rsidRDefault="00867FD5" w:rsidP="00867FD5">
      <w:pPr>
        <w:pStyle w:val="a8"/>
        <w:numPr>
          <w:ilvl w:val="0"/>
          <w:numId w:val="11"/>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Мы – за здоровый образ жизни!</w:t>
      </w:r>
      <w:r>
        <w:rPr>
          <w:rFonts w:cstheme="minorHAnsi"/>
          <w:sz w:val="24"/>
          <w:szCs w:val="24"/>
        </w:rPr>
        <w:t>»;</w:t>
      </w:r>
    </w:p>
    <w:p w:rsidR="00DF5147" w:rsidRPr="00B332B3" w:rsidRDefault="00CB01F4" w:rsidP="00867FD5">
      <w:pPr>
        <w:pStyle w:val="a8"/>
        <w:numPr>
          <w:ilvl w:val="0"/>
          <w:numId w:val="11"/>
        </w:numPr>
        <w:spacing w:after="0" w:line="240" w:lineRule="auto"/>
        <w:jc w:val="both"/>
        <w:rPr>
          <w:rFonts w:cstheme="minorHAnsi"/>
          <w:sz w:val="24"/>
          <w:szCs w:val="24"/>
        </w:rPr>
      </w:pPr>
      <w:r w:rsidRPr="00B332B3">
        <w:rPr>
          <w:rFonts w:cstheme="minorHAnsi"/>
          <w:sz w:val="24"/>
          <w:szCs w:val="24"/>
        </w:rPr>
        <w:t>«Моя жизнь – мой выбор» (мероприятие антинаркотической направленности)</w:t>
      </w:r>
      <w:r w:rsidR="00867FD5">
        <w:rPr>
          <w:rFonts w:cstheme="minorHAnsi"/>
          <w:sz w:val="24"/>
          <w:szCs w:val="24"/>
        </w:rPr>
        <w:t>;</w:t>
      </w:r>
    </w:p>
    <w:p w:rsidR="00DF5147" w:rsidRPr="00B332B3" w:rsidRDefault="00867FD5" w:rsidP="00867FD5">
      <w:pPr>
        <w:pStyle w:val="a8"/>
        <w:numPr>
          <w:ilvl w:val="0"/>
          <w:numId w:val="11"/>
        </w:numPr>
        <w:spacing w:after="0" w:line="240" w:lineRule="auto"/>
        <w:jc w:val="both"/>
        <w:rPr>
          <w:rFonts w:cstheme="minorHAnsi"/>
          <w:sz w:val="24"/>
          <w:szCs w:val="24"/>
        </w:rPr>
      </w:pPr>
      <w:r>
        <w:rPr>
          <w:rFonts w:cstheme="minorHAnsi"/>
          <w:sz w:val="24"/>
          <w:szCs w:val="24"/>
        </w:rPr>
        <w:t>«</w:t>
      </w:r>
      <w:r w:rsidR="00CB01F4" w:rsidRPr="00B332B3">
        <w:rPr>
          <w:rFonts w:cstheme="minorHAnsi"/>
          <w:sz w:val="24"/>
          <w:szCs w:val="24"/>
        </w:rPr>
        <w:t>Спасибо, нет!»</w:t>
      </w:r>
      <w:r>
        <w:rPr>
          <w:rFonts w:cstheme="minorHAnsi"/>
          <w:sz w:val="24"/>
          <w:szCs w:val="24"/>
        </w:rPr>
        <w:t>;</w:t>
      </w:r>
    </w:p>
    <w:p w:rsidR="00DF5147" w:rsidRPr="00B332B3" w:rsidRDefault="00867FD5" w:rsidP="00867FD5">
      <w:pPr>
        <w:pStyle w:val="a8"/>
        <w:numPr>
          <w:ilvl w:val="0"/>
          <w:numId w:val="11"/>
        </w:numPr>
        <w:spacing w:after="0" w:line="240" w:lineRule="auto"/>
        <w:jc w:val="both"/>
        <w:rPr>
          <w:rFonts w:cstheme="minorHAnsi"/>
          <w:sz w:val="24"/>
          <w:szCs w:val="24"/>
        </w:rPr>
      </w:pPr>
      <w:r>
        <w:rPr>
          <w:rFonts w:cstheme="minorHAnsi"/>
          <w:sz w:val="24"/>
          <w:szCs w:val="24"/>
        </w:rPr>
        <w:t>«</w:t>
      </w:r>
      <w:proofErr w:type="spellStart"/>
      <w:r w:rsidR="00CB01F4" w:rsidRPr="00B332B3">
        <w:rPr>
          <w:rFonts w:cstheme="minorHAnsi"/>
          <w:sz w:val="24"/>
          <w:szCs w:val="24"/>
        </w:rPr>
        <w:t>Насвай</w:t>
      </w:r>
      <w:proofErr w:type="spellEnd"/>
      <w:r w:rsidR="00CB01F4" w:rsidRPr="00B332B3">
        <w:rPr>
          <w:rFonts w:cstheme="minorHAnsi"/>
          <w:sz w:val="24"/>
          <w:szCs w:val="24"/>
        </w:rPr>
        <w:t xml:space="preserve"> – первый шаг в пропасть!</w:t>
      </w:r>
      <w:r>
        <w:rPr>
          <w:rFonts w:cstheme="minorHAnsi"/>
          <w:sz w:val="24"/>
          <w:szCs w:val="24"/>
        </w:rPr>
        <w:t>».</w:t>
      </w:r>
    </w:p>
    <w:p w:rsidR="00DF5147" w:rsidRPr="00B332B3" w:rsidRDefault="00CB01F4" w:rsidP="00867FD5">
      <w:pPr>
        <w:spacing w:after="0" w:line="240" w:lineRule="auto"/>
        <w:ind w:firstLine="567"/>
        <w:jc w:val="both"/>
        <w:rPr>
          <w:rFonts w:cstheme="minorHAnsi"/>
          <w:sz w:val="24"/>
          <w:szCs w:val="24"/>
        </w:rPr>
      </w:pPr>
      <w:r w:rsidRPr="00B332B3">
        <w:rPr>
          <w:rFonts w:cstheme="minorHAnsi"/>
          <w:sz w:val="24"/>
          <w:szCs w:val="24"/>
        </w:rPr>
        <w:t>Общее число - 95. Охват населения - 450</w:t>
      </w:r>
    </w:p>
    <w:p w:rsidR="00DF5147" w:rsidRDefault="00DF5147" w:rsidP="00B332B3">
      <w:pPr>
        <w:spacing w:after="0" w:line="240" w:lineRule="auto"/>
        <w:jc w:val="both"/>
        <w:rPr>
          <w:rFonts w:cstheme="minorHAnsi"/>
          <w:sz w:val="24"/>
          <w:szCs w:val="24"/>
        </w:rPr>
      </w:pPr>
    </w:p>
    <w:p w:rsidR="00732688" w:rsidRPr="00B332B3" w:rsidRDefault="00732688" w:rsidP="00B332B3">
      <w:pPr>
        <w:spacing w:after="0" w:line="240" w:lineRule="auto"/>
        <w:jc w:val="both"/>
        <w:rPr>
          <w:rFonts w:cstheme="minorHAnsi"/>
          <w:sz w:val="24"/>
          <w:szCs w:val="24"/>
        </w:rPr>
      </w:pPr>
    </w:p>
    <w:p w:rsidR="00867FD5" w:rsidRPr="00E514A4" w:rsidRDefault="00867FD5" w:rsidP="00867FD5">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Работа с родителями по предупреждению наркозависимости.</w:t>
      </w:r>
    </w:p>
    <w:p w:rsidR="00867FD5" w:rsidRPr="00B332B3" w:rsidRDefault="00867FD5" w:rsidP="00867FD5">
      <w:pPr>
        <w:spacing w:after="0" w:line="240" w:lineRule="auto"/>
        <w:ind w:firstLine="567"/>
        <w:jc w:val="both"/>
        <w:rPr>
          <w:rFonts w:cstheme="minorHAnsi"/>
          <w:sz w:val="24"/>
          <w:szCs w:val="24"/>
        </w:rPr>
      </w:pPr>
      <w:r w:rsidRPr="00B332B3">
        <w:rPr>
          <w:rFonts w:cstheme="minorHAnsi"/>
          <w:sz w:val="24"/>
          <w:szCs w:val="24"/>
        </w:rPr>
        <w:t xml:space="preserve">В 2015 году с целью информирования родителей по предупреждению никотиновой, алкогольной, наркотической зависимости среди детей, подростков и молодежи с родителями было проведено 45 консультаций, которыми было охвачено 3517 человек из числа родителей, проживающих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w:t>
      </w:r>
    </w:p>
    <w:p w:rsidR="00867FD5" w:rsidRDefault="00867FD5" w:rsidP="00A40459">
      <w:pPr>
        <w:spacing w:after="0" w:line="240" w:lineRule="auto"/>
        <w:jc w:val="center"/>
        <w:rPr>
          <w:rFonts w:cstheme="minorHAnsi"/>
          <w:b/>
          <w:sz w:val="24"/>
          <w:szCs w:val="24"/>
        </w:rPr>
      </w:pPr>
    </w:p>
    <w:p w:rsidR="00732688" w:rsidRDefault="00732688" w:rsidP="00A40459">
      <w:pPr>
        <w:spacing w:after="0" w:line="240" w:lineRule="auto"/>
        <w:jc w:val="center"/>
        <w:rPr>
          <w:rFonts w:cstheme="minorHAnsi"/>
          <w:b/>
          <w:sz w:val="24"/>
          <w:szCs w:val="24"/>
        </w:rPr>
      </w:pPr>
    </w:p>
    <w:p w:rsidR="00A40459" w:rsidRDefault="00A40459" w:rsidP="00A40459">
      <w:pPr>
        <w:spacing w:after="0" w:line="240" w:lineRule="auto"/>
        <w:jc w:val="center"/>
        <w:rPr>
          <w:rFonts w:cstheme="minorHAnsi"/>
          <w:b/>
          <w:sz w:val="24"/>
          <w:szCs w:val="24"/>
        </w:rPr>
      </w:pPr>
      <w:r w:rsidRPr="00B332B3">
        <w:rPr>
          <w:rFonts w:cstheme="minorHAnsi"/>
          <w:b/>
          <w:sz w:val="24"/>
          <w:szCs w:val="24"/>
        </w:rPr>
        <w:t>Консультации, проведенные для родителей по профилактике</w:t>
      </w:r>
    </w:p>
    <w:p w:rsidR="00A40459" w:rsidRPr="00B332B3" w:rsidRDefault="00A40459" w:rsidP="00A40459">
      <w:pPr>
        <w:spacing w:after="0" w:line="240" w:lineRule="auto"/>
        <w:jc w:val="center"/>
        <w:rPr>
          <w:rFonts w:cstheme="minorHAnsi"/>
          <w:sz w:val="24"/>
          <w:szCs w:val="24"/>
        </w:rPr>
      </w:pPr>
      <w:r w:rsidRPr="00B332B3">
        <w:rPr>
          <w:rFonts w:cstheme="minorHAnsi"/>
          <w:b/>
          <w:sz w:val="24"/>
          <w:szCs w:val="24"/>
        </w:rPr>
        <w:t>социально-негативных явлений</w:t>
      </w:r>
    </w:p>
    <w:tbl>
      <w:tblPr>
        <w:tblStyle w:val="a9"/>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A40459" w:rsidRPr="00B332B3" w:rsidTr="00710EA4">
        <w:tc>
          <w:tcPr>
            <w:tcW w:w="8080" w:type="dxa"/>
          </w:tcPr>
          <w:p w:rsidR="00A40459" w:rsidRPr="00B332B3" w:rsidRDefault="00A40459" w:rsidP="00710EA4">
            <w:pPr>
              <w:jc w:val="center"/>
              <w:rPr>
                <w:rFonts w:cstheme="minorHAnsi"/>
                <w:sz w:val="24"/>
                <w:szCs w:val="24"/>
              </w:rPr>
            </w:pPr>
            <w:r w:rsidRPr="00B332B3">
              <w:rPr>
                <w:rFonts w:cstheme="minorHAnsi"/>
                <w:sz w:val="24"/>
                <w:szCs w:val="24"/>
              </w:rPr>
              <w:lastRenderedPageBreak/>
              <w:t>Наименование консультации</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Количество участников</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Посмотрим на курение новыми глазами</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300</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 xml:space="preserve">Как сказать наркотикам </w:t>
            </w:r>
            <w:r w:rsidR="00732688">
              <w:rPr>
                <w:rFonts w:cstheme="minorHAnsi"/>
                <w:sz w:val="24"/>
                <w:szCs w:val="24"/>
              </w:rPr>
              <w:t>«</w:t>
            </w:r>
            <w:r w:rsidRPr="00B332B3">
              <w:rPr>
                <w:rFonts w:cstheme="minorHAnsi"/>
                <w:sz w:val="24"/>
                <w:szCs w:val="24"/>
              </w:rPr>
              <w:t>Нет</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200</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Как семейные ценности помогают противостоять давлению негативной среды</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136</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Как повысить самооценку ребенка и почему это важно</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115</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Что делать, если ребенок пришел домой под действием наркотиков или алкоголя</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21</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Свобода и наркотики</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32</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Список мест, где полностью запрещено курить 1 июня 2013 г.</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25</w:t>
            </w:r>
          </w:p>
        </w:tc>
      </w:tr>
      <w:tr w:rsidR="00A40459" w:rsidRPr="00B332B3" w:rsidTr="00710EA4">
        <w:tc>
          <w:tcPr>
            <w:tcW w:w="8080"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Разъяснительные беседы членов антинаркотической комиссии, региональных специалистов ОГКУ "ЦПН", сотрудников полиции, врачей-наркологов на предприятиях, организациях, учреждения о способах предупреждения употребления ПАВ у детей, подростков и молодежи</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1600</w:t>
            </w:r>
          </w:p>
        </w:tc>
      </w:tr>
      <w:tr w:rsidR="00A40459" w:rsidRPr="00B332B3" w:rsidTr="00710EA4">
        <w:tc>
          <w:tcPr>
            <w:tcW w:w="8080" w:type="dxa"/>
          </w:tcPr>
          <w:p w:rsidR="00A40459" w:rsidRPr="00B332B3" w:rsidRDefault="00A40459" w:rsidP="00710EA4">
            <w:pPr>
              <w:jc w:val="both"/>
              <w:rPr>
                <w:rFonts w:cstheme="minorHAnsi"/>
                <w:sz w:val="24"/>
                <w:szCs w:val="24"/>
              </w:rPr>
            </w:pPr>
            <w:r w:rsidRPr="00B332B3">
              <w:rPr>
                <w:rFonts w:cstheme="minorHAnsi"/>
                <w:sz w:val="24"/>
                <w:szCs w:val="24"/>
              </w:rPr>
              <w:t xml:space="preserve">Общегородское родительское собрание </w:t>
            </w:r>
            <w:r>
              <w:rPr>
                <w:rFonts w:cstheme="minorHAnsi"/>
                <w:sz w:val="24"/>
                <w:szCs w:val="24"/>
              </w:rPr>
              <w:t>«</w:t>
            </w:r>
            <w:r w:rsidRPr="00B332B3">
              <w:rPr>
                <w:rFonts w:cstheme="minorHAnsi"/>
                <w:sz w:val="24"/>
                <w:szCs w:val="24"/>
              </w:rPr>
              <w:t>Как внушить детям, что курение - это вредно!</w:t>
            </w:r>
            <w:r>
              <w:rPr>
                <w:rFonts w:cstheme="minorHAnsi"/>
                <w:sz w:val="24"/>
                <w:szCs w:val="24"/>
              </w:rPr>
              <w:t>»</w:t>
            </w:r>
            <w:r w:rsidRPr="00B332B3">
              <w:rPr>
                <w:rFonts w:cstheme="minorHAnsi"/>
                <w:sz w:val="24"/>
                <w:szCs w:val="24"/>
              </w:rPr>
              <w:t xml:space="preserve">, </w:t>
            </w:r>
            <w:r>
              <w:rPr>
                <w:rFonts w:cstheme="minorHAnsi"/>
                <w:sz w:val="24"/>
                <w:szCs w:val="24"/>
              </w:rPr>
              <w:t>«</w:t>
            </w:r>
            <w:r w:rsidRPr="00B332B3">
              <w:rPr>
                <w:rFonts w:cstheme="minorHAnsi"/>
                <w:sz w:val="24"/>
                <w:szCs w:val="24"/>
              </w:rPr>
              <w:t>Задумайтесь! К чему приводит употребление пива</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320</w:t>
            </w:r>
          </w:p>
        </w:tc>
      </w:tr>
      <w:tr w:rsidR="00A40459" w:rsidRPr="00B332B3" w:rsidTr="00710EA4">
        <w:tc>
          <w:tcPr>
            <w:tcW w:w="8080" w:type="dxa"/>
          </w:tcPr>
          <w:p w:rsidR="00A40459" w:rsidRPr="00B332B3" w:rsidRDefault="00A40459" w:rsidP="00710EA4">
            <w:pPr>
              <w:jc w:val="both"/>
              <w:rPr>
                <w:rFonts w:cstheme="minorHAnsi"/>
                <w:sz w:val="24"/>
                <w:szCs w:val="24"/>
              </w:rPr>
            </w:pPr>
            <w:r w:rsidRPr="00B332B3">
              <w:rPr>
                <w:rFonts w:cstheme="minorHAnsi"/>
                <w:sz w:val="24"/>
                <w:szCs w:val="24"/>
              </w:rPr>
              <w:t xml:space="preserve">Круглый стол «Пиво – чума 21 века». </w:t>
            </w:r>
            <w:r>
              <w:rPr>
                <w:rFonts w:cstheme="minorHAnsi"/>
                <w:sz w:val="24"/>
                <w:szCs w:val="24"/>
              </w:rPr>
              <w:t>«</w:t>
            </w:r>
            <w:r w:rsidRPr="00B332B3">
              <w:rPr>
                <w:rFonts w:cstheme="minorHAnsi"/>
                <w:sz w:val="24"/>
                <w:szCs w:val="24"/>
              </w:rPr>
              <w:t>Как защитить ребенка от пивной зависимости</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110</w:t>
            </w:r>
          </w:p>
        </w:tc>
      </w:tr>
      <w:tr w:rsidR="00A40459" w:rsidRPr="00B332B3" w:rsidTr="00710EA4">
        <w:tc>
          <w:tcPr>
            <w:tcW w:w="8080" w:type="dxa"/>
          </w:tcPr>
          <w:p w:rsidR="00A40459" w:rsidRPr="00B332B3" w:rsidRDefault="00A40459" w:rsidP="00710EA4">
            <w:pPr>
              <w:jc w:val="both"/>
              <w:rPr>
                <w:rFonts w:cstheme="minorHAnsi"/>
                <w:sz w:val="24"/>
                <w:szCs w:val="24"/>
              </w:rPr>
            </w:pPr>
            <w:r w:rsidRPr="00B332B3">
              <w:rPr>
                <w:rFonts w:cstheme="minorHAnsi"/>
                <w:sz w:val="24"/>
                <w:szCs w:val="24"/>
              </w:rPr>
              <w:t>практикум «Пьянство и молодежь»</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230</w:t>
            </w:r>
          </w:p>
        </w:tc>
      </w:tr>
      <w:tr w:rsidR="00A40459" w:rsidRPr="00B332B3" w:rsidTr="00710EA4">
        <w:tc>
          <w:tcPr>
            <w:tcW w:w="8080" w:type="dxa"/>
          </w:tcPr>
          <w:p w:rsidR="00A40459" w:rsidRPr="00B332B3" w:rsidRDefault="00A40459" w:rsidP="00710EA4">
            <w:pPr>
              <w:jc w:val="both"/>
              <w:rPr>
                <w:rFonts w:cstheme="minorHAnsi"/>
                <w:sz w:val="24"/>
                <w:szCs w:val="24"/>
              </w:rPr>
            </w:pPr>
            <w:r w:rsidRPr="00B332B3">
              <w:rPr>
                <w:rFonts w:cstheme="minorHAnsi"/>
                <w:sz w:val="24"/>
                <w:szCs w:val="24"/>
              </w:rPr>
              <w:t xml:space="preserve">Общешкольные родительские собрания по тематике: </w:t>
            </w:r>
            <w:r>
              <w:rPr>
                <w:rFonts w:cstheme="minorHAnsi"/>
                <w:sz w:val="24"/>
                <w:szCs w:val="24"/>
              </w:rPr>
              <w:t>«</w:t>
            </w:r>
            <w:r w:rsidRPr="00B332B3">
              <w:rPr>
                <w:rFonts w:cstheme="minorHAnsi"/>
                <w:sz w:val="24"/>
                <w:szCs w:val="24"/>
              </w:rPr>
              <w:t>Алкоголь и его последствия</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278</w:t>
            </w:r>
          </w:p>
        </w:tc>
      </w:tr>
      <w:tr w:rsidR="00A40459" w:rsidRPr="00B332B3" w:rsidTr="00710EA4">
        <w:tc>
          <w:tcPr>
            <w:tcW w:w="8080" w:type="dxa"/>
          </w:tcPr>
          <w:p w:rsidR="00A40459" w:rsidRPr="00B332B3" w:rsidRDefault="00A40459" w:rsidP="00710EA4">
            <w:pPr>
              <w:jc w:val="both"/>
              <w:rPr>
                <w:rFonts w:cstheme="minorHAnsi"/>
                <w:sz w:val="24"/>
                <w:szCs w:val="24"/>
              </w:rPr>
            </w:pPr>
            <w:r w:rsidRPr="00B332B3">
              <w:rPr>
                <w:rFonts w:cstheme="minorHAnsi"/>
                <w:sz w:val="24"/>
                <w:szCs w:val="24"/>
              </w:rPr>
              <w:t xml:space="preserve">Родительский лекторий </w:t>
            </w:r>
            <w:r>
              <w:rPr>
                <w:rFonts w:cstheme="minorHAnsi"/>
                <w:sz w:val="24"/>
                <w:szCs w:val="24"/>
              </w:rPr>
              <w:t>«</w:t>
            </w:r>
            <w:r w:rsidRPr="00B332B3">
              <w:rPr>
                <w:rFonts w:cstheme="minorHAnsi"/>
                <w:sz w:val="24"/>
                <w:szCs w:val="24"/>
              </w:rPr>
              <w:t>Федеральный закон об охране здоровья граждан от воздействия окружающего табачного дыма и последствий потребления табака</w:t>
            </w:r>
            <w:r>
              <w:rPr>
                <w:rFonts w:cstheme="minorHAnsi"/>
                <w:sz w:val="24"/>
                <w:szCs w:val="24"/>
              </w:rPr>
              <w:t>».</w:t>
            </w:r>
          </w:p>
        </w:tc>
        <w:tc>
          <w:tcPr>
            <w:tcW w:w="1559" w:type="dxa"/>
          </w:tcPr>
          <w:p w:rsidR="00A40459" w:rsidRPr="00B332B3" w:rsidRDefault="00A40459" w:rsidP="00710EA4">
            <w:pPr>
              <w:jc w:val="center"/>
              <w:rPr>
                <w:rFonts w:cstheme="minorHAnsi"/>
                <w:sz w:val="24"/>
                <w:szCs w:val="24"/>
              </w:rPr>
            </w:pPr>
            <w:r w:rsidRPr="00B332B3">
              <w:rPr>
                <w:rFonts w:cstheme="minorHAnsi"/>
                <w:sz w:val="24"/>
                <w:szCs w:val="24"/>
              </w:rPr>
              <w:t>150</w:t>
            </w:r>
          </w:p>
        </w:tc>
      </w:tr>
    </w:tbl>
    <w:p w:rsidR="00A40459" w:rsidRPr="00B332B3" w:rsidRDefault="00A40459" w:rsidP="00A40459">
      <w:pPr>
        <w:spacing w:after="0" w:line="240" w:lineRule="auto"/>
        <w:jc w:val="both"/>
        <w:rPr>
          <w:rFonts w:cstheme="minorHAnsi"/>
          <w:sz w:val="24"/>
          <w:szCs w:val="24"/>
        </w:rPr>
      </w:pP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t>Одним из приоритетных направлений в межведомственной работе с образованием является работа с родителями и законными представителями. Для родителей проведены лекционные занятия, беседы, консультации, выступления на родительских собраниях по предупреждению наркотической зависимости у детей и подростков: «Под защитой семьи», «Как уберечь наших детей от пагубного воздействия вредных привычек», «Воспитание подростка: как сформировать</w:t>
      </w:r>
      <w:r>
        <w:rPr>
          <w:rFonts w:cstheme="minorHAnsi"/>
          <w:sz w:val="24"/>
          <w:szCs w:val="24"/>
          <w:lang w:val="ru"/>
        </w:rPr>
        <w:t xml:space="preserve"> </w:t>
      </w:r>
      <w:r w:rsidRPr="00154419">
        <w:rPr>
          <w:rFonts w:cstheme="minorHAnsi"/>
          <w:sz w:val="24"/>
          <w:szCs w:val="24"/>
          <w:lang w:val="ru"/>
        </w:rPr>
        <w:t>стремление к здоровому образу жизни», «Профилактика вредных привычек у подростков»,</w:t>
      </w:r>
      <w:r>
        <w:rPr>
          <w:rFonts w:cstheme="minorHAnsi"/>
          <w:sz w:val="24"/>
          <w:szCs w:val="24"/>
          <w:lang w:val="ru"/>
        </w:rPr>
        <w:t xml:space="preserve"> </w:t>
      </w:r>
      <w:r w:rsidRPr="00154419">
        <w:rPr>
          <w:rFonts w:cstheme="minorHAnsi"/>
          <w:sz w:val="24"/>
          <w:szCs w:val="24"/>
          <w:lang w:val="ru"/>
        </w:rPr>
        <w:t>«Подростковая среда и вредные привычки».</w:t>
      </w:r>
    </w:p>
    <w:p w:rsidR="00C00557" w:rsidRPr="00154419" w:rsidRDefault="00C00557" w:rsidP="00C00557">
      <w:pPr>
        <w:spacing w:after="0" w:line="240" w:lineRule="auto"/>
        <w:ind w:firstLine="567"/>
        <w:jc w:val="both"/>
        <w:rPr>
          <w:rFonts w:cstheme="minorHAnsi"/>
          <w:sz w:val="24"/>
          <w:szCs w:val="24"/>
          <w:lang w:val="ru"/>
        </w:rPr>
      </w:pPr>
      <w:r w:rsidRPr="00154419">
        <w:rPr>
          <w:rFonts w:cstheme="minorHAnsi"/>
          <w:sz w:val="24"/>
          <w:szCs w:val="24"/>
          <w:lang w:val="ru"/>
        </w:rPr>
        <w:t>Всего за отчетный период было проведено 28 индивидуальных консультации с родителями</w:t>
      </w:r>
      <w:r>
        <w:rPr>
          <w:rFonts w:cstheme="minorHAnsi"/>
          <w:sz w:val="24"/>
          <w:szCs w:val="24"/>
          <w:lang w:val="ru"/>
        </w:rPr>
        <w:t xml:space="preserve"> </w:t>
      </w:r>
      <w:r w:rsidRPr="00154419">
        <w:rPr>
          <w:rFonts w:cstheme="minorHAnsi"/>
          <w:sz w:val="24"/>
          <w:szCs w:val="24"/>
          <w:lang w:val="ru"/>
        </w:rPr>
        <w:t>детей «группа-риска» и 11 родительских собраний, в которых приняло участие 307 человек из</w:t>
      </w:r>
      <w:r>
        <w:rPr>
          <w:rFonts w:cstheme="minorHAnsi"/>
          <w:sz w:val="24"/>
          <w:szCs w:val="24"/>
          <w:lang w:val="ru"/>
        </w:rPr>
        <w:t xml:space="preserve"> </w:t>
      </w:r>
      <w:r w:rsidRPr="00154419">
        <w:rPr>
          <w:rFonts w:cstheme="minorHAnsi"/>
          <w:sz w:val="24"/>
          <w:szCs w:val="24"/>
          <w:lang w:val="ru"/>
        </w:rPr>
        <w:t>числа родителей обучающихся школ.</w:t>
      </w:r>
    </w:p>
    <w:p w:rsidR="00A40459" w:rsidRPr="00C00557" w:rsidRDefault="00A40459" w:rsidP="00A40459">
      <w:pPr>
        <w:spacing w:after="0" w:line="240" w:lineRule="auto"/>
        <w:jc w:val="both"/>
        <w:rPr>
          <w:rFonts w:cstheme="minorHAnsi"/>
          <w:sz w:val="24"/>
          <w:szCs w:val="24"/>
          <w:lang w:val="ru"/>
        </w:rPr>
      </w:pPr>
    </w:p>
    <w:p w:rsidR="00A40459" w:rsidRDefault="00A40459" w:rsidP="00A40459">
      <w:pPr>
        <w:spacing w:after="0" w:line="240" w:lineRule="auto"/>
        <w:jc w:val="center"/>
        <w:rPr>
          <w:rFonts w:cstheme="minorHAnsi"/>
          <w:b/>
          <w:sz w:val="24"/>
          <w:szCs w:val="24"/>
        </w:rPr>
      </w:pPr>
      <w:r w:rsidRPr="00B332B3">
        <w:rPr>
          <w:rFonts w:cstheme="minorHAnsi"/>
          <w:b/>
          <w:sz w:val="24"/>
          <w:szCs w:val="24"/>
        </w:rPr>
        <w:t xml:space="preserve">Родительские собрания с целью информирования по первичному выявлению </w:t>
      </w:r>
    </w:p>
    <w:p w:rsidR="00A40459" w:rsidRPr="00B332B3" w:rsidRDefault="00A40459" w:rsidP="00A40459">
      <w:pPr>
        <w:spacing w:after="0" w:line="240" w:lineRule="auto"/>
        <w:jc w:val="center"/>
        <w:rPr>
          <w:rFonts w:cstheme="minorHAnsi"/>
          <w:sz w:val="24"/>
          <w:szCs w:val="24"/>
        </w:rPr>
      </w:pPr>
      <w:proofErr w:type="spellStart"/>
      <w:r w:rsidRPr="00B332B3">
        <w:rPr>
          <w:rFonts w:cstheme="minorHAnsi"/>
          <w:b/>
          <w:sz w:val="24"/>
          <w:szCs w:val="24"/>
        </w:rPr>
        <w:t>девиантного</w:t>
      </w:r>
      <w:proofErr w:type="spellEnd"/>
      <w:r w:rsidRPr="00B332B3">
        <w:rPr>
          <w:rFonts w:cstheme="minorHAnsi"/>
          <w:b/>
          <w:sz w:val="24"/>
          <w:szCs w:val="24"/>
        </w:rPr>
        <w:t xml:space="preserve"> поведения подростка</w:t>
      </w:r>
    </w:p>
    <w:tbl>
      <w:tblPr>
        <w:tblStyle w:val="a9"/>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1"/>
        <w:gridCol w:w="1718"/>
      </w:tblGrid>
      <w:tr w:rsidR="00A40459" w:rsidRPr="00B332B3" w:rsidTr="00710EA4">
        <w:tc>
          <w:tcPr>
            <w:tcW w:w="7921" w:type="dxa"/>
          </w:tcPr>
          <w:p w:rsidR="00A40459" w:rsidRPr="00B332B3" w:rsidRDefault="00A40459" w:rsidP="00710EA4">
            <w:pPr>
              <w:jc w:val="center"/>
              <w:rPr>
                <w:rFonts w:cstheme="minorHAnsi"/>
                <w:sz w:val="24"/>
                <w:szCs w:val="24"/>
              </w:rPr>
            </w:pPr>
            <w:r w:rsidRPr="00B332B3">
              <w:rPr>
                <w:rFonts w:cstheme="minorHAnsi"/>
                <w:sz w:val="24"/>
                <w:szCs w:val="24"/>
              </w:rPr>
              <w:t>Наименование родительского собрания</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Количество участников</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Профилактика наркомании у детей и подростков</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150</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Воспитание подростка: как сформировать стремление к здоровому образу жизни</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156</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Знаете ли Вы места, где полностью запрещено курить с 1 июня 2013 года?</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208</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Федеральный закон об охране здоровья граждан от воздействия окружающего табачного дыма и последствий потребления табака</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123</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Профориентация</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168</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 xml:space="preserve">Первичное выявление </w:t>
            </w:r>
            <w:proofErr w:type="spellStart"/>
            <w:r w:rsidRPr="00B332B3">
              <w:rPr>
                <w:rFonts w:cstheme="minorHAnsi"/>
                <w:sz w:val="24"/>
                <w:szCs w:val="24"/>
              </w:rPr>
              <w:t>девиантного</w:t>
            </w:r>
            <w:proofErr w:type="spellEnd"/>
            <w:r w:rsidRPr="00B332B3">
              <w:rPr>
                <w:rFonts w:cstheme="minorHAnsi"/>
                <w:sz w:val="24"/>
                <w:szCs w:val="24"/>
              </w:rPr>
              <w:t xml:space="preserve"> поведения подростка</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510</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r w:rsidRPr="00B332B3">
              <w:rPr>
                <w:rFonts w:cstheme="minorHAnsi"/>
                <w:sz w:val="24"/>
                <w:szCs w:val="24"/>
              </w:rPr>
              <w:t>Взаимоотношения в семье</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423</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lastRenderedPageBreak/>
              <w:t>«</w:t>
            </w:r>
            <w:r w:rsidRPr="00B332B3">
              <w:rPr>
                <w:rFonts w:cstheme="minorHAnsi"/>
                <w:sz w:val="24"/>
                <w:szCs w:val="24"/>
              </w:rPr>
              <w:t>Признаки употребления отдельных наркотиков</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481</w:t>
            </w:r>
          </w:p>
        </w:tc>
      </w:tr>
      <w:tr w:rsidR="00A40459" w:rsidRPr="00B332B3" w:rsidTr="00710EA4">
        <w:tc>
          <w:tcPr>
            <w:tcW w:w="7921" w:type="dxa"/>
          </w:tcPr>
          <w:p w:rsidR="00A40459" w:rsidRPr="00B332B3" w:rsidRDefault="00A40459" w:rsidP="00710EA4">
            <w:pPr>
              <w:jc w:val="both"/>
              <w:rPr>
                <w:rFonts w:cstheme="minorHAnsi"/>
                <w:sz w:val="24"/>
                <w:szCs w:val="24"/>
              </w:rPr>
            </w:pPr>
            <w:r>
              <w:rPr>
                <w:rFonts w:cstheme="minorHAnsi"/>
                <w:sz w:val="24"/>
                <w:szCs w:val="24"/>
              </w:rPr>
              <w:t>«</w:t>
            </w:r>
            <w:proofErr w:type="gramStart"/>
            <w:r w:rsidRPr="00B332B3">
              <w:rPr>
                <w:rFonts w:cstheme="minorHAnsi"/>
                <w:sz w:val="24"/>
                <w:szCs w:val="24"/>
              </w:rPr>
              <w:t>О совместной работе с родителями по занятости детей в свободное от учёбы</w:t>
            </w:r>
            <w:proofErr w:type="gramEnd"/>
            <w:r w:rsidRPr="00B332B3">
              <w:rPr>
                <w:rFonts w:cstheme="minorHAnsi"/>
                <w:sz w:val="24"/>
                <w:szCs w:val="24"/>
              </w:rPr>
              <w:t xml:space="preserve"> время по выявлению фактов продажи алкоголя несовершеннолетним</w:t>
            </w:r>
            <w:r>
              <w:rPr>
                <w:rFonts w:cstheme="minorHAnsi"/>
                <w:sz w:val="24"/>
                <w:szCs w:val="24"/>
              </w:rPr>
              <w:t>».</w:t>
            </w:r>
          </w:p>
        </w:tc>
        <w:tc>
          <w:tcPr>
            <w:tcW w:w="1718" w:type="dxa"/>
          </w:tcPr>
          <w:p w:rsidR="00A40459" w:rsidRPr="00B332B3" w:rsidRDefault="00A40459" w:rsidP="00710EA4">
            <w:pPr>
              <w:jc w:val="center"/>
              <w:rPr>
                <w:rFonts w:cstheme="minorHAnsi"/>
                <w:sz w:val="24"/>
                <w:szCs w:val="24"/>
              </w:rPr>
            </w:pPr>
            <w:r w:rsidRPr="00B332B3">
              <w:rPr>
                <w:rFonts w:cstheme="minorHAnsi"/>
                <w:sz w:val="24"/>
                <w:szCs w:val="24"/>
              </w:rPr>
              <w:t>459</w:t>
            </w:r>
          </w:p>
        </w:tc>
      </w:tr>
    </w:tbl>
    <w:p w:rsidR="00A40459" w:rsidRPr="00B332B3" w:rsidRDefault="00A40459" w:rsidP="00A40459">
      <w:pPr>
        <w:spacing w:after="0" w:line="240" w:lineRule="auto"/>
        <w:ind w:firstLine="567"/>
        <w:jc w:val="both"/>
        <w:rPr>
          <w:rFonts w:cstheme="minorHAnsi"/>
          <w:sz w:val="24"/>
          <w:szCs w:val="24"/>
        </w:rPr>
      </w:pPr>
      <w:r w:rsidRPr="00B332B3">
        <w:rPr>
          <w:rFonts w:cstheme="minorHAnsi"/>
          <w:sz w:val="24"/>
          <w:szCs w:val="24"/>
        </w:rPr>
        <w:t xml:space="preserve">С целью информирования родителей по раннему выявлению негативных форм </w:t>
      </w:r>
      <w:proofErr w:type="spellStart"/>
      <w:r w:rsidRPr="00B332B3">
        <w:rPr>
          <w:rFonts w:cstheme="minorHAnsi"/>
          <w:sz w:val="24"/>
          <w:szCs w:val="24"/>
        </w:rPr>
        <w:t>девиантного</w:t>
      </w:r>
      <w:proofErr w:type="spellEnd"/>
      <w:r w:rsidRPr="00B332B3">
        <w:rPr>
          <w:rFonts w:cstheme="minorHAnsi"/>
          <w:sz w:val="24"/>
          <w:szCs w:val="24"/>
        </w:rPr>
        <w:t xml:space="preserve"> поведения среди детей, подростков и молодежи в 2015 году было проведено</w:t>
      </w:r>
      <w:r w:rsidR="00776C93">
        <w:rPr>
          <w:rFonts w:cstheme="minorHAnsi"/>
          <w:sz w:val="24"/>
          <w:szCs w:val="24"/>
        </w:rPr>
        <w:t xml:space="preserve">          </w:t>
      </w:r>
      <w:r w:rsidRPr="00B332B3">
        <w:rPr>
          <w:rFonts w:cstheme="minorHAnsi"/>
          <w:sz w:val="24"/>
          <w:szCs w:val="24"/>
        </w:rPr>
        <w:t>90 родительских собраний, которыми было охвачено 2678 человек.</w:t>
      </w:r>
    </w:p>
    <w:p w:rsidR="00C852CE" w:rsidRPr="00154419" w:rsidRDefault="00C852CE" w:rsidP="00C852CE">
      <w:pPr>
        <w:spacing w:after="0" w:line="240" w:lineRule="auto"/>
        <w:ind w:firstLine="567"/>
        <w:jc w:val="both"/>
        <w:rPr>
          <w:rFonts w:cstheme="minorHAnsi"/>
          <w:sz w:val="24"/>
          <w:szCs w:val="24"/>
          <w:lang w:val="ru"/>
        </w:rPr>
      </w:pPr>
      <w:r>
        <w:rPr>
          <w:rFonts w:cstheme="minorHAnsi"/>
          <w:sz w:val="24"/>
          <w:szCs w:val="24"/>
          <w:lang w:val="ru"/>
        </w:rPr>
        <w:t>Кроме этого з</w:t>
      </w:r>
      <w:r w:rsidRPr="00154419">
        <w:rPr>
          <w:rFonts w:cstheme="minorHAnsi"/>
          <w:sz w:val="24"/>
          <w:szCs w:val="24"/>
          <w:lang w:val="ru"/>
        </w:rPr>
        <w:t>а период работы с января по май и с сентябрь по декабрь 2015 года, на территории</w:t>
      </w:r>
      <w:r>
        <w:rPr>
          <w:rFonts w:cstheme="minorHAnsi"/>
          <w:sz w:val="24"/>
          <w:szCs w:val="24"/>
          <w:lang w:val="ru"/>
        </w:rPr>
        <w:t xml:space="preserve"> </w:t>
      </w:r>
      <w:r w:rsidRPr="00154419">
        <w:rPr>
          <w:rFonts w:cstheme="minorHAnsi"/>
          <w:sz w:val="24"/>
          <w:szCs w:val="24"/>
          <w:lang w:val="ru"/>
        </w:rPr>
        <w:t xml:space="preserve">муниципального образования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г. Байкальска совместно с организаторами,</w:t>
      </w:r>
      <w:r>
        <w:rPr>
          <w:rFonts w:cstheme="minorHAnsi"/>
          <w:sz w:val="24"/>
          <w:szCs w:val="24"/>
          <w:lang w:val="ru"/>
        </w:rPr>
        <w:t xml:space="preserve"> </w:t>
      </w:r>
      <w:r w:rsidRPr="00154419">
        <w:rPr>
          <w:rFonts w:cstheme="minorHAnsi"/>
          <w:sz w:val="24"/>
          <w:szCs w:val="24"/>
          <w:lang w:val="ru"/>
        </w:rPr>
        <w:t>социальными педагогами, психологами, педагогами образовательных учреждений, проводились</w:t>
      </w:r>
      <w:r>
        <w:rPr>
          <w:rFonts w:cstheme="minorHAnsi"/>
          <w:sz w:val="24"/>
          <w:szCs w:val="24"/>
          <w:lang w:val="ru"/>
        </w:rPr>
        <w:t xml:space="preserve"> </w:t>
      </w:r>
      <w:r w:rsidRPr="00154419">
        <w:rPr>
          <w:rFonts w:cstheme="minorHAnsi"/>
          <w:sz w:val="24"/>
          <w:szCs w:val="24"/>
          <w:lang w:val="ru"/>
        </w:rPr>
        <w:t>мероприятия по профилактике наркомании и других социально-негативных явлений и пропаганде</w:t>
      </w:r>
      <w:r>
        <w:rPr>
          <w:rFonts w:cstheme="minorHAnsi"/>
          <w:sz w:val="24"/>
          <w:szCs w:val="24"/>
          <w:lang w:val="ru"/>
        </w:rPr>
        <w:t xml:space="preserve"> </w:t>
      </w:r>
      <w:r w:rsidRPr="00154419">
        <w:rPr>
          <w:rFonts w:cstheme="minorHAnsi"/>
          <w:sz w:val="24"/>
          <w:szCs w:val="24"/>
          <w:lang w:val="ru"/>
        </w:rPr>
        <w:t>здорового образа жизни.</w:t>
      </w:r>
      <w:r>
        <w:rPr>
          <w:rFonts w:cstheme="minorHAnsi"/>
          <w:sz w:val="24"/>
          <w:szCs w:val="24"/>
          <w:lang w:val="ru"/>
        </w:rPr>
        <w:t xml:space="preserve"> </w:t>
      </w:r>
      <w:r w:rsidRPr="00154419">
        <w:rPr>
          <w:rFonts w:cstheme="minorHAnsi"/>
          <w:sz w:val="24"/>
          <w:szCs w:val="24"/>
          <w:lang w:val="ru"/>
        </w:rPr>
        <w:t>Такие мероприятия, как:</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Практические занятия по пропаганде здорового образа жизни «Скажи «Нет» вредным</w:t>
      </w:r>
      <w:r w:rsidR="00776C93">
        <w:rPr>
          <w:rFonts w:cstheme="minorHAnsi"/>
          <w:sz w:val="24"/>
          <w:szCs w:val="24"/>
          <w:lang w:val="ru"/>
        </w:rPr>
        <w:t xml:space="preserve"> </w:t>
      </w:r>
      <w:r w:rsidRPr="00154419">
        <w:rPr>
          <w:rFonts w:cstheme="minorHAnsi"/>
          <w:sz w:val="24"/>
          <w:szCs w:val="24"/>
          <w:lang w:val="ru"/>
        </w:rPr>
        <w:t>привычкам»; «Здоровье в моей жизни», «Живи своим умом»;</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Первичное индивидуальное консультирование несовершеннолетних, заполнение данных</w:t>
      </w:r>
      <w:r w:rsidR="00776C93">
        <w:rPr>
          <w:rFonts w:cstheme="minorHAnsi"/>
          <w:sz w:val="24"/>
          <w:szCs w:val="24"/>
          <w:lang w:val="ru"/>
        </w:rPr>
        <w:t xml:space="preserve"> </w:t>
      </w:r>
      <w:r w:rsidRPr="00154419">
        <w:rPr>
          <w:rFonts w:cstheme="minorHAnsi"/>
          <w:sz w:val="24"/>
          <w:szCs w:val="24"/>
          <w:lang w:val="ru"/>
        </w:rPr>
        <w:t>индивидуальных карт сопровождения;</w:t>
      </w:r>
    </w:p>
    <w:p w:rsidR="00C852CE" w:rsidRPr="00154419" w:rsidRDefault="00C852CE" w:rsidP="00C852CE">
      <w:pPr>
        <w:numPr>
          <w:ilvl w:val="0"/>
          <w:numId w:val="23"/>
        </w:numPr>
        <w:spacing w:after="0" w:line="240" w:lineRule="auto"/>
        <w:ind w:firstLine="567"/>
        <w:jc w:val="both"/>
        <w:rPr>
          <w:rFonts w:cstheme="minorHAnsi"/>
          <w:sz w:val="24"/>
          <w:szCs w:val="24"/>
          <w:lang w:val="ru"/>
        </w:rPr>
      </w:pPr>
      <w:proofErr w:type="gramStart"/>
      <w:r w:rsidRPr="00154419">
        <w:rPr>
          <w:rFonts w:cstheme="minorHAnsi"/>
          <w:sz w:val="24"/>
          <w:szCs w:val="24"/>
          <w:lang w:val="ru"/>
        </w:rPr>
        <w:t>Индивидуальные беседы: сбор информации о подростках (круг общения, взаимоотношения</w:t>
      </w:r>
      <w:r>
        <w:rPr>
          <w:rFonts w:cstheme="minorHAnsi"/>
          <w:sz w:val="24"/>
          <w:szCs w:val="24"/>
          <w:lang w:val="ru"/>
        </w:rPr>
        <w:t xml:space="preserve"> </w:t>
      </w:r>
      <w:r w:rsidRPr="00154419">
        <w:rPr>
          <w:rFonts w:cstheme="minorHAnsi"/>
          <w:sz w:val="24"/>
          <w:szCs w:val="24"/>
          <w:lang w:val="ru"/>
        </w:rPr>
        <w:t xml:space="preserve">в семье, со сверстниками, взрослыми, вредные привычки, занятость во </w:t>
      </w:r>
      <w:proofErr w:type="spellStart"/>
      <w:r w:rsidRPr="00154419">
        <w:rPr>
          <w:rFonts w:cstheme="minorHAnsi"/>
          <w:sz w:val="24"/>
          <w:szCs w:val="24"/>
          <w:lang w:val="ru"/>
        </w:rPr>
        <w:t>внеучебное</w:t>
      </w:r>
      <w:proofErr w:type="spellEnd"/>
      <w:r w:rsidRPr="00154419">
        <w:rPr>
          <w:rFonts w:cstheme="minorHAnsi"/>
          <w:sz w:val="24"/>
          <w:szCs w:val="24"/>
          <w:lang w:val="ru"/>
        </w:rPr>
        <w:t xml:space="preserve"> время,</w:t>
      </w:r>
      <w:r>
        <w:rPr>
          <w:rFonts w:cstheme="minorHAnsi"/>
          <w:sz w:val="24"/>
          <w:szCs w:val="24"/>
          <w:lang w:val="ru"/>
        </w:rPr>
        <w:t xml:space="preserve"> </w:t>
      </w:r>
      <w:r w:rsidRPr="00154419">
        <w:rPr>
          <w:rFonts w:cstheme="minorHAnsi"/>
          <w:sz w:val="24"/>
          <w:szCs w:val="24"/>
          <w:lang w:val="ru"/>
        </w:rPr>
        <w:t>интересы, увлеченья, проблемы, трудности.</w:t>
      </w:r>
      <w:proofErr w:type="gramEnd"/>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Беседа «Федеральный закон об охране здоровья граждан от воздействия окружающего</w:t>
      </w:r>
      <w:r>
        <w:rPr>
          <w:rFonts w:cstheme="minorHAnsi"/>
          <w:sz w:val="24"/>
          <w:szCs w:val="24"/>
          <w:lang w:val="ru"/>
        </w:rPr>
        <w:t xml:space="preserve"> </w:t>
      </w:r>
      <w:r w:rsidRPr="00154419">
        <w:rPr>
          <w:rFonts w:cstheme="minorHAnsi"/>
          <w:sz w:val="24"/>
          <w:szCs w:val="24"/>
          <w:lang w:val="ru"/>
        </w:rPr>
        <w:t>табачного дыма и последствий потребления табака».</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Диагностика личности подростка. Составление психологического портрета подростка:</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Диагностика «Профориентация»;</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Социально - психологические тренинги по формированию у подростков умения</w:t>
      </w:r>
      <w:r>
        <w:rPr>
          <w:rFonts w:cstheme="minorHAnsi"/>
          <w:sz w:val="24"/>
          <w:szCs w:val="24"/>
          <w:lang w:val="ru"/>
        </w:rPr>
        <w:t xml:space="preserve"> </w:t>
      </w:r>
      <w:proofErr w:type="spellStart"/>
      <w:r w:rsidRPr="00154419">
        <w:rPr>
          <w:rFonts w:cstheme="minorHAnsi"/>
          <w:sz w:val="24"/>
          <w:szCs w:val="24"/>
          <w:lang w:val="ru"/>
        </w:rPr>
        <w:t>мобилизировать</w:t>
      </w:r>
      <w:proofErr w:type="spellEnd"/>
      <w:r w:rsidRPr="00154419">
        <w:rPr>
          <w:rFonts w:cstheme="minorHAnsi"/>
          <w:sz w:val="24"/>
          <w:szCs w:val="24"/>
          <w:lang w:val="ru"/>
        </w:rPr>
        <w:t xml:space="preserve"> свои внутренние ресурсы, по</w:t>
      </w:r>
      <w:r w:rsidRPr="00154419">
        <w:rPr>
          <w:rFonts w:cstheme="minorHAnsi"/>
          <w:sz w:val="24"/>
          <w:szCs w:val="24"/>
          <w:lang w:val="ru"/>
        </w:rPr>
        <w:tab/>
        <w:t>формированию у подростков</w:t>
      </w:r>
      <w:r>
        <w:rPr>
          <w:rFonts w:cstheme="minorHAnsi"/>
          <w:sz w:val="24"/>
          <w:szCs w:val="24"/>
          <w:lang w:val="ru"/>
        </w:rPr>
        <w:t xml:space="preserve"> </w:t>
      </w:r>
      <w:r w:rsidRPr="00154419">
        <w:rPr>
          <w:rFonts w:cstheme="minorHAnsi"/>
          <w:sz w:val="24"/>
          <w:szCs w:val="24"/>
          <w:lang w:val="ru"/>
        </w:rPr>
        <w:t>представления о влиянии наркотиков на организм человека, формирования понимания</w:t>
      </w:r>
      <w:r>
        <w:rPr>
          <w:rFonts w:cstheme="minorHAnsi"/>
          <w:sz w:val="24"/>
          <w:szCs w:val="24"/>
          <w:lang w:val="ru"/>
        </w:rPr>
        <w:t xml:space="preserve"> </w:t>
      </w:r>
      <w:r w:rsidR="006D065B" w:rsidRPr="00154419">
        <w:rPr>
          <w:rFonts w:cstheme="minorHAnsi"/>
          <w:sz w:val="24"/>
          <w:szCs w:val="24"/>
          <w:lang w:val="ru"/>
        </w:rPr>
        <w:t>допустимости</w:t>
      </w:r>
      <w:r w:rsidRPr="00154419">
        <w:rPr>
          <w:rFonts w:cstheme="minorHAnsi"/>
          <w:sz w:val="24"/>
          <w:szCs w:val="24"/>
          <w:lang w:val="ru"/>
        </w:rPr>
        <w:t xml:space="preserve"> даже однократной пробы наркотика «Свобода и наркотики», «Гора жизни»,</w:t>
      </w:r>
      <w:r>
        <w:rPr>
          <w:rFonts w:cstheme="minorHAnsi"/>
          <w:sz w:val="24"/>
          <w:szCs w:val="24"/>
          <w:lang w:val="ru"/>
        </w:rPr>
        <w:t xml:space="preserve"> </w:t>
      </w:r>
      <w:r w:rsidRPr="00154419">
        <w:rPr>
          <w:rFonts w:cstheme="minorHAnsi"/>
          <w:sz w:val="24"/>
          <w:szCs w:val="24"/>
          <w:lang w:val="ru"/>
        </w:rPr>
        <w:t>«Профилактика наркомании у детей и подростков»,</w:t>
      </w:r>
    </w:p>
    <w:p w:rsidR="00C852CE" w:rsidRPr="00154419" w:rsidRDefault="00C852CE" w:rsidP="00C852CE">
      <w:pPr>
        <w:numPr>
          <w:ilvl w:val="0"/>
          <w:numId w:val="23"/>
        </w:numPr>
        <w:spacing w:after="0" w:line="240" w:lineRule="auto"/>
        <w:ind w:firstLine="567"/>
        <w:jc w:val="both"/>
        <w:rPr>
          <w:rFonts w:cstheme="minorHAnsi"/>
          <w:sz w:val="24"/>
          <w:szCs w:val="24"/>
          <w:lang w:val="ru"/>
        </w:rPr>
      </w:pPr>
      <w:r w:rsidRPr="00154419">
        <w:rPr>
          <w:rFonts w:cstheme="minorHAnsi"/>
          <w:sz w:val="24"/>
          <w:szCs w:val="24"/>
          <w:lang w:val="ru"/>
        </w:rPr>
        <w:t>Консультация родителей на тему: «Воспитание подростка: как сформировать стремление к</w:t>
      </w:r>
      <w:r>
        <w:rPr>
          <w:rFonts w:cstheme="minorHAnsi"/>
          <w:sz w:val="24"/>
          <w:szCs w:val="24"/>
          <w:lang w:val="ru"/>
        </w:rPr>
        <w:t xml:space="preserve"> </w:t>
      </w:r>
      <w:r w:rsidRPr="00154419">
        <w:rPr>
          <w:rFonts w:cstheme="minorHAnsi"/>
          <w:sz w:val="24"/>
          <w:szCs w:val="24"/>
          <w:lang w:val="ru"/>
        </w:rPr>
        <w:t>здоровому образу жизни».</w:t>
      </w:r>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lang w:val="ru"/>
        </w:rPr>
        <w:t>В 2015 году в рамках информационно-разъяснительных мероприятиях среди населения</w:t>
      </w:r>
      <w:r w:rsidRPr="00154419">
        <w:rPr>
          <w:rFonts w:cstheme="minorHAnsi"/>
          <w:sz w:val="24"/>
          <w:szCs w:val="24"/>
          <w:lang w:val="ru"/>
        </w:rPr>
        <w:br/>
        <w:t xml:space="preserve">муниципального образования </w:t>
      </w:r>
      <w:proofErr w:type="spellStart"/>
      <w:r w:rsidRPr="00154419">
        <w:rPr>
          <w:rFonts w:cstheme="minorHAnsi"/>
          <w:sz w:val="24"/>
          <w:szCs w:val="24"/>
          <w:lang w:val="ru"/>
        </w:rPr>
        <w:t>Слюдянский</w:t>
      </w:r>
      <w:proofErr w:type="spellEnd"/>
      <w:r w:rsidRPr="00154419">
        <w:rPr>
          <w:rFonts w:cstheme="minorHAnsi"/>
          <w:sz w:val="24"/>
          <w:szCs w:val="24"/>
          <w:lang w:val="ru"/>
        </w:rPr>
        <w:t xml:space="preserve"> район были проведены:</w:t>
      </w:r>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lang w:val="ru"/>
        </w:rPr>
        <w:t>Экспресс - опросы среди жителей г. Байкальска на тему: «Знаете ли Вы места, где полностью запрещено курить с 1 июня 2013 года?»; Информационно - разъяснительные беседы с теми, кто</w:t>
      </w:r>
      <w:r>
        <w:rPr>
          <w:rFonts w:cstheme="minorHAnsi"/>
          <w:sz w:val="24"/>
          <w:szCs w:val="24"/>
          <w:lang w:val="ru"/>
        </w:rPr>
        <w:t xml:space="preserve"> </w:t>
      </w:r>
      <w:r w:rsidRPr="00154419">
        <w:rPr>
          <w:rFonts w:cstheme="minorHAnsi"/>
          <w:sz w:val="24"/>
          <w:szCs w:val="24"/>
          <w:lang w:val="ru"/>
        </w:rPr>
        <w:t>затруднился с ответом; Размещены в подъездах домов знаки, запрещающие курение;</w:t>
      </w:r>
      <w:r>
        <w:rPr>
          <w:rFonts w:cstheme="minorHAnsi"/>
          <w:sz w:val="24"/>
          <w:szCs w:val="24"/>
          <w:lang w:val="ru"/>
        </w:rPr>
        <w:t xml:space="preserve"> </w:t>
      </w:r>
      <w:r w:rsidRPr="00154419">
        <w:rPr>
          <w:rFonts w:cstheme="minorHAnsi"/>
          <w:sz w:val="24"/>
          <w:szCs w:val="24"/>
          <w:lang w:val="ru"/>
        </w:rPr>
        <w:t>Распространены и расклеены листовки о телефонах горячей линии по проблемам</w:t>
      </w:r>
      <w:r>
        <w:rPr>
          <w:rFonts w:cstheme="minorHAnsi"/>
          <w:sz w:val="24"/>
          <w:szCs w:val="24"/>
          <w:lang w:val="ru"/>
        </w:rPr>
        <w:t xml:space="preserve"> </w:t>
      </w:r>
      <w:r w:rsidRPr="00154419">
        <w:rPr>
          <w:rFonts w:cstheme="minorHAnsi"/>
          <w:sz w:val="24"/>
          <w:szCs w:val="24"/>
          <w:lang w:val="ru"/>
        </w:rPr>
        <w:t>наркозависимости; «Список мест, где полностью запрещено курить 1 июня 2013 г.; памятки «Если</w:t>
      </w:r>
      <w:r>
        <w:rPr>
          <w:rFonts w:cstheme="minorHAnsi"/>
          <w:sz w:val="24"/>
          <w:szCs w:val="24"/>
          <w:lang w:val="ru"/>
        </w:rPr>
        <w:t xml:space="preserve"> </w:t>
      </w:r>
      <w:r w:rsidRPr="00154419">
        <w:rPr>
          <w:rFonts w:cstheme="minorHAnsi"/>
          <w:sz w:val="24"/>
          <w:szCs w:val="24"/>
          <w:lang w:val="ru"/>
        </w:rPr>
        <w:t>вы курите, то прекратите это делать сегодня же»; буклеты: «Откажись от курения»;</w:t>
      </w:r>
      <w:r>
        <w:rPr>
          <w:rFonts w:cstheme="minorHAnsi"/>
          <w:sz w:val="24"/>
          <w:szCs w:val="24"/>
          <w:lang w:val="ru"/>
        </w:rPr>
        <w:t xml:space="preserve"> </w:t>
      </w:r>
      <w:r w:rsidRPr="00154419">
        <w:rPr>
          <w:rFonts w:cstheme="minorHAnsi"/>
          <w:sz w:val="24"/>
          <w:szCs w:val="24"/>
          <w:lang w:val="ru"/>
        </w:rPr>
        <w:t>«Задумайтесь! К чему приводит употребление пива».</w:t>
      </w:r>
    </w:p>
    <w:p w:rsidR="00C00557" w:rsidRPr="00626D0B" w:rsidRDefault="00C00557" w:rsidP="00867FD5">
      <w:pPr>
        <w:spacing w:after="0" w:line="240" w:lineRule="auto"/>
        <w:ind w:firstLine="709"/>
        <w:jc w:val="both"/>
        <w:rPr>
          <w:rFonts w:asciiTheme="majorHAnsi" w:hAnsiTheme="majorHAnsi" w:cstheme="majorHAnsi"/>
          <w:sz w:val="24"/>
          <w:szCs w:val="24"/>
        </w:rPr>
      </w:pPr>
    </w:p>
    <w:p w:rsidR="00776C93" w:rsidRDefault="00776C93" w:rsidP="00776C93">
      <w:pPr>
        <w:spacing w:after="0" w:line="240" w:lineRule="auto"/>
        <w:ind w:firstLine="709"/>
        <w:jc w:val="both"/>
        <w:rPr>
          <w:rFonts w:asciiTheme="majorHAnsi" w:hAnsiTheme="majorHAnsi" w:cstheme="majorHAnsi"/>
          <w:sz w:val="24"/>
          <w:szCs w:val="24"/>
        </w:rPr>
      </w:pPr>
      <w:r w:rsidRPr="00626D0B">
        <w:rPr>
          <w:rFonts w:asciiTheme="majorHAnsi" w:hAnsiTheme="majorHAnsi" w:cstheme="majorHAnsi"/>
          <w:sz w:val="24"/>
          <w:szCs w:val="24"/>
        </w:rPr>
        <w:t xml:space="preserve">На территории муниципального образования </w:t>
      </w:r>
      <w:proofErr w:type="spellStart"/>
      <w:r>
        <w:rPr>
          <w:rFonts w:asciiTheme="majorHAnsi" w:hAnsiTheme="majorHAnsi" w:cstheme="majorHAnsi"/>
          <w:sz w:val="24"/>
          <w:szCs w:val="24"/>
        </w:rPr>
        <w:t>Слюдянский</w:t>
      </w:r>
      <w:proofErr w:type="spellEnd"/>
      <w:r w:rsidRPr="00626D0B">
        <w:rPr>
          <w:rFonts w:asciiTheme="majorHAnsi" w:hAnsiTheme="majorHAnsi" w:cstheme="majorHAnsi"/>
          <w:sz w:val="24"/>
          <w:szCs w:val="24"/>
        </w:rPr>
        <w:t xml:space="preserve"> район родительское движение неразвито.</w:t>
      </w:r>
    </w:p>
    <w:p w:rsidR="00A40459" w:rsidRDefault="00A40459" w:rsidP="00B332B3">
      <w:pPr>
        <w:spacing w:after="0" w:line="240" w:lineRule="auto"/>
        <w:jc w:val="both"/>
        <w:rPr>
          <w:rFonts w:cstheme="minorHAnsi"/>
          <w:sz w:val="24"/>
          <w:szCs w:val="24"/>
        </w:rPr>
      </w:pPr>
    </w:p>
    <w:p w:rsidR="006D065B" w:rsidRDefault="006D065B" w:rsidP="00B332B3">
      <w:pPr>
        <w:spacing w:after="0" w:line="240" w:lineRule="auto"/>
        <w:jc w:val="both"/>
        <w:rPr>
          <w:rFonts w:cstheme="minorHAnsi"/>
          <w:sz w:val="24"/>
          <w:szCs w:val="24"/>
        </w:rPr>
      </w:pPr>
    </w:p>
    <w:p w:rsidR="00867FD5" w:rsidRPr="00867FD5" w:rsidRDefault="00867FD5" w:rsidP="00867FD5">
      <w:pPr>
        <w:spacing w:after="0" w:line="240" w:lineRule="auto"/>
        <w:jc w:val="center"/>
        <w:rPr>
          <w:rFonts w:cstheme="minorHAnsi"/>
          <w:b/>
          <w:sz w:val="28"/>
          <w:szCs w:val="28"/>
        </w:rPr>
      </w:pPr>
      <w:r w:rsidRPr="00867FD5">
        <w:rPr>
          <w:rFonts w:cstheme="minorHAnsi"/>
          <w:b/>
          <w:sz w:val="28"/>
          <w:szCs w:val="28"/>
        </w:rPr>
        <w:t xml:space="preserve">Информирование населения о последствиях употребления ПАВ и </w:t>
      </w:r>
    </w:p>
    <w:p w:rsidR="00867FD5" w:rsidRDefault="00867FD5" w:rsidP="00867FD5">
      <w:pPr>
        <w:spacing w:after="0" w:line="240" w:lineRule="auto"/>
        <w:jc w:val="center"/>
        <w:rPr>
          <w:rFonts w:cstheme="minorHAnsi"/>
          <w:b/>
          <w:sz w:val="28"/>
          <w:szCs w:val="28"/>
        </w:rPr>
      </w:pPr>
      <w:proofErr w:type="gramStart"/>
      <w:r w:rsidRPr="00867FD5">
        <w:rPr>
          <w:rFonts w:cstheme="minorHAnsi"/>
          <w:b/>
          <w:sz w:val="28"/>
          <w:szCs w:val="28"/>
        </w:rPr>
        <w:t>преимуществах</w:t>
      </w:r>
      <w:proofErr w:type="gramEnd"/>
      <w:r w:rsidRPr="00867FD5">
        <w:rPr>
          <w:rFonts w:cstheme="minorHAnsi"/>
          <w:b/>
          <w:sz w:val="28"/>
          <w:szCs w:val="28"/>
        </w:rPr>
        <w:t xml:space="preserve"> здорового образа жизни</w:t>
      </w:r>
    </w:p>
    <w:p w:rsidR="00867FD5" w:rsidRPr="00B332B3" w:rsidRDefault="00867FD5" w:rsidP="00867FD5">
      <w:pPr>
        <w:spacing w:after="0" w:line="240" w:lineRule="auto"/>
        <w:jc w:val="center"/>
        <w:rPr>
          <w:rFonts w:cstheme="minorHAnsi"/>
          <w:sz w:val="24"/>
          <w:szCs w:val="24"/>
        </w:rPr>
      </w:pPr>
    </w:p>
    <w:p w:rsidR="00867FD5" w:rsidRDefault="00867FD5" w:rsidP="00867FD5">
      <w:pPr>
        <w:spacing w:after="0" w:line="240" w:lineRule="auto"/>
        <w:jc w:val="center"/>
        <w:rPr>
          <w:rFonts w:cstheme="minorHAnsi"/>
          <w:b/>
          <w:sz w:val="24"/>
          <w:szCs w:val="24"/>
        </w:rPr>
      </w:pPr>
      <w:r w:rsidRPr="00B332B3">
        <w:rPr>
          <w:rFonts w:cstheme="minorHAnsi"/>
          <w:b/>
          <w:sz w:val="24"/>
          <w:szCs w:val="24"/>
        </w:rPr>
        <w:t xml:space="preserve">Информационные материалы, выпущенные в рамках </w:t>
      </w:r>
      <w:r>
        <w:rPr>
          <w:rFonts w:cstheme="minorHAnsi"/>
          <w:b/>
          <w:sz w:val="24"/>
          <w:szCs w:val="24"/>
        </w:rPr>
        <w:t>п</w:t>
      </w:r>
      <w:r w:rsidRPr="00867FD5">
        <w:rPr>
          <w:rFonts w:cstheme="minorHAnsi"/>
          <w:b/>
          <w:sz w:val="24"/>
          <w:szCs w:val="24"/>
        </w:rPr>
        <w:t>одпрограмм</w:t>
      </w:r>
      <w:r>
        <w:rPr>
          <w:rFonts w:cstheme="minorHAnsi"/>
          <w:b/>
          <w:sz w:val="24"/>
          <w:szCs w:val="24"/>
        </w:rPr>
        <w:t>ы</w:t>
      </w:r>
      <w:r w:rsidRPr="00867FD5">
        <w:rPr>
          <w:rFonts w:cstheme="minorHAnsi"/>
          <w:b/>
          <w:sz w:val="24"/>
          <w:szCs w:val="24"/>
        </w:rPr>
        <w:t xml:space="preserve"> «Комплексные меры профилактики злоупотребления наркотическими средствами и психотропными веществами» муниципальной программы «Молодежная политика в муниципальном образовании </w:t>
      </w:r>
      <w:proofErr w:type="spellStart"/>
      <w:r w:rsidRPr="00867FD5">
        <w:rPr>
          <w:rFonts w:cstheme="minorHAnsi"/>
          <w:b/>
          <w:sz w:val="24"/>
          <w:szCs w:val="24"/>
        </w:rPr>
        <w:t>Слюдянский</w:t>
      </w:r>
      <w:proofErr w:type="spellEnd"/>
      <w:r w:rsidRPr="00867FD5">
        <w:rPr>
          <w:rFonts w:cstheme="minorHAnsi"/>
          <w:b/>
          <w:sz w:val="24"/>
          <w:szCs w:val="24"/>
        </w:rPr>
        <w:t xml:space="preserve"> район на 2014-2018 гг.»</w:t>
      </w:r>
    </w:p>
    <w:p w:rsidR="006D065B" w:rsidRPr="00867FD5" w:rsidRDefault="006D065B" w:rsidP="00867FD5">
      <w:pPr>
        <w:spacing w:after="0" w:line="240" w:lineRule="auto"/>
        <w:jc w:val="center"/>
        <w:rPr>
          <w:rFonts w:cstheme="minorHAnsi"/>
          <w:b/>
          <w:sz w:val="24"/>
          <w:szCs w:val="24"/>
        </w:rPr>
      </w:pPr>
    </w:p>
    <w:tbl>
      <w:tblPr>
        <w:tblStyle w:val="a9"/>
        <w:tblOverlap w:val="neve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8"/>
        <w:gridCol w:w="1704"/>
      </w:tblGrid>
      <w:tr w:rsidR="00867FD5" w:rsidRPr="00B332B3" w:rsidTr="00867FD5">
        <w:trPr>
          <w:trHeight w:val="273"/>
          <w:jc w:val="center"/>
        </w:trPr>
        <w:tc>
          <w:tcPr>
            <w:tcW w:w="0" w:type="auto"/>
          </w:tcPr>
          <w:p w:rsidR="00867FD5" w:rsidRPr="00B332B3" w:rsidRDefault="00867FD5" w:rsidP="00867FD5">
            <w:pPr>
              <w:jc w:val="center"/>
              <w:rPr>
                <w:rFonts w:cstheme="minorHAnsi"/>
                <w:sz w:val="24"/>
                <w:szCs w:val="24"/>
              </w:rPr>
            </w:pPr>
            <w:r w:rsidRPr="00B332B3">
              <w:rPr>
                <w:rFonts w:cstheme="minorHAnsi"/>
                <w:sz w:val="24"/>
                <w:szCs w:val="24"/>
              </w:rPr>
              <w:lastRenderedPageBreak/>
              <w:t>Название</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Количество</w:t>
            </w:r>
          </w:p>
        </w:tc>
      </w:tr>
      <w:tr w:rsidR="00867FD5" w:rsidRPr="00B332B3" w:rsidTr="00867FD5">
        <w:trPr>
          <w:trHeight w:val="26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Флайер</w:t>
            </w:r>
            <w:r>
              <w:rPr>
                <w:rFonts w:cstheme="minorHAnsi"/>
                <w:sz w:val="24"/>
                <w:szCs w:val="24"/>
              </w:rPr>
              <w:t>а</w:t>
            </w:r>
            <w:r w:rsidRPr="00B332B3">
              <w:rPr>
                <w:rFonts w:cstheme="minorHAnsi"/>
                <w:sz w:val="24"/>
                <w:szCs w:val="24"/>
              </w:rPr>
              <w:t xml:space="preserve"> «Телефон доверия»</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500</w:t>
            </w:r>
          </w:p>
        </w:tc>
      </w:tr>
      <w:tr w:rsidR="00867FD5" w:rsidRPr="00B332B3" w:rsidTr="00867FD5">
        <w:trPr>
          <w:trHeight w:val="273"/>
          <w:jc w:val="center"/>
        </w:trPr>
        <w:tc>
          <w:tcPr>
            <w:tcW w:w="0" w:type="auto"/>
          </w:tcPr>
          <w:p w:rsidR="00867FD5" w:rsidRPr="00B332B3" w:rsidRDefault="00867FD5" w:rsidP="00710EA4">
            <w:pPr>
              <w:jc w:val="both"/>
              <w:rPr>
                <w:rFonts w:cstheme="minorHAnsi"/>
                <w:sz w:val="24"/>
                <w:szCs w:val="24"/>
              </w:rPr>
            </w:pPr>
            <w:r w:rsidRPr="00B332B3">
              <w:rPr>
                <w:rFonts w:cstheme="minorHAnsi"/>
                <w:sz w:val="24"/>
                <w:szCs w:val="24"/>
              </w:rPr>
              <w:t>баннер «А Ваши дети дома?»</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4</w:t>
            </w:r>
          </w:p>
        </w:tc>
      </w:tr>
      <w:tr w:rsidR="00867FD5" w:rsidRPr="00B332B3" w:rsidTr="00867FD5">
        <w:trPr>
          <w:trHeight w:val="27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 xml:space="preserve">буклеты </w:t>
            </w:r>
            <w:r>
              <w:rPr>
                <w:rFonts w:cstheme="minorHAnsi"/>
                <w:sz w:val="24"/>
                <w:szCs w:val="24"/>
              </w:rPr>
              <w:t>«</w:t>
            </w:r>
            <w:r w:rsidRPr="00B332B3">
              <w:rPr>
                <w:rFonts w:cstheme="minorHAnsi"/>
                <w:sz w:val="24"/>
                <w:szCs w:val="24"/>
              </w:rPr>
              <w:t>Хочешь жить? Откажись от курения!</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250</w:t>
            </w:r>
          </w:p>
        </w:tc>
      </w:tr>
      <w:tr w:rsidR="00867FD5" w:rsidRPr="00B332B3" w:rsidTr="00867FD5">
        <w:trPr>
          <w:trHeight w:val="26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 xml:space="preserve">Наклейки </w:t>
            </w:r>
            <w:r>
              <w:rPr>
                <w:rFonts w:cstheme="minorHAnsi"/>
                <w:sz w:val="24"/>
                <w:szCs w:val="24"/>
              </w:rPr>
              <w:t>«</w:t>
            </w:r>
            <w:r w:rsidRPr="00B332B3">
              <w:rPr>
                <w:rFonts w:cstheme="minorHAnsi"/>
                <w:sz w:val="24"/>
                <w:szCs w:val="24"/>
              </w:rPr>
              <w:t>Наркотики заберут все в твоей жизни</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250</w:t>
            </w:r>
          </w:p>
        </w:tc>
      </w:tr>
      <w:tr w:rsidR="00867FD5" w:rsidRPr="00B332B3" w:rsidTr="00867FD5">
        <w:trPr>
          <w:trHeight w:val="27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 xml:space="preserve">Плакат </w:t>
            </w:r>
            <w:r>
              <w:rPr>
                <w:rFonts w:cstheme="minorHAnsi"/>
                <w:sz w:val="24"/>
                <w:szCs w:val="24"/>
              </w:rPr>
              <w:t>«</w:t>
            </w:r>
            <w:r w:rsidRPr="00B332B3">
              <w:rPr>
                <w:rFonts w:cstheme="minorHAnsi"/>
                <w:sz w:val="24"/>
                <w:szCs w:val="24"/>
              </w:rPr>
              <w:t>Стоп Спайс</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300</w:t>
            </w:r>
          </w:p>
        </w:tc>
      </w:tr>
      <w:tr w:rsidR="00867FD5" w:rsidRPr="00B332B3" w:rsidTr="00867FD5">
        <w:trPr>
          <w:trHeight w:val="26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 xml:space="preserve">Листовка для родителей </w:t>
            </w:r>
            <w:r>
              <w:rPr>
                <w:rFonts w:cstheme="minorHAnsi"/>
                <w:sz w:val="24"/>
                <w:szCs w:val="24"/>
              </w:rPr>
              <w:t>«</w:t>
            </w:r>
            <w:r w:rsidRPr="00B332B3">
              <w:rPr>
                <w:rFonts w:cstheme="minorHAnsi"/>
                <w:sz w:val="24"/>
                <w:szCs w:val="24"/>
              </w:rPr>
              <w:t>Будьте внимательны к своим детям</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1000</w:t>
            </w:r>
          </w:p>
        </w:tc>
      </w:tr>
      <w:tr w:rsidR="00867FD5" w:rsidRPr="00B332B3" w:rsidTr="00867FD5">
        <w:trPr>
          <w:trHeight w:val="273"/>
          <w:jc w:val="center"/>
        </w:trPr>
        <w:tc>
          <w:tcPr>
            <w:tcW w:w="0" w:type="auto"/>
          </w:tcPr>
          <w:p w:rsidR="00867FD5" w:rsidRPr="00B332B3" w:rsidRDefault="00867FD5" w:rsidP="00867FD5">
            <w:pPr>
              <w:jc w:val="both"/>
              <w:rPr>
                <w:rFonts w:cstheme="minorHAnsi"/>
                <w:sz w:val="24"/>
                <w:szCs w:val="24"/>
              </w:rPr>
            </w:pPr>
            <w:r w:rsidRPr="00B332B3">
              <w:rPr>
                <w:rFonts w:cstheme="minorHAnsi"/>
                <w:sz w:val="24"/>
                <w:szCs w:val="24"/>
              </w:rPr>
              <w:t xml:space="preserve">Плакат </w:t>
            </w:r>
            <w:r>
              <w:rPr>
                <w:rFonts w:cstheme="minorHAnsi"/>
                <w:sz w:val="24"/>
                <w:szCs w:val="24"/>
              </w:rPr>
              <w:t>«</w:t>
            </w:r>
            <w:r w:rsidRPr="00B332B3">
              <w:rPr>
                <w:rFonts w:cstheme="minorHAnsi"/>
                <w:sz w:val="24"/>
                <w:szCs w:val="24"/>
              </w:rPr>
              <w:t>Куришь спайс</w:t>
            </w:r>
            <w:r>
              <w:rPr>
                <w:rFonts w:cstheme="minorHAnsi"/>
                <w:sz w:val="24"/>
                <w:szCs w:val="24"/>
              </w:rPr>
              <w:t>?</w:t>
            </w:r>
            <w:r w:rsidRPr="00B332B3">
              <w:rPr>
                <w:rFonts w:cstheme="minorHAnsi"/>
                <w:sz w:val="24"/>
                <w:szCs w:val="24"/>
              </w:rPr>
              <w:t xml:space="preserve"> Ты следующий!</w:t>
            </w:r>
            <w:r>
              <w:rPr>
                <w:rFonts w:cstheme="minorHAnsi"/>
                <w:sz w:val="24"/>
                <w:szCs w:val="24"/>
              </w:rPr>
              <w:t>»</w:t>
            </w:r>
          </w:p>
        </w:tc>
        <w:tc>
          <w:tcPr>
            <w:tcW w:w="0" w:type="auto"/>
          </w:tcPr>
          <w:p w:rsidR="00867FD5" w:rsidRPr="00B332B3" w:rsidRDefault="00867FD5" w:rsidP="00867FD5">
            <w:pPr>
              <w:jc w:val="center"/>
              <w:rPr>
                <w:rFonts w:cstheme="minorHAnsi"/>
                <w:sz w:val="24"/>
                <w:szCs w:val="24"/>
              </w:rPr>
            </w:pPr>
            <w:r w:rsidRPr="00B332B3">
              <w:rPr>
                <w:rFonts w:cstheme="minorHAnsi"/>
                <w:sz w:val="24"/>
                <w:szCs w:val="24"/>
              </w:rPr>
              <w:t>50</w:t>
            </w:r>
          </w:p>
        </w:tc>
      </w:tr>
    </w:tbl>
    <w:p w:rsidR="00867FD5" w:rsidRPr="00B332B3" w:rsidRDefault="00867FD5" w:rsidP="00867FD5">
      <w:pPr>
        <w:spacing w:after="0" w:line="240" w:lineRule="auto"/>
        <w:jc w:val="both"/>
        <w:rPr>
          <w:rFonts w:cstheme="minorHAnsi"/>
          <w:sz w:val="24"/>
          <w:szCs w:val="24"/>
        </w:rPr>
      </w:pPr>
    </w:p>
    <w:p w:rsidR="00867FD5" w:rsidRPr="00B332B3" w:rsidRDefault="00867FD5" w:rsidP="00867FD5">
      <w:pPr>
        <w:spacing w:after="0" w:line="240" w:lineRule="auto"/>
        <w:ind w:firstLine="567"/>
        <w:jc w:val="both"/>
        <w:rPr>
          <w:rFonts w:cstheme="minorHAnsi"/>
          <w:sz w:val="24"/>
          <w:szCs w:val="24"/>
        </w:rPr>
      </w:pPr>
      <w:r w:rsidRPr="00B332B3">
        <w:rPr>
          <w:rFonts w:cstheme="minorHAnsi"/>
          <w:sz w:val="24"/>
          <w:szCs w:val="24"/>
        </w:rPr>
        <w:t xml:space="preserve">Общее количество информационного материала, изготовленного в рамках </w:t>
      </w:r>
      <w:r>
        <w:rPr>
          <w:rFonts w:cstheme="minorHAnsi"/>
          <w:sz w:val="24"/>
          <w:szCs w:val="24"/>
        </w:rPr>
        <w:t>п</w:t>
      </w:r>
      <w:r w:rsidRPr="00B332B3">
        <w:rPr>
          <w:rFonts w:cstheme="minorHAnsi"/>
          <w:sz w:val="24"/>
          <w:szCs w:val="24"/>
        </w:rPr>
        <w:t>одпрограмм</w:t>
      </w:r>
      <w:r>
        <w:rPr>
          <w:rFonts w:cstheme="minorHAnsi"/>
          <w:sz w:val="24"/>
          <w:szCs w:val="24"/>
        </w:rPr>
        <w:t>ы</w:t>
      </w:r>
      <w:r w:rsidRPr="00B332B3">
        <w:rPr>
          <w:rFonts w:cstheme="minorHAnsi"/>
          <w:sz w:val="24"/>
          <w:szCs w:val="24"/>
        </w:rPr>
        <w:t xml:space="preserve"> </w:t>
      </w:r>
      <w:r>
        <w:rPr>
          <w:rFonts w:cstheme="minorHAnsi"/>
          <w:sz w:val="24"/>
          <w:szCs w:val="24"/>
        </w:rPr>
        <w:t>«</w:t>
      </w:r>
      <w:r w:rsidRPr="00B332B3">
        <w:rPr>
          <w:rFonts w:cstheme="minorHAnsi"/>
          <w:sz w:val="24"/>
          <w:szCs w:val="24"/>
        </w:rPr>
        <w:t>Комплексные меры профилактики злоупотребления наркотическими средствами и психотропными веществами</w:t>
      </w:r>
      <w:r>
        <w:rPr>
          <w:rFonts w:cstheme="minorHAnsi"/>
          <w:sz w:val="24"/>
          <w:szCs w:val="24"/>
        </w:rPr>
        <w:t xml:space="preserve">» </w:t>
      </w:r>
      <w:r w:rsidRPr="00B332B3">
        <w:rPr>
          <w:rFonts w:cstheme="minorHAnsi"/>
          <w:sz w:val="24"/>
          <w:szCs w:val="24"/>
        </w:rPr>
        <w:t>муниципальн</w:t>
      </w:r>
      <w:r>
        <w:rPr>
          <w:rFonts w:cstheme="minorHAnsi"/>
          <w:sz w:val="24"/>
          <w:szCs w:val="24"/>
        </w:rPr>
        <w:t>ой</w:t>
      </w:r>
      <w:r w:rsidRPr="00B332B3">
        <w:rPr>
          <w:rFonts w:cstheme="minorHAnsi"/>
          <w:sz w:val="24"/>
          <w:szCs w:val="24"/>
        </w:rPr>
        <w:t xml:space="preserve"> программ</w:t>
      </w:r>
      <w:r>
        <w:rPr>
          <w:rFonts w:cstheme="minorHAnsi"/>
          <w:sz w:val="24"/>
          <w:szCs w:val="24"/>
        </w:rPr>
        <w:t>ы</w:t>
      </w:r>
      <w:r w:rsidRPr="00B332B3">
        <w:rPr>
          <w:rFonts w:cstheme="minorHAnsi"/>
          <w:sz w:val="24"/>
          <w:szCs w:val="24"/>
        </w:rPr>
        <w:t xml:space="preserve"> </w:t>
      </w:r>
      <w:r>
        <w:rPr>
          <w:rFonts w:cstheme="minorHAnsi"/>
          <w:sz w:val="24"/>
          <w:szCs w:val="24"/>
        </w:rPr>
        <w:t>«</w:t>
      </w:r>
      <w:r w:rsidRPr="00B332B3">
        <w:rPr>
          <w:rFonts w:cstheme="minorHAnsi"/>
          <w:sz w:val="24"/>
          <w:szCs w:val="24"/>
        </w:rPr>
        <w:t xml:space="preserve">Молодежная политика в муниципальном образовании </w:t>
      </w:r>
      <w:proofErr w:type="spellStart"/>
      <w:r w:rsidRPr="00B332B3">
        <w:rPr>
          <w:rFonts w:cstheme="minorHAnsi"/>
          <w:sz w:val="24"/>
          <w:szCs w:val="24"/>
        </w:rPr>
        <w:t>Слюдянский</w:t>
      </w:r>
      <w:proofErr w:type="spellEnd"/>
      <w:r w:rsidRPr="00B332B3">
        <w:rPr>
          <w:rFonts w:cstheme="minorHAnsi"/>
          <w:sz w:val="24"/>
          <w:szCs w:val="24"/>
        </w:rPr>
        <w:t xml:space="preserve"> район на 2014-2018</w:t>
      </w:r>
      <w:r>
        <w:rPr>
          <w:rFonts w:cstheme="minorHAnsi"/>
          <w:sz w:val="24"/>
          <w:szCs w:val="24"/>
        </w:rPr>
        <w:t xml:space="preserve"> </w:t>
      </w:r>
      <w:r w:rsidRPr="00B332B3">
        <w:rPr>
          <w:rFonts w:cstheme="minorHAnsi"/>
          <w:sz w:val="24"/>
          <w:szCs w:val="24"/>
        </w:rPr>
        <w:t>гг.</w:t>
      </w:r>
      <w:r>
        <w:rPr>
          <w:rFonts w:cstheme="minorHAnsi"/>
          <w:sz w:val="24"/>
          <w:szCs w:val="24"/>
        </w:rPr>
        <w:t>»</w:t>
      </w:r>
      <w:r w:rsidRPr="00B332B3">
        <w:rPr>
          <w:rFonts w:cstheme="minorHAnsi"/>
          <w:sz w:val="24"/>
          <w:szCs w:val="24"/>
        </w:rPr>
        <w:t xml:space="preserve"> и распространенного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w:t>
      </w:r>
      <w:r>
        <w:rPr>
          <w:rFonts w:cstheme="minorHAnsi"/>
          <w:sz w:val="24"/>
          <w:szCs w:val="24"/>
        </w:rPr>
        <w:t>–</w:t>
      </w:r>
      <w:r w:rsidRPr="00B332B3">
        <w:rPr>
          <w:rFonts w:cstheme="minorHAnsi"/>
          <w:sz w:val="24"/>
          <w:szCs w:val="24"/>
        </w:rPr>
        <w:t xml:space="preserve"> 900</w:t>
      </w:r>
      <w:r>
        <w:rPr>
          <w:rFonts w:cstheme="minorHAnsi"/>
          <w:sz w:val="24"/>
          <w:szCs w:val="24"/>
        </w:rPr>
        <w:t xml:space="preserve"> штук.</w:t>
      </w:r>
    </w:p>
    <w:p w:rsidR="00867FD5" w:rsidRPr="00B332B3" w:rsidRDefault="00867FD5" w:rsidP="00867FD5">
      <w:pPr>
        <w:spacing w:after="0" w:line="240" w:lineRule="auto"/>
        <w:jc w:val="both"/>
        <w:rPr>
          <w:rFonts w:cstheme="minorHAnsi"/>
          <w:sz w:val="24"/>
          <w:szCs w:val="24"/>
        </w:rPr>
      </w:pPr>
    </w:p>
    <w:p w:rsidR="00867FD5" w:rsidRPr="00D9505C" w:rsidRDefault="00867FD5" w:rsidP="00867FD5">
      <w:pPr>
        <w:spacing w:after="0" w:line="240" w:lineRule="auto"/>
        <w:jc w:val="center"/>
        <w:rPr>
          <w:rFonts w:asciiTheme="majorHAnsi" w:hAnsiTheme="majorHAnsi" w:cstheme="majorHAnsi"/>
          <w:sz w:val="24"/>
          <w:szCs w:val="24"/>
        </w:rPr>
      </w:pPr>
      <w:r w:rsidRPr="00D9505C">
        <w:rPr>
          <w:rFonts w:asciiTheme="majorHAnsi" w:hAnsiTheme="majorHAnsi" w:cstheme="majorHAnsi"/>
          <w:b/>
          <w:sz w:val="24"/>
          <w:szCs w:val="24"/>
        </w:rPr>
        <w:t xml:space="preserve">Информационные материалы, выпущенные в рамках </w:t>
      </w:r>
      <w:r>
        <w:rPr>
          <w:rFonts w:asciiTheme="majorHAnsi" w:hAnsiTheme="majorHAnsi" w:cstheme="majorHAnsi"/>
          <w:b/>
          <w:sz w:val="24"/>
          <w:szCs w:val="24"/>
        </w:rPr>
        <w:t>подпрограммы «Комплексные меры профилактики злоупотребления наркотическими средствами, токсическими и психотропными веществами» на 2014-2018 годы</w:t>
      </w:r>
      <w:r w:rsidRPr="00D9505C">
        <w:rPr>
          <w:rFonts w:asciiTheme="majorHAnsi" w:hAnsiTheme="majorHAnsi" w:cstheme="majorHAnsi"/>
          <w:b/>
          <w:sz w:val="24"/>
          <w:szCs w:val="24"/>
        </w:rPr>
        <w:t xml:space="preserve"> Иркутской области</w:t>
      </w:r>
      <w:r>
        <w:rPr>
          <w:rFonts w:asciiTheme="majorHAnsi" w:hAnsiTheme="majorHAnsi" w:cstheme="majorHAnsi"/>
          <w:b/>
          <w:sz w:val="24"/>
          <w:szCs w:val="24"/>
        </w:rPr>
        <w:t xml:space="preserve"> и </w:t>
      </w:r>
      <w:proofErr w:type="gramStart"/>
      <w:r>
        <w:rPr>
          <w:rFonts w:asciiTheme="majorHAnsi" w:hAnsiTheme="majorHAnsi" w:cstheme="majorHAnsi"/>
          <w:b/>
          <w:sz w:val="24"/>
          <w:szCs w:val="24"/>
        </w:rPr>
        <w:t>распространен</w:t>
      </w:r>
      <w:proofErr w:type="gramEnd"/>
      <w:r>
        <w:rPr>
          <w:rFonts w:asciiTheme="majorHAnsi" w:hAnsiTheme="majorHAnsi" w:cstheme="majorHAnsi"/>
          <w:b/>
          <w:sz w:val="24"/>
          <w:szCs w:val="24"/>
        </w:rPr>
        <w:t xml:space="preserve"> на территории муниципального образования </w:t>
      </w:r>
      <w:proofErr w:type="spellStart"/>
      <w:r>
        <w:rPr>
          <w:rFonts w:asciiTheme="majorHAnsi" w:hAnsiTheme="majorHAnsi" w:cstheme="majorHAnsi"/>
          <w:b/>
          <w:sz w:val="24"/>
          <w:szCs w:val="24"/>
        </w:rPr>
        <w:t>Слюдянского</w:t>
      </w:r>
      <w:proofErr w:type="spellEnd"/>
      <w:r>
        <w:rPr>
          <w:rFonts w:asciiTheme="majorHAnsi" w:hAnsiTheme="majorHAnsi" w:cstheme="majorHAnsi"/>
          <w:b/>
          <w:sz w:val="24"/>
          <w:szCs w:val="24"/>
        </w:rPr>
        <w:t xml:space="preserve"> района</w:t>
      </w:r>
    </w:p>
    <w:tbl>
      <w:tblPr>
        <w:tblStyle w:val="a9"/>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559"/>
      </w:tblGrid>
      <w:tr w:rsidR="00867FD5" w:rsidRPr="00B332B3" w:rsidTr="00710EA4">
        <w:tc>
          <w:tcPr>
            <w:tcW w:w="8364" w:type="dxa"/>
          </w:tcPr>
          <w:p w:rsidR="00867FD5" w:rsidRPr="00B332B3" w:rsidRDefault="00867FD5" w:rsidP="00867FD5">
            <w:pPr>
              <w:jc w:val="center"/>
              <w:rPr>
                <w:rFonts w:cstheme="minorHAnsi"/>
                <w:sz w:val="24"/>
                <w:szCs w:val="24"/>
              </w:rPr>
            </w:pPr>
            <w:r w:rsidRPr="00B332B3">
              <w:rPr>
                <w:rFonts w:cstheme="minorHAnsi"/>
                <w:sz w:val="24"/>
                <w:szCs w:val="24"/>
              </w:rPr>
              <w:t>Название</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Количество</w:t>
            </w:r>
          </w:p>
        </w:tc>
      </w:tr>
      <w:tr w:rsidR="00867FD5" w:rsidRPr="00B332B3" w:rsidTr="00710EA4">
        <w:tc>
          <w:tcPr>
            <w:tcW w:w="8364" w:type="dxa"/>
          </w:tcPr>
          <w:p w:rsidR="00867FD5" w:rsidRPr="00B332B3" w:rsidRDefault="00867FD5" w:rsidP="00710EA4">
            <w:pPr>
              <w:jc w:val="both"/>
              <w:rPr>
                <w:rFonts w:cstheme="minorHAnsi"/>
                <w:sz w:val="24"/>
                <w:szCs w:val="24"/>
              </w:rPr>
            </w:pPr>
            <w:r w:rsidRPr="00B332B3">
              <w:rPr>
                <w:rFonts w:cstheme="minorHAnsi"/>
                <w:sz w:val="24"/>
                <w:szCs w:val="24"/>
              </w:rPr>
              <w:t>плакат «Если ты попал в трудную жизненную ситуацию»</w:t>
            </w:r>
            <w:r>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250</w:t>
            </w:r>
          </w:p>
        </w:tc>
      </w:tr>
      <w:tr w:rsidR="00867FD5" w:rsidRPr="00B332B3" w:rsidTr="00710EA4">
        <w:tc>
          <w:tcPr>
            <w:tcW w:w="8364" w:type="dxa"/>
          </w:tcPr>
          <w:p w:rsidR="00867FD5" w:rsidRPr="00B332B3" w:rsidRDefault="00867FD5" w:rsidP="00867FD5">
            <w:pPr>
              <w:jc w:val="both"/>
              <w:rPr>
                <w:rFonts w:cstheme="minorHAnsi"/>
                <w:sz w:val="24"/>
                <w:szCs w:val="24"/>
              </w:rPr>
            </w:pPr>
            <w:r w:rsidRPr="00B332B3">
              <w:rPr>
                <w:rFonts w:cstheme="minorHAnsi"/>
                <w:sz w:val="24"/>
                <w:szCs w:val="24"/>
              </w:rPr>
              <w:t xml:space="preserve">Диск </w:t>
            </w:r>
            <w:r>
              <w:rPr>
                <w:rFonts w:cstheme="minorHAnsi"/>
                <w:sz w:val="24"/>
                <w:szCs w:val="24"/>
              </w:rPr>
              <w:t>«</w:t>
            </w:r>
            <w:r w:rsidRPr="00B332B3">
              <w:rPr>
                <w:rFonts w:cstheme="minorHAnsi"/>
                <w:sz w:val="24"/>
                <w:szCs w:val="24"/>
              </w:rPr>
              <w:t>Методические материалы для специалистов по организации антинаркотической работы</w:t>
            </w:r>
            <w:r>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30</w:t>
            </w:r>
          </w:p>
        </w:tc>
      </w:tr>
      <w:tr w:rsidR="00867FD5" w:rsidRPr="00B332B3" w:rsidTr="00710EA4">
        <w:tc>
          <w:tcPr>
            <w:tcW w:w="8364" w:type="dxa"/>
          </w:tcPr>
          <w:p w:rsidR="00867FD5" w:rsidRPr="00B332B3" w:rsidRDefault="00710EA4" w:rsidP="00710EA4">
            <w:pPr>
              <w:jc w:val="both"/>
              <w:rPr>
                <w:rFonts w:cstheme="minorHAnsi"/>
                <w:sz w:val="24"/>
                <w:szCs w:val="24"/>
              </w:rPr>
            </w:pPr>
            <w:r w:rsidRPr="00B332B3">
              <w:rPr>
                <w:rFonts w:cstheme="minorHAnsi"/>
                <w:sz w:val="24"/>
                <w:szCs w:val="24"/>
              </w:rPr>
              <w:t>Флайер</w:t>
            </w:r>
            <w:r>
              <w:rPr>
                <w:rFonts w:cstheme="minorHAnsi"/>
                <w:sz w:val="24"/>
                <w:szCs w:val="24"/>
              </w:rPr>
              <w:t>а</w:t>
            </w:r>
            <w:r w:rsidR="00867FD5" w:rsidRPr="00B332B3">
              <w:rPr>
                <w:rFonts w:cstheme="minorHAnsi"/>
                <w:sz w:val="24"/>
                <w:szCs w:val="24"/>
              </w:rPr>
              <w:t xml:space="preserve"> «Телефон доверия»</w:t>
            </w:r>
            <w:r>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550</w:t>
            </w:r>
          </w:p>
        </w:tc>
      </w:tr>
      <w:tr w:rsidR="00867FD5" w:rsidRPr="00B332B3" w:rsidTr="00710EA4">
        <w:tc>
          <w:tcPr>
            <w:tcW w:w="8364" w:type="dxa"/>
          </w:tcPr>
          <w:p w:rsidR="00867FD5" w:rsidRPr="00B332B3" w:rsidRDefault="00867FD5" w:rsidP="00710EA4">
            <w:pPr>
              <w:jc w:val="both"/>
              <w:rPr>
                <w:rFonts w:cstheme="minorHAnsi"/>
                <w:sz w:val="24"/>
                <w:szCs w:val="24"/>
              </w:rPr>
            </w:pPr>
            <w:r w:rsidRPr="00B332B3">
              <w:rPr>
                <w:rFonts w:cstheme="minorHAnsi"/>
                <w:sz w:val="24"/>
                <w:szCs w:val="24"/>
              </w:rPr>
              <w:t>Диск «Как уберечь ребенка от наркотиков»</w:t>
            </w:r>
            <w:r w:rsidR="00710EA4">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10</w:t>
            </w:r>
          </w:p>
        </w:tc>
      </w:tr>
      <w:tr w:rsidR="00867FD5" w:rsidRPr="00B332B3" w:rsidTr="00710EA4">
        <w:tc>
          <w:tcPr>
            <w:tcW w:w="8364" w:type="dxa"/>
          </w:tcPr>
          <w:p w:rsidR="00867FD5" w:rsidRPr="00B332B3" w:rsidRDefault="00867FD5" w:rsidP="00710EA4">
            <w:pPr>
              <w:jc w:val="both"/>
              <w:rPr>
                <w:rFonts w:cstheme="minorHAnsi"/>
                <w:sz w:val="24"/>
                <w:szCs w:val="24"/>
              </w:rPr>
            </w:pPr>
            <w:r w:rsidRPr="00B332B3">
              <w:rPr>
                <w:rFonts w:cstheme="minorHAnsi"/>
                <w:sz w:val="24"/>
                <w:szCs w:val="24"/>
              </w:rPr>
              <w:t xml:space="preserve">Проспект </w:t>
            </w:r>
            <w:r w:rsidR="00710EA4">
              <w:rPr>
                <w:rFonts w:cstheme="minorHAnsi"/>
                <w:sz w:val="24"/>
                <w:szCs w:val="24"/>
              </w:rPr>
              <w:t>«</w:t>
            </w:r>
            <w:r w:rsidRPr="00B332B3">
              <w:rPr>
                <w:rFonts w:cstheme="minorHAnsi"/>
                <w:sz w:val="24"/>
                <w:szCs w:val="24"/>
              </w:rPr>
              <w:t>Сообщество Анонимных наркоманов</w:t>
            </w:r>
            <w:r w:rsidR="00710EA4">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10</w:t>
            </w:r>
          </w:p>
        </w:tc>
      </w:tr>
      <w:tr w:rsidR="00867FD5" w:rsidRPr="00B332B3" w:rsidTr="00710EA4">
        <w:tc>
          <w:tcPr>
            <w:tcW w:w="8364" w:type="dxa"/>
          </w:tcPr>
          <w:p w:rsidR="00867FD5" w:rsidRPr="00B332B3" w:rsidRDefault="00867FD5" w:rsidP="00710EA4">
            <w:pPr>
              <w:jc w:val="both"/>
              <w:rPr>
                <w:rFonts w:cstheme="minorHAnsi"/>
                <w:sz w:val="24"/>
                <w:szCs w:val="24"/>
              </w:rPr>
            </w:pPr>
            <w:r w:rsidRPr="00B332B3">
              <w:rPr>
                <w:rFonts w:cstheme="minorHAnsi"/>
                <w:sz w:val="24"/>
                <w:szCs w:val="24"/>
              </w:rPr>
              <w:t xml:space="preserve">Сборник </w:t>
            </w:r>
            <w:r w:rsidR="00710EA4">
              <w:rPr>
                <w:rFonts w:cstheme="minorHAnsi"/>
                <w:sz w:val="24"/>
                <w:szCs w:val="24"/>
              </w:rPr>
              <w:t>«</w:t>
            </w:r>
            <w:r w:rsidRPr="00B332B3">
              <w:rPr>
                <w:rFonts w:cstheme="minorHAnsi"/>
                <w:sz w:val="24"/>
                <w:szCs w:val="24"/>
              </w:rPr>
              <w:t xml:space="preserve">Мониторинг </w:t>
            </w:r>
            <w:proofErr w:type="spellStart"/>
            <w:r w:rsidRPr="00B332B3">
              <w:rPr>
                <w:rFonts w:cstheme="minorHAnsi"/>
                <w:sz w:val="24"/>
                <w:szCs w:val="24"/>
              </w:rPr>
              <w:t>наркоситуации</w:t>
            </w:r>
            <w:proofErr w:type="spellEnd"/>
            <w:r w:rsidRPr="00B332B3">
              <w:rPr>
                <w:rFonts w:cstheme="minorHAnsi"/>
                <w:sz w:val="24"/>
                <w:szCs w:val="24"/>
              </w:rPr>
              <w:t xml:space="preserve"> в Иркутской области в 2014г.</w:t>
            </w:r>
            <w:r w:rsidR="00710EA4">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5</w:t>
            </w:r>
          </w:p>
        </w:tc>
      </w:tr>
      <w:tr w:rsidR="00867FD5" w:rsidRPr="00B332B3" w:rsidTr="00710EA4">
        <w:tc>
          <w:tcPr>
            <w:tcW w:w="8364" w:type="dxa"/>
          </w:tcPr>
          <w:p w:rsidR="00867FD5" w:rsidRPr="00B332B3" w:rsidRDefault="00867FD5" w:rsidP="00710EA4">
            <w:pPr>
              <w:jc w:val="both"/>
              <w:rPr>
                <w:rFonts w:cstheme="minorHAnsi"/>
                <w:sz w:val="24"/>
                <w:szCs w:val="24"/>
              </w:rPr>
            </w:pPr>
            <w:r w:rsidRPr="00B332B3">
              <w:rPr>
                <w:rFonts w:cstheme="minorHAnsi"/>
                <w:sz w:val="24"/>
                <w:szCs w:val="24"/>
              </w:rPr>
              <w:t xml:space="preserve">Флажки в рамках акции </w:t>
            </w:r>
            <w:r w:rsidR="00710EA4">
              <w:rPr>
                <w:rFonts w:cstheme="minorHAnsi"/>
                <w:sz w:val="24"/>
                <w:szCs w:val="24"/>
              </w:rPr>
              <w:t>«</w:t>
            </w:r>
            <w:r w:rsidRPr="00B332B3">
              <w:rPr>
                <w:rFonts w:cstheme="minorHAnsi"/>
                <w:sz w:val="24"/>
                <w:szCs w:val="24"/>
              </w:rPr>
              <w:t>Профилактика семейного неблагополучия</w:t>
            </w:r>
            <w:r w:rsidR="00710EA4">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50</w:t>
            </w:r>
          </w:p>
        </w:tc>
      </w:tr>
      <w:tr w:rsidR="00867FD5" w:rsidRPr="00B332B3" w:rsidTr="00710EA4">
        <w:tc>
          <w:tcPr>
            <w:tcW w:w="8364" w:type="dxa"/>
          </w:tcPr>
          <w:p w:rsidR="00867FD5" w:rsidRPr="00B332B3" w:rsidRDefault="00710EA4" w:rsidP="00710EA4">
            <w:pPr>
              <w:jc w:val="both"/>
              <w:rPr>
                <w:rFonts w:cstheme="minorHAnsi"/>
                <w:sz w:val="24"/>
                <w:szCs w:val="24"/>
              </w:rPr>
            </w:pPr>
            <w:r>
              <w:rPr>
                <w:rFonts w:cstheme="minorHAnsi"/>
                <w:sz w:val="24"/>
                <w:szCs w:val="24"/>
              </w:rPr>
              <w:t>«</w:t>
            </w:r>
            <w:r w:rsidR="00867FD5" w:rsidRPr="00B332B3">
              <w:rPr>
                <w:rFonts w:cstheme="minorHAnsi"/>
                <w:sz w:val="24"/>
                <w:szCs w:val="24"/>
              </w:rPr>
              <w:t>Плакаты по профилактике психоактивных веществ</w:t>
            </w:r>
            <w:r>
              <w:rPr>
                <w:rFonts w:cstheme="minorHAnsi"/>
                <w:sz w:val="24"/>
                <w:szCs w:val="24"/>
              </w:rPr>
              <w:t>».</w:t>
            </w:r>
          </w:p>
        </w:tc>
        <w:tc>
          <w:tcPr>
            <w:tcW w:w="1559" w:type="dxa"/>
          </w:tcPr>
          <w:p w:rsidR="00867FD5" w:rsidRPr="00B332B3" w:rsidRDefault="00867FD5" w:rsidP="00867FD5">
            <w:pPr>
              <w:jc w:val="center"/>
              <w:rPr>
                <w:rFonts w:cstheme="minorHAnsi"/>
                <w:sz w:val="24"/>
                <w:szCs w:val="24"/>
              </w:rPr>
            </w:pPr>
            <w:r w:rsidRPr="00B332B3">
              <w:rPr>
                <w:rFonts w:cstheme="minorHAnsi"/>
                <w:sz w:val="24"/>
                <w:szCs w:val="24"/>
              </w:rPr>
              <w:t>350</w:t>
            </w:r>
          </w:p>
        </w:tc>
      </w:tr>
    </w:tbl>
    <w:p w:rsidR="00867FD5" w:rsidRPr="00B332B3" w:rsidRDefault="00867FD5" w:rsidP="00867FD5">
      <w:pPr>
        <w:spacing w:after="0" w:line="240" w:lineRule="auto"/>
        <w:jc w:val="both"/>
        <w:rPr>
          <w:rFonts w:cstheme="minorHAnsi"/>
          <w:sz w:val="24"/>
          <w:szCs w:val="24"/>
        </w:rPr>
      </w:pPr>
    </w:p>
    <w:p w:rsidR="00867FD5" w:rsidRPr="00B332B3" w:rsidRDefault="00867FD5" w:rsidP="00710EA4">
      <w:pPr>
        <w:spacing w:after="0" w:line="240" w:lineRule="auto"/>
        <w:ind w:firstLine="567"/>
        <w:jc w:val="both"/>
        <w:rPr>
          <w:rFonts w:cstheme="minorHAnsi"/>
          <w:sz w:val="24"/>
          <w:szCs w:val="24"/>
        </w:rPr>
      </w:pPr>
      <w:r w:rsidRPr="00B332B3">
        <w:rPr>
          <w:rFonts w:cstheme="minorHAnsi"/>
          <w:sz w:val="24"/>
          <w:szCs w:val="24"/>
        </w:rPr>
        <w:t xml:space="preserve">Общее количество информационного материала, изготовленного в рамках </w:t>
      </w:r>
      <w:r w:rsidR="00710EA4" w:rsidRPr="00710EA4">
        <w:rPr>
          <w:rFonts w:asciiTheme="majorHAnsi" w:hAnsiTheme="majorHAnsi" w:cstheme="majorHAnsi"/>
          <w:sz w:val="24"/>
          <w:szCs w:val="24"/>
        </w:rPr>
        <w:t xml:space="preserve">подпрограммы «Комплексные меры профилактики злоупотребления наркотическими средствами, токсическими и психотропными веществами» на 2014-2018 годы Иркутской области и </w:t>
      </w:r>
      <w:r w:rsidRPr="00B332B3">
        <w:rPr>
          <w:rFonts w:cstheme="minorHAnsi"/>
          <w:sz w:val="24"/>
          <w:szCs w:val="24"/>
        </w:rPr>
        <w:t xml:space="preserve"> распространенного на территории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1810 штук.</w:t>
      </w:r>
    </w:p>
    <w:p w:rsidR="00867FD5" w:rsidRPr="00B332B3" w:rsidRDefault="00867FD5" w:rsidP="00867FD5">
      <w:pPr>
        <w:spacing w:after="0" w:line="240" w:lineRule="auto"/>
        <w:jc w:val="both"/>
        <w:rPr>
          <w:rFonts w:cstheme="minorHAnsi"/>
          <w:sz w:val="24"/>
          <w:szCs w:val="24"/>
        </w:rPr>
      </w:pPr>
    </w:p>
    <w:p w:rsidR="00867FD5" w:rsidRPr="00B332B3" w:rsidRDefault="00867FD5" w:rsidP="00710EA4">
      <w:pPr>
        <w:spacing w:after="0" w:line="240" w:lineRule="auto"/>
        <w:jc w:val="center"/>
        <w:rPr>
          <w:rFonts w:cstheme="minorHAnsi"/>
          <w:sz w:val="24"/>
          <w:szCs w:val="24"/>
        </w:rPr>
      </w:pPr>
      <w:r w:rsidRPr="00B332B3">
        <w:rPr>
          <w:rFonts w:cstheme="minorHAnsi"/>
          <w:b/>
          <w:sz w:val="24"/>
          <w:szCs w:val="24"/>
        </w:rPr>
        <w:t>Информация о проведенных социологических исследованиях</w:t>
      </w:r>
    </w:p>
    <w:p w:rsidR="00867FD5" w:rsidRPr="00B332B3" w:rsidRDefault="00867FD5" w:rsidP="00710EA4">
      <w:pPr>
        <w:spacing w:after="0" w:line="240" w:lineRule="auto"/>
        <w:ind w:firstLine="567"/>
        <w:jc w:val="both"/>
        <w:rPr>
          <w:rFonts w:cstheme="minorHAnsi"/>
          <w:sz w:val="24"/>
          <w:szCs w:val="24"/>
        </w:rPr>
      </w:pPr>
      <w:r w:rsidRPr="00B332B3">
        <w:rPr>
          <w:rFonts w:cstheme="minorHAnsi"/>
          <w:sz w:val="24"/>
          <w:szCs w:val="24"/>
        </w:rPr>
        <w:t>В 2015 году в муниципальном образовании</w:t>
      </w:r>
      <w:r w:rsidR="00710EA4" w:rsidRPr="00710EA4">
        <w:rPr>
          <w:rFonts w:cstheme="minorHAnsi"/>
          <w:sz w:val="24"/>
          <w:szCs w:val="24"/>
        </w:rPr>
        <w:t xml:space="preserve"> </w:t>
      </w:r>
      <w:proofErr w:type="spellStart"/>
      <w:r w:rsidR="00710EA4" w:rsidRPr="00B332B3">
        <w:rPr>
          <w:rFonts w:cstheme="minorHAnsi"/>
          <w:sz w:val="24"/>
          <w:szCs w:val="24"/>
        </w:rPr>
        <w:t>Слюдянский</w:t>
      </w:r>
      <w:proofErr w:type="spellEnd"/>
      <w:r w:rsidR="00710EA4" w:rsidRPr="00B332B3">
        <w:rPr>
          <w:rFonts w:cstheme="minorHAnsi"/>
          <w:sz w:val="24"/>
          <w:szCs w:val="24"/>
        </w:rPr>
        <w:t xml:space="preserve"> район</w:t>
      </w:r>
      <w:r w:rsidRPr="00B332B3">
        <w:rPr>
          <w:rFonts w:cstheme="minorHAnsi"/>
          <w:sz w:val="24"/>
          <w:szCs w:val="24"/>
        </w:rPr>
        <w:t xml:space="preserve"> было проведено </w:t>
      </w:r>
      <w:r w:rsidR="00710EA4">
        <w:rPr>
          <w:rFonts w:cstheme="minorHAnsi"/>
          <w:sz w:val="24"/>
          <w:szCs w:val="24"/>
        </w:rPr>
        <w:t xml:space="preserve">                               </w:t>
      </w:r>
      <w:r w:rsidRPr="00B332B3">
        <w:rPr>
          <w:rFonts w:cstheme="minorHAnsi"/>
          <w:sz w:val="24"/>
          <w:szCs w:val="24"/>
        </w:rPr>
        <w:t>15 социологических исследований по выявлению распространения наркотических средств и психотропных веществ на территории муниципального образования, в которых приняло участие 3200 человек.</w:t>
      </w:r>
    </w:p>
    <w:p w:rsidR="00867FD5" w:rsidRPr="00B332B3" w:rsidRDefault="00867FD5" w:rsidP="00867FD5">
      <w:pPr>
        <w:spacing w:after="0" w:line="240" w:lineRule="auto"/>
        <w:jc w:val="both"/>
        <w:rPr>
          <w:rFonts w:cstheme="minorHAnsi"/>
          <w:sz w:val="24"/>
          <w:szCs w:val="24"/>
        </w:rPr>
      </w:pPr>
      <w:r w:rsidRPr="00B332B3">
        <w:rPr>
          <w:rFonts w:cstheme="minorHAnsi"/>
          <w:sz w:val="24"/>
          <w:szCs w:val="24"/>
        </w:rPr>
        <w:t>Тематика проведенных социологических исследований:</w:t>
      </w:r>
    </w:p>
    <w:p w:rsidR="00867FD5" w:rsidRPr="00B332B3" w:rsidRDefault="00867FD5" w:rsidP="00D33BBE">
      <w:pPr>
        <w:pStyle w:val="a8"/>
        <w:numPr>
          <w:ilvl w:val="0"/>
          <w:numId w:val="37"/>
        </w:numPr>
        <w:spacing w:after="0" w:line="240" w:lineRule="auto"/>
        <w:ind w:left="0" w:firstLine="284"/>
        <w:jc w:val="both"/>
        <w:rPr>
          <w:rFonts w:cstheme="minorHAnsi"/>
          <w:sz w:val="24"/>
          <w:szCs w:val="24"/>
        </w:rPr>
      </w:pPr>
      <w:r w:rsidRPr="00B332B3">
        <w:rPr>
          <w:rFonts w:cstheme="minorHAnsi"/>
          <w:sz w:val="24"/>
          <w:szCs w:val="24"/>
        </w:rPr>
        <w:t>Тестирование учащихся общеобразовательных учреждений на предмет употребления наркотических сре</w:t>
      </w:r>
      <w:proofErr w:type="gramStart"/>
      <w:r w:rsidRPr="00B332B3">
        <w:rPr>
          <w:rFonts w:cstheme="minorHAnsi"/>
          <w:sz w:val="24"/>
          <w:szCs w:val="24"/>
        </w:rPr>
        <w:t>дств с п</w:t>
      </w:r>
      <w:proofErr w:type="gramEnd"/>
      <w:r w:rsidRPr="00B332B3">
        <w:rPr>
          <w:rFonts w:cstheme="minorHAnsi"/>
          <w:sz w:val="24"/>
          <w:szCs w:val="24"/>
        </w:rPr>
        <w:t>омощью экспертно-диагностического аппарата «</w:t>
      </w:r>
      <w:proofErr w:type="spellStart"/>
      <w:r w:rsidRPr="00B332B3">
        <w:rPr>
          <w:rFonts w:cstheme="minorHAnsi"/>
          <w:sz w:val="24"/>
          <w:szCs w:val="24"/>
        </w:rPr>
        <w:t>Имедис</w:t>
      </w:r>
      <w:proofErr w:type="spellEnd"/>
      <w:r w:rsidRPr="00B332B3">
        <w:rPr>
          <w:rFonts w:cstheme="minorHAnsi"/>
          <w:sz w:val="24"/>
          <w:szCs w:val="24"/>
        </w:rPr>
        <w:t>-тест» и тест-систем</w:t>
      </w:r>
      <w:r w:rsidR="00710EA4">
        <w:rPr>
          <w:rFonts w:cstheme="minorHAnsi"/>
          <w:sz w:val="24"/>
          <w:szCs w:val="24"/>
        </w:rPr>
        <w:t>;</w:t>
      </w:r>
    </w:p>
    <w:p w:rsidR="00867FD5" w:rsidRPr="00B332B3" w:rsidRDefault="00867FD5" w:rsidP="00D33BBE">
      <w:pPr>
        <w:pStyle w:val="a8"/>
        <w:numPr>
          <w:ilvl w:val="0"/>
          <w:numId w:val="37"/>
        </w:numPr>
        <w:spacing w:after="0" w:line="240" w:lineRule="auto"/>
        <w:ind w:left="0" w:firstLine="284"/>
        <w:jc w:val="both"/>
        <w:rPr>
          <w:rFonts w:cstheme="minorHAnsi"/>
          <w:sz w:val="24"/>
          <w:szCs w:val="24"/>
        </w:rPr>
      </w:pPr>
      <w:r w:rsidRPr="00B332B3">
        <w:rPr>
          <w:rFonts w:cstheme="minorHAnsi"/>
          <w:sz w:val="24"/>
          <w:szCs w:val="24"/>
        </w:rPr>
        <w:t>Социологический мониторинг употребления психоактивных веществ в молодежной среде</w:t>
      </w:r>
      <w:r w:rsidR="00710EA4">
        <w:rPr>
          <w:rFonts w:cstheme="minorHAnsi"/>
          <w:sz w:val="24"/>
          <w:szCs w:val="24"/>
        </w:rPr>
        <w:t>;</w:t>
      </w:r>
    </w:p>
    <w:p w:rsidR="00867FD5" w:rsidRPr="00B332B3" w:rsidRDefault="00867FD5" w:rsidP="00D33BBE">
      <w:pPr>
        <w:pStyle w:val="a8"/>
        <w:numPr>
          <w:ilvl w:val="0"/>
          <w:numId w:val="37"/>
        </w:numPr>
        <w:spacing w:after="0" w:line="240" w:lineRule="auto"/>
        <w:ind w:left="0" w:firstLine="284"/>
        <w:jc w:val="both"/>
        <w:rPr>
          <w:rFonts w:cstheme="minorHAnsi"/>
          <w:sz w:val="24"/>
          <w:szCs w:val="24"/>
        </w:rPr>
      </w:pPr>
      <w:r w:rsidRPr="00B332B3">
        <w:rPr>
          <w:rFonts w:cstheme="minorHAnsi"/>
          <w:sz w:val="24"/>
          <w:szCs w:val="24"/>
        </w:rPr>
        <w:t>Мониторинг употребления психоактивных веществ (старшеклассники)</w:t>
      </w:r>
      <w:r w:rsidR="00710EA4">
        <w:rPr>
          <w:rFonts w:cstheme="minorHAnsi"/>
          <w:sz w:val="24"/>
          <w:szCs w:val="24"/>
        </w:rPr>
        <w:t>;</w:t>
      </w:r>
    </w:p>
    <w:p w:rsidR="00867FD5" w:rsidRPr="00B332B3" w:rsidRDefault="00867FD5" w:rsidP="00D33BBE">
      <w:pPr>
        <w:pStyle w:val="a8"/>
        <w:numPr>
          <w:ilvl w:val="0"/>
          <w:numId w:val="37"/>
        </w:numPr>
        <w:spacing w:after="0" w:line="240" w:lineRule="auto"/>
        <w:ind w:left="0" w:firstLine="284"/>
        <w:jc w:val="both"/>
        <w:rPr>
          <w:rFonts w:cstheme="minorHAnsi"/>
          <w:sz w:val="24"/>
          <w:szCs w:val="24"/>
        </w:rPr>
      </w:pPr>
      <w:r w:rsidRPr="00B332B3">
        <w:rPr>
          <w:rFonts w:cstheme="minorHAnsi"/>
          <w:sz w:val="24"/>
          <w:szCs w:val="24"/>
        </w:rPr>
        <w:t xml:space="preserve">Социологическое исследование обучающихся </w:t>
      </w:r>
      <w:r w:rsidR="00710EA4">
        <w:rPr>
          <w:rFonts w:cstheme="minorHAnsi"/>
          <w:sz w:val="24"/>
          <w:szCs w:val="24"/>
        </w:rPr>
        <w:t>«</w:t>
      </w:r>
      <w:r w:rsidRPr="00B332B3">
        <w:rPr>
          <w:rFonts w:cstheme="minorHAnsi"/>
          <w:sz w:val="24"/>
          <w:szCs w:val="24"/>
        </w:rPr>
        <w:t>Выявление уровня немедицинского потребления наркотических сре</w:t>
      </w:r>
      <w:proofErr w:type="gramStart"/>
      <w:r w:rsidRPr="00B332B3">
        <w:rPr>
          <w:rFonts w:cstheme="minorHAnsi"/>
          <w:sz w:val="24"/>
          <w:szCs w:val="24"/>
        </w:rPr>
        <w:t>дств ср</w:t>
      </w:r>
      <w:proofErr w:type="gramEnd"/>
      <w:r w:rsidRPr="00B332B3">
        <w:rPr>
          <w:rFonts w:cstheme="minorHAnsi"/>
          <w:sz w:val="24"/>
          <w:szCs w:val="24"/>
        </w:rPr>
        <w:t>еди несовершеннолетних</w:t>
      </w:r>
      <w:r w:rsidR="00710EA4">
        <w:rPr>
          <w:rFonts w:cstheme="minorHAnsi"/>
          <w:sz w:val="24"/>
          <w:szCs w:val="24"/>
        </w:rPr>
        <w:t>».</w:t>
      </w:r>
    </w:p>
    <w:p w:rsidR="00C852CE" w:rsidRPr="00154419" w:rsidRDefault="00C852CE" w:rsidP="00C852CE">
      <w:pPr>
        <w:spacing w:after="0" w:line="240" w:lineRule="auto"/>
        <w:ind w:firstLine="567"/>
        <w:jc w:val="both"/>
        <w:rPr>
          <w:rFonts w:cstheme="minorHAnsi"/>
          <w:sz w:val="24"/>
          <w:szCs w:val="24"/>
          <w:lang w:val="ru"/>
        </w:rPr>
      </w:pPr>
      <w:r>
        <w:rPr>
          <w:rFonts w:cstheme="minorHAnsi"/>
          <w:sz w:val="24"/>
          <w:szCs w:val="24"/>
        </w:rPr>
        <w:t xml:space="preserve">Кроме этого, </w:t>
      </w:r>
      <w:r>
        <w:rPr>
          <w:rFonts w:cstheme="minorHAnsi"/>
          <w:sz w:val="24"/>
          <w:szCs w:val="24"/>
          <w:lang w:val="ru"/>
        </w:rPr>
        <w:t>н</w:t>
      </w:r>
      <w:r w:rsidRPr="00154419">
        <w:rPr>
          <w:rFonts w:cstheme="minorHAnsi"/>
          <w:sz w:val="24"/>
          <w:szCs w:val="24"/>
          <w:lang w:val="ru"/>
        </w:rPr>
        <w:t xml:space="preserve">а основании распоряжения министерства образования Иркутской области от «05» октября 2015 года № 814-мр «О проведении социально-психологического тестирования обучающихся образовательных организаций Иркутской области в 2015 году» в период с </w:t>
      </w:r>
      <w:r>
        <w:rPr>
          <w:rFonts w:cstheme="minorHAnsi"/>
          <w:sz w:val="24"/>
          <w:szCs w:val="24"/>
          <w:lang w:val="ru"/>
        </w:rPr>
        <w:t xml:space="preserve">                    </w:t>
      </w:r>
      <w:r w:rsidRPr="00154419">
        <w:rPr>
          <w:rFonts w:cstheme="minorHAnsi"/>
          <w:sz w:val="24"/>
          <w:szCs w:val="24"/>
          <w:lang w:val="ru"/>
        </w:rPr>
        <w:lastRenderedPageBreak/>
        <w:t xml:space="preserve">19 октября 2015 года по 02 ноября 2015 года в ОУ </w:t>
      </w:r>
      <w:proofErr w:type="spellStart"/>
      <w:r w:rsidRPr="00154419">
        <w:rPr>
          <w:rFonts w:cstheme="minorHAnsi"/>
          <w:sz w:val="24"/>
          <w:szCs w:val="24"/>
          <w:lang w:val="ru"/>
        </w:rPr>
        <w:t>Слюдянского</w:t>
      </w:r>
      <w:proofErr w:type="spellEnd"/>
      <w:r w:rsidRPr="00154419">
        <w:rPr>
          <w:rFonts w:cstheme="minorHAnsi"/>
          <w:sz w:val="24"/>
          <w:szCs w:val="24"/>
          <w:lang w:val="ru"/>
        </w:rPr>
        <w:t xml:space="preserve"> района организовано и проведено социально-психологическое тестирование обучающихся. Тестирование проводилось в соответствии с «Методическими рекомендациями по подготовке и проведению социально</w:t>
      </w:r>
      <w:r>
        <w:rPr>
          <w:rFonts w:cstheme="minorHAnsi"/>
          <w:sz w:val="24"/>
          <w:szCs w:val="24"/>
          <w:lang w:val="ru"/>
        </w:rPr>
        <w:t xml:space="preserve"> </w:t>
      </w:r>
      <w:r w:rsidRPr="00154419">
        <w:rPr>
          <w:rFonts w:cstheme="minorHAnsi"/>
          <w:sz w:val="24"/>
          <w:szCs w:val="24"/>
          <w:lang w:val="ru"/>
        </w:rPr>
        <w:t>- 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расположенных на территории Иркутской области».</w:t>
      </w:r>
    </w:p>
    <w:p w:rsidR="00C852CE" w:rsidRPr="00154419" w:rsidRDefault="00C852CE" w:rsidP="00C852CE">
      <w:pPr>
        <w:spacing w:after="0" w:line="240" w:lineRule="auto"/>
        <w:ind w:firstLine="567"/>
        <w:jc w:val="both"/>
        <w:rPr>
          <w:rFonts w:cstheme="minorHAnsi"/>
          <w:b/>
          <w:bCs/>
          <w:sz w:val="24"/>
          <w:szCs w:val="24"/>
          <w:lang w:val="ru"/>
        </w:rPr>
      </w:pPr>
      <w:bookmarkStart w:id="0" w:name="bookmark0"/>
      <w:r w:rsidRPr="00154419">
        <w:rPr>
          <w:rFonts w:cstheme="minorHAnsi"/>
          <w:b/>
          <w:bCs/>
          <w:sz w:val="24"/>
          <w:szCs w:val="24"/>
          <w:lang w:val="ru"/>
        </w:rPr>
        <w:t>Результаты социально-психологического тестирования:</w:t>
      </w:r>
      <w:bookmarkEnd w:id="0"/>
    </w:p>
    <w:p w:rsidR="00C852CE" w:rsidRPr="00154419" w:rsidRDefault="00C852CE" w:rsidP="00D33BBE">
      <w:pPr>
        <w:spacing w:after="0" w:line="240" w:lineRule="auto"/>
        <w:ind w:firstLine="426"/>
        <w:jc w:val="both"/>
        <w:rPr>
          <w:rFonts w:cstheme="minorHAnsi"/>
          <w:b/>
          <w:bCs/>
          <w:sz w:val="24"/>
          <w:szCs w:val="24"/>
          <w:lang w:val="ru"/>
        </w:rPr>
      </w:pPr>
      <w:bookmarkStart w:id="1" w:name="bookmark1"/>
      <w:r w:rsidRPr="00154419">
        <w:rPr>
          <w:rFonts w:cstheme="minorHAnsi"/>
          <w:b/>
          <w:bCs/>
          <w:sz w:val="24"/>
          <w:szCs w:val="24"/>
          <w:lang w:val="ru"/>
        </w:rPr>
        <w:t>а)</w:t>
      </w:r>
      <w:r w:rsidRPr="00154419">
        <w:rPr>
          <w:rFonts w:cstheme="minorHAnsi"/>
          <w:b/>
          <w:bCs/>
          <w:sz w:val="24"/>
          <w:szCs w:val="24"/>
          <w:lang w:val="ru"/>
        </w:rPr>
        <w:tab/>
        <w:t xml:space="preserve">Общее число образовательных организаций, </w:t>
      </w:r>
      <w:proofErr w:type="gramStart"/>
      <w:r w:rsidRPr="00154419">
        <w:rPr>
          <w:rFonts w:cstheme="minorHAnsi"/>
          <w:b/>
          <w:bCs/>
          <w:sz w:val="24"/>
          <w:szCs w:val="24"/>
          <w:lang w:val="ru"/>
        </w:rPr>
        <w:t>обучающиеся</w:t>
      </w:r>
      <w:proofErr w:type="gramEnd"/>
      <w:r w:rsidRPr="00154419">
        <w:rPr>
          <w:rFonts w:cstheme="minorHAnsi"/>
          <w:b/>
          <w:bCs/>
          <w:sz w:val="24"/>
          <w:szCs w:val="24"/>
          <w:lang w:val="ru"/>
        </w:rPr>
        <w:t xml:space="preserve"> которых подлежат социально</w:t>
      </w:r>
      <w:r>
        <w:rPr>
          <w:rFonts w:cstheme="minorHAnsi"/>
          <w:b/>
          <w:bCs/>
          <w:sz w:val="24"/>
          <w:szCs w:val="24"/>
          <w:lang w:val="ru"/>
        </w:rPr>
        <w:t xml:space="preserve"> </w:t>
      </w:r>
      <w:r w:rsidRPr="00154419">
        <w:rPr>
          <w:rFonts w:cstheme="minorHAnsi"/>
          <w:b/>
          <w:bCs/>
          <w:sz w:val="24"/>
          <w:szCs w:val="24"/>
          <w:lang w:val="ru"/>
        </w:rPr>
        <w:t>- психологическому тестированию:</w:t>
      </w:r>
      <w:bookmarkEnd w:id="1"/>
    </w:p>
    <w:p w:rsidR="00C852CE" w:rsidRPr="00154419" w:rsidRDefault="00C852CE" w:rsidP="00D33BBE">
      <w:pPr>
        <w:spacing w:after="0" w:line="240" w:lineRule="auto"/>
        <w:ind w:firstLine="426"/>
        <w:jc w:val="both"/>
        <w:rPr>
          <w:rFonts w:cstheme="minorHAnsi"/>
          <w:sz w:val="24"/>
          <w:szCs w:val="24"/>
          <w:lang w:val="ru"/>
        </w:rPr>
      </w:pPr>
      <w:r w:rsidRPr="00154419">
        <w:rPr>
          <w:rFonts w:cstheme="minorHAnsi"/>
          <w:sz w:val="24"/>
          <w:szCs w:val="24"/>
          <w:lang w:val="ru"/>
        </w:rPr>
        <w:t xml:space="preserve">всего (в </w:t>
      </w:r>
      <w:proofErr w:type="spellStart"/>
      <w:r w:rsidRPr="00154419">
        <w:rPr>
          <w:rFonts w:cstheme="minorHAnsi"/>
          <w:sz w:val="24"/>
          <w:szCs w:val="24"/>
          <w:lang w:val="ru"/>
        </w:rPr>
        <w:t>т.ч</w:t>
      </w:r>
      <w:proofErr w:type="spellEnd"/>
      <w:r w:rsidRPr="00154419">
        <w:rPr>
          <w:rFonts w:cstheme="minorHAnsi"/>
          <w:sz w:val="24"/>
          <w:szCs w:val="24"/>
          <w:lang w:val="ru"/>
        </w:rPr>
        <w:t xml:space="preserve">. с филиалами) 10, из них: </w:t>
      </w:r>
    </w:p>
    <w:p w:rsidR="00C852CE" w:rsidRPr="00154419" w:rsidRDefault="00C852CE" w:rsidP="00D33BBE">
      <w:pPr>
        <w:spacing w:after="0" w:line="240" w:lineRule="auto"/>
        <w:ind w:firstLine="426"/>
        <w:jc w:val="both"/>
        <w:rPr>
          <w:rFonts w:cstheme="minorHAnsi"/>
          <w:sz w:val="24"/>
          <w:szCs w:val="24"/>
          <w:lang w:val="ru"/>
        </w:rPr>
      </w:pPr>
      <w:r w:rsidRPr="00154419">
        <w:rPr>
          <w:rFonts w:cstheme="minorHAnsi"/>
          <w:sz w:val="24"/>
          <w:szCs w:val="24"/>
          <w:lang w:val="ru"/>
        </w:rPr>
        <w:t xml:space="preserve">малокомплектных общеобразовательных организаций 1; имеющих обучающихся, подтвердивших факты употребления наркотических средств 0 (кол- </w:t>
      </w:r>
      <w:proofErr w:type="gramStart"/>
      <w:r w:rsidRPr="00154419">
        <w:rPr>
          <w:rFonts w:cstheme="minorHAnsi"/>
          <w:sz w:val="24"/>
          <w:szCs w:val="24"/>
          <w:lang w:val="ru"/>
        </w:rPr>
        <w:t>во</w:t>
      </w:r>
      <w:proofErr w:type="gramEnd"/>
      <w:r w:rsidRPr="00154419">
        <w:rPr>
          <w:rFonts w:cstheme="minorHAnsi"/>
          <w:sz w:val="24"/>
          <w:szCs w:val="24"/>
          <w:lang w:val="ru"/>
        </w:rPr>
        <w:t xml:space="preserve">, % </w:t>
      </w:r>
      <w:proofErr w:type="gramStart"/>
      <w:r w:rsidRPr="00154419">
        <w:rPr>
          <w:rFonts w:cstheme="minorHAnsi"/>
          <w:sz w:val="24"/>
          <w:szCs w:val="24"/>
          <w:lang w:val="ru"/>
        </w:rPr>
        <w:t>от</w:t>
      </w:r>
      <w:proofErr w:type="gramEnd"/>
      <w:r w:rsidRPr="00154419">
        <w:rPr>
          <w:rFonts w:cstheme="minorHAnsi"/>
          <w:sz w:val="24"/>
          <w:szCs w:val="24"/>
          <w:lang w:val="ru"/>
        </w:rPr>
        <w:t xml:space="preserve"> общего числа)</w:t>
      </w:r>
    </w:p>
    <w:p w:rsidR="00C852CE" w:rsidRPr="00154419" w:rsidRDefault="00C852CE" w:rsidP="00D33BBE">
      <w:pPr>
        <w:spacing w:after="0" w:line="240" w:lineRule="auto"/>
        <w:ind w:firstLine="426"/>
        <w:jc w:val="both"/>
        <w:rPr>
          <w:rFonts w:cstheme="minorHAnsi"/>
          <w:b/>
          <w:bCs/>
          <w:sz w:val="24"/>
          <w:szCs w:val="24"/>
          <w:lang w:val="ru"/>
        </w:rPr>
      </w:pPr>
      <w:bookmarkStart w:id="2" w:name="bookmark2"/>
      <w:r w:rsidRPr="00154419">
        <w:rPr>
          <w:rFonts w:cstheme="minorHAnsi"/>
          <w:b/>
          <w:bCs/>
          <w:sz w:val="24"/>
          <w:szCs w:val="24"/>
          <w:lang w:val="ru"/>
        </w:rPr>
        <w:t>б)</w:t>
      </w:r>
      <w:r w:rsidRPr="00154419">
        <w:rPr>
          <w:rFonts w:cstheme="minorHAnsi"/>
          <w:b/>
          <w:bCs/>
          <w:sz w:val="24"/>
          <w:szCs w:val="24"/>
          <w:lang w:val="ru"/>
        </w:rPr>
        <w:tab/>
        <w:t>Общее число обучающихся в возрасте от 13 лет и старше, подлежащих социально</w:t>
      </w:r>
      <w:r>
        <w:rPr>
          <w:rFonts w:cstheme="minorHAnsi"/>
          <w:b/>
          <w:bCs/>
          <w:sz w:val="24"/>
          <w:szCs w:val="24"/>
          <w:lang w:val="ru"/>
        </w:rPr>
        <w:t xml:space="preserve"> </w:t>
      </w:r>
      <w:r w:rsidRPr="00154419">
        <w:rPr>
          <w:rFonts w:cstheme="minorHAnsi"/>
          <w:b/>
          <w:bCs/>
          <w:sz w:val="24"/>
          <w:szCs w:val="24"/>
          <w:lang w:val="ru"/>
        </w:rPr>
        <w:t>- психологическому тестированию:</w:t>
      </w:r>
      <w:bookmarkEnd w:id="2"/>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lang w:val="ru"/>
        </w:rPr>
        <w:t>всего по списку 1232, из них:</w:t>
      </w:r>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lang w:val="ru"/>
        </w:rPr>
        <w:t>в общеобразовательных организациях 1227 чел. % 99,5; в малокомплектных общеобразовательных организациях 5 чел. % 0,5;</w:t>
      </w:r>
    </w:p>
    <w:p w:rsidR="00C852CE" w:rsidRPr="00154419" w:rsidRDefault="00C852CE" w:rsidP="00C852CE">
      <w:pPr>
        <w:spacing w:after="0" w:line="240" w:lineRule="auto"/>
        <w:ind w:firstLine="567"/>
        <w:jc w:val="both"/>
        <w:rPr>
          <w:rFonts w:cstheme="minorHAnsi"/>
          <w:b/>
          <w:bCs/>
          <w:sz w:val="24"/>
          <w:szCs w:val="24"/>
          <w:lang w:val="ru"/>
        </w:rPr>
      </w:pPr>
      <w:bookmarkStart w:id="3" w:name="bookmark3"/>
      <w:proofErr w:type="gramStart"/>
      <w:r w:rsidRPr="00154419">
        <w:rPr>
          <w:rFonts w:cstheme="minorHAnsi"/>
          <w:b/>
          <w:bCs/>
          <w:sz w:val="24"/>
          <w:szCs w:val="24"/>
          <w:lang w:val="ru"/>
        </w:rPr>
        <w:t>общее число обучающихся, принявших участие в социально-психологическом тестировании 1023, из них:</w:t>
      </w:r>
      <w:bookmarkEnd w:id="3"/>
      <w:proofErr w:type="gramEnd"/>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b/>
          <w:bCs/>
          <w:sz w:val="24"/>
          <w:szCs w:val="24"/>
          <w:lang w:val="ru"/>
        </w:rPr>
        <w:t>в общеобразовательных организациях</w:t>
      </w:r>
      <w:r w:rsidRPr="00154419">
        <w:rPr>
          <w:rFonts w:cstheme="minorHAnsi"/>
          <w:sz w:val="24"/>
          <w:szCs w:val="24"/>
          <w:lang w:val="ru"/>
        </w:rPr>
        <w:t xml:space="preserve"> 1018 чел. % 82 (% от общего количества, подлежащих тестированию), из них:</w:t>
      </w:r>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lang w:val="ru"/>
        </w:rPr>
        <w:t>в возрасте от 13 до 15 лет 619 чел. % 87 (% от общего количества, подлежащих тестированию/ % от числа обучающихся, принявших участие в тестировании)</w:t>
      </w:r>
      <w:r>
        <w:rPr>
          <w:rFonts w:cstheme="minorHAnsi"/>
          <w:sz w:val="24"/>
          <w:szCs w:val="24"/>
          <w:lang w:val="ru"/>
        </w:rPr>
        <w:t>;</w:t>
      </w:r>
    </w:p>
    <w:p w:rsidR="00C852CE" w:rsidRPr="00154419" w:rsidRDefault="00C852CE" w:rsidP="00C852CE">
      <w:pPr>
        <w:spacing w:after="0" w:line="240" w:lineRule="auto"/>
        <w:ind w:firstLine="567"/>
        <w:jc w:val="both"/>
        <w:rPr>
          <w:rFonts w:cstheme="minorHAnsi"/>
          <w:sz w:val="24"/>
          <w:szCs w:val="24"/>
          <w:lang w:val="ru"/>
        </w:rPr>
      </w:pPr>
      <w:proofErr w:type="gramStart"/>
      <w:r w:rsidRPr="00154419">
        <w:rPr>
          <w:rFonts w:cstheme="minorHAnsi"/>
          <w:sz w:val="24"/>
          <w:szCs w:val="24"/>
          <w:lang w:val="ru"/>
        </w:rPr>
        <w:t xml:space="preserve">в возрасте от 15 лет и старше 399 чел. % 76 (% от общего количества, подлежащих тестированию/ % от числа обучающихся, принявших участие в тестировании) </w:t>
      </w:r>
      <w:r w:rsidRPr="00154419">
        <w:rPr>
          <w:rFonts w:cstheme="minorHAnsi"/>
          <w:b/>
          <w:bCs/>
          <w:sz w:val="24"/>
          <w:szCs w:val="24"/>
          <w:lang w:val="ru"/>
        </w:rPr>
        <w:t xml:space="preserve">в малокомплектных общеобразовательных организациях </w:t>
      </w:r>
      <w:r w:rsidRPr="00154419">
        <w:rPr>
          <w:rFonts w:cstheme="minorHAnsi"/>
          <w:sz w:val="24"/>
          <w:szCs w:val="24"/>
          <w:lang w:val="ru"/>
        </w:rPr>
        <w:t>5 чел. % 100 (% от общего количества, подлежащих тестированию), из них: в возрасте от 13 до 15 лет 4_чел. % 100 (% от общего количества, подлежащих тестированию/</w:t>
      </w:r>
      <w:r w:rsidRPr="00154419">
        <w:rPr>
          <w:rFonts w:cstheme="minorHAnsi"/>
          <w:i/>
          <w:iCs/>
          <w:sz w:val="24"/>
          <w:szCs w:val="24"/>
          <w:lang w:val="ru"/>
        </w:rPr>
        <w:t xml:space="preserve"> %</w:t>
      </w:r>
      <w:r w:rsidRPr="00154419">
        <w:rPr>
          <w:rFonts w:cstheme="minorHAnsi"/>
          <w:b/>
          <w:bCs/>
          <w:sz w:val="24"/>
          <w:szCs w:val="24"/>
          <w:lang w:val="ru"/>
        </w:rPr>
        <w:t xml:space="preserve"> от</w:t>
      </w:r>
      <w:r w:rsidRPr="00154419">
        <w:rPr>
          <w:rFonts w:cstheme="minorHAnsi"/>
          <w:sz w:val="24"/>
          <w:szCs w:val="24"/>
          <w:lang w:val="ru"/>
        </w:rPr>
        <w:t xml:space="preserve"> числа обучающихся, принявших участие в тестировании)</w:t>
      </w:r>
      <w:r>
        <w:rPr>
          <w:rFonts w:cstheme="minorHAnsi"/>
          <w:sz w:val="24"/>
          <w:szCs w:val="24"/>
          <w:lang w:val="ru"/>
        </w:rPr>
        <w:t>;</w:t>
      </w:r>
      <w:proofErr w:type="gramEnd"/>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sz w:val="24"/>
          <w:szCs w:val="24"/>
          <w:u w:val="single"/>
          <w:lang w:val="ru"/>
        </w:rPr>
        <w:t>в возрасте</w:t>
      </w:r>
      <w:r w:rsidRPr="00154419">
        <w:rPr>
          <w:rFonts w:cstheme="minorHAnsi"/>
          <w:sz w:val="24"/>
          <w:szCs w:val="24"/>
          <w:lang w:val="ru"/>
        </w:rPr>
        <w:t xml:space="preserve"> от 15 лет и старше 1 чел. % 100 (% от общего количества, подлежащих тестированию/ % от числа обучающихся, принявших участие в тестировании)</w:t>
      </w:r>
      <w:r>
        <w:rPr>
          <w:rFonts w:cstheme="minorHAnsi"/>
          <w:sz w:val="24"/>
          <w:szCs w:val="24"/>
          <w:lang w:val="ru"/>
        </w:rPr>
        <w:t>.</w:t>
      </w:r>
    </w:p>
    <w:p w:rsidR="00C852CE" w:rsidRPr="00154419" w:rsidRDefault="00C852CE" w:rsidP="00D33BBE">
      <w:pPr>
        <w:spacing w:after="0" w:line="240" w:lineRule="auto"/>
        <w:ind w:firstLine="426"/>
        <w:jc w:val="both"/>
        <w:rPr>
          <w:rFonts w:cstheme="minorHAnsi"/>
          <w:b/>
          <w:bCs/>
          <w:sz w:val="24"/>
          <w:szCs w:val="24"/>
          <w:lang w:val="ru"/>
        </w:rPr>
      </w:pPr>
      <w:bookmarkStart w:id="4" w:name="bookmark4"/>
      <w:r w:rsidRPr="00154419">
        <w:rPr>
          <w:rFonts w:cstheme="minorHAnsi"/>
          <w:b/>
          <w:bCs/>
          <w:sz w:val="24"/>
          <w:szCs w:val="24"/>
          <w:lang w:val="ru"/>
        </w:rPr>
        <w:t>в)</w:t>
      </w:r>
      <w:r w:rsidRPr="00154419">
        <w:rPr>
          <w:rFonts w:cstheme="minorHAnsi"/>
          <w:b/>
          <w:bCs/>
          <w:sz w:val="24"/>
          <w:szCs w:val="24"/>
          <w:lang w:val="ru"/>
        </w:rPr>
        <w:tab/>
        <w:t>Количество обучающихся, не принявших участие в социально-психологическом тестировании</w:t>
      </w:r>
      <w:r w:rsidRPr="00154419">
        <w:rPr>
          <w:rFonts w:cstheme="minorHAnsi"/>
          <w:sz w:val="24"/>
          <w:szCs w:val="24"/>
          <w:lang w:val="ru"/>
        </w:rPr>
        <w:t xml:space="preserve"> 209 чел. % 16,9 (% от общего количества, подлежащих тестированию)</w:t>
      </w:r>
      <w:bookmarkEnd w:id="4"/>
      <w:r>
        <w:rPr>
          <w:rFonts w:cstheme="minorHAnsi"/>
          <w:sz w:val="24"/>
          <w:szCs w:val="24"/>
          <w:lang w:val="ru"/>
        </w:rPr>
        <w:t>;</w:t>
      </w:r>
    </w:p>
    <w:p w:rsidR="00C852CE" w:rsidRPr="00154419" w:rsidRDefault="00C852CE" w:rsidP="00C852CE">
      <w:pPr>
        <w:spacing w:after="0" w:line="240" w:lineRule="auto"/>
        <w:ind w:firstLine="567"/>
        <w:jc w:val="both"/>
        <w:rPr>
          <w:rFonts w:cstheme="minorHAnsi"/>
          <w:sz w:val="24"/>
          <w:szCs w:val="24"/>
          <w:lang w:val="ru"/>
        </w:rPr>
      </w:pPr>
      <w:r w:rsidRPr="00154419">
        <w:rPr>
          <w:rFonts w:cstheme="minorHAnsi"/>
          <w:b/>
          <w:bCs/>
          <w:sz w:val="24"/>
          <w:szCs w:val="24"/>
          <w:lang w:val="ru"/>
        </w:rPr>
        <w:t>в общеобразовательных организациях</w:t>
      </w:r>
      <w:r w:rsidRPr="00154419">
        <w:rPr>
          <w:rFonts w:cstheme="minorHAnsi"/>
          <w:sz w:val="24"/>
          <w:szCs w:val="24"/>
          <w:lang w:val="ru"/>
        </w:rPr>
        <w:t xml:space="preserve"> 209 чел. % 16,9 (% от общего количества, подлежащих тестированию), из них:</w:t>
      </w:r>
    </w:p>
    <w:p w:rsidR="00C852CE" w:rsidRPr="00154419" w:rsidRDefault="00C852CE" w:rsidP="00C852CE">
      <w:pPr>
        <w:pStyle w:val="a8"/>
        <w:numPr>
          <w:ilvl w:val="0"/>
          <w:numId w:val="35"/>
        </w:numPr>
        <w:spacing w:after="0" w:line="240" w:lineRule="auto"/>
        <w:ind w:left="0" w:firstLine="567"/>
        <w:jc w:val="both"/>
        <w:rPr>
          <w:rFonts w:cstheme="minorHAnsi"/>
          <w:sz w:val="24"/>
          <w:szCs w:val="24"/>
          <w:lang w:val="ru"/>
        </w:rPr>
      </w:pPr>
      <w:r w:rsidRPr="00154419">
        <w:rPr>
          <w:rFonts w:cstheme="minorHAnsi"/>
          <w:sz w:val="24"/>
          <w:szCs w:val="24"/>
          <w:lang w:val="ru"/>
        </w:rPr>
        <w:t>в возрасте от 13 до 15 лет 84 чел. % 6,8 (% от общего количества, подлежащих тестированию);</w:t>
      </w:r>
    </w:p>
    <w:p w:rsidR="00C852CE" w:rsidRPr="00154419" w:rsidRDefault="00C852CE" w:rsidP="00C852CE">
      <w:pPr>
        <w:pStyle w:val="a8"/>
        <w:numPr>
          <w:ilvl w:val="0"/>
          <w:numId w:val="35"/>
        </w:numPr>
        <w:spacing w:after="0" w:line="240" w:lineRule="auto"/>
        <w:ind w:left="0" w:firstLine="567"/>
        <w:jc w:val="both"/>
        <w:rPr>
          <w:rFonts w:cstheme="minorHAnsi"/>
          <w:sz w:val="24"/>
          <w:szCs w:val="24"/>
          <w:lang w:val="ru"/>
        </w:rPr>
      </w:pPr>
      <w:r w:rsidRPr="00154419">
        <w:rPr>
          <w:rFonts w:cstheme="minorHAnsi"/>
          <w:sz w:val="24"/>
          <w:szCs w:val="24"/>
          <w:lang w:val="ru"/>
        </w:rPr>
        <w:t>в возрасте от 15 лет и старше-125 чел. % 10 (% от общего количества, подлежащих тестированию);</w:t>
      </w:r>
    </w:p>
    <w:p w:rsidR="00C852CE" w:rsidRPr="00154419" w:rsidRDefault="00C852CE" w:rsidP="00C852CE">
      <w:pPr>
        <w:spacing w:after="0" w:line="240" w:lineRule="auto"/>
        <w:ind w:firstLine="567"/>
        <w:jc w:val="both"/>
        <w:rPr>
          <w:rFonts w:cstheme="minorHAnsi"/>
          <w:sz w:val="24"/>
          <w:szCs w:val="24"/>
          <w:lang w:val="ru"/>
        </w:rPr>
      </w:pPr>
      <w:bookmarkStart w:id="5" w:name="bookmark5"/>
      <w:r w:rsidRPr="00154419">
        <w:rPr>
          <w:rFonts w:cstheme="minorHAnsi"/>
          <w:b/>
          <w:bCs/>
          <w:sz w:val="24"/>
          <w:szCs w:val="24"/>
          <w:lang w:val="ru"/>
        </w:rPr>
        <w:t>в малокомплектных общеобразовательных организациях</w:t>
      </w:r>
      <w:r w:rsidRPr="00154419">
        <w:rPr>
          <w:rFonts w:cstheme="minorHAnsi"/>
          <w:sz w:val="24"/>
          <w:szCs w:val="24"/>
          <w:lang w:val="ru"/>
        </w:rPr>
        <w:t xml:space="preserve"> 0 (% от общего количества, подлежащих тестированию), из них:</w:t>
      </w:r>
      <w:bookmarkEnd w:id="5"/>
    </w:p>
    <w:p w:rsidR="00C852CE" w:rsidRPr="00154419" w:rsidRDefault="00C852CE" w:rsidP="00C852CE">
      <w:pPr>
        <w:pStyle w:val="a8"/>
        <w:numPr>
          <w:ilvl w:val="0"/>
          <w:numId w:val="35"/>
        </w:numPr>
        <w:spacing w:after="0" w:line="240" w:lineRule="auto"/>
        <w:ind w:left="0" w:firstLine="567"/>
        <w:jc w:val="both"/>
        <w:rPr>
          <w:rFonts w:cstheme="minorHAnsi"/>
          <w:sz w:val="24"/>
          <w:szCs w:val="24"/>
          <w:lang w:val="ru"/>
        </w:rPr>
      </w:pPr>
      <w:r w:rsidRPr="00154419">
        <w:rPr>
          <w:rFonts w:cstheme="minorHAnsi"/>
          <w:sz w:val="24"/>
          <w:szCs w:val="24"/>
          <w:lang w:val="ru"/>
        </w:rPr>
        <w:t>в возрасте от 13 до 15 лет 0 чел. % 0 (% от общего количества, подлежащих тестированию) в возрасте от 15 лет и старше 0 чел. % 0 (% от общего количества, подлежащих тестированию);</w:t>
      </w:r>
    </w:p>
    <w:p w:rsidR="00C852CE" w:rsidRPr="00154419" w:rsidRDefault="00C852CE" w:rsidP="00C852CE">
      <w:pPr>
        <w:spacing w:after="0" w:line="240" w:lineRule="auto"/>
        <w:ind w:firstLine="567"/>
        <w:jc w:val="both"/>
        <w:rPr>
          <w:rFonts w:cstheme="minorHAnsi"/>
          <w:sz w:val="24"/>
          <w:szCs w:val="24"/>
          <w:lang w:val="ru"/>
        </w:rPr>
      </w:pPr>
      <w:proofErr w:type="gramStart"/>
      <w:r w:rsidRPr="00154419">
        <w:rPr>
          <w:rFonts w:cstheme="minorHAnsi"/>
          <w:b/>
          <w:sz w:val="24"/>
          <w:szCs w:val="24"/>
        </w:rPr>
        <w:t xml:space="preserve">В том числе по причине </w:t>
      </w:r>
      <w:r w:rsidRPr="00154419">
        <w:rPr>
          <w:rFonts w:cstheme="minorHAnsi"/>
          <w:sz w:val="24"/>
          <w:szCs w:val="24"/>
          <w:lang w:val="ru"/>
        </w:rPr>
        <w:t xml:space="preserve">болезни 58 чел., % 4,7 (% от общего количества, подлежащих тестированию); отказа 128 чел., % 10,4 (% от общего количества, подлежащих тестированию); другие причины 23 чел., % 1, 86(% от общ его количества, подлежащих тестированию); </w:t>
      </w:r>
      <w:r w:rsidRPr="00154419">
        <w:rPr>
          <w:rFonts w:cstheme="minorHAnsi"/>
          <w:bCs/>
          <w:sz w:val="24"/>
          <w:szCs w:val="24"/>
          <w:lang w:val="ru"/>
        </w:rPr>
        <w:t xml:space="preserve">г) Количество обучающихся, подтвердивших факт употребления наркотических средств 0 </w:t>
      </w:r>
      <w:r w:rsidRPr="00154419">
        <w:rPr>
          <w:rFonts w:cstheme="minorHAnsi"/>
          <w:sz w:val="24"/>
          <w:szCs w:val="24"/>
          <w:lang w:val="ru"/>
        </w:rPr>
        <w:t>чел. % 0 (% от общего количества, подлежащих тестированию/ % от числа обучающихся, принявших участие в тестировании)</w:t>
      </w:r>
      <w:r>
        <w:rPr>
          <w:rFonts w:cstheme="minorHAnsi"/>
          <w:sz w:val="24"/>
          <w:szCs w:val="24"/>
          <w:lang w:val="ru"/>
        </w:rPr>
        <w:t>;</w:t>
      </w:r>
      <w:proofErr w:type="gramEnd"/>
    </w:p>
    <w:p w:rsidR="00C852CE" w:rsidRPr="00154419" w:rsidRDefault="00C852CE" w:rsidP="00C852CE">
      <w:pPr>
        <w:pStyle w:val="a8"/>
        <w:numPr>
          <w:ilvl w:val="0"/>
          <w:numId w:val="36"/>
        </w:numPr>
        <w:spacing w:after="0" w:line="240" w:lineRule="auto"/>
        <w:ind w:left="0" w:firstLine="567"/>
        <w:jc w:val="both"/>
        <w:rPr>
          <w:rFonts w:cstheme="minorHAnsi"/>
          <w:sz w:val="24"/>
          <w:szCs w:val="24"/>
          <w:lang w:val="ru"/>
        </w:rPr>
      </w:pPr>
      <w:r w:rsidRPr="00154419">
        <w:rPr>
          <w:rFonts w:cstheme="minorHAnsi"/>
          <w:bCs/>
          <w:sz w:val="24"/>
          <w:szCs w:val="24"/>
          <w:lang w:val="ru"/>
        </w:rPr>
        <w:t>в общеобразовательных организациях</w:t>
      </w:r>
      <w:r w:rsidRPr="00154419">
        <w:rPr>
          <w:rFonts w:cstheme="minorHAnsi"/>
          <w:sz w:val="24"/>
          <w:szCs w:val="24"/>
          <w:lang w:val="ru"/>
        </w:rPr>
        <w:t xml:space="preserve"> 0 чел., из них: в возрасте от 13 до 15 лет 0 чел в возрасте от 15 лет и старше 0 чел.</w:t>
      </w:r>
    </w:p>
    <w:p w:rsidR="00C852CE" w:rsidRDefault="00C852CE" w:rsidP="00C852CE">
      <w:pPr>
        <w:pStyle w:val="a8"/>
        <w:numPr>
          <w:ilvl w:val="0"/>
          <w:numId w:val="36"/>
        </w:numPr>
        <w:spacing w:after="0" w:line="240" w:lineRule="auto"/>
        <w:ind w:left="0" w:firstLine="567"/>
        <w:jc w:val="both"/>
        <w:rPr>
          <w:rFonts w:cstheme="minorHAnsi"/>
          <w:sz w:val="24"/>
          <w:szCs w:val="24"/>
          <w:lang w:val="ru"/>
        </w:rPr>
      </w:pPr>
      <w:r w:rsidRPr="00154419">
        <w:rPr>
          <w:rFonts w:cstheme="minorHAnsi"/>
          <w:bCs/>
          <w:sz w:val="24"/>
          <w:szCs w:val="24"/>
          <w:lang w:val="ru"/>
        </w:rPr>
        <w:lastRenderedPageBreak/>
        <w:t>в малокомплектных общеобразовательных организациях</w:t>
      </w:r>
      <w:r w:rsidRPr="00154419">
        <w:rPr>
          <w:rFonts w:cstheme="minorHAnsi"/>
          <w:sz w:val="24"/>
          <w:szCs w:val="24"/>
          <w:lang w:val="ru"/>
        </w:rPr>
        <w:t xml:space="preserve"> 0 чел., из них: в возрасте от </w:t>
      </w:r>
      <w:r>
        <w:rPr>
          <w:rFonts w:cstheme="minorHAnsi"/>
          <w:sz w:val="24"/>
          <w:szCs w:val="24"/>
          <w:lang w:val="ru"/>
        </w:rPr>
        <w:t xml:space="preserve">                </w:t>
      </w:r>
      <w:r w:rsidRPr="00154419">
        <w:rPr>
          <w:rFonts w:cstheme="minorHAnsi"/>
          <w:sz w:val="24"/>
          <w:szCs w:val="24"/>
          <w:lang w:val="ru"/>
        </w:rPr>
        <w:t>13 до 15 лет 0 чел. в возрасте от 15 лет и старше 0 чел.</w:t>
      </w:r>
    </w:p>
    <w:p w:rsidR="00D33BBE" w:rsidRPr="00D33BBE" w:rsidRDefault="00D33BBE" w:rsidP="00D33BBE">
      <w:pPr>
        <w:spacing w:after="0" w:line="240" w:lineRule="auto"/>
        <w:ind w:left="567"/>
        <w:jc w:val="both"/>
        <w:rPr>
          <w:rFonts w:cstheme="minorHAnsi"/>
          <w:sz w:val="24"/>
          <w:szCs w:val="24"/>
          <w:lang w:val="ru"/>
        </w:rPr>
      </w:pPr>
    </w:p>
    <w:p w:rsidR="00710EA4" w:rsidRDefault="00867FD5" w:rsidP="00710EA4">
      <w:pPr>
        <w:spacing w:after="0" w:line="240" w:lineRule="auto"/>
        <w:jc w:val="center"/>
        <w:rPr>
          <w:rFonts w:cstheme="minorHAnsi"/>
          <w:b/>
          <w:sz w:val="24"/>
          <w:szCs w:val="24"/>
        </w:rPr>
      </w:pPr>
      <w:r w:rsidRPr="00B332B3">
        <w:rPr>
          <w:rFonts w:cstheme="minorHAnsi"/>
          <w:b/>
          <w:sz w:val="24"/>
          <w:szCs w:val="24"/>
        </w:rPr>
        <w:t xml:space="preserve">Статьи, размещенных в местных СМИ по проблемам наркомании и другим </w:t>
      </w:r>
    </w:p>
    <w:p w:rsidR="00867FD5" w:rsidRPr="00B332B3" w:rsidRDefault="00867FD5" w:rsidP="00710EA4">
      <w:pPr>
        <w:spacing w:after="0" w:line="240" w:lineRule="auto"/>
        <w:jc w:val="center"/>
        <w:rPr>
          <w:rFonts w:cstheme="minorHAnsi"/>
          <w:sz w:val="24"/>
          <w:szCs w:val="24"/>
        </w:rPr>
      </w:pPr>
      <w:r w:rsidRPr="00B332B3">
        <w:rPr>
          <w:rFonts w:cstheme="minorHAnsi"/>
          <w:b/>
          <w:sz w:val="24"/>
          <w:szCs w:val="24"/>
        </w:rPr>
        <w:t>социально-негативным явлениям</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Трезвый водитель</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Будьте осторожны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Молодежь </w:t>
      </w:r>
      <w:proofErr w:type="spellStart"/>
      <w:r w:rsidR="00867FD5" w:rsidRPr="00B332B3">
        <w:rPr>
          <w:rFonts w:cstheme="minorHAnsi"/>
          <w:sz w:val="24"/>
          <w:szCs w:val="24"/>
        </w:rPr>
        <w:t>Слюдянского</w:t>
      </w:r>
      <w:proofErr w:type="spellEnd"/>
      <w:r w:rsidR="00867FD5" w:rsidRPr="00B332B3">
        <w:rPr>
          <w:rFonts w:cstheme="minorHAnsi"/>
          <w:sz w:val="24"/>
          <w:szCs w:val="24"/>
        </w:rPr>
        <w:t xml:space="preserve"> района в лицах</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По первому сигналу</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На улицах стало спокойнее</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Антинаркотическая комиссия сообщает...</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Физическое воспитание - это то, что обеспечивает здоровье и доставляет радость</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Кто, если не мы?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Борьба с </w:t>
      </w:r>
      <w:proofErr w:type="spellStart"/>
      <w:r w:rsidR="00867FD5" w:rsidRPr="00B332B3">
        <w:rPr>
          <w:rFonts w:cstheme="minorHAnsi"/>
          <w:sz w:val="24"/>
          <w:szCs w:val="24"/>
        </w:rPr>
        <w:t>рапространением</w:t>
      </w:r>
      <w:proofErr w:type="spellEnd"/>
      <w:r w:rsidR="00867FD5" w:rsidRPr="00B332B3">
        <w:rPr>
          <w:rFonts w:cstheme="minorHAnsi"/>
          <w:sz w:val="24"/>
          <w:szCs w:val="24"/>
        </w:rPr>
        <w:t xml:space="preserve"> курительных смесей</w:t>
      </w:r>
      <w:r>
        <w:rPr>
          <w:rFonts w:cstheme="minorHAnsi"/>
          <w:sz w:val="24"/>
          <w:szCs w:val="24"/>
        </w:rPr>
        <w:t>»;</w:t>
      </w:r>
    </w:p>
    <w:p w:rsidR="00867FD5" w:rsidRPr="00B332B3" w:rsidRDefault="00867FD5" w:rsidP="00710EA4">
      <w:pPr>
        <w:pStyle w:val="a8"/>
        <w:numPr>
          <w:ilvl w:val="0"/>
          <w:numId w:val="2"/>
        </w:numPr>
        <w:tabs>
          <w:tab w:val="clear" w:pos="720"/>
        </w:tabs>
        <w:spacing w:after="0" w:line="240" w:lineRule="auto"/>
        <w:ind w:left="0" w:firstLine="284"/>
        <w:jc w:val="both"/>
        <w:rPr>
          <w:rFonts w:cstheme="minorHAnsi"/>
          <w:sz w:val="24"/>
          <w:szCs w:val="24"/>
        </w:rPr>
      </w:pPr>
      <w:r w:rsidRPr="00B332B3">
        <w:rPr>
          <w:rFonts w:cstheme="minorHAnsi"/>
          <w:sz w:val="24"/>
          <w:szCs w:val="24"/>
        </w:rPr>
        <w:t xml:space="preserve">Акция </w:t>
      </w:r>
      <w:r w:rsidR="00710EA4">
        <w:rPr>
          <w:rFonts w:cstheme="minorHAnsi"/>
          <w:sz w:val="24"/>
          <w:szCs w:val="24"/>
        </w:rPr>
        <w:t>«</w:t>
      </w:r>
      <w:r w:rsidRPr="00B332B3">
        <w:rPr>
          <w:rFonts w:cstheme="minorHAnsi"/>
          <w:sz w:val="24"/>
          <w:szCs w:val="24"/>
        </w:rPr>
        <w:t>Берегите детей!</w:t>
      </w:r>
      <w:r w:rsidR="00710EA4">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Живем без табачного дыма?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Внимание </w:t>
      </w:r>
      <w:r>
        <w:rPr>
          <w:rFonts w:cstheme="minorHAnsi"/>
          <w:sz w:val="24"/>
          <w:szCs w:val="24"/>
        </w:rPr>
        <w:t>«</w:t>
      </w:r>
      <w:r w:rsidR="00867FD5" w:rsidRPr="00B332B3">
        <w:rPr>
          <w:rFonts w:cstheme="minorHAnsi"/>
          <w:sz w:val="24"/>
          <w:szCs w:val="24"/>
        </w:rPr>
        <w:t>Спайс!</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proofErr w:type="gramStart"/>
      <w:r w:rsidR="00867FD5" w:rsidRPr="00B332B3">
        <w:rPr>
          <w:rFonts w:cstheme="minorHAnsi"/>
          <w:sz w:val="24"/>
          <w:szCs w:val="24"/>
        </w:rPr>
        <w:t>Задержан</w:t>
      </w:r>
      <w:proofErr w:type="gramEnd"/>
      <w:r w:rsidR="00867FD5" w:rsidRPr="00B332B3">
        <w:rPr>
          <w:rFonts w:cstheme="minorHAnsi"/>
          <w:sz w:val="24"/>
          <w:szCs w:val="24"/>
        </w:rPr>
        <w:t xml:space="preserve"> за употребление спайса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В кадре - волонтеры...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proofErr w:type="gramStart"/>
      <w:r w:rsidR="00867FD5" w:rsidRPr="00B332B3">
        <w:rPr>
          <w:rFonts w:cstheme="minorHAnsi"/>
          <w:sz w:val="24"/>
          <w:szCs w:val="24"/>
        </w:rPr>
        <w:t>Статен</w:t>
      </w:r>
      <w:proofErr w:type="gramEnd"/>
      <w:r w:rsidR="00867FD5" w:rsidRPr="00B332B3">
        <w:rPr>
          <w:rFonts w:cstheme="minorHAnsi"/>
          <w:sz w:val="24"/>
          <w:szCs w:val="24"/>
        </w:rPr>
        <w:t xml:space="preserve"> в строю, годен в бою!</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Чужих проблем не бывает</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Добрые дела </w:t>
      </w:r>
      <w:r>
        <w:rPr>
          <w:rFonts w:cstheme="minorHAnsi"/>
          <w:sz w:val="24"/>
          <w:szCs w:val="24"/>
        </w:rPr>
        <w:t>«</w:t>
      </w:r>
      <w:r w:rsidR="00867FD5" w:rsidRPr="00B332B3">
        <w:rPr>
          <w:rFonts w:cstheme="minorHAnsi"/>
          <w:sz w:val="24"/>
          <w:szCs w:val="24"/>
        </w:rPr>
        <w:t>Импульса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Примите к сведению!</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Акция единого действия </w:t>
      </w:r>
      <w:r>
        <w:rPr>
          <w:rFonts w:cstheme="minorHAnsi"/>
          <w:sz w:val="24"/>
          <w:szCs w:val="24"/>
        </w:rPr>
        <w:t>«</w:t>
      </w:r>
      <w:r w:rsidR="00867FD5" w:rsidRPr="00B332B3">
        <w:rPr>
          <w:rFonts w:cstheme="minorHAnsi"/>
          <w:sz w:val="24"/>
          <w:szCs w:val="24"/>
        </w:rPr>
        <w:t xml:space="preserve">Зеленый </w:t>
      </w:r>
      <w:proofErr w:type="spellStart"/>
      <w:r w:rsidR="00867FD5" w:rsidRPr="00B332B3">
        <w:rPr>
          <w:rFonts w:cstheme="minorHAnsi"/>
          <w:sz w:val="24"/>
          <w:szCs w:val="24"/>
        </w:rPr>
        <w:t>weekend</w:t>
      </w:r>
      <w:proofErr w:type="spellEnd"/>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Борьба за Кубок!</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Свеча памяти</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К сведению родителей!</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Золотые</w:t>
      </w:r>
      <w:r>
        <w:rPr>
          <w:rFonts w:cstheme="minorHAnsi"/>
          <w:sz w:val="24"/>
          <w:szCs w:val="24"/>
        </w:rPr>
        <w:t>»</w:t>
      </w:r>
      <w:r w:rsidR="00867FD5" w:rsidRPr="00B332B3">
        <w:rPr>
          <w:rFonts w:cstheme="minorHAnsi"/>
          <w:sz w:val="24"/>
          <w:szCs w:val="24"/>
        </w:rPr>
        <w:t xml:space="preserve"> дети района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Дружите со спортом!</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День семьи, любви и верности</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Молодежь - будущее страны!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Сердец хрустальный перезвон</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Быстрее, выше, сильнее!</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Форум анонимных алкоголиков</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БЕДА уже рядом...</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Лето - это маленькая жизнь</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Под флагом добра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Теперь ответственность </w:t>
      </w:r>
      <w:r>
        <w:rPr>
          <w:rFonts w:cstheme="minorHAnsi"/>
          <w:sz w:val="24"/>
          <w:szCs w:val="24"/>
        </w:rPr>
        <w:t>–</w:t>
      </w:r>
      <w:r w:rsidR="00867FD5" w:rsidRPr="00B332B3">
        <w:rPr>
          <w:rFonts w:cstheme="minorHAnsi"/>
          <w:sz w:val="24"/>
          <w:szCs w:val="24"/>
        </w:rPr>
        <w:t xml:space="preserve"> уголовная</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Землю делают добрее</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Пить или не пить - вот в чем вопрос!</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Профилактика - верный шаг</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Акция единого действия </w:t>
      </w:r>
      <w:r>
        <w:rPr>
          <w:rFonts w:cstheme="minorHAnsi"/>
          <w:sz w:val="24"/>
          <w:szCs w:val="24"/>
        </w:rPr>
        <w:t>«Н</w:t>
      </w:r>
      <w:r w:rsidR="00867FD5" w:rsidRPr="00B332B3">
        <w:rPr>
          <w:rFonts w:cstheme="minorHAnsi"/>
          <w:sz w:val="24"/>
          <w:szCs w:val="24"/>
        </w:rPr>
        <w:t>е разбивай себе жизнь!</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Стоп наркотикам!</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Приглашают добровольцев</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В районе работает Антинаркотическая комиссия</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ГИБДД сообщает</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Вертикальные горизонты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proofErr w:type="spellStart"/>
      <w:r w:rsidR="00867FD5" w:rsidRPr="00B332B3">
        <w:rPr>
          <w:rFonts w:cstheme="minorHAnsi"/>
          <w:sz w:val="24"/>
          <w:szCs w:val="24"/>
        </w:rPr>
        <w:t>Турслет</w:t>
      </w:r>
      <w:proofErr w:type="spellEnd"/>
      <w:r w:rsidR="00867FD5" w:rsidRPr="00B332B3">
        <w:rPr>
          <w:rFonts w:cstheme="minorHAnsi"/>
          <w:sz w:val="24"/>
          <w:szCs w:val="24"/>
        </w:rPr>
        <w:t xml:space="preserve"> - это </w:t>
      </w:r>
      <w:proofErr w:type="gramStart"/>
      <w:r w:rsidR="00867FD5" w:rsidRPr="00B332B3">
        <w:rPr>
          <w:rFonts w:cstheme="minorHAnsi"/>
          <w:sz w:val="24"/>
          <w:szCs w:val="24"/>
        </w:rPr>
        <w:t>здорово</w:t>
      </w:r>
      <w:proofErr w:type="gramEnd"/>
      <w:r w:rsidR="00867FD5" w:rsidRPr="00B332B3">
        <w:rPr>
          <w:rFonts w:cstheme="minorHAnsi"/>
          <w:sz w:val="24"/>
          <w:szCs w:val="24"/>
        </w:rPr>
        <w:t>!</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Да здравствует ТУРСЛЕТ!</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Молодежь </w:t>
      </w:r>
      <w:proofErr w:type="spellStart"/>
      <w:r w:rsidR="00867FD5" w:rsidRPr="00B332B3">
        <w:rPr>
          <w:rFonts w:cstheme="minorHAnsi"/>
          <w:sz w:val="24"/>
          <w:szCs w:val="24"/>
        </w:rPr>
        <w:t>Слюдянки</w:t>
      </w:r>
      <w:proofErr w:type="spellEnd"/>
      <w:r w:rsidR="00867FD5" w:rsidRPr="00B332B3">
        <w:rPr>
          <w:rFonts w:cstheme="minorHAnsi"/>
          <w:sz w:val="24"/>
          <w:szCs w:val="24"/>
        </w:rPr>
        <w:t xml:space="preserve"> за чистый город!</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proofErr w:type="gramStart"/>
      <w:r w:rsidR="00867FD5" w:rsidRPr="00B332B3">
        <w:rPr>
          <w:rFonts w:cstheme="minorHAnsi"/>
          <w:sz w:val="24"/>
          <w:szCs w:val="24"/>
        </w:rPr>
        <w:t>Дворовой</w:t>
      </w:r>
      <w:proofErr w:type="gramEnd"/>
      <w:r w:rsidR="00867FD5" w:rsidRPr="00B332B3">
        <w:rPr>
          <w:rFonts w:cstheme="minorHAnsi"/>
          <w:sz w:val="24"/>
          <w:szCs w:val="24"/>
        </w:rPr>
        <w:t xml:space="preserve"> Олимп!</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Россия стала зеленей</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lastRenderedPageBreak/>
        <w:t>«</w:t>
      </w:r>
      <w:r w:rsidR="00867FD5" w:rsidRPr="00B332B3">
        <w:rPr>
          <w:rFonts w:cstheme="minorHAnsi"/>
          <w:sz w:val="24"/>
          <w:szCs w:val="24"/>
        </w:rPr>
        <w:t>Посвящение в волонтеры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На полосе препятствий</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О вере, надежде, любви</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Подарите частичку тепла</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Реабилитационные центры области</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Чтобы избежать беды</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Областной слет патриотического воспитания</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Внимание - ДЕТИ!</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Открытый показ Фильм о Родине</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Горячая линия</w:t>
      </w:r>
      <w:r>
        <w:rPr>
          <w:rFonts w:cstheme="minorHAnsi"/>
          <w:sz w:val="24"/>
          <w:szCs w:val="24"/>
        </w:rPr>
        <w:t>»;</w:t>
      </w:r>
    </w:p>
    <w:p w:rsidR="00867FD5" w:rsidRPr="00B332B3" w:rsidRDefault="00710EA4" w:rsidP="00710EA4">
      <w:pPr>
        <w:pStyle w:val="a8"/>
        <w:numPr>
          <w:ilvl w:val="0"/>
          <w:numId w:val="2"/>
        </w:numPr>
        <w:tabs>
          <w:tab w:val="clear" w:pos="720"/>
        </w:tabs>
        <w:spacing w:after="0" w:line="240" w:lineRule="auto"/>
        <w:ind w:left="0" w:firstLine="284"/>
        <w:jc w:val="both"/>
        <w:rPr>
          <w:rFonts w:cstheme="minorHAnsi"/>
          <w:sz w:val="24"/>
          <w:szCs w:val="24"/>
        </w:rPr>
      </w:pPr>
      <w:r>
        <w:rPr>
          <w:rFonts w:cstheme="minorHAnsi"/>
          <w:sz w:val="24"/>
          <w:szCs w:val="24"/>
        </w:rPr>
        <w:t>«</w:t>
      </w:r>
      <w:r w:rsidR="00867FD5" w:rsidRPr="00B332B3">
        <w:rPr>
          <w:rFonts w:cstheme="minorHAnsi"/>
          <w:sz w:val="24"/>
          <w:szCs w:val="24"/>
        </w:rPr>
        <w:t xml:space="preserve">Акция </w:t>
      </w:r>
      <w:r>
        <w:rPr>
          <w:rFonts w:cstheme="minorHAnsi"/>
          <w:sz w:val="24"/>
          <w:szCs w:val="24"/>
        </w:rPr>
        <w:t>«</w:t>
      </w:r>
      <w:r w:rsidR="00867FD5" w:rsidRPr="00B332B3">
        <w:rPr>
          <w:rFonts w:cstheme="minorHAnsi"/>
          <w:sz w:val="24"/>
          <w:szCs w:val="24"/>
        </w:rPr>
        <w:t>Ёлка добра</w:t>
      </w:r>
      <w:r>
        <w:rPr>
          <w:rFonts w:cstheme="minorHAnsi"/>
          <w:sz w:val="24"/>
          <w:szCs w:val="24"/>
        </w:rPr>
        <w:t>»</w:t>
      </w:r>
      <w:r w:rsidR="006E2024">
        <w:rPr>
          <w:rFonts w:cstheme="minorHAnsi"/>
          <w:sz w:val="24"/>
          <w:szCs w:val="24"/>
        </w:rPr>
        <w:t>;</w:t>
      </w:r>
    </w:p>
    <w:p w:rsidR="00867FD5" w:rsidRPr="00B332B3" w:rsidRDefault="00867FD5" w:rsidP="00710EA4">
      <w:pPr>
        <w:pStyle w:val="a8"/>
        <w:numPr>
          <w:ilvl w:val="0"/>
          <w:numId w:val="2"/>
        </w:numPr>
        <w:tabs>
          <w:tab w:val="clear" w:pos="720"/>
        </w:tabs>
        <w:spacing w:after="0" w:line="240" w:lineRule="auto"/>
        <w:ind w:left="0" w:firstLine="284"/>
        <w:jc w:val="both"/>
        <w:rPr>
          <w:rFonts w:cstheme="minorHAnsi"/>
          <w:sz w:val="24"/>
          <w:szCs w:val="24"/>
        </w:rPr>
      </w:pPr>
      <w:r w:rsidRPr="00B332B3">
        <w:rPr>
          <w:rFonts w:cstheme="minorHAnsi"/>
          <w:sz w:val="24"/>
          <w:szCs w:val="24"/>
        </w:rPr>
        <w:t xml:space="preserve">Еженедельно в газете ведется рубрика </w:t>
      </w:r>
      <w:r w:rsidR="006E2024">
        <w:rPr>
          <w:rFonts w:cstheme="minorHAnsi"/>
          <w:sz w:val="24"/>
          <w:szCs w:val="24"/>
        </w:rPr>
        <w:t>«</w:t>
      </w:r>
      <w:r w:rsidRPr="00B332B3">
        <w:rPr>
          <w:rFonts w:cstheme="minorHAnsi"/>
          <w:sz w:val="24"/>
          <w:szCs w:val="24"/>
        </w:rPr>
        <w:t>Спортивные новости</w:t>
      </w:r>
      <w:r w:rsidR="006E2024">
        <w:rPr>
          <w:rFonts w:cstheme="minorHAnsi"/>
          <w:sz w:val="24"/>
          <w:szCs w:val="24"/>
        </w:rPr>
        <w:t>»</w:t>
      </w:r>
    </w:p>
    <w:p w:rsidR="00867FD5" w:rsidRPr="00B332B3" w:rsidRDefault="00867FD5" w:rsidP="00710EA4">
      <w:pPr>
        <w:spacing w:after="0" w:line="240" w:lineRule="auto"/>
        <w:ind w:firstLine="284"/>
        <w:jc w:val="both"/>
        <w:rPr>
          <w:rFonts w:cstheme="minorHAnsi"/>
          <w:sz w:val="24"/>
          <w:szCs w:val="24"/>
        </w:rPr>
      </w:pPr>
      <w:r w:rsidRPr="00B332B3">
        <w:rPr>
          <w:rFonts w:cstheme="minorHAnsi"/>
          <w:sz w:val="24"/>
          <w:szCs w:val="24"/>
        </w:rPr>
        <w:t xml:space="preserve">Общее количество </w:t>
      </w:r>
      <w:r w:rsidR="006E2024">
        <w:rPr>
          <w:rFonts w:cstheme="minorHAnsi"/>
          <w:sz w:val="24"/>
          <w:szCs w:val="24"/>
        </w:rPr>
        <w:t>в 2015 году</w:t>
      </w:r>
      <w:r w:rsidRPr="00B332B3">
        <w:rPr>
          <w:rFonts w:cstheme="minorHAnsi"/>
          <w:sz w:val="24"/>
          <w:szCs w:val="24"/>
        </w:rPr>
        <w:t xml:space="preserve"> 200</w:t>
      </w:r>
      <w:r w:rsidR="006E2024" w:rsidRPr="006E2024">
        <w:rPr>
          <w:rFonts w:cstheme="minorHAnsi"/>
          <w:sz w:val="24"/>
          <w:szCs w:val="24"/>
        </w:rPr>
        <w:t xml:space="preserve"> </w:t>
      </w:r>
      <w:r w:rsidR="006E2024" w:rsidRPr="00B332B3">
        <w:rPr>
          <w:rFonts w:cstheme="minorHAnsi"/>
          <w:sz w:val="24"/>
          <w:szCs w:val="24"/>
        </w:rPr>
        <w:t>статей</w:t>
      </w:r>
      <w:r w:rsidRPr="00B332B3">
        <w:rPr>
          <w:rFonts w:cstheme="minorHAnsi"/>
          <w:sz w:val="24"/>
          <w:szCs w:val="24"/>
        </w:rPr>
        <w:t>.</w:t>
      </w:r>
    </w:p>
    <w:p w:rsidR="00867FD5" w:rsidRPr="00B332B3" w:rsidRDefault="00867FD5" w:rsidP="00D33BBE">
      <w:pPr>
        <w:spacing w:after="0" w:line="240" w:lineRule="auto"/>
        <w:ind w:firstLine="567"/>
        <w:jc w:val="both"/>
        <w:rPr>
          <w:rFonts w:cstheme="minorHAnsi"/>
          <w:sz w:val="24"/>
          <w:szCs w:val="24"/>
        </w:rPr>
      </w:pPr>
      <w:r w:rsidRPr="00B332B3">
        <w:rPr>
          <w:rFonts w:cstheme="minorHAnsi"/>
          <w:b/>
          <w:sz w:val="24"/>
          <w:szCs w:val="24"/>
        </w:rPr>
        <w:t>Видеоролики</w:t>
      </w:r>
    </w:p>
    <w:p w:rsidR="00867FD5" w:rsidRPr="00B332B3" w:rsidRDefault="006E2024" w:rsidP="006E2024">
      <w:pPr>
        <w:pStyle w:val="a8"/>
        <w:numPr>
          <w:ilvl w:val="0"/>
          <w:numId w:val="3"/>
        </w:numPr>
        <w:tabs>
          <w:tab w:val="clear" w:pos="720"/>
          <w:tab w:val="num" w:pos="0"/>
        </w:tabs>
        <w:spacing w:after="0" w:line="240" w:lineRule="auto"/>
        <w:ind w:left="0" w:firstLine="426"/>
        <w:jc w:val="both"/>
        <w:rPr>
          <w:rFonts w:cstheme="minorHAnsi"/>
          <w:sz w:val="24"/>
          <w:szCs w:val="24"/>
        </w:rPr>
      </w:pPr>
      <w:r>
        <w:rPr>
          <w:rFonts w:cstheme="minorHAnsi"/>
          <w:sz w:val="24"/>
          <w:szCs w:val="24"/>
        </w:rPr>
        <w:t>«</w:t>
      </w:r>
      <w:r w:rsidR="00867FD5" w:rsidRPr="00B332B3">
        <w:rPr>
          <w:rFonts w:cstheme="minorHAnsi"/>
          <w:sz w:val="24"/>
          <w:szCs w:val="24"/>
        </w:rPr>
        <w:t xml:space="preserve">ТРК Берег Интервью с врачом-наркологом Игорем </w:t>
      </w:r>
      <w:proofErr w:type="spellStart"/>
      <w:r w:rsidR="00867FD5" w:rsidRPr="00B332B3">
        <w:rPr>
          <w:rFonts w:cstheme="minorHAnsi"/>
          <w:sz w:val="24"/>
          <w:szCs w:val="24"/>
        </w:rPr>
        <w:t>Семутенко</w:t>
      </w:r>
      <w:proofErr w:type="spellEnd"/>
      <w:r w:rsidR="00867FD5" w:rsidRPr="00B332B3">
        <w:rPr>
          <w:rFonts w:cstheme="minorHAnsi"/>
          <w:sz w:val="24"/>
          <w:szCs w:val="24"/>
        </w:rPr>
        <w:t>, г. Байкальск</w:t>
      </w:r>
      <w:r>
        <w:rPr>
          <w:rFonts w:cstheme="minorHAnsi"/>
          <w:sz w:val="24"/>
          <w:szCs w:val="24"/>
        </w:rPr>
        <w:t>»;</w:t>
      </w:r>
    </w:p>
    <w:p w:rsidR="00867FD5" w:rsidRPr="00B332B3" w:rsidRDefault="00867FD5" w:rsidP="006E2024">
      <w:pPr>
        <w:pStyle w:val="a8"/>
        <w:numPr>
          <w:ilvl w:val="0"/>
          <w:numId w:val="3"/>
        </w:numPr>
        <w:tabs>
          <w:tab w:val="clear" w:pos="720"/>
          <w:tab w:val="num" w:pos="0"/>
        </w:tabs>
        <w:spacing w:after="0" w:line="240" w:lineRule="auto"/>
        <w:ind w:left="0" w:firstLine="426"/>
        <w:jc w:val="both"/>
        <w:rPr>
          <w:rFonts w:cstheme="minorHAnsi"/>
          <w:sz w:val="24"/>
          <w:szCs w:val="24"/>
        </w:rPr>
      </w:pPr>
      <w:r w:rsidRPr="00B332B3">
        <w:rPr>
          <w:rFonts w:cstheme="minorHAnsi"/>
          <w:sz w:val="24"/>
          <w:szCs w:val="24"/>
        </w:rPr>
        <w:t>«ОСТОРОЖНО! СПАЙС!»</w:t>
      </w:r>
      <w:r w:rsidR="006E2024">
        <w:rPr>
          <w:rFonts w:cstheme="minorHAnsi"/>
          <w:sz w:val="24"/>
          <w:szCs w:val="24"/>
        </w:rPr>
        <w:t>.</w:t>
      </w:r>
    </w:p>
    <w:p w:rsidR="00867FD5" w:rsidRPr="00B332B3" w:rsidRDefault="006E2024" w:rsidP="006E2024">
      <w:pPr>
        <w:spacing w:after="0" w:line="240" w:lineRule="auto"/>
        <w:ind w:firstLine="567"/>
        <w:jc w:val="both"/>
        <w:rPr>
          <w:rFonts w:cstheme="minorHAnsi"/>
          <w:sz w:val="24"/>
          <w:szCs w:val="24"/>
        </w:rPr>
      </w:pPr>
      <w:r>
        <w:rPr>
          <w:rFonts w:cstheme="minorHAnsi"/>
          <w:sz w:val="24"/>
          <w:szCs w:val="24"/>
        </w:rPr>
        <w:t xml:space="preserve">В течение 2015 года осуществлялся показ видеороликов с общим количеством </w:t>
      </w:r>
      <w:r w:rsidR="00D33BBE">
        <w:rPr>
          <w:rFonts w:cstheme="minorHAnsi"/>
          <w:sz w:val="24"/>
          <w:szCs w:val="24"/>
        </w:rPr>
        <w:t xml:space="preserve">                        </w:t>
      </w:r>
      <w:r w:rsidRPr="00B332B3">
        <w:rPr>
          <w:rFonts w:cstheme="minorHAnsi"/>
          <w:sz w:val="24"/>
          <w:szCs w:val="24"/>
        </w:rPr>
        <w:t>365</w:t>
      </w:r>
      <w:r>
        <w:rPr>
          <w:rFonts w:cstheme="minorHAnsi"/>
          <w:sz w:val="24"/>
          <w:szCs w:val="24"/>
        </w:rPr>
        <w:t xml:space="preserve"> </w:t>
      </w:r>
      <w:r w:rsidRPr="00B332B3">
        <w:rPr>
          <w:rFonts w:cstheme="minorHAnsi"/>
          <w:sz w:val="24"/>
          <w:szCs w:val="24"/>
        </w:rPr>
        <w:t>показов</w:t>
      </w:r>
      <w:r>
        <w:rPr>
          <w:rFonts w:cstheme="minorHAnsi"/>
          <w:sz w:val="24"/>
          <w:szCs w:val="24"/>
        </w:rPr>
        <w:t xml:space="preserve">. </w:t>
      </w:r>
    </w:p>
    <w:p w:rsidR="00C852CE" w:rsidRPr="00154419" w:rsidRDefault="00C852CE" w:rsidP="00C852CE">
      <w:pPr>
        <w:spacing w:after="0" w:line="240" w:lineRule="auto"/>
        <w:ind w:firstLine="567"/>
        <w:jc w:val="both"/>
        <w:rPr>
          <w:rFonts w:cstheme="minorHAnsi"/>
          <w:bCs/>
          <w:sz w:val="24"/>
          <w:szCs w:val="24"/>
          <w:lang w:val="ru"/>
        </w:rPr>
      </w:pPr>
      <w:r>
        <w:rPr>
          <w:rFonts w:cstheme="minorHAnsi"/>
          <w:sz w:val="24"/>
          <w:szCs w:val="24"/>
        </w:rPr>
        <w:t xml:space="preserve">Кроме этого, </w:t>
      </w:r>
      <w:r>
        <w:rPr>
          <w:rFonts w:cstheme="minorHAnsi"/>
          <w:bCs/>
          <w:sz w:val="24"/>
          <w:szCs w:val="24"/>
          <w:lang w:val="ru"/>
        </w:rPr>
        <w:t>о</w:t>
      </w:r>
      <w:r w:rsidRPr="00154419">
        <w:rPr>
          <w:rFonts w:cstheme="minorHAnsi"/>
          <w:bCs/>
          <w:sz w:val="24"/>
          <w:szCs w:val="24"/>
          <w:lang w:val="ru"/>
        </w:rPr>
        <w:t>существлено 20 информационно-пропагандистских мероприятий антинаркотической направленности, в т.</w:t>
      </w:r>
      <w:r w:rsidR="00D33BBE">
        <w:rPr>
          <w:rFonts w:cstheme="minorHAnsi"/>
          <w:bCs/>
          <w:sz w:val="24"/>
          <w:szCs w:val="24"/>
          <w:lang w:val="ru"/>
        </w:rPr>
        <w:t xml:space="preserve"> </w:t>
      </w:r>
      <w:r w:rsidRPr="00154419">
        <w:rPr>
          <w:rFonts w:cstheme="minorHAnsi"/>
          <w:bCs/>
          <w:sz w:val="24"/>
          <w:szCs w:val="24"/>
          <w:lang w:val="ru"/>
        </w:rPr>
        <w:t>ч. размещено в местных СМИ 60 информации, оборудовано 4 места наружной социальной рекламы, количество обращений граждан по проблемам наркомании 0.</w:t>
      </w:r>
    </w:p>
    <w:p w:rsidR="00C852CE" w:rsidRPr="00154419" w:rsidRDefault="00C852CE" w:rsidP="00D33BBE">
      <w:pPr>
        <w:numPr>
          <w:ilvl w:val="0"/>
          <w:numId w:val="24"/>
        </w:numPr>
        <w:spacing w:after="0" w:line="240" w:lineRule="auto"/>
        <w:ind w:firstLine="426"/>
        <w:jc w:val="both"/>
        <w:rPr>
          <w:rFonts w:cstheme="minorHAnsi"/>
          <w:bCs/>
          <w:sz w:val="24"/>
          <w:szCs w:val="24"/>
          <w:lang w:val="ru"/>
        </w:rPr>
      </w:pPr>
      <w:r w:rsidRPr="00154419">
        <w:rPr>
          <w:rFonts w:cstheme="minorHAnsi"/>
          <w:bCs/>
          <w:sz w:val="24"/>
          <w:szCs w:val="24"/>
          <w:lang w:val="ru"/>
        </w:rPr>
        <w:t>размещение статей в местных СМИ «Славное море», «</w:t>
      </w:r>
      <w:proofErr w:type="gramStart"/>
      <w:r w:rsidRPr="00154419">
        <w:rPr>
          <w:rFonts w:cstheme="minorHAnsi"/>
          <w:bCs/>
          <w:sz w:val="24"/>
          <w:szCs w:val="24"/>
          <w:lang w:val="ru"/>
        </w:rPr>
        <w:t>Байкал-Новости</w:t>
      </w:r>
      <w:proofErr w:type="gramEnd"/>
      <w:r w:rsidRPr="00154419">
        <w:rPr>
          <w:rFonts w:cstheme="minorHAnsi"/>
          <w:bCs/>
          <w:sz w:val="24"/>
          <w:szCs w:val="24"/>
          <w:lang w:val="ru"/>
        </w:rPr>
        <w:t xml:space="preserve">» и официальном сайте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 после проведения мероприятий, а также ежемесячные публикации;</w:t>
      </w:r>
    </w:p>
    <w:p w:rsidR="00C852CE" w:rsidRPr="00154419" w:rsidRDefault="00C852CE" w:rsidP="00D33BBE">
      <w:pPr>
        <w:numPr>
          <w:ilvl w:val="0"/>
          <w:numId w:val="24"/>
        </w:numPr>
        <w:spacing w:after="0" w:line="240" w:lineRule="auto"/>
        <w:ind w:firstLine="426"/>
        <w:jc w:val="both"/>
        <w:rPr>
          <w:rFonts w:cstheme="minorHAnsi"/>
          <w:bCs/>
          <w:sz w:val="24"/>
          <w:szCs w:val="24"/>
          <w:lang w:val="ru"/>
        </w:rPr>
      </w:pPr>
      <w:r w:rsidRPr="00154419">
        <w:rPr>
          <w:rFonts w:cstheme="minorHAnsi"/>
          <w:bCs/>
          <w:sz w:val="24"/>
          <w:szCs w:val="24"/>
          <w:lang w:val="ru"/>
        </w:rPr>
        <w:t>акции ЗОЖ - в течение года</w:t>
      </w:r>
      <w:r>
        <w:rPr>
          <w:rFonts w:cstheme="minorHAnsi"/>
          <w:bCs/>
          <w:sz w:val="24"/>
          <w:szCs w:val="24"/>
          <w:lang w:val="ru"/>
        </w:rPr>
        <w:t>;</w:t>
      </w:r>
    </w:p>
    <w:p w:rsidR="00C852CE" w:rsidRPr="00154419" w:rsidRDefault="00C852CE" w:rsidP="00D33BBE">
      <w:pPr>
        <w:numPr>
          <w:ilvl w:val="0"/>
          <w:numId w:val="24"/>
        </w:numPr>
        <w:spacing w:after="0" w:line="240" w:lineRule="auto"/>
        <w:ind w:firstLine="426"/>
        <w:jc w:val="both"/>
        <w:rPr>
          <w:rFonts w:cstheme="minorHAnsi"/>
          <w:bCs/>
          <w:sz w:val="24"/>
          <w:szCs w:val="24"/>
          <w:lang w:val="ru"/>
        </w:rPr>
      </w:pPr>
      <w:r w:rsidRPr="00154419">
        <w:rPr>
          <w:rFonts w:cstheme="minorHAnsi"/>
          <w:bCs/>
          <w:sz w:val="24"/>
          <w:szCs w:val="24"/>
          <w:lang w:val="ru"/>
        </w:rPr>
        <w:t>флэш-мобы совместно с волонтерами</w:t>
      </w:r>
      <w:r>
        <w:rPr>
          <w:rFonts w:cstheme="minorHAnsi"/>
          <w:bCs/>
          <w:sz w:val="24"/>
          <w:szCs w:val="24"/>
          <w:lang w:val="ru"/>
        </w:rPr>
        <w:t>.</w:t>
      </w:r>
    </w:p>
    <w:p w:rsidR="00867FD5" w:rsidRPr="00C852CE" w:rsidRDefault="00867FD5" w:rsidP="00B332B3">
      <w:pPr>
        <w:spacing w:after="0" w:line="240" w:lineRule="auto"/>
        <w:jc w:val="both"/>
        <w:rPr>
          <w:rFonts w:cstheme="minorHAnsi"/>
          <w:sz w:val="24"/>
          <w:szCs w:val="24"/>
          <w:lang w:val="ru"/>
        </w:rPr>
      </w:pPr>
    </w:p>
    <w:p w:rsidR="006E2024" w:rsidRDefault="006E2024" w:rsidP="006E2024">
      <w:pPr>
        <w:spacing w:after="0" w:line="240" w:lineRule="auto"/>
        <w:jc w:val="center"/>
        <w:rPr>
          <w:rFonts w:asciiTheme="majorHAnsi" w:hAnsiTheme="majorHAnsi" w:cstheme="majorHAnsi"/>
          <w:b/>
          <w:sz w:val="28"/>
          <w:szCs w:val="28"/>
        </w:rPr>
      </w:pPr>
      <w:r w:rsidRPr="00812AD4">
        <w:rPr>
          <w:rFonts w:asciiTheme="majorHAnsi" w:hAnsiTheme="majorHAnsi" w:cstheme="majorHAnsi"/>
          <w:b/>
          <w:sz w:val="28"/>
          <w:szCs w:val="28"/>
        </w:rPr>
        <w:t xml:space="preserve">Формирование муниципального сегмента системы комплексной реабилитации и </w:t>
      </w:r>
      <w:proofErr w:type="spellStart"/>
      <w:r w:rsidRPr="00812AD4">
        <w:rPr>
          <w:rFonts w:asciiTheme="majorHAnsi" w:hAnsiTheme="majorHAnsi" w:cstheme="majorHAnsi"/>
          <w:b/>
          <w:sz w:val="28"/>
          <w:szCs w:val="28"/>
        </w:rPr>
        <w:t>ресоциализации</w:t>
      </w:r>
      <w:proofErr w:type="spellEnd"/>
      <w:r w:rsidRPr="00812AD4">
        <w:rPr>
          <w:rFonts w:asciiTheme="majorHAnsi" w:hAnsiTheme="majorHAnsi" w:cstheme="majorHAnsi"/>
          <w:b/>
          <w:sz w:val="28"/>
          <w:szCs w:val="28"/>
        </w:rPr>
        <w:t xml:space="preserve"> лиц, допускающих незаконное потребление наркотических средств и психотропных веществ</w:t>
      </w:r>
    </w:p>
    <w:p w:rsidR="00154419" w:rsidRPr="00154419" w:rsidRDefault="00154419" w:rsidP="00154419">
      <w:pPr>
        <w:spacing w:after="0" w:line="240" w:lineRule="auto"/>
        <w:ind w:firstLine="567"/>
        <w:jc w:val="both"/>
        <w:rPr>
          <w:rFonts w:cstheme="minorHAnsi"/>
          <w:i/>
          <w:iCs/>
          <w:sz w:val="24"/>
          <w:szCs w:val="24"/>
          <w:lang w:val="ru"/>
        </w:rPr>
      </w:pPr>
      <w:r w:rsidRPr="00D33BBE">
        <w:rPr>
          <w:rFonts w:cstheme="minorHAnsi"/>
          <w:i/>
          <w:iCs/>
          <w:sz w:val="24"/>
          <w:szCs w:val="24"/>
          <w:u w:val="single"/>
          <w:lang w:val="ru"/>
        </w:rPr>
        <w:t xml:space="preserve">МКУ «Комитет по социальной политике и культуре муниципального образования </w:t>
      </w:r>
      <w:proofErr w:type="spellStart"/>
      <w:r w:rsidRPr="00D33BBE">
        <w:rPr>
          <w:rFonts w:cstheme="minorHAnsi"/>
          <w:i/>
          <w:iCs/>
          <w:sz w:val="24"/>
          <w:szCs w:val="24"/>
          <w:u w:val="single"/>
          <w:lang w:val="ru"/>
        </w:rPr>
        <w:t>Слюдянский</w:t>
      </w:r>
      <w:proofErr w:type="spellEnd"/>
      <w:r w:rsidRPr="00D33BBE">
        <w:rPr>
          <w:rFonts w:cstheme="minorHAnsi"/>
          <w:i/>
          <w:iCs/>
          <w:sz w:val="24"/>
          <w:szCs w:val="24"/>
          <w:u w:val="single"/>
          <w:lang w:val="ru"/>
        </w:rPr>
        <w:t xml:space="preserve"> район» в целях выявления потребителей наркотиков осуществляется следующее:</w:t>
      </w:r>
    </w:p>
    <w:p w:rsidR="00154419" w:rsidRPr="00154419" w:rsidRDefault="00154419" w:rsidP="00154419">
      <w:pPr>
        <w:spacing w:after="0" w:line="240" w:lineRule="auto"/>
        <w:ind w:firstLine="567"/>
        <w:jc w:val="both"/>
        <w:rPr>
          <w:rFonts w:cstheme="minorHAnsi"/>
          <w:sz w:val="24"/>
          <w:szCs w:val="24"/>
          <w:lang w:val="ru"/>
        </w:rPr>
      </w:pPr>
      <w:r w:rsidRPr="00154419">
        <w:rPr>
          <w:rFonts w:cstheme="minorHAnsi"/>
          <w:sz w:val="24"/>
          <w:szCs w:val="24"/>
          <w:lang w:val="ru"/>
        </w:rPr>
        <w:t xml:space="preserve">По решению Антинаркотической комиссии муниципального образования </w:t>
      </w:r>
      <w:proofErr w:type="spellStart"/>
      <w:r w:rsidRPr="00154419">
        <w:rPr>
          <w:rFonts w:cstheme="minorHAnsi"/>
          <w:sz w:val="24"/>
          <w:szCs w:val="24"/>
          <w:lang w:val="ru"/>
        </w:rPr>
        <w:t>Слюдянский</w:t>
      </w:r>
      <w:proofErr w:type="spellEnd"/>
      <w:r>
        <w:rPr>
          <w:rFonts w:cstheme="minorHAnsi"/>
          <w:sz w:val="24"/>
          <w:szCs w:val="24"/>
          <w:lang w:val="ru"/>
        </w:rPr>
        <w:t xml:space="preserve"> </w:t>
      </w:r>
      <w:r w:rsidRPr="00154419">
        <w:rPr>
          <w:rFonts w:cstheme="minorHAnsi"/>
          <w:sz w:val="24"/>
          <w:szCs w:val="24"/>
          <w:lang w:val="ru"/>
        </w:rPr>
        <w:t>район от 23 декабря 2014 г. был составлен межведомственный комплексный план по проведению</w:t>
      </w:r>
      <w:r>
        <w:rPr>
          <w:rFonts w:cstheme="minorHAnsi"/>
          <w:sz w:val="24"/>
          <w:szCs w:val="24"/>
          <w:lang w:val="ru"/>
        </w:rPr>
        <w:t xml:space="preserve"> </w:t>
      </w:r>
      <w:r w:rsidRPr="00154419">
        <w:rPr>
          <w:rFonts w:cstheme="minorHAnsi"/>
          <w:sz w:val="24"/>
          <w:szCs w:val="24"/>
          <w:lang w:val="ru"/>
        </w:rPr>
        <w:t>индивидуально - профилактической работы с несовершеннолетними, состоящими на учете в КДН</w:t>
      </w:r>
      <w:r>
        <w:rPr>
          <w:rFonts w:cstheme="minorHAnsi"/>
          <w:sz w:val="24"/>
          <w:szCs w:val="24"/>
          <w:lang w:val="ru"/>
        </w:rPr>
        <w:t xml:space="preserve"> </w:t>
      </w:r>
      <w:r w:rsidRPr="00154419">
        <w:rPr>
          <w:rFonts w:cstheme="minorHAnsi"/>
          <w:sz w:val="24"/>
          <w:szCs w:val="24"/>
          <w:lang w:val="ru"/>
        </w:rPr>
        <w:t xml:space="preserve">и ЗП, ПДН, условно осужденными, проживающими в условиях семейного неблагополучия. </w:t>
      </w:r>
      <w:proofErr w:type="gramStart"/>
      <w:r w:rsidRPr="00154419">
        <w:rPr>
          <w:rFonts w:cstheme="minorHAnsi"/>
          <w:sz w:val="24"/>
          <w:szCs w:val="24"/>
          <w:lang w:val="ru"/>
        </w:rPr>
        <w:t>В</w:t>
      </w:r>
      <w:r>
        <w:rPr>
          <w:rFonts w:cstheme="minorHAnsi"/>
          <w:sz w:val="24"/>
          <w:szCs w:val="24"/>
          <w:lang w:val="ru"/>
        </w:rPr>
        <w:t xml:space="preserve"> </w:t>
      </w:r>
      <w:r w:rsidRPr="00154419">
        <w:rPr>
          <w:rFonts w:cstheme="minorHAnsi"/>
          <w:sz w:val="24"/>
          <w:szCs w:val="24"/>
          <w:lang w:val="ru"/>
        </w:rPr>
        <w:t>соответствии с техническим заданием ОГКУ «ЦПН», в установленные месяцы (январь - май,</w:t>
      </w:r>
      <w:r>
        <w:rPr>
          <w:rFonts w:cstheme="minorHAnsi"/>
          <w:sz w:val="24"/>
          <w:szCs w:val="24"/>
          <w:lang w:val="ru"/>
        </w:rPr>
        <w:t xml:space="preserve"> </w:t>
      </w:r>
      <w:r w:rsidRPr="00154419">
        <w:rPr>
          <w:rFonts w:cstheme="minorHAnsi"/>
          <w:sz w:val="24"/>
          <w:szCs w:val="24"/>
          <w:lang w:val="ru"/>
        </w:rPr>
        <w:t>сентябрь - декабрь), было запланировано проведение таких мероприятий как: индивидуальное</w:t>
      </w:r>
      <w:r>
        <w:rPr>
          <w:rFonts w:cstheme="minorHAnsi"/>
          <w:sz w:val="24"/>
          <w:szCs w:val="24"/>
          <w:lang w:val="ru"/>
        </w:rPr>
        <w:t xml:space="preserve"> </w:t>
      </w:r>
      <w:r w:rsidRPr="00154419">
        <w:rPr>
          <w:rFonts w:cstheme="minorHAnsi"/>
          <w:sz w:val="24"/>
          <w:szCs w:val="24"/>
          <w:lang w:val="ru"/>
        </w:rPr>
        <w:t>консультирование с несовершеннолетними (не менее 4-х в месяц), проведение групповых</w:t>
      </w:r>
      <w:r>
        <w:rPr>
          <w:rFonts w:cstheme="minorHAnsi"/>
          <w:sz w:val="24"/>
          <w:szCs w:val="24"/>
          <w:lang w:val="ru"/>
        </w:rPr>
        <w:t xml:space="preserve"> </w:t>
      </w:r>
      <w:r w:rsidRPr="00154419">
        <w:rPr>
          <w:rFonts w:cstheme="minorHAnsi"/>
          <w:sz w:val="24"/>
          <w:szCs w:val="24"/>
          <w:lang w:val="ru"/>
        </w:rPr>
        <w:t>тренингов (не менее 2-х в месяц), проведение индивидуальной работы с законными</w:t>
      </w:r>
      <w:r>
        <w:rPr>
          <w:rFonts w:cstheme="minorHAnsi"/>
          <w:sz w:val="24"/>
          <w:szCs w:val="24"/>
          <w:lang w:val="ru"/>
        </w:rPr>
        <w:t xml:space="preserve"> </w:t>
      </w:r>
      <w:r w:rsidRPr="00154419">
        <w:rPr>
          <w:rFonts w:cstheme="minorHAnsi"/>
          <w:sz w:val="24"/>
          <w:szCs w:val="24"/>
          <w:lang w:val="ru"/>
        </w:rPr>
        <w:t>представителями несовершеннолетних (не менее 2-х в месяц), проведение практических занятий</w:t>
      </w:r>
      <w:r>
        <w:rPr>
          <w:rFonts w:cstheme="minorHAnsi"/>
          <w:sz w:val="24"/>
          <w:szCs w:val="24"/>
          <w:lang w:val="ru"/>
        </w:rPr>
        <w:t xml:space="preserve"> </w:t>
      </w:r>
      <w:r w:rsidRPr="00154419">
        <w:rPr>
          <w:rFonts w:cstheme="minorHAnsi"/>
          <w:sz w:val="24"/>
          <w:szCs w:val="24"/>
          <w:lang w:val="ru"/>
        </w:rPr>
        <w:t>по здоровому образу жизни, профилактике наркомании и других</w:t>
      </w:r>
      <w:proofErr w:type="gramEnd"/>
      <w:r w:rsidRPr="00154419">
        <w:rPr>
          <w:rFonts w:cstheme="minorHAnsi"/>
          <w:sz w:val="24"/>
          <w:szCs w:val="24"/>
          <w:lang w:val="ru"/>
        </w:rPr>
        <w:t xml:space="preserve"> социально - негативных явлений,</w:t>
      </w:r>
      <w:r>
        <w:rPr>
          <w:rFonts w:cstheme="minorHAnsi"/>
          <w:sz w:val="24"/>
          <w:szCs w:val="24"/>
          <w:lang w:val="ru"/>
        </w:rPr>
        <w:t xml:space="preserve"> </w:t>
      </w:r>
      <w:r w:rsidRPr="00154419">
        <w:rPr>
          <w:rFonts w:cstheme="minorHAnsi"/>
          <w:sz w:val="24"/>
          <w:szCs w:val="24"/>
          <w:lang w:val="ru"/>
        </w:rPr>
        <w:t>формированию приоритетов здорового образа жизни (в течение всего периода), составление плана</w:t>
      </w:r>
      <w:r>
        <w:rPr>
          <w:rFonts w:cstheme="minorHAnsi"/>
          <w:sz w:val="24"/>
          <w:szCs w:val="24"/>
          <w:lang w:val="ru"/>
        </w:rPr>
        <w:t xml:space="preserve"> </w:t>
      </w:r>
      <w:r w:rsidRPr="00154419">
        <w:rPr>
          <w:rFonts w:cstheme="minorHAnsi"/>
          <w:sz w:val="24"/>
          <w:szCs w:val="24"/>
          <w:lang w:val="ru"/>
        </w:rPr>
        <w:t>индивидуальной профилактической работы (в течение всего периода).</w:t>
      </w:r>
    </w:p>
    <w:p w:rsidR="00154419" w:rsidRPr="00154419" w:rsidRDefault="00154419" w:rsidP="00154419">
      <w:pPr>
        <w:spacing w:after="0" w:line="240" w:lineRule="auto"/>
        <w:ind w:firstLine="567"/>
        <w:jc w:val="both"/>
        <w:rPr>
          <w:rFonts w:cstheme="minorHAnsi"/>
          <w:sz w:val="24"/>
          <w:szCs w:val="24"/>
          <w:lang w:val="ru"/>
        </w:rPr>
      </w:pPr>
      <w:r w:rsidRPr="00154419">
        <w:rPr>
          <w:rFonts w:cstheme="minorHAnsi"/>
          <w:sz w:val="24"/>
          <w:szCs w:val="24"/>
          <w:lang w:val="ru"/>
        </w:rPr>
        <w:t>За время проведения профилактических мероприятий осуществлялось взаимодействие с</w:t>
      </w:r>
      <w:r>
        <w:rPr>
          <w:rFonts w:cstheme="minorHAnsi"/>
          <w:sz w:val="24"/>
          <w:szCs w:val="24"/>
          <w:lang w:val="ru"/>
        </w:rPr>
        <w:t xml:space="preserve"> </w:t>
      </w:r>
      <w:r w:rsidRPr="00154419">
        <w:rPr>
          <w:rFonts w:cstheme="minorHAnsi"/>
          <w:sz w:val="24"/>
          <w:szCs w:val="24"/>
          <w:lang w:val="ru"/>
        </w:rPr>
        <w:t xml:space="preserve">органами КДН и ЗП, организаторами, социальными педагогами, психологами образовательных учреждений, педагогами образовательных учреждений и отделом молодежи, ОГБУЗ </w:t>
      </w:r>
      <w:proofErr w:type="spellStart"/>
      <w:r w:rsidRPr="00154419">
        <w:rPr>
          <w:rFonts w:cstheme="minorHAnsi"/>
          <w:sz w:val="24"/>
          <w:szCs w:val="24"/>
          <w:lang w:val="ru"/>
        </w:rPr>
        <w:t>Слюдянской</w:t>
      </w:r>
      <w:proofErr w:type="spellEnd"/>
      <w:r>
        <w:rPr>
          <w:rFonts w:cstheme="minorHAnsi"/>
          <w:sz w:val="24"/>
          <w:szCs w:val="24"/>
          <w:lang w:val="ru"/>
        </w:rPr>
        <w:t xml:space="preserve"> </w:t>
      </w:r>
      <w:r w:rsidRPr="00154419">
        <w:rPr>
          <w:rFonts w:cstheme="minorHAnsi"/>
          <w:sz w:val="24"/>
          <w:szCs w:val="24"/>
          <w:lang w:val="ru"/>
        </w:rPr>
        <w:t xml:space="preserve">ЦРБ, «Центром профилактики наркомании», </w:t>
      </w:r>
      <w:proofErr w:type="spellStart"/>
      <w:r w:rsidRPr="00154419">
        <w:rPr>
          <w:rFonts w:cstheme="minorHAnsi"/>
          <w:sz w:val="24"/>
          <w:szCs w:val="24"/>
          <w:lang w:val="ru"/>
        </w:rPr>
        <w:t>наркопостами</w:t>
      </w:r>
      <w:proofErr w:type="spellEnd"/>
      <w:r w:rsidRPr="00154419">
        <w:rPr>
          <w:rFonts w:cstheme="minorHAnsi"/>
          <w:sz w:val="24"/>
          <w:szCs w:val="24"/>
          <w:lang w:val="ru"/>
        </w:rPr>
        <w:t xml:space="preserve"> МБОУ СОШ. Анализ работы за период проведения профилактических мероприятий позволяет делать вывод, что среди несовершеннолетних достаточно остро возникла проблема употребления ими </w:t>
      </w:r>
      <w:r w:rsidRPr="00154419">
        <w:rPr>
          <w:rFonts w:cstheme="minorHAnsi"/>
          <w:sz w:val="24"/>
          <w:szCs w:val="24"/>
          <w:lang w:val="ru"/>
        </w:rPr>
        <w:lastRenderedPageBreak/>
        <w:t>курительных смесей «Спайс» (весенний период). Работа с данной категорией подростков ведется по составленным межведомственным планам и запланирована в дальнейшем. Для улучшения эффективности и своевременного исполнения плановых мероприятий мной в этом году было установлено более тесное и прямое взаимодействие с органами КДН и ЗП, социальными педагогами по работе с подростками «группы риска».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Организовано взаимодействие с 3 общественными объединениями по вопросам</w:t>
      </w:r>
      <w:r w:rsidR="00C00557">
        <w:rPr>
          <w:rFonts w:cstheme="minorHAnsi"/>
          <w:bCs/>
          <w:sz w:val="24"/>
          <w:szCs w:val="24"/>
          <w:lang w:val="ru"/>
        </w:rPr>
        <w:t xml:space="preserve"> </w:t>
      </w:r>
      <w:r w:rsidRPr="00154419">
        <w:rPr>
          <w:rFonts w:cstheme="minorHAnsi"/>
          <w:bCs/>
          <w:sz w:val="24"/>
          <w:szCs w:val="24"/>
          <w:lang w:val="ru"/>
        </w:rPr>
        <w:t>антинаркотической деятельности, проведено 5 совместных мероприятий в части противодействия</w:t>
      </w:r>
      <w:r w:rsidR="00C00557">
        <w:rPr>
          <w:rFonts w:cstheme="minorHAnsi"/>
          <w:bCs/>
          <w:sz w:val="24"/>
          <w:szCs w:val="24"/>
          <w:lang w:val="ru"/>
        </w:rPr>
        <w:t xml:space="preserve"> </w:t>
      </w:r>
      <w:r w:rsidRPr="00154419">
        <w:rPr>
          <w:rFonts w:cstheme="minorHAnsi"/>
          <w:bCs/>
          <w:sz w:val="24"/>
          <w:szCs w:val="24"/>
          <w:lang w:val="ru"/>
        </w:rPr>
        <w:t>незаконному обороту наркотических средств, пропаганды здорового образа жизни.</w:t>
      </w:r>
      <w:r w:rsidR="00C00557">
        <w:rPr>
          <w:rFonts w:cstheme="minorHAnsi"/>
          <w:bCs/>
          <w:sz w:val="24"/>
          <w:szCs w:val="24"/>
          <w:lang w:val="ru"/>
        </w:rPr>
        <w:t xml:space="preserve"> </w:t>
      </w:r>
      <w:r w:rsidRPr="00154419">
        <w:rPr>
          <w:rFonts w:cstheme="minorHAnsi"/>
          <w:bCs/>
          <w:sz w:val="24"/>
          <w:szCs w:val="24"/>
          <w:lang w:val="ru"/>
        </w:rPr>
        <w:t>Осуществлено 2 иных мероприятий в области противодействия распространению</w:t>
      </w:r>
      <w:r w:rsidR="00C00557">
        <w:rPr>
          <w:rFonts w:cstheme="minorHAnsi"/>
          <w:bCs/>
          <w:sz w:val="24"/>
          <w:szCs w:val="24"/>
          <w:lang w:val="ru"/>
        </w:rPr>
        <w:t xml:space="preserve"> </w:t>
      </w:r>
      <w:r w:rsidRPr="00154419">
        <w:rPr>
          <w:rFonts w:cstheme="minorHAnsi"/>
          <w:bCs/>
          <w:sz w:val="24"/>
          <w:szCs w:val="24"/>
          <w:lang w:val="ru"/>
        </w:rPr>
        <w:t>наркомании.</w:t>
      </w:r>
      <w:r w:rsidR="00C00557">
        <w:rPr>
          <w:rFonts w:cstheme="minorHAnsi"/>
          <w:bCs/>
          <w:sz w:val="24"/>
          <w:szCs w:val="24"/>
          <w:lang w:val="ru"/>
        </w:rPr>
        <w:t xml:space="preserve"> </w:t>
      </w:r>
      <w:r w:rsidRPr="00154419">
        <w:rPr>
          <w:rFonts w:cstheme="minorHAnsi"/>
          <w:bCs/>
          <w:sz w:val="24"/>
          <w:szCs w:val="24"/>
          <w:lang w:val="ru"/>
        </w:rPr>
        <w:t>Заключено соглашение о сотрудничестве между Общественной организацией детей и</w:t>
      </w:r>
      <w:r w:rsidR="00C00557">
        <w:rPr>
          <w:rFonts w:cstheme="minorHAnsi"/>
          <w:bCs/>
          <w:sz w:val="24"/>
          <w:szCs w:val="24"/>
          <w:lang w:val="ru"/>
        </w:rPr>
        <w:t xml:space="preserve"> </w:t>
      </w:r>
      <w:r w:rsidRPr="00154419">
        <w:rPr>
          <w:rFonts w:cstheme="minorHAnsi"/>
          <w:bCs/>
          <w:sz w:val="24"/>
          <w:szCs w:val="24"/>
          <w:lang w:val="ru"/>
        </w:rPr>
        <w:t>молодежи «Волонтерское добровольческое движение «ИМПУЛЬС» и администрацией</w:t>
      </w:r>
      <w:r w:rsidR="00C00557">
        <w:rPr>
          <w:rFonts w:cstheme="minorHAnsi"/>
          <w:bCs/>
          <w:sz w:val="24"/>
          <w:szCs w:val="24"/>
          <w:lang w:val="ru"/>
        </w:rPr>
        <w:t xml:space="preserve"> </w:t>
      </w:r>
      <w:r w:rsidRPr="00154419">
        <w:rPr>
          <w:rFonts w:cstheme="minorHAnsi"/>
          <w:bCs/>
          <w:sz w:val="24"/>
          <w:szCs w:val="24"/>
          <w:lang w:val="ru"/>
        </w:rPr>
        <w:t xml:space="preserve">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Предметом настоящего Соглашения является</w:t>
      </w:r>
      <w:r w:rsidR="00C00557">
        <w:rPr>
          <w:rFonts w:cstheme="minorHAnsi"/>
          <w:bCs/>
          <w:sz w:val="24"/>
          <w:szCs w:val="24"/>
          <w:lang w:val="ru"/>
        </w:rPr>
        <w:t xml:space="preserve"> </w:t>
      </w:r>
      <w:r w:rsidRPr="00154419">
        <w:rPr>
          <w:rFonts w:cstheme="minorHAnsi"/>
          <w:bCs/>
          <w:sz w:val="24"/>
          <w:szCs w:val="24"/>
          <w:lang w:val="ru"/>
        </w:rPr>
        <w:t>взаимодействие Сторон, направленное на создание условий для развития новых социальных</w:t>
      </w:r>
      <w:r w:rsidR="00C00557">
        <w:rPr>
          <w:rFonts w:cstheme="minorHAnsi"/>
          <w:bCs/>
          <w:sz w:val="24"/>
          <w:szCs w:val="24"/>
          <w:lang w:val="ru"/>
        </w:rPr>
        <w:t xml:space="preserve"> </w:t>
      </w:r>
      <w:r w:rsidRPr="00154419">
        <w:rPr>
          <w:rFonts w:cstheme="minorHAnsi"/>
          <w:bCs/>
          <w:sz w:val="24"/>
          <w:szCs w:val="24"/>
          <w:lang w:val="ru"/>
        </w:rPr>
        <w:t>молодежных инициатив, привлечение внимания общества к молодежной добровольческой</w:t>
      </w:r>
      <w:r w:rsidR="00C00557">
        <w:rPr>
          <w:rFonts w:cstheme="minorHAnsi"/>
          <w:bCs/>
          <w:sz w:val="24"/>
          <w:szCs w:val="24"/>
          <w:lang w:val="ru"/>
        </w:rPr>
        <w:t xml:space="preserve"> </w:t>
      </w:r>
      <w:r w:rsidRPr="00154419">
        <w:rPr>
          <w:rFonts w:cstheme="minorHAnsi"/>
          <w:bCs/>
          <w:sz w:val="24"/>
          <w:szCs w:val="24"/>
          <w:lang w:val="ru"/>
        </w:rPr>
        <w:t>деятельности, содействие формированию условий для установления эффективных и</w:t>
      </w:r>
      <w:r w:rsidR="00C00557">
        <w:rPr>
          <w:rFonts w:cstheme="minorHAnsi"/>
          <w:bCs/>
          <w:sz w:val="24"/>
          <w:szCs w:val="24"/>
          <w:lang w:val="ru"/>
        </w:rPr>
        <w:t xml:space="preserve"> </w:t>
      </w:r>
      <w:r w:rsidRPr="00154419">
        <w:rPr>
          <w:rFonts w:cstheme="minorHAnsi"/>
          <w:bCs/>
          <w:sz w:val="24"/>
          <w:szCs w:val="24"/>
          <w:lang w:val="ru"/>
        </w:rPr>
        <w:t>взаимовыгодных коммуникаций бизнеса, общества и власти, образовательных организаций</w:t>
      </w:r>
      <w:r w:rsidR="00C00557">
        <w:rPr>
          <w:rFonts w:cstheme="minorHAnsi"/>
          <w:bCs/>
          <w:sz w:val="24"/>
          <w:szCs w:val="24"/>
          <w:lang w:val="ru"/>
        </w:rPr>
        <w:t xml:space="preserve">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Создана и проведена рабочая группа по сверке случаев отравлений наркотическими</w:t>
      </w:r>
      <w:r w:rsidR="00C00557">
        <w:rPr>
          <w:rFonts w:cstheme="minorHAnsi"/>
          <w:bCs/>
          <w:sz w:val="24"/>
          <w:szCs w:val="24"/>
          <w:lang w:val="ru"/>
        </w:rPr>
        <w:t xml:space="preserve"> </w:t>
      </w:r>
      <w:r w:rsidRPr="00154419">
        <w:rPr>
          <w:rFonts w:cstheme="minorHAnsi"/>
          <w:bCs/>
          <w:sz w:val="24"/>
          <w:szCs w:val="24"/>
          <w:lang w:val="ru"/>
        </w:rPr>
        <w:t>веществами 06.10.2015г.</w:t>
      </w:r>
      <w:r w:rsidR="00C00557">
        <w:rPr>
          <w:rFonts w:cstheme="minorHAnsi"/>
          <w:bCs/>
          <w:sz w:val="24"/>
          <w:szCs w:val="24"/>
          <w:lang w:val="ru"/>
        </w:rPr>
        <w:t xml:space="preserve"> </w:t>
      </w:r>
      <w:r w:rsidRPr="00154419">
        <w:rPr>
          <w:rFonts w:cstheme="minorHAnsi"/>
          <w:bCs/>
          <w:sz w:val="24"/>
          <w:szCs w:val="24"/>
          <w:lang w:val="ru"/>
        </w:rPr>
        <w:t>Проведено 150 консультаций наркозависимых лиц по вопросу лечения и реабилитации.</w:t>
      </w:r>
      <w:r w:rsidR="00C00557">
        <w:rPr>
          <w:rFonts w:cstheme="minorHAnsi"/>
          <w:bCs/>
          <w:sz w:val="24"/>
          <w:szCs w:val="24"/>
          <w:lang w:val="ru"/>
        </w:rPr>
        <w:t xml:space="preserve"> </w:t>
      </w:r>
      <w:r w:rsidRPr="00154419">
        <w:rPr>
          <w:rFonts w:cstheme="minorHAnsi"/>
          <w:bCs/>
          <w:sz w:val="24"/>
          <w:szCs w:val="24"/>
          <w:lang w:val="ru"/>
        </w:rPr>
        <w:t>При проведении консультационной работы наркозависимым были предложены следующие</w:t>
      </w:r>
      <w:r w:rsidR="00C00557">
        <w:rPr>
          <w:rFonts w:cstheme="minorHAnsi"/>
          <w:bCs/>
          <w:sz w:val="24"/>
          <w:szCs w:val="24"/>
          <w:lang w:val="ru"/>
        </w:rPr>
        <w:t xml:space="preserve"> </w:t>
      </w:r>
      <w:r w:rsidRPr="00154419">
        <w:rPr>
          <w:rFonts w:cstheme="minorHAnsi"/>
          <w:bCs/>
          <w:sz w:val="24"/>
          <w:szCs w:val="24"/>
          <w:lang w:val="ru"/>
        </w:rPr>
        <w:t>реабилитационные центры:</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Центр реабилитации наркозависимых «Воля»</w:t>
      </w:r>
      <w:r w:rsidR="00C00557">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Филиал некоммерческого благотворительного фонда помощи нуждающимся «Перспектива»</w:t>
      </w:r>
      <w:r w:rsidR="00C00557">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Иркутская региональная общественная организация «Центр духовно-нравственного</w:t>
      </w:r>
      <w:r w:rsidR="00C00557">
        <w:rPr>
          <w:rFonts w:cstheme="minorHAnsi"/>
          <w:bCs/>
          <w:sz w:val="24"/>
          <w:szCs w:val="24"/>
          <w:lang w:val="ru"/>
        </w:rPr>
        <w:t xml:space="preserve"> </w:t>
      </w:r>
      <w:r w:rsidRPr="00154419">
        <w:rPr>
          <w:rFonts w:cstheme="minorHAnsi"/>
          <w:bCs/>
          <w:sz w:val="24"/>
          <w:szCs w:val="24"/>
          <w:lang w:val="ru"/>
        </w:rPr>
        <w:t>восстановления лиц, попавших в трудную жизненную ситуацию «Альтернатива»</w:t>
      </w:r>
      <w:r w:rsidR="00C00557">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Иркутский психоневрологический диспансер</w:t>
      </w:r>
      <w:r w:rsidR="00C00557">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Вся необходимая информация о </w:t>
      </w:r>
      <w:proofErr w:type="gramStart"/>
      <w:r w:rsidRPr="00154419">
        <w:rPr>
          <w:rFonts w:cstheme="minorHAnsi"/>
          <w:bCs/>
          <w:sz w:val="24"/>
          <w:szCs w:val="24"/>
          <w:lang w:val="ru"/>
        </w:rPr>
        <w:t>реабилитационных центрах, действующих на территории</w:t>
      </w:r>
      <w:r w:rsidR="00C00557">
        <w:rPr>
          <w:rFonts w:cstheme="minorHAnsi"/>
          <w:bCs/>
          <w:sz w:val="24"/>
          <w:szCs w:val="24"/>
          <w:lang w:val="ru"/>
        </w:rPr>
        <w:t xml:space="preserve"> </w:t>
      </w:r>
      <w:r w:rsidRPr="00154419">
        <w:rPr>
          <w:rFonts w:cstheme="minorHAnsi"/>
          <w:bCs/>
          <w:sz w:val="24"/>
          <w:szCs w:val="24"/>
          <w:lang w:val="ru"/>
        </w:rPr>
        <w:t>Иркутской области представлены</w:t>
      </w:r>
      <w:proofErr w:type="gramEnd"/>
      <w:r w:rsidRPr="00154419">
        <w:rPr>
          <w:rFonts w:cstheme="minorHAnsi"/>
          <w:bCs/>
          <w:sz w:val="24"/>
          <w:szCs w:val="24"/>
          <w:lang w:val="ru"/>
        </w:rPr>
        <w:t xml:space="preserve"> на информационных стендах.</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Активная работа по реализации социальных проектов и акций профилактической</w:t>
      </w:r>
      <w:r w:rsidR="00C00557">
        <w:rPr>
          <w:rFonts w:cstheme="minorHAnsi"/>
          <w:bCs/>
          <w:sz w:val="24"/>
          <w:szCs w:val="24"/>
          <w:lang w:val="ru"/>
        </w:rPr>
        <w:t xml:space="preserve"> </w:t>
      </w:r>
      <w:r w:rsidRPr="00154419">
        <w:rPr>
          <w:rFonts w:cstheme="minorHAnsi"/>
          <w:bCs/>
          <w:sz w:val="24"/>
          <w:szCs w:val="24"/>
          <w:lang w:val="ru"/>
        </w:rPr>
        <w:t>направленности в образовательных учреждениях района ведется волонтерами Постов здоровья</w:t>
      </w:r>
      <w:r w:rsidR="00C00557">
        <w:rPr>
          <w:rFonts w:cstheme="minorHAnsi"/>
          <w:bCs/>
          <w:sz w:val="24"/>
          <w:szCs w:val="24"/>
          <w:lang w:val="ru"/>
        </w:rPr>
        <w:t xml:space="preserve"> </w:t>
      </w:r>
      <w:r w:rsidRPr="00154419">
        <w:rPr>
          <w:rFonts w:cstheme="minorHAnsi"/>
          <w:bCs/>
          <w:sz w:val="24"/>
          <w:szCs w:val="24"/>
          <w:lang w:val="ru"/>
        </w:rPr>
        <w:t>совместно с органами ученического самоуправления.</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Совместно с государственным бюджетным образовательным учреждением для детей,</w:t>
      </w:r>
      <w:r w:rsidR="00C00557">
        <w:rPr>
          <w:rFonts w:cstheme="minorHAnsi"/>
          <w:bCs/>
          <w:sz w:val="24"/>
          <w:szCs w:val="24"/>
          <w:lang w:val="ru"/>
        </w:rPr>
        <w:t xml:space="preserve"> </w:t>
      </w:r>
      <w:r w:rsidRPr="00154419">
        <w:rPr>
          <w:rFonts w:cstheme="minorHAnsi"/>
          <w:bCs/>
          <w:sz w:val="24"/>
          <w:szCs w:val="24"/>
          <w:lang w:val="ru"/>
        </w:rPr>
        <w:t xml:space="preserve">нуждающихся в психолого-педагогической и </w:t>
      </w:r>
      <w:proofErr w:type="gramStart"/>
      <w:r w:rsidRPr="00154419">
        <w:rPr>
          <w:rFonts w:cstheme="minorHAnsi"/>
          <w:bCs/>
          <w:sz w:val="24"/>
          <w:szCs w:val="24"/>
          <w:lang w:val="ru"/>
        </w:rPr>
        <w:t>медико-социальной</w:t>
      </w:r>
      <w:proofErr w:type="gramEnd"/>
      <w:r w:rsidRPr="00154419">
        <w:rPr>
          <w:rFonts w:cstheme="minorHAnsi"/>
          <w:bCs/>
          <w:sz w:val="24"/>
          <w:szCs w:val="24"/>
          <w:lang w:val="ru"/>
        </w:rPr>
        <w:t xml:space="preserve"> помощи Иркутской области</w:t>
      </w:r>
      <w:r w:rsidR="00C00557">
        <w:rPr>
          <w:rFonts w:cstheme="minorHAnsi"/>
          <w:bCs/>
          <w:sz w:val="24"/>
          <w:szCs w:val="24"/>
          <w:lang w:val="ru"/>
        </w:rPr>
        <w:t xml:space="preserve"> </w:t>
      </w:r>
      <w:r w:rsidRPr="00154419">
        <w:rPr>
          <w:rFonts w:cstheme="minorHAnsi"/>
          <w:bCs/>
          <w:sz w:val="24"/>
          <w:szCs w:val="24"/>
          <w:lang w:val="ru"/>
        </w:rPr>
        <w:t>«Центр психолого-педагогической реабилитации и коррекции» организовано во всех</w:t>
      </w:r>
      <w:r w:rsidR="00C00557">
        <w:rPr>
          <w:rFonts w:cstheme="minorHAnsi"/>
          <w:bCs/>
          <w:sz w:val="24"/>
          <w:szCs w:val="24"/>
          <w:lang w:val="ru"/>
        </w:rPr>
        <w:t xml:space="preserve"> </w:t>
      </w:r>
      <w:r w:rsidRPr="00154419">
        <w:rPr>
          <w:rFonts w:cstheme="minorHAnsi"/>
          <w:bCs/>
          <w:sz w:val="24"/>
          <w:szCs w:val="24"/>
          <w:lang w:val="ru"/>
        </w:rPr>
        <w:t>образовательных учреждениях внедрение профилактических образовательных программ, начиная</w:t>
      </w:r>
      <w:r w:rsidR="00C00557">
        <w:rPr>
          <w:rFonts w:cstheme="minorHAnsi"/>
          <w:bCs/>
          <w:sz w:val="24"/>
          <w:szCs w:val="24"/>
          <w:lang w:val="ru"/>
        </w:rPr>
        <w:t xml:space="preserve"> </w:t>
      </w:r>
      <w:r w:rsidRPr="00154419">
        <w:rPr>
          <w:rFonts w:cstheme="minorHAnsi"/>
          <w:bCs/>
          <w:sz w:val="24"/>
          <w:szCs w:val="24"/>
          <w:lang w:val="ru"/>
        </w:rPr>
        <w:t>с начальной ступени образования, с целью предупреждения употребления психоактивных</w:t>
      </w:r>
      <w:r w:rsidR="00C00557">
        <w:rPr>
          <w:rFonts w:cstheme="minorHAnsi"/>
          <w:bCs/>
          <w:sz w:val="24"/>
          <w:szCs w:val="24"/>
          <w:lang w:val="ru"/>
        </w:rPr>
        <w:t xml:space="preserve"> </w:t>
      </w:r>
      <w:r w:rsidRPr="00154419">
        <w:rPr>
          <w:rFonts w:cstheme="minorHAnsi"/>
          <w:bCs/>
          <w:sz w:val="24"/>
          <w:szCs w:val="24"/>
          <w:lang w:val="ru"/>
        </w:rPr>
        <w:t>веществ.</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Межведомственное взаимодействие: по вопросам профилактики потребления наркотических</w:t>
      </w:r>
      <w:r w:rsidR="00C00557">
        <w:rPr>
          <w:rFonts w:cstheme="minorHAnsi"/>
          <w:bCs/>
          <w:sz w:val="24"/>
          <w:szCs w:val="24"/>
          <w:lang w:val="ru"/>
        </w:rPr>
        <w:t xml:space="preserve"> </w:t>
      </w:r>
      <w:r w:rsidRPr="00154419">
        <w:rPr>
          <w:rFonts w:cstheme="minorHAnsi"/>
          <w:bCs/>
          <w:sz w:val="24"/>
          <w:szCs w:val="24"/>
          <w:lang w:val="ru"/>
        </w:rPr>
        <w:t xml:space="preserve">средств и психотропных веществ в учреждениях образования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участники</w:t>
      </w:r>
      <w:r w:rsidR="00C00557">
        <w:rPr>
          <w:rFonts w:cstheme="minorHAnsi"/>
          <w:bCs/>
          <w:sz w:val="24"/>
          <w:szCs w:val="24"/>
          <w:lang w:val="ru"/>
        </w:rPr>
        <w:t xml:space="preserve"> </w:t>
      </w:r>
      <w:r w:rsidRPr="00154419">
        <w:rPr>
          <w:rFonts w:cstheme="minorHAnsi"/>
          <w:bCs/>
          <w:sz w:val="24"/>
          <w:szCs w:val="24"/>
          <w:lang w:val="ru"/>
        </w:rPr>
        <w:t xml:space="preserve">образовательных отношений сотрудничают со специалистами МКУ </w:t>
      </w:r>
      <w:proofErr w:type="spellStart"/>
      <w:r w:rsidRPr="00154419">
        <w:rPr>
          <w:rFonts w:cstheme="minorHAnsi"/>
          <w:bCs/>
          <w:sz w:val="24"/>
          <w:szCs w:val="24"/>
          <w:lang w:val="ru"/>
        </w:rPr>
        <w:t>КСПиК</w:t>
      </w:r>
      <w:proofErr w:type="spellEnd"/>
      <w:r w:rsidRPr="00154419">
        <w:rPr>
          <w:rFonts w:cstheme="minorHAnsi"/>
          <w:bCs/>
          <w:sz w:val="24"/>
          <w:szCs w:val="24"/>
          <w:lang w:val="ru"/>
        </w:rPr>
        <w:t xml:space="preserve">, </w:t>
      </w:r>
      <w:proofErr w:type="spellStart"/>
      <w:r w:rsidRPr="00154419">
        <w:rPr>
          <w:rFonts w:cstheme="minorHAnsi"/>
          <w:bCs/>
          <w:sz w:val="24"/>
          <w:szCs w:val="24"/>
          <w:lang w:val="ru"/>
        </w:rPr>
        <w:t>КДНиЗП</w:t>
      </w:r>
      <w:proofErr w:type="spellEnd"/>
      <w:r w:rsidRPr="00154419">
        <w:rPr>
          <w:rFonts w:cstheme="minorHAnsi"/>
          <w:bCs/>
          <w:sz w:val="24"/>
          <w:szCs w:val="24"/>
          <w:lang w:val="ru"/>
        </w:rPr>
        <w:t>, отделом</w:t>
      </w:r>
      <w:r w:rsidR="00C00557">
        <w:rPr>
          <w:rFonts w:cstheme="minorHAnsi"/>
          <w:bCs/>
          <w:sz w:val="24"/>
          <w:szCs w:val="24"/>
          <w:lang w:val="ru"/>
        </w:rPr>
        <w:t xml:space="preserve"> </w:t>
      </w:r>
      <w:r w:rsidRPr="00154419">
        <w:rPr>
          <w:rFonts w:cstheme="minorHAnsi"/>
          <w:bCs/>
          <w:sz w:val="24"/>
          <w:szCs w:val="24"/>
          <w:lang w:val="ru"/>
        </w:rPr>
        <w:t>опеки, ГДН ОМВД,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ЦРБ», общественными комиссиями по делам</w:t>
      </w:r>
      <w:r w:rsidR="00C00557">
        <w:rPr>
          <w:rFonts w:cstheme="minorHAnsi"/>
          <w:bCs/>
          <w:sz w:val="24"/>
          <w:szCs w:val="24"/>
          <w:lang w:val="ru"/>
        </w:rPr>
        <w:t xml:space="preserve"> </w:t>
      </w:r>
      <w:r w:rsidRPr="00154419">
        <w:rPr>
          <w:rFonts w:cstheme="minorHAnsi"/>
          <w:bCs/>
          <w:sz w:val="24"/>
          <w:szCs w:val="24"/>
          <w:lang w:val="ru"/>
        </w:rPr>
        <w:t>несовершеннолетних, КЦСОН и другими учреждениями и субъектами системы профилактики.</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Инспекцией по делам несовершеннолетних совместно с комиссией по делам</w:t>
      </w:r>
      <w:r w:rsidR="00C00557">
        <w:rPr>
          <w:rFonts w:cstheme="minorHAnsi"/>
          <w:bCs/>
          <w:sz w:val="24"/>
          <w:szCs w:val="24"/>
          <w:lang w:val="ru"/>
        </w:rPr>
        <w:t xml:space="preserve"> </w:t>
      </w:r>
      <w:r w:rsidRPr="00154419">
        <w:rPr>
          <w:rFonts w:cstheme="minorHAnsi"/>
          <w:bCs/>
          <w:sz w:val="24"/>
          <w:szCs w:val="24"/>
          <w:lang w:val="ru"/>
        </w:rPr>
        <w:t>несовершеннолетних и защите их прав; отделом культуры, спорта и молодежной политики;</w:t>
      </w:r>
    </w:p>
    <w:p w:rsidR="00154419" w:rsidRPr="00154419" w:rsidRDefault="00D33BBE" w:rsidP="00154419">
      <w:pPr>
        <w:spacing w:after="0" w:line="240" w:lineRule="auto"/>
        <w:ind w:firstLine="567"/>
        <w:jc w:val="both"/>
        <w:rPr>
          <w:rFonts w:cstheme="minorHAnsi"/>
          <w:bCs/>
          <w:sz w:val="24"/>
          <w:szCs w:val="24"/>
          <w:lang w:val="ru"/>
        </w:rPr>
      </w:pPr>
      <w:r>
        <w:rPr>
          <w:rFonts w:cstheme="minorHAnsi"/>
          <w:bCs/>
          <w:sz w:val="24"/>
          <w:szCs w:val="24"/>
          <w:lang w:val="ru"/>
        </w:rPr>
        <w:t>А</w:t>
      </w:r>
      <w:r w:rsidR="00154419" w:rsidRPr="00154419">
        <w:rPr>
          <w:rFonts w:cstheme="minorHAnsi"/>
          <w:bCs/>
          <w:sz w:val="24"/>
          <w:szCs w:val="24"/>
          <w:lang w:val="ru"/>
        </w:rPr>
        <w:t>нтинаркотической комиссией составлен план проведения профилактических мероприятий.</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Проводится сверка Базы данных подростков, состоящих на учете в инспекциях по делам</w:t>
      </w:r>
      <w:r w:rsidR="00C00557">
        <w:rPr>
          <w:rFonts w:cstheme="minorHAnsi"/>
          <w:bCs/>
          <w:sz w:val="24"/>
          <w:szCs w:val="24"/>
          <w:lang w:val="ru"/>
        </w:rPr>
        <w:t xml:space="preserve"> </w:t>
      </w:r>
      <w:r w:rsidRPr="00154419">
        <w:rPr>
          <w:rFonts w:cstheme="minorHAnsi"/>
          <w:bCs/>
          <w:sz w:val="24"/>
          <w:szCs w:val="24"/>
          <w:lang w:val="ru"/>
        </w:rPr>
        <w:t>несовершеннолетних, уголовно-исполнительных инспекциях за совершение правонарушений и</w:t>
      </w:r>
      <w:r w:rsidR="00C00557">
        <w:rPr>
          <w:rFonts w:cstheme="minorHAnsi"/>
          <w:bCs/>
          <w:sz w:val="24"/>
          <w:szCs w:val="24"/>
          <w:lang w:val="ru"/>
        </w:rPr>
        <w:t xml:space="preserve"> </w:t>
      </w:r>
      <w:r w:rsidRPr="00154419">
        <w:rPr>
          <w:rFonts w:cstheme="minorHAnsi"/>
          <w:bCs/>
          <w:sz w:val="24"/>
          <w:szCs w:val="24"/>
          <w:lang w:val="ru"/>
        </w:rPr>
        <w:t>преступлений, не учащихся и неработающих. Привлечено 28 подростков, состоящих на учете в</w:t>
      </w:r>
      <w:r w:rsidR="00C00557">
        <w:rPr>
          <w:rFonts w:cstheme="minorHAnsi"/>
          <w:bCs/>
          <w:sz w:val="24"/>
          <w:szCs w:val="24"/>
          <w:lang w:val="ru"/>
        </w:rPr>
        <w:t xml:space="preserve"> </w:t>
      </w:r>
      <w:r w:rsidRPr="00154419">
        <w:rPr>
          <w:rFonts w:cstheme="minorHAnsi"/>
          <w:bCs/>
          <w:sz w:val="24"/>
          <w:szCs w:val="24"/>
          <w:lang w:val="ru"/>
        </w:rPr>
        <w:t>инспекции по делам несовершеннолетних для участия в районных соревнованиях.</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Количество подростков, состоящих на учёте в инспекциях по делам несовершеннолетних -107, КДН - 79, УИИ - 4. проведены две индивидуальных беседы с родителями учеников,</w:t>
      </w:r>
      <w:r w:rsidR="00C00557">
        <w:rPr>
          <w:rFonts w:cstheme="minorHAnsi"/>
          <w:bCs/>
          <w:sz w:val="24"/>
          <w:szCs w:val="24"/>
          <w:lang w:val="ru"/>
        </w:rPr>
        <w:t xml:space="preserve"> </w:t>
      </w:r>
      <w:r w:rsidRPr="00154419">
        <w:rPr>
          <w:rFonts w:cstheme="minorHAnsi"/>
          <w:bCs/>
          <w:sz w:val="24"/>
          <w:szCs w:val="24"/>
          <w:lang w:val="ru"/>
        </w:rPr>
        <w:t>состоящих в «группе риска».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Рейды, проведённые в 2015 году с целью посещения неблагополучных семей - 47</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Количество заведённых дел в КДН – 66</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u w:val="single"/>
          <w:lang w:val="ru"/>
        </w:rPr>
        <w:t>Управлением Министерства социального развития, опеки и попечительства</w:t>
      </w:r>
      <w:r w:rsidR="00C00557">
        <w:rPr>
          <w:rFonts w:cstheme="minorHAnsi"/>
          <w:bCs/>
          <w:sz w:val="24"/>
          <w:szCs w:val="24"/>
          <w:u w:val="single"/>
          <w:lang w:val="ru"/>
        </w:rPr>
        <w:t xml:space="preserve"> </w:t>
      </w:r>
      <w:r w:rsidRPr="00154419">
        <w:rPr>
          <w:rFonts w:cstheme="minorHAnsi"/>
          <w:bCs/>
          <w:sz w:val="24"/>
          <w:szCs w:val="24"/>
          <w:u w:val="single"/>
          <w:lang w:val="ru"/>
        </w:rPr>
        <w:t xml:space="preserve">Иркутской области в </w:t>
      </w:r>
      <w:proofErr w:type="spellStart"/>
      <w:r w:rsidRPr="00154419">
        <w:rPr>
          <w:rFonts w:cstheme="minorHAnsi"/>
          <w:bCs/>
          <w:sz w:val="24"/>
          <w:szCs w:val="24"/>
          <w:u w:val="single"/>
          <w:lang w:val="ru"/>
        </w:rPr>
        <w:t>Слюдянском</w:t>
      </w:r>
      <w:proofErr w:type="spellEnd"/>
      <w:r w:rsidRPr="00154419">
        <w:rPr>
          <w:rFonts w:cstheme="minorHAnsi"/>
          <w:bCs/>
          <w:sz w:val="24"/>
          <w:szCs w:val="24"/>
          <w:u w:val="single"/>
          <w:lang w:val="ru"/>
        </w:rPr>
        <w:t xml:space="preserve"> районе в целях выявления потребителей наркотиков</w:t>
      </w:r>
      <w:r w:rsidR="00C00557">
        <w:rPr>
          <w:rFonts w:cstheme="minorHAnsi"/>
          <w:bCs/>
          <w:sz w:val="24"/>
          <w:szCs w:val="24"/>
          <w:u w:val="single"/>
          <w:lang w:val="ru"/>
        </w:rPr>
        <w:t xml:space="preserve"> </w:t>
      </w:r>
      <w:r w:rsidRPr="00154419">
        <w:rPr>
          <w:rFonts w:cstheme="minorHAnsi"/>
          <w:bCs/>
          <w:sz w:val="24"/>
          <w:szCs w:val="24"/>
          <w:u w:val="single"/>
          <w:lang w:val="ru"/>
        </w:rPr>
        <w:t>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ab/>
        <w:t xml:space="preserve">ОГКУСО «Центр помощи детям, оставшимся без попечения родителей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предоставляет социальные услуги трём семьям, имеющим наркотическую зависимость.</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социальном обслуживании в отделении помощи семье и детям г. Байкальска в связи с трудной жизненной ситуацией состоит Колмакова Наталья Владимировна, 29.08.1984 г.р. ранее употреблявшая наркотические вещества. С 11 октября 2015 года женщина проходит лечение от наркотической зависимости в реабилитационном центре «Двенадцать ступеней» г. Улан-Удэ. Продолжительность лечения 90 дней, Колмакова Н.В. имеет несовершеннолетнюю дочь Колмакову </w:t>
      </w:r>
      <w:proofErr w:type="spellStart"/>
      <w:r w:rsidRPr="00154419">
        <w:rPr>
          <w:rFonts w:cstheme="minorHAnsi"/>
          <w:bCs/>
          <w:sz w:val="24"/>
          <w:szCs w:val="24"/>
          <w:lang w:val="ru"/>
        </w:rPr>
        <w:t>Иннету</w:t>
      </w:r>
      <w:proofErr w:type="spellEnd"/>
      <w:r w:rsidRPr="00154419">
        <w:rPr>
          <w:rFonts w:cstheme="minorHAnsi"/>
          <w:bCs/>
          <w:sz w:val="24"/>
          <w:szCs w:val="24"/>
          <w:lang w:val="ru"/>
        </w:rPr>
        <w:t xml:space="preserve"> Александровну, 02.05.2014 г.р. В настоящее время ребенок проживает с бабушкой по адресу г. Байкальск, </w:t>
      </w:r>
      <w:proofErr w:type="spellStart"/>
      <w:r w:rsidRPr="00154419">
        <w:rPr>
          <w:rFonts w:cstheme="minorHAnsi"/>
          <w:bCs/>
          <w:sz w:val="24"/>
          <w:szCs w:val="24"/>
          <w:lang w:val="ru"/>
        </w:rPr>
        <w:t>мк</w:t>
      </w:r>
      <w:proofErr w:type="spellEnd"/>
      <w:r w:rsidRPr="00154419">
        <w:rPr>
          <w:rFonts w:cstheme="minorHAnsi"/>
          <w:bCs/>
          <w:sz w:val="24"/>
          <w:szCs w:val="24"/>
          <w:lang w:val="ru"/>
        </w:rPr>
        <w:t>-н Южный 4-7-12. Шишкина Евгения Владимировна, 20.06.1986 г.р. принята на социальное обслуживание с 23,01.2014г. Имеет несовершеннолетнего сына Шишкина Дениса Вячеславовича, 16.11.2009 г.р. В настоящее время ожидает рождение второго ребенка. Состоит на учете у врача нарколога.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социальном обслуживании в отделении помощи семье и детям г. </w:t>
      </w:r>
      <w:proofErr w:type="spellStart"/>
      <w:r w:rsidRPr="00154419">
        <w:rPr>
          <w:rFonts w:cstheme="minorHAnsi"/>
          <w:bCs/>
          <w:sz w:val="24"/>
          <w:szCs w:val="24"/>
          <w:lang w:val="ru"/>
        </w:rPr>
        <w:t>Слюдянка</w:t>
      </w:r>
      <w:proofErr w:type="spellEnd"/>
      <w:r w:rsidRPr="00154419">
        <w:rPr>
          <w:rFonts w:cstheme="minorHAnsi"/>
          <w:bCs/>
          <w:sz w:val="24"/>
          <w:szCs w:val="24"/>
          <w:lang w:val="ru"/>
        </w:rPr>
        <w:t xml:space="preserve"> с 11.04.2013 г. состоит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Олеся Александровна, 28.09.1981 г.р. В банк данных семей и несовершеннолетних, находящихся в социально-опасном положении поставлена 25.04.2013 года. </w:t>
      </w:r>
      <w:proofErr w:type="gramStart"/>
      <w:r w:rsidRPr="00154419">
        <w:rPr>
          <w:rFonts w:cstheme="minorHAnsi"/>
          <w:bCs/>
          <w:sz w:val="24"/>
          <w:szCs w:val="24"/>
          <w:lang w:val="ru"/>
        </w:rPr>
        <w:t xml:space="preserve">Ответственным субъектом за профилактическую работу с семьей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назначена УИИ, в связи с тем, что женщина имеет судимость за распространение и употребление наркотических веществ с отсрочкой наказания до момента исполнения 14 лет её дочери -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Валерии Игоревне, 27.08.2002 г.р. В настоящее время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не замечена в употреблении наркотиков.</w:t>
      </w:r>
      <w:proofErr w:type="gramEnd"/>
      <w:r w:rsidRPr="00154419">
        <w:rPr>
          <w:rFonts w:cstheme="minorHAnsi"/>
          <w:bCs/>
          <w:sz w:val="24"/>
          <w:szCs w:val="24"/>
          <w:lang w:val="ru"/>
        </w:rPr>
        <w:t xml:space="preserve"> Специалистами отделения помощи семье и детям осуществляется социальное сопровождение семьи.</w:t>
      </w:r>
    </w:p>
    <w:p w:rsidR="00154419" w:rsidRPr="00154419" w:rsidRDefault="00154419" w:rsidP="00154419">
      <w:pPr>
        <w:spacing w:after="0" w:line="240" w:lineRule="auto"/>
        <w:ind w:firstLine="567"/>
        <w:jc w:val="both"/>
        <w:rPr>
          <w:rFonts w:cstheme="minorHAnsi"/>
          <w:b/>
          <w:bCs/>
          <w:i/>
          <w:iCs/>
          <w:sz w:val="24"/>
          <w:szCs w:val="24"/>
          <w:lang w:val="ru"/>
        </w:rPr>
      </w:pPr>
      <w:r w:rsidRPr="00154419">
        <w:rPr>
          <w:rFonts w:cstheme="minorHAnsi"/>
          <w:b/>
          <w:bCs/>
          <w:i/>
          <w:iCs/>
          <w:sz w:val="24"/>
          <w:szCs w:val="24"/>
          <w:u w:val="single"/>
          <w:lang w:val="ru"/>
        </w:rPr>
        <w:t xml:space="preserve">Отделом МВД России по </w:t>
      </w:r>
      <w:proofErr w:type="spellStart"/>
      <w:r w:rsidRPr="00154419">
        <w:rPr>
          <w:rFonts w:cstheme="minorHAnsi"/>
          <w:b/>
          <w:bCs/>
          <w:i/>
          <w:iCs/>
          <w:sz w:val="24"/>
          <w:szCs w:val="24"/>
          <w:u w:val="single"/>
          <w:lang w:val="ru"/>
        </w:rPr>
        <w:t>Слюдянскому</w:t>
      </w:r>
      <w:proofErr w:type="spellEnd"/>
      <w:r w:rsidRPr="00154419">
        <w:rPr>
          <w:rFonts w:cstheme="minorHAnsi"/>
          <w:b/>
          <w:bCs/>
          <w:i/>
          <w:iCs/>
          <w:sz w:val="24"/>
          <w:szCs w:val="24"/>
          <w:u w:val="single"/>
          <w:lang w:val="ru"/>
        </w:rPr>
        <w:t xml:space="preserve"> району в целях выявления потребителей наркотиков 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территории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пресечена преступная деятельность в сфере сбыта героина на территории г. Байкальска, организованной преступной группой лиц, в состав которой входило 7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Совместно с ОГИБДД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РБ», ФСКН России по Иркутской области, ОГБУЗ «Иркутский областной психоневрологический диспансер» проведены оперативно-профилактические мероприятия по выявлению и пресечению управления водителями транспортных сре</w:t>
      </w:r>
      <w:proofErr w:type="gramStart"/>
      <w:r w:rsidRPr="00154419">
        <w:rPr>
          <w:rFonts w:cstheme="minorHAnsi"/>
          <w:bCs/>
          <w:sz w:val="24"/>
          <w:szCs w:val="24"/>
          <w:lang w:val="ru"/>
        </w:rPr>
        <w:t>дств в с</w:t>
      </w:r>
      <w:proofErr w:type="gramEnd"/>
      <w:r w:rsidRPr="00154419">
        <w:rPr>
          <w:rFonts w:cstheme="minorHAnsi"/>
          <w:bCs/>
          <w:sz w:val="24"/>
          <w:szCs w:val="24"/>
          <w:lang w:val="ru"/>
        </w:rPr>
        <w:t>остоянии наркотического опьянения. В ходе проведённой работы было осмотрено 69 единиц автотранспорта, пассажиров 45 человек, выявлено 30 НПДД. На медицинское освидетельствование направлен 31 гражданин. Положительный результат выявлен у 7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За 2015 год в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в сфере незаконного оборота наркотиков возбуждено 34 уголовных дела.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За 12 месяцев 2015 года сотрудниками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из незаконного оборота изъято 4155,0343 гр. наркотических средств, из них:</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героин - 26,4032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спайс (АВ РПМАСА) - 5,5610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спайс (ТМСР-2201)-11,1015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1 ПЕНТИЛ1Н ИНДАЗОЛЗ-КАРБОКСАМИД 0 - 0,5592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гашишное масло - 11,4753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гашиш - 22,3735 гр.</w:t>
      </w:r>
    </w:p>
    <w:p w:rsidR="00154419" w:rsidRPr="00154419" w:rsidRDefault="00154419" w:rsidP="00154419">
      <w:pPr>
        <w:numPr>
          <w:ilvl w:val="0"/>
          <w:numId w:val="25"/>
        </w:numPr>
        <w:spacing w:after="0" w:line="240" w:lineRule="auto"/>
        <w:ind w:firstLine="567"/>
        <w:jc w:val="both"/>
        <w:rPr>
          <w:rFonts w:cstheme="minorHAnsi"/>
          <w:bCs/>
          <w:sz w:val="24"/>
          <w:szCs w:val="24"/>
          <w:lang w:val="ru"/>
        </w:rPr>
      </w:pPr>
      <w:r w:rsidRPr="00154419">
        <w:rPr>
          <w:rFonts w:cstheme="minorHAnsi"/>
          <w:bCs/>
          <w:sz w:val="24"/>
          <w:szCs w:val="24"/>
          <w:lang w:val="ru"/>
        </w:rPr>
        <w:t>марихуана - 4077,5606</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В 2015 году на территории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сотрудниками полиции с целью выявления </w:t>
      </w:r>
      <w:proofErr w:type="gramStart"/>
      <w:r w:rsidRPr="00154419">
        <w:rPr>
          <w:rFonts w:cstheme="minorHAnsi"/>
          <w:bCs/>
          <w:sz w:val="24"/>
          <w:szCs w:val="24"/>
          <w:lang w:val="ru"/>
        </w:rPr>
        <w:t>лиц, употребляющих наркотические средства без назначения врача проводились</w:t>
      </w:r>
      <w:proofErr w:type="gramEnd"/>
      <w:r w:rsidRPr="00154419">
        <w:rPr>
          <w:rFonts w:cstheme="minorHAnsi"/>
          <w:bCs/>
          <w:sz w:val="24"/>
          <w:szCs w:val="24"/>
          <w:lang w:val="ru"/>
        </w:rPr>
        <w:t xml:space="preserve"> мероприятия «День профилактики», «</w:t>
      </w:r>
      <w:proofErr w:type="spellStart"/>
      <w:r w:rsidRPr="00154419">
        <w:rPr>
          <w:rFonts w:cstheme="minorHAnsi"/>
          <w:bCs/>
          <w:sz w:val="24"/>
          <w:szCs w:val="24"/>
          <w:lang w:val="ru"/>
        </w:rPr>
        <w:t>Условник</w:t>
      </w:r>
      <w:proofErr w:type="spellEnd"/>
      <w:r w:rsidRPr="00154419">
        <w:rPr>
          <w:rFonts w:cstheme="minorHAnsi"/>
          <w:bCs/>
          <w:sz w:val="24"/>
          <w:szCs w:val="24"/>
          <w:lang w:val="ru"/>
        </w:rPr>
        <w:t>», «Надзор», «</w:t>
      </w:r>
      <w:proofErr w:type="spellStart"/>
      <w:r w:rsidRPr="00154419">
        <w:rPr>
          <w:rFonts w:cstheme="minorHAnsi"/>
          <w:bCs/>
          <w:sz w:val="24"/>
          <w:szCs w:val="24"/>
          <w:lang w:val="ru"/>
        </w:rPr>
        <w:t>Подучетник</w:t>
      </w:r>
      <w:proofErr w:type="spellEnd"/>
      <w:r w:rsidRPr="00154419">
        <w:rPr>
          <w:rFonts w:cstheme="minorHAnsi"/>
          <w:bCs/>
          <w:sz w:val="24"/>
          <w:szCs w:val="24"/>
          <w:lang w:val="ru"/>
        </w:rPr>
        <w:t xml:space="preserve">». В ходе проведенных мероприятий к административной ответственности привлечен 71 человек, из которых по ст. 6.8 КоАП РФ привлечено 16 человек, по ст. 6.9 КоАП РФ привлечен 41 человек, по ст. 20.20 ч.2 КоАП РФ привлечено 14 человек. 11 </w:t>
      </w:r>
      <w:proofErr w:type="gramStart"/>
      <w:r w:rsidRPr="00154419">
        <w:rPr>
          <w:rFonts w:cstheme="minorHAnsi"/>
          <w:bCs/>
          <w:sz w:val="24"/>
          <w:szCs w:val="24"/>
          <w:lang w:val="ru"/>
        </w:rPr>
        <w:t>лицам</w:t>
      </w:r>
      <w:proofErr w:type="gramEnd"/>
      <w:r w:rsidRPr="00154419">
        <w:rPr>
          <w:rFonts w:cstheme="minorHAnsi"/>
          <w:bCs/>
          <w:sz w:val="24"/>
          <w:szCs w:val="24"/>
          <w:lang w:val="ru"/>
        </w:rPr>
        <w:t xml:space="preserve"> привлеченным к административной ответственности судом вынесен штраф с обязанностью в течение 3 дней с момента вступления постановления суда в законную </w:t>
      </w:r>
      <w:proofErr w:type="gramStart"/>
      <w:r w:rsidRPr="00154419">
        <w:rPr>
          <w:rFonts w:cstheme="minorHAnsi"/>
          <w:bCs/>
          <w:sz w:val="24"/>
          <w:szCs w:val="24"/>
          <w:lang w:val="ru"/>
        </w:rPr>
        <w:t xml:space="preserve">силу явиться в </w:t>
      </w:r>
      <w:proofErr w:type="spellStart"/>
      <w:r w:rsidRPr="00154419">
        <w:rPr>
          <w:rFonts w:cstheme="minorHAnsi"/>
          <w:bCs/>
          <w:sz w:val="24"/>
          <w:szCs w:val="24"/>
          <w:lang w:val="ru"/>
        </w:rPr>
        <w:t>Слюдянскую</w:t>
      </w:r>
      <w:proofErr w:type="spellEnd"/>
      <w:r w:rsidRPr="00154419">
        <w:rPr>
          <w:rFonts w:cstheme="minorHAnsi"/>
          <w:bCs/>
          <w:sz w:val="24"/>
          <w:szCs w:val="24"/>
          <w:lang w:val="ru"/>
        </w:rPr>
        <w:t xml:space="preserve"> районную больницу к врачу - наркологу для прохождения диагностики, в связи с потреблением наркотических средств без назначения врача. 6 лицам, привлеченным к административной ответственности, судом вынесен административный арест с обязанностью в течение 3 дней с момента вступления постановления суда в законную силу явиться в </w:t>
      </w:r>
      <w:proofErr w:type="spellStart"/>
      <w:r w:rsidRPr="00154419">
        <w:rPr>
          <w:rFonts w:cstheme="minorHAnsi"/>
          <w:bCs/>
          <w:sz w:val="24"/>
          <w:szCs w:val="24"/>
          <w:lang w:val="ru"/>
        </w:rPr>
        <w:t>Слюдянскую</w:t>
      </w:r>
      <w:proofErr w:type="spellEnd"/>
      <w:r w:rsidRPr="00154419">
        <w:rPr>
          <w:rFonts w:cstheme="minorHAnsi"/>
          <w:bCs/>
          <w:sz w:val="24"/>
          <w:szCs w:val="24"/>
          <w:lang w:val="ru"/>
        </w:rPr>
        <w:t xml:space="preserve"> районную больницу к врачу - наркологу для прохождения диагностики, в связи с потреблением</w:t>
      </w:r>
      <w:proofErr w:type="gramEnd"/>
      <w:r w:rsidRPr="00154419">
        <w:rPr>
          <w:rFonts w:cstheme="minorHAnsi"/>
          <w:bCs/>
          <w:sz w:val="24"/>
          <w:szCs w:val="24"/>
          <w:lang w:val="ru"/>
        </w:rPr>
        <w:t xml:space="preserve"> наркотических средств без назначения врача.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профилактический учет участковых уполномоченных полиции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в 2015 году поставлено 48 лиц, привлеченных к административной ответственности в сфере незаконного оборота наркотических средств. Всего на учете состоит 75 человек, склонных к немедицинскому употреблению наркотических средств. Участковыми уполномоченными полиции в соответствии с требованиями приказа МВД РФ № 1166 2012 года проводится постоянная, целенаправленная профилактическая работа по проверке 1 раз в квартал данной категории лиц.</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Проводится сбор информации от соседей и родственников лиц, состоящих на учете, </w:t>
      </w:r>
      <w:proofErr w:type="gramStart"/>
      <w:r w:rsidRPr="00154419">
        <w:rPr>
          <w:rFonts w:cstheme="minorHAnsi"/>
          <w:bCs/>
          <w:sz w:val="24"/>
          <w:szCs w:val="24"/>
          <w:lang w:val="ru"/>
        </w:rPr>
        <w:t>о</w:t>
      </w:r>
      <w:proofErr w:type="gramEnd"/>
      <w:r w:rsidRPr="00154419">
        <w:rPr>
          <w:rFonts w:cstheme="minorHAnsi"/>
          <w:bCs/>
          <w:sz w:val="24"/>
          <w:szCs w:val="24"/>
          <w:lang w:val="ru"/>
        </w:rPr>
        <w:t xml:space="preserve"> их образе жизни, устанавливаются факты употребления наркотических средств по месту проживания.</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 xml:space="preserve">На профилактическом учете инспекторов по делам несовершеннолетних состоят </w:t>
      </w:r>
      <w:r w:rsidR="00C00557">
        <w:rPr>
          <w:rFonts w:cstheme="minorHAnsi"/>
          <w:bCs/>
          <w:sz w:val="24"/>
          <w:szCs w:val="24"/>
          <w:lang w:val="ru"/>
        </w:rPr>
        <w:t xml:space="preserve">                          </w:t>
      </w:r>
      <w:r w:rsidRPr="00154419">
        <w:rPr>
          <w:rFonts w:cstheme="minorHAnsi"/>
          <w:bCs/>
          <w:sz w:val="24"/>
          <w:szCs w:val="24"/>
          <w:lang w:val="ru"/>
        </w:rPr>
        <w:t>7 несовершеннолетних, замеченных в употреблении наркотических средств, за 2015 год на учет поставлено 3 несовершеннолетних замеченных в употреблении наркотических средств впервые, 4 несовершеннолетних переведены с категории бродяжничество в категорию несовершеннолетних склонных к употреблению наркотических средств.</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течени</w:t>
      </w:r>
      <w:proofErr w:type="gramStart"/>
      <w:r w:rsidRPr="00154419">
        <w:rPr>
          <w:rFonts w:cstheme="minorHAnsi"/>
          <w:bCs/>
          <w:sz w:val="24"/>
          <w:szCs w:val="24"/>
          <w:lang w:val="ru"/>
        </w:rPr>
        <w:t>и</w:t>
      </w:r>
      <w:proofErr w:type="gramEnd"/>
      <w:r w:rsidRPr="00154419">
        <w:rPr>
          <w:rFonts w:cstheme="minorHAnsi"/>
          <w:bCs/>
          <w:sz w:val="24"/>
          <w:szCs w:val="24"/>
          <w:lang w:val="ru"/>
        </w:rPr>
        <w:t xml:space="preserve"> 2015 года с лицами, состоящими на учете в группе по делам несовершеннолетних на постоянной основе проводится профилактическая работа: беседы о вреде наркотических и психотропных веществ и их аналогов, а также их отрицательное влияние на формирование личности с использованием наглядного пособия, анкетирование. Несовершеннолетним и родителям на постоянной основе выдаются листовки, пропагандирующие здоровый образ жизни. Всего проведено более 70 лекций, бесед, семинаров.</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 целью стабилизации подростковой преступности на территории ОМВД в 2015 году были проведены оперативно-профилактические мероприятия с участием представителей субъектов профилактики, служб ОМВД «Семья», «Каникулы», «Подросток», «</w:t>
      </w:r>
      <w:proofErr w:type="spellStart"/>
      <w:r w:rsidRPr="00154419">
        <w:rPr>
          <w:rFonts w:cstheme="minorHAnsi"/>
          <w:bCs/>
          <w:sz w:val="24"/>
          <w:szCs w:val="24"/>
          <w:lang w:val="ru"/>
        </w:rPr>
        <w:t>Поднадзорник</w:t>
      </w:r>
      <w:proofErr w:type="spellEnd"/>
      <w:r w:rsidRPr="00154419">
        <w:rPr>
          <w:rFonts w:cstheme="minorHAnsi"/>
          <w:bCs/>
          <w:sz w:val="24"/>
          <w:szCs w:val="24"/>
          <w:lang w:val="ru"/>
        </w:rPr>
        <w:t xml:space="preserve"> в быту», «</w:t>
      </w:r>
      <w:proofErr w:type="spellStart"/>
      <w:r w:rsidRPr="00154419">
        <w:rPr>
          <w:rFonts w:cstheme="minorHAnsi"/>
          <w:bCs/>
          <w:sz w:val="24"/>
          <w:szCs w:val="24"/>
          <w:lang w:val="ru"/>
        </w:rPr>
        <w:t>Условник</w:t>
      </w:r>
      <w:proofErr w:type="spellEnd"/>
      <w:r w:rsidRPr="00154419">
        <w:rPr>
          <w:rFonts w:cstheme="minorHAnsi"/>
          <w:bCs/>
          <w:sz w:val="24"/>
          <w:szCs w:val="24"/>
          <w:lang w:val="ru"/>
        </w:rPr>
        <w:t xml:space="preserve">» «Лидер». В рамках проводимых операций сотрудниками полиции по месту жительства посещаются несовершеннолетние, в ходе которых проводятся беседы, как с родителями, так и подростками. В ходе проведения профилактических мероприятий сотрудниками полиции проводятся рейдовые мероприятия по местам концентрации несовершеннолетних, по месту проживания, во время которых выявляются связи, устанавливается их характер, возможный сбыт, приобретение и употребления наркотических средств или психотропных веществ, либо одурманивающих веществ. При </w:t>
      </w:r>
      <w:proofErr w:type="spellStart"/>
      <w:r w:rsidRPr="00154419">
        <w:rPr>
          <w:rFonts w:cstheme="minorHAnsi"/>
          <w:bCs/>
          <w:sz w:val="24"/>
          <w:szCs w:val="24"/>
          <w:lang w:val="ru"/>
        </w:rPr>
        <w:t>выяатении</w:t>
      </w:r>
      <w:proofErr w:type="spellEnd"/>
      <w:r w:rsidRPr="00154419">
        <w:rPr>
          <w:rFonts w:cstheme="minorHAnsi"/>
          <w:bCs/>
          <w:sz w:val="24"/>
          <w:szCs w:val="24"/>
          <w:lang w:val="ru"/>
        </w:rPr>
        <w:t xml:space="preserve"> несовершеннолетних допустивших правонарушения, преступления, в каждом случае устанавливаются связи лиц. Проводятся лекции о молодежном экстремизме в учебных заведениях района и другим темам.</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Всем несовершеннолетним, замеченным в употреблении, выдавалось направление к наркологу.</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В период 2015 года в местных СМИ размещено 7 информационно </w:t>
      </w:r>
      <w:proofErr w:type="gramStart"/>
      <w:r w:rsidRPr="00154419">
        <w:rPr>
          <w:rFonts w:cstheme="minorHAnsi"/>
          <w:bCs/>
          <w:sz w:val="24"/>
          <w:szCs w:val="24"/>
          <w:lang w:val="ru"/>
        </w:rPr>
        <w:t>-п</w:t>
      </w:r>
      <w:proofErr w:type="gramEnd"/>
      <w:r w:rsidRPr="00154419">
        <w:rPr>
          <w:rFonts w:cstheme="minorHAnsi"/>
          <w:bCs/>
          <w:sz w:val="24"/>
          <w:szCs w:val="24"/>
          <w:lang w:val="ru"/>
        </w:rPr>
        <w:t>ропагандистских статей по информированию населения об административной и уголовной ответственности за действия, связанные с наркотиками.</w:t>
      </w:r>
    </w:p>
    <w:p w:rsidR="00154419" w:rsidRPr="00154419" w:rsidRDefault="00154419" w:rsidP="00154419">
      <w:pPr>
        <w:spacing w:after="0" w:line="240" w:lineRule="auto"/>
        <w:ind w:firstLine="567"/>
        <w:jc w:val="both"/>
        <w:rPr>
          <w:rFonts w:cstheme="minorHAnsi"/>
          <w:bCs/>
          <w:i/>
          <w:iCs/>
          <w:sz w:val="24"/>
          <w:szCs w:val="24"/>
          <w:lang w:val="ru"/>
        </w:rPr>
      </w:pPr>
      <w:r w:rsidRPr="00154419">
        <w:rPr>
          <w:rFonts w:cstheme="minorHAnsi"/>
          <w:bCs/>
          <w:i/>
          <w:iCs/>
          <w:sz w:val="24"/>
          <w:szCs w:val="24"/>
          <w:u w:val="single"/>
          <w:lang w:val="ru"/>
        </w:rPr>
        <w:t>ОГБУЗ «</w:t>
      </w:r>
      <w:proofErr w:type="spellStart"/>
      <w:r w:rsidRPr="00154419">
        <w:rPr>
          <w:rFonts w:cstheme="minorHAnsi"/>
          <w:bCs/>
          <w:i/>
          <w:iCs/>
          <w:sz w:val="24"/>
          <w:szCs w:val="24"/>
          <w:u w:val="single"/>
          <w:lang w:val="ru"/>
        </w:rPr>
        <w:t>Слюдянская</w:t>
      </w:r>
      <w:proofErr w:type="spellEnd"/>
      <w:r w:rsidRPr="00154419">
        <w:rPr>
          <w:rFonts w:cstheme="minorHAnsi"/>
          <w:bCs/>
          <w:i/>
          <w:iCs/>
          <w:sz w:val="24"/>
          <w:szCs w:val="24"/>
          <w:u w:val="single"/>
          <w:lang w:val="ru"/>
        </w:rPr>
        <w:t xml:space="preserve"> центральная районная больница» в целях выявления потребителей наркотиков 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Количество лиц состоящих на учете с синдромом зависимости от наркотических средств (наркомания) и потребителей наркотических средств, в </w:t>
      </w:r>
      <w:proofErr w:type="spellStart"/>
      <w:r w:rsidRPr="00154419">
        <w:rPr>
          <w:rFonts w:cstheme="minorHAnsi"/>
          <w:bCs/>
          <w:sz w:val="24"/>
          <w:szCs w:val="24"/>
          <w:lang w:val="ru"/>
        </w:rPr>
        <w:t>т.ч</w:t>
      </w:r>
      <w:proofErr w:type="spellEnd"/>
      <w:r w:rsidRPr="00154419">
        <w:rPr>
          <w:rFonts w:cstheme="minorHAnsi"/>
          <w:bCs/>
          <w:sz w:val="24"/>
          <w:szCs w:val="24"/>
          <w:lang w:val="ru"/>
        </w:rPr>
        <w:t>. подростки (15-17 лет). 136 человек - диспансерный учет, 36 - профилактический учет, из них 3 подростка.</w:t>
      </w:r>
    </w:p>
    <w:p w:rsidR="00154419" w:rsidRPr="00154419" w:rsidRDefault="00154419" w:rsidP="00C00557">
      <w:pPr>
        <w:numPr>
          <w:ilvl w:val="0"/>
          <w:numId w:val="26"/>
        </w:numPr>
        <w:spacing w:after="0" w:line="240" w:lineRule="auto"/>
        <w:ind w:firstLine="426"/>
        <w:jc w:val="both"/>
        <w:rPr>
          <w:rFonts w:cstheme="minorHAnsi"/>
          <w:bCs/>
          <w:sz w:val="24"/>
          <w:szCs w:val="24"/>
          <w:lang w:val="ru"/>
        </w:rPr>
      </w:pPr>
      <w:r w:rsidRPr="00154419">
        <w:rPr>
          <w:rFonts w:cstheme="minorHAnsi"/>
          <w:bCs/>
          <w:sz w:val="24"/>
          <w:szCs w:val="24"/>
          <w:lang w:val="ru"/>
        </w:rPr>
        <w:t>Тестирование</w:t>
      </w:r>
      <w:r w:rsidRPr="00154419">
        <w:rPr>
          <w:rFonts w:cstheme="minorHAnsi"/>
          <w:bCs/>
          <w:sz w:val="24"/>
          <w:szCs w:val="24"/>
          <w:lang w:val="ru"/>
        </w:rPr>
        <w:tab/>
        <w:t>подростков на предмет употребления наркотических и психотропных веществ. Протестировано - 262 учащихся.</w:t>
      </w:r>
    </w:p>
    <w:p w:rsidR="00154419" w:rsidRPr="00154419" w:rsidRDefault="00154419" w:rsidP="00C00557">
      <w:pPr>
        <w:spacing w:after="0" w:line="240" w:lineRule="auto"/>
        <w:ind w:firstLine="426"/>
        <w:jc w:val="both"/>
        <w:rPr>
          <w:rFonts w:cstheme="minorHAnsi"/>
          <w:bCs/>
          <w:sz w:val="24"/>
          <w:szCs w:val="24"/>
          <w:lang w:val="ru"/>
        </w:rPr>
      </w:pPr>
      <w:r w:rsidRPr="00154419">
        <w:rPr>
          <w:rFonts w:cstheme="minorHAnsi"/>
          <w:bCs/>
          <w:sz w:val="24"/>
          <w:szCs w:val="24"/>
          <w:lang w:val="ru"/>
        </w:rPr>
        <w:t>Проведено консультирование подростков совместно с родителями - 39.</w:t>
      </w:r>
    </w:p>
    <w:p w:rsidR="00154419" w:rsidRPr="00154419" w:rsidRDefault="00154419" w:rsidP="00C00557">
      <w:pPr>
        <w:numPr>
          <w:ilvl w:val="0"/>
          <w:numId w:val="26"/>
        </w:numPr>
        <w:spacing w:after="0" w:line="240" w:lineRule="auto"/>
        <w:ind w:firstLine="426"/>
        <w:jc w:val="both"/>
        <w:rPr>
          <w:rFonts w:cstheme="minorHAnsi"/>
          <w:bCs/>
          <w:sz w:val="24"/>
          <w:szCs w:val="24"/>
          <w:lang w:val="ru"/>
        </w:rPr>
      </w:pPr>
      <w:r w:rsidRPr="00154419">
        <w:rPr>
          <w:rFonts w:cstheme="minorHAnsi"/>
          <w:bCs/>
          <w:sz w:val="24"/>
          <w:szCs w:val="24"/>
          <w:lang w:val="ru"/>
        </w:rPr>
        <w:t>С</w:t>
      </w:r>
      <w:r w:rsidRPr="00154419">
        <w:rPr>
          <w:rFonts w:cstheme="minorHAnsi"/>
          <w:bCs/>
          <w:sz w:val="24"/>
          <w:szCs w:val="24"/>
          <w:lang w:val="ru"/>
        </w:rPr>
        <w:tab/>
        <w:t xml:space="preserve">помощью </w:t>
      </w:r>
      <w:proofErr w:type="gramStart"/>
      <w:r w:rsidRPr="00154419">
        <w:rPr>
          <w:rFonts w:cstheme="minorHAnsi"/>
          <w:bCs/>
          <w:sz w:val="24"/>
          <w:szCs w:val="24"/>
          <w:lang w:val="ru"/>
        </w:rPr>
        <w:t>экспресс-тестов</w:t>
      </w:r>
      <w:proofErr w:type="gramEnd"/>
      <w:r w:rsidRPr="00154419">
        <w:rPr>
          <w:rFonts w:cstheme="minorHAnsi"/>
          <w:bCs/>
          <w:sz w:val="24"/>
          <w:szCs w:val="24"/>
          <w:lang w:val="ru"/>
        </w:rPr>
        <w:t xml:space="preserve"> на определение 5 видов наркотических веществ среди студентов обследовано 200 студентов, поступающих в высшие и средние учебные заведения.</w:t>
      </w:r>
    </w:p>
    <w:p w:rsidR="00154419" w:rsidRPr="00154419" w:rsidRDefault="00154419" w:rsidP="00C00557">
      <w:pPr>
        <w:numPr>
          <w:ilvl w:val="0"/>
          <w:numId w:val="26"/>
        </w:numPr>
        <w:spacing w:after="0" w:line="240" w:lineRule="auto"/>
        <w:ind w:firstLine="426"/>
        <w:jc w:val="both"/>
        <w:rPr>
          <w:rFonts w:cstheme="minorHAnsi"/>
          <w:bCs/>
          <w:sz w:val="24"/>
          <w:szCs w:val="24"/>
          <w:lang w:val="ru"/>
        </w:rPr>
      </w:pPr>
      <w:r w:rsidRPr="00154419">
        <w:rPr>
          <w:rFonts w:cstheme="minorHAnsi"/>
          <w:bCs/>
          <w:sz w:val="24"/>
          <w:szCs w:val="24"/>
          <w:lang w:val="ru"/>
        </w:rPr>
        <w:t xml:space="preserve">Среди взрослого населения проводится тестирование у лиц, связанных с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-опасными работами; работающих на предприятиях с источником повышенной опасности; лиц, управляющих автотранспортом; лиц, имеющих огнестрельное оружие.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лиц, управляющих автотранспортом, обследовано - 692 чел.;</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w:t>
      </w:r>
      <w:r w:rsidRPr="00154419">
        <w:rPr>
          <w:rFonts w:cstheme="minorHAnsi"/>
          <w:bCs/>
          <w:sz w:val="24"/>
          <w:szCs w:val="24"/>
          <w:lang w:val="ru"/>
        </w:rPr>
        <w:tab/>
        <w:t>лиц, имеющих огнестрельное оружие, обследовано - 320 чел.</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 связи с вышедшим приказом ФЗ №230 от 13.07.2015г. лица, связанные с ношением и </w:t>
      </w:r>
      <w:proofErr w:type="spellStart"/>
      <w:r w:rsidRPr="00154419">
        <w:rPr>
          <w:rFonts w:cstheme="minorHAnsi"/>
          <w:bCs/>
          <w:sz w:val="24"/>
          <w:szCs w:val="24"/>
          <w:lang w:val="ru"/>
        </w:rPr>
        <w:t>храненем</w:t>
      </w:r>
      <w:proofErr w:type="spellEnd"/>
      <w:r w:rsidRPr="00154419">
        <w:rPr>
          <w:rFonts w:cstheme="minorHAnsi"/>
          <w:bCs/>
          <w:sz w:val="24"/>
          <w:szCs w:val="24"/>
          <w:lang w:val="ru"/>
        </w:rPr>
        <w:t xml:space="preserve"> огнестрельного оружия, проходят обследование через </w:t>
      </w:r>
      <w:proofErr w:type="spellStart"/>
      <w:r w:rsidRPr="00154419">
        <w:rPr>
          <w:rFonts w:cstheme="minorHAnsi"/>
          <w:bCs/>
          <w:sz w:val="24"/>
          <w:szCs w:val="24"/>
          <w:lang w:val="ru"/>
        </w:rPr>
        <w:t>токсико</w:t>
      </w:r>
      <w:proofErr w:type="spellEnd"/>
      <w:r w:rsidR="00C00557">
        <w:rPr>
          <w:rFonts w:cstheme="minorHAnsi"/>
          <w:bCs/>
          <w:sz w:val="24"/>
          <w:szCs w:val="24"/>
          <w:lang w:val="ru"/>
        </w:rPr>
        <w:t xml:space="preserve"> </w:t>
      </w:r>
      <w:r w:rsidRPr="00154419">
        <w:rPr>
          <w:rFonts w:cstheme="minorHAnsi"/>
          <w:bCs/>
          <w:sz w:val="24"/>
          <w:szCs w:val="24"/>
          <w:lang w:val="ru"/>
        </w:rPr>
        <w:t xml:space="preserve">- химическую лабораторию г. </w:t>
      </w:r>
      <w:proofErr w:type="spellStart"/>
      <w:r w:rsidRPr="00154419">
        <w:rPr>
          <w:rFonts w:cstheme="minorHAnsi"/>
          <w:bCs/>
          <w:sz w:val="24"/>
          <w:szCs w:val="24"/>
          <w:lang w:val="ru"/>
        </w:rPr>
        <w:t>Иркустка</w:t>
      </w:r>
      <w:proofErr w:type="spellEnd"/>
      <w:r w:rsidRPr="00154419">
        <w:rPr>
          <w:rFonts w:cstheme="minorHAnsi"/>
          <w:bCs/>
          <w:sz w:val="24"/>
          <w:szCs w:val="24"/>
          <w:lang w:val="ru"/>
        </w:rPr>
        <w:t>. Всего прошло с 13.07.2015г. 1 13 человека.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За 2015 год в ходе предварительного осмотра в трудовых коллективах </w:t>
      </w:r>
      <w:proofErr w:type="spellStart"/>
      <w:r w:rsidRPr="00154419">
        <w:rPr>
          <w:rFonts w:cstheme="minorHAnsi"/>
          <w:bCs/>
          <w:sz w:val="24"/>
          <w:szCs w:val="24"/>
          <w:lang w:val="ru"/>
        </w:rPr>
        <w:t>техногено</w:t>
      </w:r>
      <w:proofErr w:type="spellEnd"/>
      <w:r w:rsidR="00C00557">
        <w:rPr>
          <w:rFonts w:cstheme="minorHAnsi"/>
          <w:bCs/>
          <w:sz w:val="24"/>
          <w:szCs w:val="24"/>
          <w:lang w:val="ru"/>
        </w:rPr>
        <w:t xml:space="preserve"> </w:t>
      </w:r>
      <w:r w:rsidRPr="00154419">
        <w:rPr>
          <w:rFonts w:cstheme="minorHAnsi"/>
          <w:bCs/>
          <w:sz w:val="24"/>
          <w:szCs w:val="24"/>
          <w:lang w:val="ru"/>
        </w:rPr>
        <w:t>- опасных производств и предприятиях с источником повышенной опасности лиц, употребляющих ПАВ и наркотические вещества не выявлено. В случае выявления лиц, употребляющих ПАВ, рекомендуется пройти стационарное (специализированного типа) либо амбулаторное лечение.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Среди </w:t>
      </w:r>
      <w:proofErr w:type="gramStart"/>
      <w:r w:rsidRPr="00154419">
        <w:rPr>
          <w:rFonts w:cstheme="minorHAnsi"/>
          <w:bCs/>
          <w:sz w:val="24"/>
          <w:szCs w:val="24"/>
          <w:lang w:val="ru"/>
        </w:rPr>
        <w:t>состоящих</w:t>
      </w:r>
      <w:proofErr w:type="gramEnd"/>
      <w:r w:rsidRPr="00154419">
        <w:rPr>
          <w:rFonts w:cstheme="minorHAnsi"/>
          <w:bCs/>
          <w:sz w:val="24"/>
          <w:szCs w:val="24"/>
          <w:lang w:val="ru"/>
        </w:rPr>
        <w:t xml:space="preserve"> на учете проводится профилактическая, медико-социальная помощь, </w:t>
      </w:r>
      <w:proofErr w:type="spellStart"/>
      <w:r w:rsidRPr="00154419">
        <w:rPr>
          <w:rFonts w:cstheme="minorHAnsi"/>
          <w:bCs/>
          <w:sz w:val="24"/>
          <w:szCs w:val="24"/>
          <w:lang w:val="ru"/>
        </w:rPr>
        <w:t>направленнная</w:t>
      </w:r>
      <w:proofErr w:type="spellEnd"/>
      <w:r w:rsidRPr="00154419">
        <w:rPr>
          <w:rFonts w:cstheme="minorHAnsi"/>
          <w:bCs/>
          <w:sz w:val="24"/>
          <w:szCs w:val="24"/>
          <w:lang w:val="ru"/>
        </w:rPr>
        <w:t xml:space="preserve"> на выработку мотивации для прохождения стационарной реабилитации. Всего было направлено 12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течение 2015 года проводятся профилактические мероприятия с родственниками наркозависимых по решению вопросов направления на лечение в государстве</w:t>
      </w:r>
      <w:r w:rsidR="00D33BBE">
        <w:rPr>
          <w:rFonts w:cstheme="minorHAnsi"/>
          <w:bCs/>
          <w:sz w:val="24"/>
          <w:szCs w:val="24"/>
          <w:lang w:val="ru"/>
        </w:rPr>
        <w:t>н</w:t>
      </w:r>
      <w:r w:rsidRPr="00154419">
        <w:rPr>
          <w:rFonts w:cstheme="minorHAnsi"/>
          <w:bCs/>
          <w:sz w:val="24"/>
          <w:szCs w:val="24"/>
          <w:lang w:val="ru"/>
        </w:rPr>
        <w:t>ные реабилитационные центры ИОПНД, так и в негосударственные реабилитационные центры «Воля», «Альтернатива», «Перспектива», о чем способствует наглядная агитация, расположенная в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РБ» - наркологический кабинет.</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За 2015 год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РБ» приобретено реактивов для лабораторного исследования и </w:t>
      </w:r>
      <w:proofErr w:type="spellStart"/>
      <w:r w:rsidRPr="00154419">
        <w:rPr>
          <w:rFonts w:cstheme="minorHAnsi"/>
          <w:bCs/>
          <w:sz w:val="24"/>
          <w:szCs w:val="24"/>
          <w:lang w:val="ru"/>
        </w:rPr>
        <w:t>иммунохроматографических</w:t>
      </w:r>
      <w:proofErr w:type="spellEnd"/>
      <w:r w:rsidRPr="00154419">
        <w:rPr>
          <w:rFonts w:cstheme="minorHAnsi"/>
          <w:bCs/>
          <w:sz w:val="24"/>
          <w:szCs w:val="24"/>
          <w:lang w:val="ru"/>
        </w:rPr>
        <w:t xml:space="preserve"> тестов для экспресс-анализа наркотических средств, психотропных и других токсических веществ в организме человека для выявления наркологической патологии среди лиц, работающих на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-опасных предприятиях, и водителей автотранспортных средств, на сумму 242 990,00 рублей.</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Проведено 5 обучающих семинаров для медицинских работников, социальных педагогов, консультантов по вторичной профилактике наркомании.</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Центр занятости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течение летнего периода 2015 года 156 подростков в возрасте с 14 до 18 лет были временно трудоустроены, их труд был оплачен. Для этих целей из местного бюджета было выделено 300 000,00 рублей, из средств ЦЗН - 70 533,00 руб. В летний период 2015 года по категории трудная жизненная ситуация оздоровлено 500 детей.</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Межведомственное взаимодействие: по вопросам профилактики потребления наркотических средств и психотропных веществ в учреждениях образования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участники образовательных отношений сотрудничают со специалистами МКУ </w:t>
      </w:r>
      <w:proofErr w:type="spellStart"/>
      <w:r w:rsidRPr="00154419">
        <w:rPr>
          <w:rFonts w:cstheme="minorHAnsi"/>
          <w:bCs/>
          <w:sz w:val="24"/>
          <w:szCs w:val="24"/>
          <w:lang w:val="ru"/>
        </w:rPr>
        <w:t>КСПиК</w:t>
      </w:r>
      <w:proofErr w:type="spellEnd"/>
      <w:r w:rsidRPr="00154419">
        <w:rPr>
          <w:rFonts w:cstheme="minorHAnsi"/>
          <w:bCs/>
          <w:sz w:val="24"/>
          <w:szCs w:val="24"/>
          <w:lang w:val="ru"/>
        </w:rPr>
        <w:t xml:space="preserve">, </w:t>
      </w:r>
      <w:proofErr w:type="spellStart"/>
      <w:r w:rsidRPr="00154419">
        <w:rPr>
          <w:rFonts w:cstheme="minorHAnsi"/>
          <w:bCs/>
          <w:sz w:val="24"/>
          <w:szCs w:val="24"/>
          <w:lang w:val="ru"/>
        </w:rPr>
        <w:t>КДНиЗП</w:t>
      </w:r>
      <w:proofErr w:type="spellEnd"/>
      <w:r w:rsidRPr="00154419">
        <w:rPr>
          <w:rFonts w:cstheme="minorHAnsi"/>
          <w:bCs/>
          <w:sz w:val="24"/>
          <w:szCs w:val="24"/>
          <w:lang w:val="ru"/>
        </w:rPr>
        <w:t>, отделом опеки, ГДН ОМВД,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ЦРБ», общественными комиссиями по делам несовершеннолетних, КЦСОН и другими учреждениями и субъектами системы профилактики.</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29.09.2015г. в </w:t>
      </w:r>
      <w:proofErr w:type="spellStart"/>
      <w:r w:rsidRPr="00154419">
        <w:rPr>
          <w:rFonts w:cstheme="minorHAnsi"/>
          <w:bCs/>
          <w:sz w:val="24"/>
          <w:szCs w:val="24"/>
          <w:lang w:val="ru"/>
        </w:rPr>
        <w:t>Слюдянском</w:t>
      </w:r>
      <w:proofErr w:type="spellEnd"/>
      <w:r w:rsidRPr="00154419">
        <w:rPr>
          <w:rFonts w:cstheme="minorHAnsi"/>
          <w:bCs/>
          <w:sz w:val="24"/>
          <w:szCs w:val="24"/>
          <w:lang w:val="ru"/>
        </w:rPr>
        <w:t xml:space="preserve"> районе состоялось очередное плановое заседание антинаркотической комиссии, протокол; 4 от 29.09.2015г. Принято решение: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4.2. Отделу образования МКУ «Комитет по социальной политике и культуре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(Козленко Т. В.) рекомендовать организовать работу Поста здоровья в МБОУ ООШ № 9 п. Байкал, в образовательных учреждениях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организовать занятость дополнительным образованием детей, состоящих на различных профилактических учётах.</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Срок исполнения: до 31.12.2015г.</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4.3 Секретарю антинаркотической комиссии (</w:t>
      </w:r>
      <w:proofErr w:type="spellStart"/>
      <w:r w:rsidRPr="00154419">
        <w:rPr>
          <w:rFonts w:cstheme="minorHAnsi"/>
          <w:bCs/>
          <w:sz w:val="24"/>
          <w:szCs w:val="24"/>
          <w:lang w:val="ru"/>
        </w:rPr>
        <w:t>Бочаровой</w:t>
      </w:r>
      <w:proofErr w:type="spellEnd"/>
      <w:r w:rsidRPr="00154419">
        <w:rPr>
          <w:rFonts w:cstheme="minorHAnsi"/>
          <w:bCs/>
          <w:sz w:val="24"/>
          <w:szCs w:val="24"/>
          <w:lang w:val="ru"/>
        </w:rPr>
        <w:t xml:space="preserve"> О. С.). Отделу образования МКУ «Комитет по социальной политике и культуре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(Козленко Т. В.) разработать Положение о проведения районного конкурса «Лучший пост здоровья» среди образовательных учреждений района.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Срок исполнения: до 10.11.2015г.</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За 9 месяцев 2015 года проведены следующие мероприятия:</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Семинар для педагогов образовательных учреждений «Особенности проведения профилактической работы с учащимися». 02.02.2015г., 20.05.2015г. 60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Для педагогов образовательных учреждений г. Байкальска - школы: № 12, № 10, № № 13, № 16; ДЦТ проведены 2 семинара:</w:t>
      </w:r>
    </w:p>
    <w:p w:rsidR="00154419" w:rsidRPr="00154419" w:rsidRDefault="00154419" w:rsidP="00092305">
      <w:pPr>
        <w:spacing w:after="0" w:line="240" w:lineRule="auto"/>
        <w:ind w:left="567"/>
        <w:jc w:val="both"/>
        <w:rPr>
          <w:rFonts w:cstheme="minorHAnsi"/>
          <w:bCs/>
          <w:sz w:val="24"/>
          <w:szCs w:val="24"/>
          <w:lang w:val="ru"/>
        </w:rPr>
      </w:pPr>
      <w:r w:rsidRPr="00154419">
        <w:rPr>
          <w:rFonts w:cstheme="minorHAnsi"/>
          <w:bCs/>
          <w:sz w:val="24"/>
          <w:szCs w:val="24"/>
          <w:lang w:val="ru"/>
        </w:rPr>
        <w:t>«Особенности проведения профилактической работы с учащимися»,</w:t>
      </w:r>
    </w:p>
    <w:p w:rsidR="00154419" w:rsidRPr="00154419" w:rsidRDefault="00154419" w:rsidP="00092305">
      <w:pPr>
        <w:spacing w:after="0" w:line="240" w:lineRule="auto"/>
        <w:ind w:left="567"/>
        <w:jc w:val="both"/>
        <w:rPr>
          <w:rFonts w:cstheme="minorHAnsi"/>
          <w:bCs/>
          <w:sz w:val="24"/>
          <w:szCs w:val="24"/>
          <w:lang w:val="ru"/>
        </w:rPr>
      </w:pPr>
      <w:r w:rsidRPr="00154419">
        <w:rPr>
          <w:rFonts w:cstheme="minorHAnsi"/>
          <w:bCs/>
          <w:sz w:val="24"/>
          <w:szCs w:val="24"/>
          <w:lang w:val="ru"/>
        </w:rPr>
        <w:t>Лекция «Профилактика пивного алкоголизма у подростков». (60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Проведение антинаркотических комиссий, выезды специалистов района в область для посещения семинаров, мастер-классов тренингов. В августе секретарь антинаркотической комиссии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прошел обучение в антинаркотической комиссии Иркутской области (Горохова М. В.), в сентябре (21 - 24.09.2015г.) исполнитель региональной системы Кустов А. Н. прошел курс по программе «Формирование социальной компетентности обучающихся: профилактика отклоняющегося поведения»</w:t>
      </w:r>
      <w:r w:rsidR="00092305">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Количество педагогических работников, прошедших </w:t>
      </w:r>
      <w:proofErr w:type="gramStart"/>
      <w:r w:rsidRPr="00154419">
        <w:rPr>
          <w:rFonts w:cstheme="minorHAnsi"/>
          <w:bCs/>
          <w:sz w:val="24"/>
          <w:szCs w:val="24"/>
          <w:lang w:val="ru"/>
        </w:rPr>
        <w:t>обучение по</w:t>
      </w:r>
      <w:proofErr w:type="gramEnd"/>
      <w:r w:rsidRPr="00154419">
        <w:rPr>
          <w:rFonts w:cstheme="minorHAnsi"/>
          <w:bCs/>
          <w:sz w:val="24"/>
          <w:szCs w:val="24"/>
          <w:lang w:val="ru"/>
        </w:rPr>
        <w:t xml:space="preserve"> образовательным программам по профилактике наркомании и токсикомании, через семинары, тренинги - 88 чел.</w:t>
      </w:r>
    </w:p>
    <w:p w:rsidR="00154419" w:rsidRPr="00154419" w:rsidRDefault="00154419" w:rsidP="00D33BBE">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Общее количество обучающихся, прошедших </w:t>
      </w:r>
      <w:proofErr w:type="gramStart"/>
      <w:r w:rsidRPr="00154419">
        <w:rPr>
          <w:rFonts w:cstheme="minorHAnsi"/>
          <w:bCs/>
          <w:sz w:val="24"/>
          <w:szCs w:val="24"/>
          <w:lang w:val="ru"/>
        </w:rPr>
        <w:t>социально-психологического</w:t>
      </w:r>
      <w:proofErr w:type="gramEnd"/>
      <w:r w:rsidRPr="00154419">
        <w:rPr>
          <w:rFonts w:cstheme="minorHAnsi"/>
          <w:bCs/>
          <w:sz w:val="24"/>
          <w:szCs w:val="24"/>
          <w:lang w:val="ru"/>
        </w:rPr>
        <w:t xml:space="preserve"> тестирование 656</w:t>
      </w:r>
      <w:r w:rsidR="00D33BBE">
        <w:rPr>
          <w:rFonts w:cstheme="minorHAnsi"/>
          <w:bCs/>
          <w:sz w:val="24"/>
          <w:szCs w:val="24"/>
          <w:lang w:val="ru"/>
        </w:rPr>
        <w:t xml:space="preserve"> человек. </w:t>
      </w:r>
      <w:r w:rsidRPr="00154419">
        <w:rPr>
          <w:rFonts w:cstheme="minorHAnsi"/>
          <w:bCs/>
          <w:sz w:val="24"/>
          <w:szCs w:val="24"/>
          <w:lang w:val="ru"/>
        </w:rPr>
        <w:t>Из них мальчиков 330, девочек 326</w:t>
      </w:r>
    </w:p>
    <w:p w:rsidR="00154419" w:rsidRPr="00154419" w:rsidRDefault="00154419" w:rsidP="00D33BBE">
      <w:pPr>
        <w:spacing w:after="0" w:line="240" w:lineRule="auto"/>
        <w:ind w:firstLine="567"/>
        <w:jc w:val="both"/>
        <w:rPr>
          <w:rFonts w:cstheme="minorHAnsi"/>
          <w:bCs/>
          <w:sz w:val="24"/>
          <w:szCs w:val="24"/>
          <w:lang w:val="ru"/>
        </w:rPr>
      </w:pPr>
      <w:r w:rsidRPr="00154419">
        <w:rPr>
          <w:rFonts w:cstheme="minorHAnsi"/>
          <w:bCs/>
          <w:sz w:val="24"/>
          <w:szCs w:val="24"/>
          <w:lang w:val="ru"/>
        </w:rPr>
        <w:t>Количество обучающихся не достигших возраста 15 лет на момент проведения тестирования 299</w:t>
      </w:r>
    </w:p>
    <w:p w:rsidR="00154419" w:rsidRPr="00154419" w:rsidRDefault="00154419" w:rsidP="00D33BBE">
      <w:pPr>
        <w:spacing w:after="0" w:line="240" w:lineRule="auto"/>
        <w:ind w:firstLine="567"/>
        <w:jc w:val="both"/>
        <w:rPr>
          <w:rFonts w:cstheme="minorHAnsi"/>
          <w:bCs/>
          <w:sz w:val="24"/>
          <w:szCs w:val="24"/>
          <w:lang w:val="ru"/>
        </w:rPr>
      </w:pPr>
      <w:r w:rsidRPr="00154419">
        <w:rPr>
          <w:rFonts w:cstheme="minorHAnsi"/>
          <w:bCs/>
          <w:sz w:val="24"/>
          <w:szCs w:val="24"/>
          <w:lang w:val="ru"/>
        </w:rPr>
        <w:t>Из них мальчиков 152, девочек 154</w:t>
      </w:r>
    </w:p>
    <w:p w:rsidR="00154419" w:rsidRPr="00154419" w:rsidRDefault="00154419" w:rsidP="00D33BBE">
      <w:pPr>
        <w:spacing w:after="0" w:line="240" w:lineRule="auto"/>
        <w:ind w:firstLine="567"/>
        <w:jc w:val="both"/>
        <w:rPr>
          <w:rFonts w:cstheme="minorHAnsi"/>
          <w:bCs/>
          <w:sz w:val="24"/>
          <w:szCs w:val="24"/>
          <w:lang w:val="ru"/>
        </w:rPr>
      </w:pPr>
      <w:r w:rsidRPr="00154419">
        <w:rPr>
          <w:rFonts w:cstheme="minorHAnsi"/>
          <w:bCs/>
          <w:sz w:val="24"/>
          <w:szCs w:val="24"/>
          <w:lang w:val="ru"/>
        </w:rPr>
        <w:t>Количество обучающихся достигших возраста 15 лет на момент проведения тестирования 357</w:t>
      </w:r>
      <w:r w:rsidR="00D33BBE">
        <w:rPr>
          <w:rFonts w:cstheme="minorHAnsi"/>
          <w:bCs/>
          <w:sz w:val="24"/>
          <w:szCs w:val="24"/>
          <w:lang w:val="ru"/>
        </w:rPr>
        <w:t xml:space="preserve"> человек. </w:t>
      </w:r>
      <w:r w:rsidRPr="00154419">
        <w:rPr>
          <w:rFonts w:cstheme="minorHAnsi"/>
          <w:bCs/>
          <w:sz w:val="24"/>
          <w:szCs w:val="24"/>
          <w:lang w:val="ru"/>
        </w:rPr>
        <w:t>Из них мальчиков 172, девочек 185</w:t>
      </w:r>
    </w:p>
    <w:p w:rsidR="00154419" w:rsidRPr="00154419" w:rsidRDefault="00154419" w:rsidP="00D33BBE">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За 9 месяцев 637 подростков проконсультировано психологами в рамках деятельности </w:t>
      </w:r>
      <w:proofErr w:type="spellStart"/>
      <w:r w:rsidRPr="00154419">
        <w:rPr>
          <w:rFonts w:cstheme="minorHAnsi"/>
          <w:bCs/>
          <w:sz w:val="24"/>
          <w:szCs w:val="24"/>
          <w:lang w:val="ru"/>
        </w:rPr>
        <w:t>наркопоста</w:t>
      </w:r>
      <w:proofErr w:type="spellEnd"/>
      <w:r w:rsidRPr="00154419">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С несовершеннолетними «группы риска», состоящими на учете в КДН и ЗП проведены индивидуальные практические занятия по формированию приоритетов здорового образа жизни «Скажи «Нет» вредным привычкам», «Первая проба наркотика - начало полета, в конце которого падение», на которых подростки практиковали упражнения и способы сопротивления негативного давления со стороны окружающих.</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Индивидуальное консультирование подростков с целью изменения поведения, усвоения ими новых ценностей, недопущение злоупотребления наркотическими и психотропными веществами.</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Исполнителем региональной системы Кустовым А. Н. проведены 4 индивидуальных консультирования для четырёх учащихся, входящих в «группу риска» относительно опасности употребления наркотиков, влиянии вредных привычек на здоровье, приложены усилия к воспитанию ответственного отношения к своему здоровью, формированию приоритетов здорового образа жизни.</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86 подростков состоят на учёте, в </w:t>
      </w:r>
      <w:proofErr w:type="spellStart"/>
      <w:r w:rsidRPr="00154419">
        <w:rPr>
          <w:rFonts w:cstheme="minorHAnsi"/>
          <w:bCs/>
          <w:sz w:val="24"/>
          <w:szCs w:val="24"/>
          <w:lang w:val="ru"/>
        </w:rPr>
        <w:t>т.ч</w:t>
      </w:r>
      <w:proofErr w:type="spellEnd"/>
      <w:r w:rsidRPr="00154419">
        <w:rPr>
          <w:rFonts w:cstheme="minorHAnsi"/>
          <w:bCs/>
          <w:sz w:val="24"/>
          <w:szCs w:val="24"/>
          <w:lang w:val="ru"/>
        </w:rPr>
        <w:t xml:space="preserve">. 7 - за злоупотребление </w:t>
      </w:r>
      <w:proofErr w:type="spellStart"/>
      <w:r w:rsidRPr="00154419">
        <w:rPr>
          <w:rFonts w:cstheme="minorHAnsi"/>
          <w:bCs/>
          <w:sz w:val="24"/>
          <w:szCs w:val="24"/>
          <w:lang w:val="ru"/>
        </w:rPr>
        <w:t>спайсов</w:t>
      </w:r>
      <w:proofErr w:type="spellEnd"/>
      <w:r w:rsidRPr="00154419">
        <w:rPr>
          <w:rFonts w:cstheme="minorHAnsi"/>
          <w:bCs/>
          <w:sz w:val="24"/>
          <w:szCs w:val="24"/>
          <w:lang w:val="ru"/>
        </w:rPr>
        <w:t>, все учащиеся ОУ,</w:t>
      </w:r>
      <w:r w:rsidR="00092305">
        <w:rPr>
          <w:rFonts w:cstheme="minorHAnsi"/>
          <w:bCs/>
          <w:sz w:val="24"/>
          <w:szCs w:val="24"/>
          <w:lang w:val="ru"/>
        </w:rPr>
        <w:t xml:space="preserve">             </w:t>
      </w:r>
      <w:r w:rsidRPr="00154419">
        <w:rPr>
          <w:rFonts w:cstheme="minorHAnsi"/>
          <w:bCs/>
          <w:sz w:val="24"/>
          <w:szCs w:val="24"/>
          <w:lang w:val="ru"/>
        </w:rPr>
        <w:t xml:space="preserve"> 3 из них заняты во внеурочной деят</w:t>
      </w:r>
      <w:r w:rsidR="00D33BBE">
        <w:rPr>
          <w:rFonts w:cstheme="minorHAnsi"/>
          <w:bCs/>
          <w:sz w:val="24"/>
          <w:szCs w:val="24"/>
          <w:lang w:val="ru"/>
        </w:rPr>
        <w:t>ельнос</w:t>
      </w:r>
      <w:r w:rsidRPr="00154419">
        <w:rPr>
          <w:rFonts w:cstheme="minorHAnsi"/>
          <w:bCs/>
          <w:sz w:val="24"/>
          <w:szCs w:val="24"/>
          <w:lang w:val="ru"/>
        </w:rPr>
        <w:t xml:space="preserve">ти: ДДТ, ДШИ. </w:t>
      </w:r>
      <w:proofErr w:type="gramStart"/>
      <w:r w:rsidRPr="00154419">
        <w:rPr>
          <w:rFonts w:cstheme="minorHAnsi"/>
          <w:bCs/>
          <w:sz w:val="24"/>
          <w:szCs w:val="24"/>
          <w:lang w:val="ru"/>
        </w:rPr>
        <w:t>ДЮСШ. 2 чел. состоят на учёте за токсические в-</w:t>
      </w:r>
      <w:proofErr w:type="spellStart"/>
      <w:r w:rsidRPr="00154419">
        <w:rPr>
          <w:rFonts w:cstheme="minorHAnsi"/>
          <w:bCs/>
          <w:sz w:val="24"/>
          <w:szCs w:val="24"/>
          <w:lang w:val="ru"/>
        </w:rPr>
        <w:t>ва</w:t>
      </w:r>
      <w:proofErr w:type="spellEnd"/>
      <w:r w:rsidRPr="00154419">
        <w:rPr>
          <w:rFonts w:cstheme="minorHAnsi"/>
          <w:bCs/>
          <w:sz w:val="24"/>
          <w:szCs w:val="24"/>
          <w:lang w:val="ru"/>
        </w:rPr>
        <w:t xml:space="preserve"> являются учащимися ОУ, один занимается во внеурочное время в краеведческом кружке, второй - в ДДТ, 7 человек состоят на учёте за употребление спиртных напитков, школьники, все заняты внеурочной деятельностью. 8 чел. из семей соц. неблаг</w:t>
      </w:r>
      <w:r w:rsidR="00D33BBE">
        <w:rPr>
          <w:rFonts w:cstheme="minorHAnsi"/>
          <w:bCs/>
          <w:sz w:val="24"/>
          <w:szCs w:val="24"/>
          <w:lang w:val="ru"/>
        </w:rPr>
        <w:t>ополучных</w:t>
      </w:r>
      <w:r w:rsidRPr="00154419">
        <w:rPr>
          <w:rFonts w:cstheme="minorHAnsi"/>
          <w:bCs/>
          <w:sz w:val="24"/>
          <w:szCs w:val="24"/>
          <w:lang w:val="ru"/>
        </w:rPr>
        <w:t xml:space="preserve">, 2 из опекаемых. 10 человек находятся под </w:t>
      </w:r>
      <w:r w:rsidR="0031008F" w:rsidRPr="00154419">
        <w:rPr>
          <w:rFonts w:cstheme="minorHAnsi"/>
          <w:bCs/>
          <w:sz w:val="24"/>
          <w:szCs w:val="24"/>
          <w:lang w:val="ru"/>
        </w:rPr>
        <w:t>ответственностью</w:t>
      </w:r>
      <w:r w:rsidRPr="00154419">
        <w:rPr>
          <w:rFonts w:cstheme="minorHAnsi"/>
          <w:bCs/>
          <w:sz w:val="24"/>
          <w:szCs w:val="24"/>
          <w:lang w:val="ru"/>
        </w:rPr>
        <w:t xml:space="preserve"> ИРС</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За 9 месяцев 2015 года количество разработанных, апробированных и внедренных в учебный процесс образовательных учреждений, расположенных на территории</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муниципального образования, образовательных программ по профилактике наркомании и токсикомании - 26, охвачено подростков в рамках указанных программ 8 067 чел.</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территории района действует Районный Совет родителей, осуществляющий работу по профилактике социально-негативных явлений. </w:t>
      </w:r>
      <w:proofErr w:type="gramStart"/>
      <w:r w:rsidRPr="00154419">
        <w:rPr>
          <w:rFonts w:cstheme="minorHAnsi"/>
          <w:bCs/>
          <w:sz w:val="24"/>
          <w:szCs w:val="24"/>
          <w:lang w:val="ru"/>
        </w:rPr>
        <w:t>Совместно со специалистами КДН, социальными педагогами, психологами с данной категорией подростков проведены индивидуальные практические занятия по формированию приоритетов здорового образа жизни «Скажи «Нет» вредным привычкам», «Первая проба наркотика - начало полета, в конце которого падение», на которых подростки практиковали упражнения и способы сопротивления негативного давления со стороны окружающих.</w:t>
      </w:r>
      <w:proofErr w:type="gramEnd"/>
      <w:r w:rsidRPr="00154419">
        <w:rPr>
          <w:rFonts w:cstheme="minorHAnsi"/>
          <w:bCs/>
          <w:sz w:val="24"/>
          <w:szCs w:val="24"/>
          <w:lang w:val="ru"/>
        </w:rPr>
        <w:t xml:space="preserve"> </w:t>
      </w:r>
      <w:proofErr w:type="gramStart"/>
      <w:r w:rsidRPr="00154419">
        <w:rPr>
          <w:rFonts w:cstheme="minorHAnsi"/>
          <w:bCs/>
          <w:sz w:val="24"/>
          <w:szCs w:val="24"/>
          <w:lang w:val="ru"/>
        </w:rPr>
        <w:t xml:space="preserve">Первичные консультации, сбор информации о подростках (круг общения, взаимоотношения в семье, со сверстниками, взрослыми, вредные привычки, занятость во </w:t>
      </w:r>
      <w:proofErr w:type="spellStart"/>
      <w:r w:rsidRPr="00154419">
        <w:rPr>
          <w:rFonts w:cstheme="minorHAnsi"/>
          <w:bCs/>
          <w:sz w:val="24"/>
          <w:szCs w:val="24"/>
          <w:lang w:val="ru"/>
        </w:rPr>
        <w:t>внеучебное</w:t>
      </w:r>
      <w:proofErr w:type="spellEnd"/>
      <w:r w:rsidRPr="00154419">
        <w:rPr>
          <w:rFonts w:cstheme="minorHAnsi"/>
          <w:bCs/>
          <w:sz w:val="24"/>
          <w:szCs w:val="24"/>
          <w:lang w:val="ru"/>
        </w:rPr>
        <w:t xml:space="preserve"> время, интересы, увлеченья, проблемы, трудности), диагностика личности, составление психологических портретов, заполнение данных индивидуальных карт сопровождения.</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Проводятся тематические классные часы, направленные на формирование законопослушного поведения </w:t>
      </w:r>
      <w:proofErr w:type="gramStart"/>
      <w:r w:rsidRPr="00154419">
        <w:rPr>
          <w:rFonts w:cstheme="minorHAnsi"/>
          <w:bCs/>
          <w:sz w:val="24"/>
          <w:szCs w:val="24"/>
          <w:lang w:val="ru"/>
        </w:rPr>
        <w:t>обучающихся</w:t>
      </w:r>
      <w:proofErr w:type="gramEnd"/>
      <w:r w:rsidRPr="00154419">
        <w:rPr>
          <w:rFonts w:cstheme="minorHAnsi"/>
          <w:bCs/>
          <w:sz w:val="24"/>
          <w:szCs w:val="24"/>
          <w:lang w:val="ru"/>
        </w:rPr>
        <w:t xml:space="preserve">. Регулярно проводятся лекции по воспитанию учащихся </w:t>
      </w:r>
      <w:proofErr w:type="gramStart"/>
      <w:r w:rsidRPr="00154419">
        <w:rPr>
          <w:rFonts w:cstheme="minorHAnsi"/>
          <w:bCs/>
          <w:sz w:val="24"/>
          <w:szCs w:val="24"/>
          <w:lang w:val="ru"/>
        </w:rPr>
        <w:t>согласно</w:t>
      </w:r>
      <w:proofErr w:type="gramEnd"/>
      <w:r w:rsidRPr="00154419">
        <w:rPr>
          <w:rFonts w:cstheme="minorHAnsi"/>
          <w:bCs/>
          <w:sz w:val="24"/>
          <w:szCs w:val="24"/>
          <w:lang w:val="ru"/>
        </w:rPr>
        <w:t xml:space="preserve"> их возрастных особенностей, родительские собрания, совместные мероприятия с детьми и родителями. Все эти мероприятия направлены на повышение педагогической культуры родителей, на укрепление взаимодействия семьи и школы, н</w:t>
      </w:r>
      <w:r w:rsidR="00092305">
        <w:rPr>
          <w:rFonts w:cstheme="minorHAnsi"/>
          <w:bCs/>
          <w:sz w:val="24"/>
          <w:szCs w:val="24"/>
          <w:lang w:val="ru"/>
        </w:rPr>
        <w:t>а</w:t>
      </w:r>
      <w:r w:rsidRPr="00154419">
        <w:rPr>
          <w:rFonts w:cstheme="minorHAnsi"/>
          <w:bCs/>
          <w:sz w:val="24"/>
          <w:szCs w:val="24"/>
          <w:lang w:val="ru"/>
        </w:rPr>
        <w:t xml:space="preserve"> усиление ее воспитательного потенциала, предупреждение совершения повторных правонарушений и преступлений подростками, а также на привлечение родителей к воспитанию детей, ведению здорового образа жизни.</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Исполнителем региональной системы Кустовым А. Н. проведены 4 индивидуальных консультирования для четырёх учащихся, входящих в «группу риска» относительно опасности употребления наркотиков, влиянии вредных привычек на здоровье, приложены усилия к воспитанию ответственного отношения к своему здоровью, формированию приоритетов здорового образа жизни.</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Исполнителями региональной системы</w:t>
      </w:r>
      <w:r w:rsidRPr="00154419">
        <w:rPr>
          <w:rFonts w:cstheme="minorHAnsi"/>
          <w:b/>
          <w:bCs/>
          <w:sz w:val="24"/>
          <w:szCs w:val="24"/>
          <w:lang w:val="ru"/>
        </w:rPr>
        <w:t xml:space="preserve"> Проведены две</w:t>
      </w:r>
      <w:r w:rsidRPr="00154419">
        <w:rPr>
          <w:rFonts w:cstheme="minorHAnsi"/>
          <w:bCs/>
          <w:sz w:val="24"/>
          <w:szCs w:val="24"/>
          <w:lang w:val="ru"/>
        </w:rPr>
        <w:t xml:space="preserve"> индивидуальных беседы с родителями учеников, состоящих в «группе риска». (2 беседы, охват 3 человека)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Инспекцией по делам несовершеннолетних совместно с комиссией по делам несовершеннолетних и защите их прав; отделом культуры, спорта и молодежной политики; антинаркотической комиссией составлен план проведения профилактических мероприятий. Проводится сверка Базы данных подростков, состоящих на учете в инспекциях по делам несовершеннолетних, уголовно-исполнительных инспекциях за совершение правонарушений и преступлений, не учащихся и неработающих. Привлечено 10 подростков, состоящих на учете в инспекции по делам несовершеннолетних для участия в районных соревнованиях.</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Количество подростков, состоящих на учёте в инспекциях по делам несовершеннолетних - 107, КДН - 79, УИИ - 4. проведены две индивидуальных беседы с родителями учеников, состоящих в «группе риска».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Проведены две индивидуальных беседы с родителями учеников, состоящих в «группе риска».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3567 родителей охвачено проф. мероприятиями. Консультаций профилактической направленности с родителями - 1257 профилактических мероприятий, проведенных с родителями, проведены две лекции «Опасный враг - спайс!» в рамках проведения родительских собраний учеников 8-х классов школы;</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Большое внимание в работе постов здоровья уделяется профилактической работе с родителями. В средних школах планируется и проводится тематическое общешкольное</w:t>
      </w:r>
      <w:r w:rsidR="00092305">
        <w:rPr>
          <w:rFonts w:cstheme="minorHAnsi"/>
          <w:bCs/>
          <w:sz w:val="24"/>
          <w:szCs w:val="24"/>
          <w:lang w:val="ru"/>
        </w:rPr>
        <w:t xml:space="preserve"> </w:t>
      </w:r>
      <w:r w:rsidRPr="00154419">
        <w:rPr>
          <w:rFonts w:cstheme="minorHAnsi"/>
          <w:bCs/>
          <w:sz w:val="24"/>
          <w:szCs w:val="24"/>
          <w:lang w:val="ru"/>
        </w:rPr>
        <w:t>собрание по профилактике социально-негативных явлений среди подростков. Кроме этого</w:t>
      </w:r>
      <w:r w:rsidR="00092305">
        <w:rPr>
          <w:rFonts w:cstheme="minorHAnsi"/>
          <w:bCs/>
          <w:sz w:val="24"/>
          <w:szCs w:val="24"/>
          <w:lang w:val="ru"/>
        </w:rPr>
        <w:t xml:space="preserve"> </w:t>
      </w:r>
      <w:r w:rsidRPr="00154419">
        <w:rPr>
          <w:rFonts w:cstheme="minorHAnsi"/>
          <w:bCs/>
          <w:sz w:val="24"/>
          <w:szCs w:val="24"/>
          <w:lang w:val="ru"/>
        </w:rPr>
        <w:t>родителей привлекают к участию в организации и проведении спортивных праздников, к</w:t>
      </w:r>
      <w:r w:rsidR="00092305">
        <w:rPr>
          <w:rFonts w:cstheme="minorHAnsi"/>
          <w:bCs/>
          <w:sz w:val="24"/>
          <w:szCs w:val="24"/>
          <w:lang w:val="ru"/>
        </w:rPr>
        <w:t xml:space="preserve"> </w:t>
      </w:r>
      <w:r w:rsidRPr="00154419">
        <w:rPr>
          <w:rFonts w:cstheme="minorHAnsi"/>
          <w:bCs/>
          <w:sz w:val="24"/>
          <w:szCs w:val="24"/>
          <w:lang w:val="ru"/>
        </w:rPr>
        <w:t>участию в конкурсах рисунков и плакатов, в реализации проектов вместе с волонтерами</w:t>
      </w:r>
      <w:r w:rsidR="00092305">
        <w:rPr>
          <w:rFonts w:cstheme="minorHAnsi"/>
          <w:bCs/>
          <w:sz w:val="24"/>
          <w:szCs w:val="24"/>
          <w:lang w:val="ru"/>
        </w:rPr>
        <w:t xml:space="preserve">  </w:t>
      </w:r>
      <w:r w:rsidRPr="00154419">
        <w:rPr>
          <w:rFonts w:cstheme="minorHAnsi"/>
          <w:bCs/>
          <w:sz w:val="24"/>
          <w:szCs w:val="24"/>
          <w:lang w:val="ru"/>
        </w:rPr>
        <w:t>добровольческого актива «ДА!».</w:t>
      </w:r>
      <w:r w:rsidR="00092305">
        <w:rPr>
          <w:rFonts w:cstheme="minorHAnsi"/>
          <w:bCs/>
          <w:sz w:val="24"/>
          <w:szCs w:val="24"/>
          <w:lang w:val="ru"/>
        </w:rPr>
        <w:t xml:space="preserve"> </w:t>
      </w:r>
      <w:r w:rsidRPr="00154419">
        <w:rPr>
          <w:rFonts w:cstheme="minorHAnsi"/>
          <w:bCs/>
          <w:sz w:val="24"/>
          <w:szCs w:val="24"/>
          <w:lang w:val="ru"/>
        </w:rPr>
        <w:t xml:space="preserve">Всего проведено 30 мероприятий с привлечением </w:t>
      </w:r>
      <w:r w:rsidR="0031008F">
        <w:rPr>
          <w:rFonts w:cstheme="minorHAnsi"/>
          <w:bCs/>
          <w:sz w:val="24"/>
          <w:szCs w:val="24"/>
          <w:lang w:val="ru"/>
        </w:rPr>
        <w:t xml:space="preserve">                           </w:t>
      </w:r>
      <w:r w:rsidRPr="00154419">
        <w:rPr>
          <w:rFonts w:cstheme="minorHAnsi"/>
          <w:bCs/>
          <w:sz w:val="24"/>
          <w:szCs w:val="24"/>
          <w:lang w:val="ru"/>
        </w:rPr>
        <w:t>387 подростков и с охватом 55</w:t>
      </w:r>
      <w:r w:rsidR="00092305">
        <w:rPr>
          <w:rFonts w:cstheme="minorHAnsi"/>
          <w:bCs/>
          <w:sz w:val="24"/>
          <w:szCs w:val="24"/>
          <w:lang w:val="ru"/>
        </w:rPr>
        <w:t xml:space="preserve"> </w:t>
      </w:r>
      <w:r w:rsidRPr="00154419">
        <w:rPr>
          <w:rFonts w:cstheme="minorHAnsi"/>
          <w:bCs/>
          <w:sz w:val="24"/>
          <w:szCs w:val="24"/>
          <w:lang w:val="ru"/>
        </w:rPr>
        <w:t>родителей.</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 родителями подростков «группы риска» были проведены консультации тему:</w:t>
      </w:r>
      <w:r w:rsidR="00092305">
        <w:rPr>
          <w:rFonts w:cstheme="minorHAnsi"/>
          <w:bCs/>
          <w:sz w:val="24"/>
          <w:szCs w:val="24"/>
          <w:lang w:val="ru"/>
        </w:rPr>
        <w:t xml:space="preserve"> </w:t>
      </w:r>
      <w:r w:rsidRPr="00154419">
        <w:rPr>
          <w:rFonts w:cstheme="minorHAnsi"/>
          <w:bCs/>
          <w:sz w:val="24"/>
          <w:szCs w:val="24"/>
          <w:lang w:val="ru"/>
        </w:rPr>
        <w:t>«Воспитание подростка: как сформировать стремление к здоровому образу жизни», где</w:t>
      </w:r>
      <w:r w:rsidR="00092305">
        <w:rPr>
          <w:rFonts w:cstheme="minorHAnsi"/>
          <w:bCs/>
          <w:sz w:val="24"/>
          <w:szCs w:val="24"/>
          <w:lang w:val="ru"/>
        </w:rPr>
        <w:t xml:space="preserve"> </w:t>
      </w:r>
      <w:r w:rsidRPr="00154419">
        <w:rPr>
          <w:rFonts w:cstheme="minorHAnsi"/>
          <w:bCs/>
          <w:sz w:val="24"/>
          <w:szCs w:val="24"/>
          <w:lang w:val="ru"/>
        </w:rPr>
        <w:t>они познакомились с информацией о причинах и признаках употребления подростками</w:t>
      </w:r>
      <w:r w:rsidR="00092305">
        <w:rPr>
          <w:rFonts w:cstheme="minorHAnsi"/>
          <w:bCs/>
          <w:sz w:val="24"/>
          <w:szCs w:val="24"/>
          <w:lang w:val="ru"/>
        </w:rPr>
        <w:t xml:space="preserve"> </w:t>
      </w:r>
      <w:r w:rsidRPr="00154419">
        <w:rPr>
          <w:rFonts w:cstheme="minorHAnsi"/>
          <w:bCs/>
          <w:sz w:val="24"/>
          <w:szCs w:val="24"/>
          <w:lang w:val="ru"/>
        </w:rPr>
        <w:t>наркотических веществ о наиболее эффективных способах предупреждения и</w:t>
      </w:r>
      <w:r w:rsidR="00092305">
        <w:rPr>
          <w:rFonts w:cstheme="minorHAnsi"/>
          <w:bCs/>
          <w:sz w:val="24"/>
          <w:szCs w:val="24"/>
          <w:lang w:val="ru"/>
        </w:rPr>
        <w:t xml:space="preserve"> </w:t>
      </w:r>
      <w:r w:rsidRPr="00154419">
        <w:rPr>
          <w:rFonts w:cstheme="minorHAnsi"/>
          <w:bCs/>
          <w:sz w:val="24"/>
          <w:szCs w:val="24"/>
          <w:lang w:val="ru"/>
        </w:rPr>
        <w:t>преодоления вредных привычек подростков.</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Лекторий «Подростковая среда и вредные привычки», рекомендации «Как защитить</w:t>
      </w:r>
      <w:r w:rsidR="00092305">
        <w:rPr>
          <w:rFonts w:cstheme="minorHAnsi"/>
          <w:bCs/>
          <w:sz w:val="24"/>
          <w:szCs w:val="24"/>
          <w:lang w:val="ru"/>
        </w:rPr>
        <w:t xml:space="preserve"> </w:t>
      </w:r>
      <w:r w:rsidRPr="00154419">
        <w:rPr>
          <w:rFonts w:cstheme="minorHAnsi"/>
          <w:bCs/>
          <w:sz w:val="24"/>
          <w:szCs w:val="24"/>
          <w:lang w:val="ru"/>
        </w:rPr>
        <w:t xml:space="preserve">наших детей от наркотиков». Мероприятие с элементами тренинга «Курить </w:t>
      </w:r>
      <w:r w:rsidR="00092305">
        <w:rPr>
          <w:rFonts w:cstheme="minorHAnsi"/>
          <w:bCs/>
          <w:sz w:val="24"/>
          <w:szCs w:val="24"/>
          <w:lang w:val="ru"/>
        </w:rPr>
        <w:t>–</w:t>
      </w:r>
      <w:r w:rsidRPr="00154419">
        <w:rPr>
          <w:rFonts w:cstheme="minorHAnsi"/>
          <w:bCs/>
          <w:sz w:val="24"/>
          <w:szCs w:val="24"/>
          <w:lang w:val="ru"/>
        </w:rPr>
        <w:t xml:space="preserve"> здоровью</w:t>
      </w:r>
      <w:r w:rsidR="00092305">
        <w:rPr>
          <w:rFonts w:cstheme="minorHAnsi"/>
          <w:bCs/>
          <w:sz w:val="24"/>
          <w:szCs w:val="24"/>
          <w:lang w:val="ru"/>
        </w:rPr>
        <w:t xml:space="preserve"> </w:t>
      </w:r>
      <w:r w:rsidRPr="00154419">
        <w:rPr>
          <w:rFonts w:cstheme="minorHAnsi"/>
          <w:bCs/>
          <w:sz w:val="24"/>
          <w:szCs w:val="24"/>
          <w:lang w:val="ru"/>
        </w:rPr>
        <w:t>вредить», Мероприятие «Моя жизнь - мой выбор», Лекция «Опасный враг - спайс!»</w:t>
      </w:r>
      <w:r w:rsidR="00092305">
        <w:rPr>
          <w:rFonts w:cstheme="minorHAnsi"/>
          <w:bCs/>
          <w:sz w:val="24"/>
          <w:szCs w:val="24"/>
          <w:lang w:val="ru"/>
        </w:rPr>
        <w:t>.</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сентябре на базе МБОУ СОШ № 4 проведены две лекции «Опасный враг -</w:t>
      </w:r>
      <w:r w:rsidR="00092305">
        <w:rPr>
          <w:rFonts w:cstheme="minorHAnsi"/>
          <w:bCs/>
          <w:sz w:val="24"/>
          <w:szCs w:val="24"/>
          <w:lang w:val="ru"/>
        </w:rPr>
        <w:t xml:space="preserve"> </w:t>
      </w:r>
      <w:r w:rsidRPr="00154419">
        <w:rPr>
          <w:rFonts w:cstheme="minorHAnsi"/>
          <w:bCs/>
          <w:sz w:val="24"/>
          <w:szCs w:val="24"/>
          <w:lang w:val="ru"/>
        </w:rPr>
        <w:t>спайс!» в рамках проведения родительских собраний учеников 8-х классов школы (2</w:t>
      </w:r>
      <w:r w:rsidR="00092305">
        <w:rPr>
          <w:rFonts w:cstheme="minorHAnsi"/>
          <w:bCs/>
          <w:sz w:val="24"/>
          <w:szCs w:val="24"/>
          <w:lang w:val="ru"/>
        </w:rPr>
        <w:t xml:space="preserve"> </w:t>
      </w:r>
      <w:r w:rsidRPr="00154419">
        <w:rPr>
          <w:rFonts w:cstheme="minorHAnsi"/>
          <w:bCs/>
          <w:sz w:val="24"/>
          <w:szCs w:val="24"/>
          <w:lang w:val="ru"/>
        </w:rPr>
        <w:t xml:space="preserve">лекции, охват </w:t>
      </w:r>
      <w:r w:rsidR="0031008F">
        <w:rPr>
          <w:rFonts w:cstheme="minorHAnsi"/>
          <w:bCs/>
          <w:sz w:val="24"/>
          <w:szCs w:val="24"/>
          <w:lang w:val="ru"/>
        </w:rPr>
        <w:t xml:space="preserve">                  </w:t>
      </w:r>
      <w:r w:rsidRPr="00154419">
        <w:rPr>
          <w:rFonts w:cstheme="minorHAnsi"/>
          <w:bCs/>
          <w:sz w:val="24"/>
          <w:szCs w:val="24"/>
          <w:lang w:val="ru"/>
        </w:rPr>
        <w:t>53 человека)</w:t>
      </w:r>
    </w:p>
    <w:p w:rsidR="00154419" w:rsidRPr="00154419" w:rsidRDefault="00154419" w:rsidP="00154419">
      <w:pPr>
        <w:spacing w:after="0" w:line="240" w:lineRule="auto"/>
        <w:ind w:firstLine="567"/>
        <w:jc w:val="both"/>
        <w:rPr>
          <w:rFonts w:cstheme="minorHAnsi"/>
          <w:b/>
          <w:bCs/>
          <w:i/>
          <w:iCs/>
          <w:sz w:val="24"/>
          <w:szCs w:val="24"/>
          <w:lang w:val="ru"/>
        </w:rPr>
      </w:pPr>
      <w:r w:rsidRPr="00154419">
        <w:rPr>
          <w:rFonts w:cstheme="minorHAnsi"/>
          <w:b/>
          <w:bCs/>
          <w:i/>
          <w:iCs/>
          <w:sz w:val="24"/>
          <w:szCs w:val="24"/>
          <w:u w:val="single"/>
          <w:lang w:val="ru"/>
        </w:rPr>
        <w:t>Управлением Министерства социального развития, опеки и попечительства</w:t>
      </w:r>
      <w:r w:rsidR="00092305">
        <w:rPr>
          <w:rFonts w:cstheme="minorHAnsi"/>
          <w:b/>
          <w:bCs/>
          <w:i/>
          <w:iCs/>
          <w:sz w:val="24"/>
          <w:szCs w:val="24"/>
          <w:u w:val="single"/>
          <w:lang w:val="ru"/>
        </w:rPr>
        <w:t xml:space="preserve"> </w:t>
      </w:r>
      <w:r w:rsidRPr="00154419">
        <w:rPr>
          <w:rFonts w:cstheme="minorHAnsi"/>
          <w:b/>
          <w:bCs/>
          <w:i/>
          <w:iCs/>
          <w:sz w:val="24"/>
          <w:szCs w:val="24"/>
          <w:u w:val="single"/>
          <w:lang w:val="ru"/>
        </w:rPr>
        <w:t xml:space="preserve">Иркутской области в </w:t>
      </w:r>
      <w:proofErr w:type="spellStart"/>
      <w:r w:rsidRPr="00154419">
        <w:rPr>
          <w:rFonts w:cstheme="minorHAnsi"/>
          <w:b/>
          <w:bCs/>
          <w:i/>
          <w:iCs/>
          <w:sz w:val="24"/>
          <w:szCs w:val="24"/>
          <w:u w:val="single"/>
          <w:lang w:val="ru"/>
        </w:rPr>
        <w:t>Слюдянском</w:t>
      </w:r>
      <w:proofErr w:type="spellEnd"/>
      <w:r w:rsidRPr="00154419">
        <w:rPr>
          <w:rFonts w:cstheme="minorHAnsi"/>
          <w:b/>
          <w:bCs/>
          <w:i/>
          <w:iCs/>
          <w:sz w:val="24"/>
          <w:szCs w:val="24"/>
          <w:u w:val="single"/>
          <w:lang w:val="ru"/>
        </w:rPr>
        <w:t xml:space="preserve"> районе в целях выявления потребителей</w:t>
      </w:r>
      <w:r w:rsidR="00092305">
        <w:rPr>
          <w:rFonts w:cstheme="minorHAnsi"/>
          <w:b/>
          <w:bCs/>
          <w:i/>
          <w:iCs/>
          <w:sz w:val="24"/>
          <w:szCs w:val="24"/>
          <w:u w:val="single"/>
          <w:lang w:val="ru"/>
        </w:rPr>
        <w:t xml:space="preserve"> </w:t>
      </w:r>
      <w:r w:rsidRPr="00154419">
        <w:rPr>
          <w:rFonts w:cstheme="minorHAnsi"/>
          <w:b/>
          <w:bCs/>
          <w:i/>
          <w:iCs/>
          <w:sz w:val="24"/>
          <w:szCs w:val="24"/>
          <w:u w:val="single"/>
          <w:lang w:val="ru"/>
        </w:rPr>
        <w:t>наркотиков 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Областное государственное казенное учреждение «Управление социальной защиты</w:t>
      </w:r>
      <w:r w:rsidR="00092305">
        <w:rPr>
          <w:rFonts w:cstheme="minorHAnsi"/>
          <w:bCs/>
          <w:sz w:val="24"/>
          <w:szCs w:val="24"/>
          <w:lang w:val="ru"/>
        </w:rPr>
        <w:t xml:space="preserve"> </w:t>
      </w:r>
      <w:r w:rsidRPr="00154419">
        <w:rPr>
          <w:rFonts w:cstheme="minorHAnsi"/>
          <w:bCs/>
          <w:sz w:val="24"/>
          <w:szCs w:val="24"/>
          <w:lang w:val="ru"/>
        </w:rPr>
        <w:t xml:space="preserve">населения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направляет Вам информацию по работе с семьями,</w:t>
      </w:r>
      <w:r w:rsidR="00092305">
        <w:rPr>
          <w:rFonts w:cstheme="minorHAnsi"/>
          <w:bCs/>
          <w:sz w:val="24"/>
          <w:szCs w:val="24"/>
          <w:lang w:val="ru"/>
        </w:rPr>
        <w:t xml:space="preserve"> </w:t>
      </w:r>
      <w:r w:rsidRPr="00154419">
        <w:rPr>
          <w:rFonts w:cstheme="minorHAnsi"/>
          <w:bCs/>
          <w:sz w:val="24"/>
          <w:szCs w:val="24"/>
          <w:lang w:val="ru"/>
        </w:rPr>
        <w:t>находящимися в социально опасном положении, а также в трудной жизненной ситуации, в</w:t>
      </w:r>
      <w:r w:rsidR="00092305">
        <w:rPr>
          <w:rFonts w:cstheme="minorHAnsi"/>
          <w:bCs/>
          <w:sz w:val="24"/>
          <w:szCs w:val="24"/>
          <w:lang w:val="ru"/>
        </w:rPr>
        <w:t xml:space="preserve"> </w:t>
      </w:r>
      <w:r w:rsidRPr="00154419">
        <w:rPr>
          <w:rFonts w:cstheme="minorHAnsi"/>
          <w:bCs/>
          <w:sz w:val="24"/>
          <w:szCs w:val="24"/>
          <w:lang w:val="ru"/>
        </w:rPr>
        <w:t>которых родители больны наркоманией, за период с 01.01.2015 по 30.09.2015 г.</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На 30.09.2015г. на социальном обслуживании в отделении помощи семье и детям</w:t>
      </w:r>
      <w:r w:rsidR="00092305">
        <w:rPr>
          <w:rFonts w:cstheme="minorHAnsi"/>
          <w:bCs/>
          <w:sz w:val="24"/>
          <w:szCs w:val="24"/>
          <w:lang w:val="ru"/>
        </w:rPr>
        <w:t xml:space="preserve"> </w:t>
      </w:r>
      <w:r w:rsidRPr="00154419">
        <w:rPr>
          <w:rFonts w:cstheme="minorHAnsi"/>
          <w:bCs/>
          <w:sz w:val="24"/>
          <w:szCs w:val="24"/>
          <w:lang w:val="ru"/>
        </w:rPr>
        <w:t>областного государственного бюджетного учреждения социального обслуживания</w:t>
      </w:r>
      <w:r w:rsidR="00092305">
        <w:rPr>
          <w:rFonts w:cstheme="minorHAnsi"/>
          <w:bCs/>
          <w:sz w:val="24"/>
          <w:szCs w:val="24"/>
          <w:lang w:val="ru"/>
        </w:rPr>
        <w:t xml:space="preserve"> </w:t>
      </w:r>
      <w:r w:rsidRPr="00154419">
        <w:rPr>
          <w:rFonts w:cstheme="minorHAnsi"/>
          <w:bCs/>
          <w:sz w:val="24"/>
          <w:szCs w:val="24"/>
          <w:lang w:val="ru"/>
        </w:rPr>
        <w:t xml:space="preserve">«Комплексный центр социального обслуживания населения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w:t>
      </w:r>
      <w:r w:rsidR="00092305">
        <w:rPr>
          <w:rFonts w:cstheme="minorHAnsi"/>
          <w:bCs/>
          <w:sz w:val="24"/>
          <w:szCs w:val="24"/>
          <w:lang w:val="ru"/>
        </w:rPr>
        <w:t xml:space="preserve"> </w:t>
      </w:r>
      <w:r w:rsidRPr="00154419">
        <w:rPr>
          <w:rFonts w:cstheme="minorHAnsi"/>
          <w:bCs/>
          <w:sz w:val="24"/>
          <w:szCs w:val="24"/>
          <w:lang w:val="ru"/>
        </w:rPr>
        <w:t xml:space="preserve">состоит </w:t>
      </w:r>
      <w:r w:rsidR="00092305">
        <w:rPr>
          <w:rFonts w:cstheme="minorHAnsi"/>
          <w:bCs/>
          <w:sz w:val="24"/>
          <w:szCs w:val="24"/>
          <w:lang w:val="ru"/>
        </w:rPr>
        <w:t xml:space="preserve">                  </w:t>
      </w:r>
      <w:r w:rsidRPr="00154419">
        <w:rPr>
          <w:rFonts w:cstheme="minorHAnsi"/>
          <w:bCs/>
          <w:sz w:val="24"/>
          <w:szCs w:val="24"/>
          <w:lang w:val="ru"/>
        </w:rPr>
        <w:t>4 семьи, где родители употребляют ПАВ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Капустина Т.Н.,</w:t>
      </w:r>
      <w:r w:rsidR="00092305">
        <w:rPr>
          <w:rFonts w:cstheme="minorHAnsi"/>
          <w:bCs/>
          <w:sz w:val="24"/>
          <w:szCs w:val="24"/>
          <w:lang w:val="ru"/>
        </w:rPr>
        <w:t xml:space="preserve"> </w:t>
      </w:r>
      <w:r w:rsidRPr="00154419">
        <w:rPr>
          <w:rFonts w:cstheme="minorHAnsi"/>
          <w:bCs/>
          <w:sz w:val="24"/>
          <w:szCs w:val="24"/>
          <w:lang w:val="ru"/>
        </w:rPr>
        <w:t xml:space="preserve">Шишкина Е.В.. </w:t>
      </w:r>
      <w:proofErr w:type="spellStart"/>
      <w:r w:rsidRPr="00154419">
        <w:rPr>
          <w:rFonts w:cstheme="minorHAnsi"/>
          <w:bCs/>
          <w:sz w:val="24"/>
          <w:szCs w:val="24"/>
          <w:lang w:val="ru"/>
        </w:rPr>
        <w:t>Вахренева</w:t>
      </w:r>
      <w:proofErr w:type="spellEnd"/>
      <w:r w:rsidRPr="00154419">
        <w:rPr>
          <w:rFonts w:cstheme="minorHAnsi"/>
          <w:bCs/>
          <w:sz w:val="24"/>
          <w:szCs w:val="24"/>
          <w:lang w:val="ru"/>
        </w:rPr>
        <w:t xml:space="preserve"> З.В.).</w:t>
      </w:r>
    </w:p>
    <w:p w:rsidR="00154419" w:rsidRPr="00154419" w:rsidRDefault="00154419" w:rsidP="00154419">
      <w:pPr>
        <w:numPr>
          <w:ilvl w:val="0"/>
          <w:numId w:val="30"/>
        </w:numPr>
        <w:spacing w:after="0" w:line="240" w:lineRule="auto"/>
        <w:ind w:firstLine="567"/>
        <w:jc w:val="both"/>
        <w:rPr>
          <w:rFonts w:cstheme="minorHAnsi"/>
          <w:bCs/>
          <w:sz w:val="24"/>
          <w:szCs w:val="24"/>
          <w:lang w:val="ru"/>
        </w:rPr>
      </w:pPr>
      <w:r w:rsidRPr="00154419">
        <w:rPr>
          <w:rFonts w:cstheme="minorHAnsi"/>
          <w:bCs/>
          <w:sz w:val="24"/>
          <w:szCs w:val="24"/>
          <w:lang w:val="ru"/>
        </w:rPr>
        <w:t>Специалистами отделения в процессе повседневной деятельности на закрепленных</w:t>
      </w:r>
      <w:r w:rsidRPr="00154419">
        <w:rPr>
          <w:rFonts w:cstheme="minorHAnsi"/>
          <w:bCs/>
          <w:sz w:val="24"/>
          <w:szCs w:val="24"/>
          <w:lang w:val="ru"/>
        </w:rPr>
        <w:br/>
        <w:t xml:space="preserve">участках потребители ПАВ - </w:t>
      </w:r>
      <w:r w:rsidRPr="00154419">
        <w:rPr>
          <w:rFonts w:cstheme="minorHAnsi"/>
          <w:bCs/>
          <w:sz w:val="24"/>
          <w:szCs w:val="24"/>
          <w:u w:val="single"/>
          <w:lang w:val="ru"/>
        </w:rPr>
        <w:t>не выявлены</w:t>
      </w:r>
    </w:p>
    <w:p w:rsidR="00154419" w:rsidRPr="00154419" w:rsidRDefault="00154419" w:rsidP="00154419">
      <w:pPr>
        <w:numPr>
          <w:ilvl w:val="0"/>
          <w:numId w:val="30"/>
        </w:numPr>
        <w:spacing w:after="0" w:line="240" w:lineRule="auto"/>
        <w:ind w:firstLine="567"/>
        <w:jc w:val="both"/>
        <w:rPr>
          <w:rFonts w:cstheme="minorHAnsi"/>
          <w:bCs/>
          <w:sz w:val="24"/>
          <w:szCs w:val="24"/>
          <w:lang w:val="ru"/>
        </w:rPr>
      </w:pPr>
      <w:r w:rsidRPr="00154419">
        <w:rPr>
          <w:rFonts w:cstheme="minorHAnsi"/>
          <w:bCs/>
          <w:sz w:val="24"/>
          <w:szCs w:val="24"/>
          <w:lang w:val="ru"/>
        </w:rPr>
        <w:t xml:space="preserve">С </w:t>
      </w:r>
      <w:proofErr w:type="gramStart"/>
      <w:r w:rsidRPr="00154419">
        <w:rPr>
          <w:rFonts w:cstheme="minorHAnsi"/>
          <w:bCs/>
          <w:sz w:val="24"/>
          <w:szCs w:val="24"/>
          <w:lang w:val="ru"/>
        </w:rPr>
        <w:t>лицами</w:t>
      </w:r>
      <w:proofErr w:type="gramEnd"/>
      <w:r w:rsidRPr="00154419">
        <w:rPr>
          <w:rFonts w:cstheme="minorHAnsi"/>
          <w:bCs/>
          <w:sz w:val="24"/>
          <w:szCs w:val="24"/>
          <w:lang w:val="ru"/>
        </w:rPr>
        <w:t xml:space="preserve"> употребляющими ПАВ проводилась работа по мотивации на прохождение</w:t>
      </w:r>
      <w:r w:rsidRPr="00154419">
        <w:rPr>
          <w:rFonts w:cstheme="minorHAnsi"/>
          <w:bCs/>
          <w:sz w:val="24"/>
          <w:szCs w:val="24"/>
          <w:lang w:val="ru"/>
        </w:rPr>
        <w:br/>
        <w:t xml:space="preserve">реабилитации в ОГКУ «Центр реабилитации наркозависимых «Воля». Так </w:t>
      </w:r>
      <w:proofErr w:type="spellStart"/>
      <w:r w:rsidRPr="00154419">
        <w:rPr>
          <w:rFonts w:cstheme="minorHAnsi"/>
          <w:bCs/>
          <w:sz w:val="24"/>
          <w:szCs w:val="24"/>
          <w:lang w:val="ru"/>
        </w:rPr>
        <w:t>Вахренева</w:t>
      </w:r>
      <w:proofErr w:type="spellEnd"/>
      <w:r w:rsidR="00092305">
        <w:rPr>
          <w:rFonts w:cstheme="minorHAnsi"/>
          <w:bCs/>
          <w:sz w:val="24"/>
          <w:szCs w:val="24"/>
          <w:lang w:val="ru"/>
        </w:rPr>
        <w:t xml:space="preserve"> </w:t>
      </w:r>
      <w:r w:rsidRPr="00154419">
        <w:rPr>
          <w:rFonts w:cstheme="minorHAnsi"/>
          <w:bCs/>
          <w:sz w:val="24"/>
          <w:szCs w:val="24"/>
          <w:lang w:val="ru"/>
        </w:rPr>
        <w:t>З.В., по направлению отдела опеки и попечительства проходит курс ре</w:t>
      </w:r>
      <w:r w:rsidR="00092305">
        <w:rPr>
          <w:rFonts w:cstheme="minorHAnsi"/>
          <w:bCs/>
          <w:sz w:val="24"/>
          <w:szCs w:val="24"/>
          <w:lang w:val="ru"/>
        </w:rPr>
        <w:t>а</w:t>
      </w:r>
      <w:r w:rsidRPr="00154419">
        <w:rPr>
          <w:rFonts w:cstheme="minorHAnsi"/>
          <w:bCs/>
          <w:sz w:val="24"/>
          <w:szCs w:val="24"/>
          <w:lang w:val="ru"/>
        </w:rPr>
        <w:t>билитации.</w:t>
      </w:r>
      <w:r w:rsidR="00092305">
        <w:rPr>
          <w:rFonts w:cstheme="minorHAnsi"/>
          <w:bCs/>
          <w:sz w:val="24"/>
          <w:szCs w:val="24"/>
          <w:lang w:val="ru"/>
        </w:rPr>
        <w:t xml:space="preserve"> </w:t>
      </w:r>
      <w:r w:rsidRPr="00154419">
        <w:rPr>
          <w:rFonts w:cstheme="minorHAnsi"/>
          <w:bCs/>
          <w:sz w:val="24"/>
          <w:szCs w:val="24"/>
          <w:lang w:val="ru"/>
        </w:rPr>
        <w:t>Другие от предложенных услуг отказались. Оказывалось консультирование об</w:t>
      </w:r>
      <w:r w:rsidR="00092305">
        <w:rPr>
          <w:rFonts w:cstheme="minorHAnsi"/>
          <w:bCs/>
          <w:sz w:val="24"/>
          <w:szCs w:val="24"/>
          <w:lang w:val="ru"/>
        </w:rPr>
        <w:t xml:space="preserve"> </w:t>
      </w:r>
      <w:r w:rsidRPr="00154419">
        <w:rPr>
          <w:rFonts w:cstheme="minorHAnsi"/>
          <w:bCs/>
          <w:sz w:val="24"/>
          <w:szCs w:val="24"/>
          <w:lang w:val="ru"/>
        </w:rPr>
        <w:t>учреждениях, занимающихся реабилитацией наркозависимых граждан. Проводились</w:t>
      </w:r>
      <w:r w:rsidR="00092305">
        <w:rPr>
          <w:rFonts w:cstheme="minorHAnsi"/>
          <w:bCs/>
          <w:sz w:val="24"/>
          <w:szCs w:val="24"/>
          <w:lang w:val="ru"/>
        </w:rPr>
        <w:t xml:space="preserve"> </w:t>
      </w:r>
      <w:r w:rsidRPr="00154419">
        <w:rPr>
          <w:rFonts w:cstheme="minorHAnsi"/>
          <w:bCs/>
          <w:sz w:val="24"/>
          <w:szCs w:val="24"/>
          <w:lang w:val="ru"/>
        </w:rPr>
        <w:t>профилактические беседы по ведению здорового образа жизни</w:t>
      </w:r>
    </w:p>
    <w:p w:rsidR="00154419" w:rsidRPr="00154419" w:rsidRDefault="00154419" w:rsidP="00154419">
      <w:pPr>
        <w:numPr>
          <w:ilvl w:val="0"/>
          <w:numId w:val="30"/>
        </w:numPr>
        <w:spacing w:after="0" w:line="240" w:lineRule="auto"/>
        <w:ind w:firstLine="567"/>
        <w:jc w:val="both"/>
        <w:rPr>
          <w:rFonts w:cstheme="minorHAnsi"/>
          <w:bCs/>
          <w:sz w:val="24"/>
          <w:szCs w:val="24"/>
          <w:lang w:val="ru"/>
        </w:rPr>
      </w:pPr>
      <w:r w:rsidRPr="00154419">
        <w:rPr>
          <w:rFonts w:cstheme="minorHAnsi"/>
          <w:bCs/>
          <w:sz w:val="24"/>
          <w:szCs w:val="24"/>
          <w:lang w:val="ru"/>
        </w:rPr>
        <w:t>Специалисты проводят работу по трудоустройству данных граждан.</w:t>
      </w:r>
    </w:p>
    <w:p w:rsidR="00154419" w:rsidRPr="00154419" w:rsidRDefault="00154419" w:rsidP="00154419">
      <w:pPr>
        <w:numPr>
          <w:ilvl w:val="0"/>
          <w:numId w:val="31"/>
        </w:numPr>
        <w:spacing w:after="0" w:line="240" w:lineRule="auto"/>
        <w:ind w:firstLine="567"/>
        <w:jc w:val="both"/>
        <w:rPr>
          <w:rFonts w:cstheme="minorHAnsi"/>
          <w:bCs/>
          <w:sz w:val="24"/>
          <w:szCs w:val="24"/>
          <w:lang w:val="ru"/>
        </w:rPr>
      </w:pP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 было выдано направление в ЦЗН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для постановки</w:t>
      </w:r>
      <w:r w:rsidR="00092305">
        <w:rPr>
          <w:rFonts w:cstheme="minorHAnsi"/>
          <w:bCs/>
          <w:sz w:val="24"/>
          <w:szCs w:val="24"/>
          <w:lang w:val="ru"/>
        </w:rPr>
        <w:t xml:space="preserve"> </w:t>
      </w:r>
      <w:r w:rsidRPr="00154419">
        <w:rPr>
          <w:rFonts w:cstheme="minorHAnsi"/>
          <w:bCs/>
          <w:sz w:val="24"/>
          <w:szCs w:val="24"/>
          <w:lang w:val="ru"/>
        </w:rPr>
        <w:t>на учет. Однако официально трудоустроиться она не может, из-за имеющейся судимости.</w:t>
      </w:r>
      <w:r w:rsidR="00092305">
        <w:rPr>
          <w:rFonts w:cstheme="minorHAnsi"/>
          <w:bCs/>
          <w:sz w:val="24"/>
          <w:szCs w:val="24"/>
          <w:lang w:val="ru"/>
        </w:rPr>
        <w:t xml:space="preserve"> </w:t>
      </w:r>
      <w:r w:rsidRPr="00154419">
        <w:rPr>
          <w:rFonts w:cstheme="minorHAnsi"/>
          <w:bCs/>
          <w:sz w:val="24"/>
          <w:szCs w:val="24"/>
          <w:lang w:val="ru"/>
        </w:rPr>
        <w:t>Работает не официально.</w:t>
      </w:r>
    </w:p>
    <w:p w:rsidR="00154419" w:rsidRPr="00154419" w:rsidRDefault="00154419" w:rsidP="00154419">
      <w:pPr>
        <w:numPr>
          <w:ilvl w:val="0"/>
          <w:numId w:val="31"/>
        </w:numPr>
        <w:spacing w:after="0" w:line="240" w:lineRule="auto"/>
        <w:ind w:firstLine="567"/>
        <w:jc w:val="both"/>
        <w:rPr>
          <w:rFonts w:cstheme="minorHAnsi"/>
          <w:bCs/>
          <w:sz w:val="24"/>
          <w:szCs w:val="24"/>
          <w:lang w:val="ru"/>
        </w:rPr>
      </w:pPr>
      <w:r w:rsidRPr="00154419">
        <w:rPr>
          <w:rFonts w:cstheme="minorHAnsi"/>
          <w:bCs/>
          <w:sz w:val="24"/>
          <w:szCs w:val="24"/>
          <w:lang w:val="ru"/>
        </w:rPr>
        <w:t>Капустина Т.Н. - проводилась мотивация к трудоустройству. Капустина Т.Н. временно</w:t>
      </w:r>
      <w:r w:rsidR="00092305">
        <w:rPr>
          <w:rFonts w:cstheme="minorHAnsi"/>
          <w:bCs/>
          <w:sz w:val="24"/>
          <w:szCs w:val="24"/>
          <w:lang w:val="ru"/>
        </w:rPr>
        <w:t xml:space="preserve"> </w:t>
      </w:r>
      <w:r w:rsidRPr="00154419">
        <w:rPr>
          <w:rFonts w:cstheme="minorHAnsi"/>
          <w:bCs/>
          <w:sz w:val="24"/>
          <w:szCs w:val="24"/>
          <w:lang w:val="ru"/>
        </w:rPr>
        <w:t>трудоустраивается на работу, но работает недолго.</w:t>
      </w:r>
    </w:p>
    <w:p w:rsidR="00154419" w:rsidRPr="00154419" w:rsidRDefault="00154419" w:rsidP="00154419">
      <w:pPr>
        <w:numPr>
          <w:ilvl w:val="0"/>
          <w:numId w:val="31"/>
        </w:numPr>
        <w:spacing w:after="0" w:line="240" w:lineRule="auto"/>
        <w:ind w:firstLine="567"/>
        <w:jc w:val="both"/>
        <w:rPr>
          <w:rFonts w:cstheme="minorHAnsi"/>
          <w:bCs/>
          <w:sz w:val="24"/>
          <w:szCs w:val="24"/>
          <w:lang w:val="ru"/>
        </w:rPr>
      </w:pPr>
      <w:r w:rsidRPr="00154419">
        <w:rPr>
          <w:rFonts w:cstheme="minorHAnsi"/>
          <w:bCs/>
          <w:sz w:val="24"/>
          <w:szCs w:val="24"/>
          <w:lang w:val="ru"/>
        </w:rPr>
        <w:t xml:space="preserve">Шишкина Е.В. - выдано направление в ЦЗН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для постановки на</w:t>
      </w:r>
      <w:r w:rsidR="00092305">
        <w:rPr>
          <w:rFonts w:cstheme="minorHAnsi"/>
          <w:bCs/>
          <w:sz w:val="24"/>
          <w:szCs w:val="24"/>
          <w:lang w:val="ru"/>
        </w:rPr>
        <w:t xml:space="preserve"> </w:t>
      </w:r>
      <w:r w:rsidRPr="00154419">
        <w:rPr>
          <w:rFonts w:cstheme="minorHAnsi"/>
          <w:bCs/>
          <w:sz w:val="24"/>
          <w:szCs w:val="24"/>
          <w:lang w:val="ru"/>
        </w:rPr>
        <w:t>учет. Работает по срочному трудовому договору в ООО «Байкальские макароны»</w:t>
      </w:r>
      <w:r w:rsidR="00092305">
        <w:rPr>
          <w:rFonts w:cstheme="minorHAnsi"/>
          <w:bCs/>
          <w:sz w:val="24"/>
          <w:szCs w:val="24"/>
          <w:lang w:val="ru"/>
        </w:rPr>
        <w:t xml:space="preserve"> </w:t>
      </w:r>
      <w:r w:rsidRPr="00154419">
        <w:rPr>
          <w:rFonts w:cstheme="minorHAnsi"/>
          <w:bCs/>
          <w:sz w:val="24"/>
          <w:szCs w:val="24"/>
          <w:lang w:val="ru"/>
        </w:rPr>
        <w:t>пекарем-кондитером с 13.01.2015 г.</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Специалистами осуществляется ежемесячное сопровождение семей. Оказывалось</w:t>
      </w:r>
      <w:r w:rsidR="00092305">
        <w:rPr>
          <w:rFonts w:cstheme="minorHAnsi"/>
          <w:bCs/>
          <w:sz w:val="24"/>
          <w:szCs w:val="24"/>
          <w:lang w:val="ru"/>
        </w:rPr>
        <w:t xml:space="preserve"> </w:t>
      </w:r>
      <w:r w:rsidRPr="00154419">
        <w:rPr>
          <w:rFonts w:cstheme="minorHAnsi"/>
          <w:bCs/>
          <w:sz w:val="24"/>
          <w:szCs w:val="24"/>
          <w:lang w:val="ru"/>
        </w:rPr>
        <w:t xml:space="preserve">содействие в организации летнего отдыха детей. Оздоровлена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Валерия.</w:t>
      </w:r>
      <w:r w:rsidR="00092305">
        <w:rPr>
          <w:rFonts w:cstheme="minorHAnsi"/>
          <w:bCs/>
          <w:sz w:val="24"/>
          <w:szCs w:val="24"/>
          <w:lang w:val="ru"/>
        </w:rPr>
        <w:t xml:space="preserve"> </w:t>
      </w:r>
      <w:r w:rsidRPr="00154419">
        <w:rPr>
          <w:rFonts w:cstheme="minorHAnsi"/>
          <w:bCs/>
          <w:sz w:val="24"/>
          <w:szCs w:val="24"/>
          <w:lang w:val="ru"/>
        </w:rPr>
        <w:t xml:space="preserve">27.08.2002 г.р. </w:t>
      </w:r>
      <w:r w:rsidRPr="00154419">
        <w:rPr>
          <w:rFonts w:cstheme="minorHAnsi"/>
          <w:bCs/>
          <w:sz w:val="24"/>
          <w:szCs w:val="24"/>
          <w:lang w:val="ru"/>
        </w:rPr>
        <w:lastRenderedPageBreak/>
        <w:t xml:space="preserve">(мать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в ДОЛ «Солнечный» с 06.07.2015 - 23.07.2015 г.</w:t>
      </w:r>
      <w:r w:rsidR="00092305">
        <w:rPr>
          <w:rFonts w:cstheme="minorHAnsi"/>
          <w:bCs/>
          <w:sz w:val="24"/>
          <w:szCs w:val="24"/>
          <w:lang w:val="ru"/>
        </w:rPr>
        <w:t xml:space="preserve"> </w:t>
      </w:r>
      <w:r w:rsidRPr="00154419">
        <w:rPr>
          <w:rFonts w:cstheme="minorHAnsi"/>
          <w:bCs/>
          <w:sz w:val="24"/>
          <w:szCs w:val="24"/>
          <w:lang w:val="ru"/>
        </w:rPr>
        <w:t xml:space="preserve">Семье </w:t>
      </w:r>
      <w:proofErr w:type="spellStart"/>
      <w:r w:rsidRPr="00154419">
        <w:rPr>
          <w:rFonts w:cstheme="minorHAnsi"/>
          <w:bCs/>
          <w:sz w:val="24"/>
          <w:szCs w:val="24"/>
          <w:lang w:val="ru"/>
        </w:rPr>
        <w:t>Гайкевич</w:t>
      </w:r>
      <w:proofErr w:type="spellEnd"/>
      <w:r w:rsidRPr="00154419">
        <w:rPr>
          <w:rFonts w:cstheme="minorHAnsi"/>
          <w:bCs/>
          <w:sz w:val="24"/>
          <w:szCs w:val="24"/>
          <w:lang w:val="ru"/>
        </w:rPr>
        <w:t xml:space="preserve"> О.А. оказаны социально-правовые услуги:</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Капустиной Т.Н. - оказана консультация по оформлению мер социальной поддержки, передан перечень документов (МСП оформлены).</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Шишкиной Е.В. - оказано содействие по оформлению мер социальной поддержки (МСП оформлены). Семье Шишкиной Е.В. оказана вещевая помощь.</w:t>
      </w:r>
    </w:p>
    <w:p w:rsidR="00154419" w:rsidRPr="00154419" w:rsidRDefault="00154419" w:rsidP="00154419">
      <w:pPr>
        <w:spacing w:after="0" w:line="240" w:lineRule="auto"/>
        <w:ind w:firstLine="567"/>
        <w:jc w:val="both"/>
        <w:rPr>
          <w:rFonts w:cstheme="minorHAnsi"/>
          <w:b/>
          <w:bCs/>
          <w:i/>
          <w:iCs/>
          <w:sz w:val="24"/>
          <w:szCs w:val="24"/>
          <w:lang w:val="ru"/>
        </w:rPr>
      </w:pPr>
      <w:r w:rsidRPr="00154419">
        <w:rPr>
          <w:rFonts w:cstheme="minorHAnsi"/>
          <w:b/>
          <w:bCs/>
          <w:i/>
          <w:iCs/>
          <w:sz w:val="24"/>
          <w:szCs w:val="24"/>
          <w:u w:val="single"/>
          <w:lang w:val="ru"/>
        </w:rPr>
        <w:t xml:space="preserve">Отделом МВД России по </w:t>
      </w:r>
      <w:proofErr w:type="spellStart"/>
      <w:r w:rsidRPr="00154419">
        <w:rPr>
          <w:rFonts w:cstheme="minorHAnsi"/>
          <w:b/>
          <w:bCs/>
          <w:i/>
          <w:iCs/>
          <w:sz w:val="24"/>
          <w:szCs w:val="24"/>
          <w:u w:val="single"/>
          <w:lang w:val="ru"/>
        </w:rPr>
        <w:t>Слюдянскому</w:t>
      </w:r>
      <w:proofErr w:type="spellEnd"/>
      <w:r w:rsidRPr="00154419">
        <w:rPr>
          <w:rFonts w:cstheme="minorHAnsi"/>
          <w:b/>
          <w:bCs/>
          <w:i/>
          <w:iCs/>
          <w:sz w:val="24"/>
          <w:szCs w:val="24"/>
          <w:u w:val="single"/>
          <w:lang w:val="ru"/>
        </w:rPr>
        <w:t xml:space="preserve"> району в целях выявления потребителей наркотиков 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На учете в группе по делам несовершеннолетних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состоит 7 несовершеннолетних за употребление наркотических средства или психотропных веществ без назначения врача, либо одурманивающих веществ, из них: 1. Выявлено в 2015 году 3 несовершеннолетних:</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proofErr w:type="spellStart"/>
      <w:r w:rsidRPr="00154419">
        <w:rPr>
          <w:rFonts w:cstheme="minorHAnsi"/>
          <w:bCs/>
          <w:sz w:val="24"/>
          <w:szCs w:val="24"/>
          <w:lang w:val="ru"/>
        </w:rPr>
        <w:t>Скударева</w:t>
      </w:r>
      <w:proofErr w:type="spellEnd"/>
      <w:r w:rsidRPr="00154419">
        <w:rPr>
          <w:rFonts w:cstheme="minorHAnsi"/>
          <w:bCs/>
          <w:sz w:val="24"/>
          <w:szCs w:val="24"/>
          <w:lang w:val="ru"/>
        </w:rPr>
        <w:t xml:space="preserve"> Диана Олеговна, 09.01.1998 года рождения поставлена на учет 12.02.2015 года;</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Поспелов Федор Григорьевич, 02.03.2001 года рождения, поставлен на учет 10.01.2015 года;</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Степаненко Ольга Романовна, 29.11.1997 года рождения, поставлена на учет 12.02.2015 года.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2. Переведены в 2015 году из категории антиобщественное поведение в категорию употребляющие наркотические средства 4 несовершеннолетних:</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proofErr w:type="spellStart"/>
      <w:r w:rsidRPr="00154419">
        <w:rPr>
          <w:rFonts w:cstheme="minorHAnsi"/>
          <w:bCs/>
          <w:sz w:val="24"/>
          <w:szCs w:val="24"/>
          <w:lang w:val="ru"/>
        </w:rPr>
        <w:t>Дупанова</w:t>
      </w:r>
      <w:proofErr w:type="spellEnd"/>
      <w:r w:rsidRPr="00154419">
        <w:rPr>
          <w:rFonts w:cstheme="minorHAnsi"/>
          <w:bCs/>
          <w:sz w:val="24"/>
          <w:szCs w:val="24"/>
          <w:lang w:val="ru"/>
        </w:rPr>
        <w:t xml:space="preserve"> Нина Юрьевна, 09.07.2000 года рождения, состоит на учете с 04.07.2014 года, переведена за употребление наркотических средств 16.02.2015 года;</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Максимов Александр Сергеевич, 15.02.1999 года рождения, состоит на учете с 11.05.2012 года, переведен за употребление наркотических средств 14.01.2015 года;</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proofErr w:type="spellStart"/>
      <w:r w:rsidRPr="00154419">
        <w:rPr>
          <w:rFonts w:cstheme="minorHAnsi"/>
          <w:bCs/>
          <w:sz w:val="24"/>
          <w:szCs w:val="24"/>
          <w:lang w:val="ru"/>
        </w:rPr>
        <w:t>Зарукина</w:t>
      </w:r>
      <w:proofErr w:type="spellEnd"/>
      <w:r w:rsidRPr="00154419">
        <w:rPr>
          <w:rFonts w:cstheme="minorHAnsi"/>
          <w:bCs/>
          <w:sz w:val="24"/>
          <w:szCs w:val="24"/>
          <w:lang w:val="ru"/>
        </w:rPr>
        <w:t xml:space="preserve"> Ксения Николаевна, 29.02.2000 года рождения, состоит на учете с 01.01.2015 года, переведена за употребление наркотических средств 02.04.2015 года;</w:t>
      </w:r>
    </w:p>
    <w:p w:rsidR="00154419" w:rsidRPr="00154419" w:rsidRDefault="00154419" w:rsidP="00154419">
      <w:pPr>
        <w:numPr>
          <w:ilvl w:val="0"/>
          <w:numId w:val="32"/>
        </w:numPr>
        <w:spacing w:after="0" w:line="240" w:lineRule="auto"/>
        <w:ind w:firstLine="567"/>
        <w:jc w:val="both"/>
        <w:rPr>
          <w:rFonts w:cstheme="minorHAnsi"/>
          <w:bCs/>
          <w:sz w:val="24"/>
          <w:szCs w:val="24"/>
          <w:lang w:val="ru"/>
        </w:rPr>
      </w:pPr>
      <w:r w:rsidRPr="00154419">
        <w:rPr>
          <w:rFonts w:cstheme="minorHAnsi"/>
          <w:bCs/>
          <w:sz w:val="24"/>
          <w:szCs w:val="24"/>
          <w:lang w:val="ru"/>
        </w:rPr>
        <w:t>Шаманская Анастасия Александровна. 07.02.1999 года рождения, состоит на учете с 05.02.2015 года, переведена за употребление наркотических средств 02.04.2015 года.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С </w:t>
      </w:r>
      <w:proofErr w:type="gramStart"/>
      <w:r w:rsidRPr="00154419">
        <w:rPr>
          <w:rFonts w:cstheme="minorHAnsi"/>
          <w:bCs/>
          <w:sz w:val="24"/>
          <w:szCs w:val="24"/>
          <w:lang w:val="ru"/>
        </w:rPr>
        <w:t>лицами, состоящими на учете в ГДН на постоянной основе проводится</w:t>
      </w:r>
      <w:proofErr w:type="gramEnd"/>
      <w:r w:rsidRPr="00154419">
        <w:rPr>
          <w:rFonts w:cstheme="minorHAnsi"/>
          <w:bCs/>
          <w:sz w:val="24"/>
          <w:szCs w:val="24"/>
          <w:lang w:val="ru"/>
        </w:rPr>
        <w:t xml:space="preserve"> профилактическая работа (беседа, анкетирование).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 целях активизации деятельности по профилактике наркомании, токсикомании среди несовершеннолетних, </w:t>
      </w:r>
      <w:proofErr w:type="gramStart"/>
      <w:r w:rsidRPr="00154419">
        <w:rPr>
          <w:rFonts w:cstheme="minorHAnsi"/>
          <w:bCs/>
          <w:sz w:val="24"/>
          <w:szCs w:val="24"/>
          <w:lang w:val="ru"/>
        </w:rPr>
        <w:t>согласно</w:t>
      </w:r>
      <w:proofErr w:type="gramEnd"/>
      <w:r w:rsidRPr="00154419">
        <w:rPr>
          <w:rFonts w:cstheme="minorHAnsi"/>
          <w:bCs/>
          <w:sz w:val="24"/>
          <w:szCs w:val="24"/>
          <w:lang w:val="ru"/>
        </w:rPr>
        <w:t xml:space="preserve"> межведомственного плана проведены следующие мероприятия:</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 xml:space="preserve">В целях предупреждения противоправных деяний несовершеннолетними в ночное время была организованна работа по исполнению требований законов Иркутской области № 7-03 от 05.03.2010 г., № 38- 03 от 08.06.2010 г. По данной линии работы за 9 месяцев 2015 г. на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группой по делам несовершеннолетних на постоянной основе отрабатываются места концентрации несовершеннолетних, совместно с субъектами системы профилактики (КДН и ЗП, органы опеки</w:t>
      </w:r>
      <w:proofErr w:type="gramEnd"/>
      <w:r w:rsidRPr="00154419">
        <w:rPr>
          <w:rFonts w:cstheme="minorHAnsi"/>
          <w:bCs/>
          <w:sz w:val="24"/>
          <w:szCs w:val="24"/>
          <w:lang w:val="ru"/>
        </w:rPr>
        <w:t xml:space="preserve">, </w:t>
      </w:r>
      <w:proofErr w:type="gramStart"/>
      <w:r w:rsidRPr="00154419">
        <w:rPr>
          <w:rFonts w:cstheme="minorHAnsi"/>
          <w:bCs/>
          <w:sz w:val="24"/>
          <w:szCs w:val="24"/>
          <w:lang w:val="ru"/>
        </w:rPr>
        <w:t xml:space="preserve">КЦСОН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Организована работа по выявлению лидеров вовлекающих в употребление наркотических средств.</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Организована работа по выявлению несовершеннолетних, склонных к употреблению наркотических средств.</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 xml:space="preserve">В целях предупреждения противоправных деяний со стороны несовершеннолетних «особой» категории состоящих на профилактическом учете в ГДН ОУУП и ПДН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за закреплены сотрудники из числа офицерского состава ОМВД России по </w:t>
      </w:r>
      <w:proofErr w:type="spellStart"/>
      <w:r w:rsidRPr="00154419">
        <w:rPr>
          <w:rFonts w:cstheme="minorHAnsi"/>
          <w:bCs/>
          <w:sz w:val="24"/>
          <w:szCs w:val="24"/>
          <w:lang w:val="ru"/>
        </w:rPr>
        <w:t>Слюдянскому</w:t>
      </w:r>
      <w:proofErr w:type="spellEnd"/>
      <w:r w:rsidRPr="00154419">
        <w:rPr>
          <w:rFonts w:cstheme="minorHAnsi"/>
          <w:bCs/>
          <w:sz w:val="24"/>
          <w:szCs w:val="24"/>
          <w:lang w:val="ru"/>
        </w:rPr>
        <w:t xml:space="preserve"> району за несовершеннолетними «особой» категории.</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Обеспечивалась летняя занятость несовершеннолетних «группы риска», а также несовершеннолетних употребляющие наркотические средства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Всем несовершеннолетним, замеченным в употреблении, выдавалось направление к наркологу.</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В образовательных учреждениях организовано проведение тематических классных</w:t>
      </w:r>
      <w:r w:rsidR="00092305">
        <w:rPr>
          <w:rFonts w:cstheme="minorHAnsi"/>
          <w:bCs/>
          <w:sz w:val="24"/>
          <w:szCs w:val="24"/>
          <w:lang w:val="ru"/>
        </w:rPr>
        <w:t xml:space="preserve"> </w:t>
      </w:r>
      <w:r w:rsidRPr="00154419">
        <w:rPr>
          <w:rFonts w:cstheme="minorHAnsi"/>
          <w:bCs/>
          <w:sz w:val="24"/>
          <w:szCs w:val="24"/>
          <w:lang w:val="ru"/>
        </w:rPr>
        <w:t>часов с участием медицинских работников, сотрудников отделения полиции о</w:t>
      </w:r>
      <w:r w:rsidR="00092305">
        <w:rPr>
          <w:rFonts w:cstheme="minorHAnsi"/>
          <w:bCs/>
          <w:sz w:val="24"/>
          <w:szCs w:val="24"/>
          <w:lang w:val="ru"/>
        </w:rPr>
        <w:t xml:space="preserve"> </w:t>
      </w:r>
      <w:r w:rsidRPr="00154419">
        <w:rPr>
          <w:rFonts w:cstheme="minorHAnsi"/>
          <w:bCs/>
          <w:sz w:val="24"/>
          <w:szCs w:val="24"/>
          <w:lang w:val="ru"/>
        </w:rPr>
        <w:t>профилактике употребления несовершеннолетними наркотических средств.</w:t>
      </w:r>
    </w:p>
    <w:p w:rsidR="00154419" w:rsidRPr="00154419" w:rsidRDefault="00154419" w:rsidP="00154419">
      <w:pPr>
        <w:spacing w:after="0" w:line="240" w:lineRule="auto"/>
        <w:ind w:firstLine="567"/>
        <w:jc w:val="both"/>
        <w:rPr>
          <w:rFonts w:cstheme="minorHAnsi"/>
          <w:bCs/>
          <w:i/>
          <w:iCs/>
          <w:sz w:val="24"/>
          <w:szCs w:val="24"/>
          <w:lang w:val="ru"/>
        </w:rPr>
      </w:pPr>
      <w:r w:rsidRPr="00154419">
        <w:rPr>
          <w:rFonts w:cstheme="minorHAnsi"/>
          <w:bCs/>
          <w:i/>
          <w:iCs/>
          <w:sz w:val="24"/>
          <w:szCs w:val="24"/>
          <w:u w:val="single"/>
          <w:lang w:val="ru"/>
        </w:rPr>
        <w:t>Главным управлением Федеральной службы исполнения наказаний Иркутской</w:t>
      </w:r>
      <w:r w:rsidR="00092305">
        <w:rPr>
          <w:rFonts w:cstheme="minorHAnsi"/>
          <w:bCs/>
          <w:i/>
          <w:iCs/>
          <w:sz w:val="24"/>
          <w:szCs w:val="24"/>
          <w:u w:val="single"/>
          <w:lang w:val="ru"/>
        </w:rPr>
        <w:t xml:space="preserve"> </w:t>
      </w:r>
      <w:r w:rsidRPr="00154419">
        <w:rPr>
          <w:rFonts w:cstheme="minorHAnsi"/>
          <w:bCs/>
          <w:i/>
          <w:iCs/>
          <w:sz w:val="24"/>
          <w:szCs w:val="24"/>
          <w:u w:val="single"/>
          <w:lang w:val="ru"/>
        </w:rPr>
        <w:t xml:space="preserve">области в </w:t>
      </w:r>
      <w:proofErr w:type="spellStart"/>
      <w:r w:rsidRPr="00154419">
        <w:rPr>
          <w:rFonts w:cstheme="minorHAnsi"/>
          <w:bCs/>
          <w:i/>
          <w:iCs/>
          <w:sz w:val="24"/>
          <w:szCs w:val="24"/>
          <w:u w:val="single"/>
          <w:lang w:val="ru"/>
        </w:rPr>
        <w:t>Слюдянском</w:t>
      </w:r>
      <w:proofErr w:type="spellEnd"/>
      <w:r w:rsidRPr="00154419">
        <w:rPr>
          <w:rFonts w:cstheme="minorHAnsi"/>
          <w:bCs/>
          <w:i/>
          <w:iCs/>
          <w:sz w:val="24"/>
          <w:szCs w:val="24"/>
          <w:u w:val="single"/>
          <w:lang w:val="ru"/>
        </w:rPr>
        <w:t xml:space="preserve"> районе в целях выявления потребителей наркотиков</w:t>
      </w:r>
      <w:r w:rsidR="00092305">
        <w:rPr>
          <w:rFonts w:cstheme="minorHAnsi"/>
          <w:bCs/>
          <w:i/>
          <w:iCs/>
          <w:sz w:val="24"/>
          <w:szCs w:val="24"/>
          <w:u w:val="single"/>
          <w:lang w:val="ru"/>
        </w:rPr>
        <w:t xml:space="preserve"> </w:t>
      </w:r>
      <w:r w:rsidRPr="00154419">
        <w:rPr>
          <w:rFonts w:cstheme="minorHAnsi"/>
          <w:bCs/>
          <w:i/>
          <w:iCs/>
          <w:sz w:val="24"/>
          <w:szCs w:val="24"/>
          <w:u w:val="single"/>
          <w:lang w:val="ru"/>
        </w:rPr>
        <w:t>осуществляется следующее:</w:t>
      </w:r>
    </w:p>
    <w:p w:rsidR="00154419" w:rsidRPr="00154419" w:rsidRDefault="00154419" w:rsidP="00154419">
      <w:pPr>
        <w:spacing w:after="0" w:line="240" w:lineRule="auto"/>
        <w:ind w:firstLine="567"/>
        <w:jc w:val="both"/>
        <w:rPr>
          <w:rFonts w:cstheme="minorHAnsi"/>
          <w:bCs/>
          <w:i/>
          <w:iCs/>
          <w:sz w:val="24"/>
          <w:szCs w:val="24"/>
          <w:lang w:val="ru"/>
        </w:rPr>
      </w:pPr>
      <w:r w:rsidRPr="00154419">
        <w:rPr>
          <w:rFonts w:cstheme="minorHAnsi"/>
          <w:bCs/>
          <w:i/>
          <w:iCs/>
          <w:sz w:val="24"/>
          <w:szCs w:val="24"/>
          <w:u w:val="single"/>
          <w:lang w:val="ru"/>
        </w:rPr>
        <w:t>ОГБУЗ «</w:t>
      </w:r>
      <w:proofErr w:type="spellStart"/>
      <w:r w:rsidRPr="00154419">
        <w:rPr>
          <w:rFonts w:cstheme="minorHAnsi"/>
          <w:bCs/>
          <w:i/>
          <w:iCs/>
          <w:sz w:val="24"/>
          <w:szCs w:val="24"/>
          <w:u w:val="single"/>
          <w:lang w:val="ru"/>
        </w:rPr>
        <w:t>Слюдянская</w:t>
      </w:r>
      <w:proofErr w:type="spellEnd"/>
      <w:r w:rsidRPr="00154419">
        <w:rPr>
          <w:rFonts w:cstheme="minorHAnsi"/>
          <w:bCs/>
          <w:i/>
          <w:iCs/>
          <w:sz w:val="24"/>
          <w:szCs w:val="24"/>
          <w:u w:val="single"/>
          <w:lang w:val="ru"/>
        </w:rPr>
        <w:t xml:space="preserve"> центральная районная больница» в целях выявления</w:t>
      </w:r>
      <w:r w:rsidR="00092305">
        <w:rPr>
          <w:rFonts w:cstheme="minorHAnsi"/>
          <w:bCs/>
          <w:i/>
          <w:iCs/>
          <w:sz w:val="24"/>
          <w:szCs w:val="24"/>
          <w:u w:val="single"/>
          <w:lang w:val="ru"/>
        </w:rPr>
        <w:t xml:space="preserve"> </w:t>
      </w:r>
      <w:r w:rsidRPr="00154419">
        <w:rPr>
          <w:rFonts w:cstheme="minorHAnsi"/>
          <w:bCs/>
          <w:i/>
          <w:iCs/>
          <w:sz w:val="24"/>
          <w:szCs w:val="24"/>
          <w:u w:val="single"/>
          <w:lang w:val="ru"/>
        </w:rPr>
        <w:t>потребителей наркотиков осуществляется следующее: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1 .Тестирование подростков на предмет употребления наркотических и</w:t>
      </w:r>
      <w:r w:rsidR="00092305">
        <w:rPr>
          <w:rFonts w:cstheme="minorHAnsi"/>
          <w:bCs/>
          <w:sz w:val="24"/>
          <w:szCs w:val="24"/>
          <w:lang w:val="ru"/>
        </w:rPr>
        <w:t xml:space="preserve"> </w:t>
      </w:r>
      <w:r w:rsidRPr="00154419">
        <w:rPr>
          <w:rFonts w:cstheme="minorHAnsi"/>
          <w:bCs/>
          <w:sz w:val="24"/>
          <w:szCs w:val="24"/>
          <w:lang w:val="ru"/>
        </w:rPr>
        <w:t>психотропных веществ. Протестировано - 86 учащихся.</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Проведено консультирование подростков совместно с родителями - 39.</w:t>
      </w:r>
    </w:p>
    <w:p w:rsidR="00154419" w:rsidRPr="00154419" w:rsidRDefault="00154419" w:rsidP="00154419">
      <w:pPr>
        <w:numPr>
          <w:ilvl w:val="0"/>
          <w:numId w:val="33"/>
        </w:numPr>
        <w:spacing w:after="0" w:line="240" w:lineRule="auto"/>
        <w:ind w:firstLine="567"/>
        <w:jc w:val="both"/>
        <w:rPr>
          <w:rFonts w:cstheme="minorHAnsi"/>
          <w:bCs/>
          <w:sz w:val="24"/>
          <w:szCs w:val="24"/>
          <w:lang w:val="ru"/>
        </w:rPr>
      </w:pPr>
      <w:r w:rsidRPr="00154419">
        <w:rPr>
          <w:rFonts w:cstheme="minorHAnsi"/>
          <w:bCs/>
          <w:sz w:val="24"/>
          <w:szCs w:val="24"/>
          <w:lang w:val="ru"/>
        </w:rPr>
        <w:t>С</w:t>
      </w:r>
      <w:r w:rsidRPr="00154419">
        <w:rPr>
          <w:rFonts w:cstheme="minorHAnsi"/>
          <w:bCs/>
          <w:sz w:val="24"/>
          <w:szCs w:val="24"/>
          <w:lang w:val="ru"/>
        </w:rPr>
        <w:tab/>
        <w:t xml:space="preserve">помощью </w:t>
      </w:r>
      <w:proofErr w:type="gramStart"/>
      <w:r w:rsidRPr="00154419">
        <w:rPr>
          <w:rFonts w:cstheme="minorHAnsi"/>
          <w:bCs/>
          <w:sz w:val="24"/>
          <w:szCs w:val="24"/>
          <w:lang w:val="ru"/>
        </w:rPr>
        <w:t>экспресс-тестов</w:t>
      </w:r>
      <w:proofErr w:type="gramEnd"/>
      <w:r w:rsidRPr="00154419">
        <w:rPr>
          <w:rFonts w:cstheme="minorHAnsi"/>
          <w:bCs/>
          <w:sz w:val="24"/>
          <w:szCs w:val="24"/>
          <w:lang w:val="ru"/>
        </w:rPr>
        <w:t xml:space="preserve"> на определение 5 видов наркотических</w:t>
      </w:r>
      <w:r w:rsidR="00092305">
        <w:rPr>
          <w:rFonts w:cstheme="minorHAnsi"/>
          <w:bCs/>
          <w:sz w:val="24"/>
          <w:szCs w:val="24"/>
          <w:lang w:val="ru"/>
        </w:rPr>
        <w:t xml:space="preserve"> </w:t>
      </w:r>
      <w:r w:rsidRPr="00154419">
        <w:rPr>
          <w:rFonts w:cstheme="minorHAnsi"/>
          <w:bCs/>
          <w:sz w:val="24"/>
          <w:szCs w:val="24"/>
          <w:lang w:val="ru"/>
        </w:rPr>
        <w:t>веществ среди студентов обследовано 200 студентов, поступающих в высшие и</w:t>
      </w:r>
      <w:r w:rsidR="00092305">
        <w:rPr>
          <w:rFonts w:cstheme="minorHAnsi"/>
          <w:bCs/>
          <w:sz w:val="24"/>
          <w:szCs w:val="24"/>
          <w:lang w:val="ru"/>
        </w:rPr>
        <w:t xml:space="preserve"> </w:t>
      </w:r>
      <w:r w:rsidRPr="00154419">
        <w:rPr>
          <w:rFonts w:cstheme="minorHAnsi"/>
          <w:bCs/>
          <w:sz w:val="24"/>
          <w:szCs w:val="24"/>
          <w:lang w:val="ru"/>
        </w:rPr>
        <w:t>средние учебные заведения.</w:t>
      </w:r>
    </w:p>
    <w:p w:rsidR="00154419" w:rsidRPr="00154419" w:rsidRDefault="00154419" w:rsidP="00154419">
      <w:pPr>
        <w:numPr>
          <w:ilvl w:val="0"/>
          <w:numId w:val="33"/>
        </w:numPr>
        <w:spacing w:after="0" w:line="240" w:lineRule="auto"/>
        <w:ind w:firstLine="567"/>
        <w:jc w:val="both"/>
        <w:rPr>
          <w:rFonts w:cstheme="minorHAnsi"/>
          <w:bCs/>
          <w:sz w:val="24"/>
          <w:szCs w:val="24"/>
          <w:lang w:val="ru"/>
        </w:rPr>
      </w:pPr>
      <w:r w:rsidRPr="00154419">
        <w:rPr>
          <w:rFonts w:cstheme="minorHAnsi"/>
          <w:bCs/>
          <w:sz w:val="24"/>
          <w:szCs w:val="24"/>
          <w:lang w:val="ru"/>
        </w:rPr>
        <w:t>Среди взрослого населения проводится тестирование у лиц, связанных</w:t>
      </w:r>
      <w:r w:rsidR="00092305">
        <w:rPr>
          <w:rFonts w:cstheme="minorHAnsi"/>
          <w:bCs/>
          <w:sz w:val="24"/>
          <w:szCs w:val="24"/>
          <w:lang w:val="ru"/>
        </w:rPr>
        <w:t xml:space="preserve"> </w:t>
      </w:r>
      <w:r w:rsidRPr="00154419">
        <w:rPr>
          <w:rFonts w:cstheme="minorHAnsi"/>
          <w:bCs/>
          <w:sz w:val="24"/>
          <w:szCs w:val="24"/>
          <w:lang w:val="ru"/>
        </w:rPr>
        <w:t xml:space="preserve">с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-опасными работами: работающих на предприятиях с источником</w:t>
      </w:r>
      <w:r w:rsidR="00092305">
        <w:rPr>
          <w:rFonts w:cstheme="minorHAnsi"/>
          <w:bCs/>
          <w:sz w:val="24"/>
          <w:szCs w:val="24"/>
          <w:lang w:val="ru"/>
        </w:rPr>
        <w:t xml:space="preserve"> </w:t>
      </w:r>
      <w:r w:rsidR="00092305" w:rsidRPr="00154419">
        <w:rPr>
          <w:rFonts w:cstheme="minorHAnsi"/>
          <w:bCs/>
          <w:sz w:val="24"/>
          <w:szCs w:val="24"/>
          <w:lang w:val="ru"/>
        </w:rPr>
        <w:t>повышенной</w:t>
      </w:r>
      <w:r w:rsidRPr="00154419">
        <w:rPr>
          <w:rFonts w:cstheme="minorHAnsi"/>
          <w:bCs/>
          <w:sz w:val="24"/>
          <w:szCs w:val="24"/>
          <w:lang w:val="ru"/>
        </w:rPr>
        <w:t xml:space="preserve"> опасности; лиц</w:t>
      </w:r>
      <w:r w:rsidR="00092305">
        <w:rPr>
          <w:rFonts w:cstheme="minorHAnsi"/>
          <w:bCs/>
          <w:sz w:val="24"/>
          <w:szCs w:val="24"/>
          <w:lang w:val="ru"/>
        </w:rPr>
        <w:t>,</w:t>
      </w:r>
      <w:r w:rsidRPr="00154419">
        <w:rPr>
          <w:rFonts w:cstheme="minorHAnsi"/>
          <w:bCs/>
          <w:sz w:val="24"/>
          <w:szCs w:val="24"/>
          <w:lang w:val="ru"/>
        </w:rPr>
        <w:t xml:space="preserve"> управляющих автотранспортом; лиц, имеющих</w:t>
      </w:r>
      <w:r w:rsidR="00092305">
        <w:rPr>
          <w:rFonts w:cstheme="minorHAnsi"/>
          <w:bCs/>
          <w:sz w:val="24"/>
          <w:szCs w:val="24"/>
          <w:lang w:val="ru"/>
        </w:rPr>
        <w:t xml:space="preserve"> </w:t>
      </w:r>
      <w:r w:rsidRPr="00154419">
        <w:rPr>
          <w:rFonts w:cstheme="minorHAnsi"/>
          <w:bCs/>
          <w:sz w:val="24"/>
          <w:szCs w:val="24"/>
          <w:lang w:val="ru"/>
        </w:rPr>
        <w:t>огнестрельное оружие.</w:t>
      </w:r>
    </w:p>
    <w:p w:rsidR="00154419" w:rsidRPr="00154419" w:rsidRDefault="00154419" w:rsidP="00154419">
      <w:pPr>
        <w:numPr>
          <w:ilvl w:val="0"/>
          <w:numId w:val="34"/>
        </w:numPr>
        <w:spacing w:after="0" w:line="240" w:lineRule="auto"/>
        <w:ind w:firstLine="567"/>
        <w:jc w:val="both"/>
        <w:rPr>
          <w:rFonts w:cstheme="minorHAnsi"/>
          <w:bCs/>
          <w:sz w:val="24"/>
          <w:szCs w:val="24"/>
          <w:lang w:val="ru"/>
        </w:rPr>
      </w:pPr>
      <w:r w:rsidRPr="00154419">
        <w:rPr>
          <w:rFonts w:cstheme="minorHAnsi"/>
          <w:bCs/>
          <w:sz w:val="24"/>
          <w:szCs w:val="24"/>
          <w:lang w:val="ru"/>
        </w:rPr>
        <w:t>лиц, управляющих автотранспортом, обследовано - 442 чел.;</w:t>
      </w:r>
    </w:p>
    <w:p w:rsidR="00154419" w:rsidRPr="00154419" w:rsidRDefault="00154419" w:rsidP="00154419">
      <w:pPr>
        <w:numPr>
          <w:ilvl w:val="0"/>
          <w:numId w:val="34"/>
        </w:numPr>
        <w:spacing w:after="0" w:line="240" w:lineRule="auto"/>
        <w:ind w:firstLine="567"/>
        <w:jc w:val="both"/>
        <w:rPr>
          <w:rFonts w:cstheme="minorHAnsi"/>
          <w:bCs/>
          <w:sz w:val="24"/>
          <w:szCs w:val="24"/>
          <w:lang w:val="ru"/>
        </w:rPr>
      </w:pPr>
      <w:r w:rsidRPr="00154419">
        <w:rPr>
          <w:rFonts w:cstheme="minorHAnsi"/>
          <w:bCs/>
          <w:sz w:val="24"/>
          <w:szCs w:val="24"/>
          <w:lang w:val="ru"/>
        </w:rPr>
        <w:t>лиц, имеющих огнестрельное оружие, обследовано - 270 чел.</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связи с вышедшим приказом ФЗ №230 от 13.07.2015г. лица, связанные</w:t>
      </w:r>
      <w:r w:rsidR="00092305">
        <w:rPr>
          <w:rFonts w:cstheme="minorHAnsi"/>
          <w:bCs/>
          <w:sz w:val="24"/>
          <w:szCs w:val="24"/>
          <w:lang w:val="ru"/>
        </w:rPr>
        <w:t xml:space="preserve"> </w:t>
      </w:r>
      <w:r w:rsidRPr="00154419">
        <w:rPr>
          <w:rFonts w:cstheme="minorHAnsi"/>
          <w:bCs/>
          <w:sz w:val="24"/>
          <w:szCs w:val="24"/>
          <w:lang w:val="ru"/>
        </w:rPr>
        <w:t xml:space="preserve">с ношением и </w:t>
      </w:r>
      <w:proofErr w:type="spellStart"/>
      <w:r w:rsidRPr="00154419">
        <w:rPr>
          <w:rFonts w:cstheme="minorHAnsi"/>
          <w:bCs/>
          <w:sz w:val="24"/>
          <w:szCs w:val="24"/>
          <w:lang w:val="ru"/>
        </w:rPr>
        <w:t>храненем</w:t>
      </w:r>
      <w:proofErr w:type="spellEnd"/>
      <w:r w:rsidRPr="00154419">
        <w:rPr>
          <w:rFonts w:cstheme="minorHAnsi"/>
          <w:bCs/>
          <w:sz w:val="24"/>
          <w:szCs w:val="24"/>
          <w:lang w:val="ru"/>
        </w:rPr>
        <w:t xml:space="preserve"> огнестрельного оружия, проходят обследование через</w:t>
      </w:r>
      <w:r w:rsidR="00092305">
        <w:rPr>
          <w:rFonts w:cstheme="minorHAnsi"/>
          <w:bCs/>
          <w:sz w:val="24"/>
          <w:szCs w:val="24"/>
          <w:lang w:val="ru"/>
        </w:rPr>
        <w:t xml:space="preserve"> </w:t>
      </w:r>
      <w:r w:rsidRPr="00154419">
        <w:rPr>
          <w:rFonts w:cstheme="minorHAnsi"/>
          <w:bCs/>
          <w:sz w:val="24"/>
          <w:szCs w:val="24"/>
          <w:lang w:val="ru"/>
        </w:rPr>
        <w:t xml:space="preserve">токсико-химическую лабораторию г. </w:t>
      </w:r>
      <w:proofErr w:type="spellStart"/>
      <w:r w:rsidRPr="00154419">
        <w:rPr>
          <w:rFonts w:cstheme="minorHAnsi"/>
          <w:bCs/>
          <w:sz w:val="24"/>
          <w:szCs w:val="24"/>
          <w:lang w:val="ru"/>
        </w:rPr>
        <w:t>Иркустка</w:t>
      </w:r>
      <w:proofErr w:type="spellEnd"/>
      <w:r w:rsidRPr="00154419">
        <w:rPr>
          <w:rFonts w:cstheme="minorHAnsi"/>
          <w:bCs/>
          <w:sz w:val="24"/>
          <w:szCs w:val="24"/>
          <w:lang w:val="ru"/>
        </w:rPr>
        <w:t>. Всего прошло с 13.07.2015г. 63</w:t>
      </w:r>
      <w:r w:rsidR="00092305">
        <w:rPr>
          <w:rFonts w:cstheme="minorHAnsi"/>
          <w:bCs/>
          <w:sz w:val="24"/>
          <w:szCs w:val="24"/>
          <w:lang w:val="ru"/>
        </w:rPr>
        <w:t xml:space="preserve"> </w:t>
      </w:r>
      <w:r w:rsidRPr="00154419">
        <w:rPr>
          <w:rFonts w:cstheme="minorHAnsi"/>
          <w:bCs/>
          <w:sz w:val="24"/>
          <w:szCs w:val="24"/>
          <w:lang w:val="ru"/>
        </w:rPr>
        <w:t>человека.</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За 9 месяцев 2015 года в ходе предварительного осмотра в трудовых</w:t>
      </w:r>
      <w:r w:rsidR="00092305">
        <w:rPr>
          <w:rFonts w:cstheme="minorHAnsi"/>
          <w:bCs/>
          <w:sz w:val="24"/>
          <w:szCs w:val="24"/>
          <w:lang w:val="ru"/>
        </w:rPr>
        <w:t xml:space="preserve"> </w:t>
      </w:r>
      <w:r w:rsidRPr="00154419">
        <w:rPr>
          <w:rFonts w:cstheme="minorHAnsi"/>
          <w:bCs/>
          <w:sz w:val="24"/>
          <w:szCs w:val="24"/>
          <w:lang w:val="ru"/>
        </w:rPr>
        <w:t xml:space="preserve">коллективах </w:t>
      </w:r>
      <w:proofErr w:type="spellStart"/>
      <w:r w:rsidRPr="00154419">
        <w:rPr>
          <w:rFonts w:cstheme="minorHAnsi"/>
          <w:bCs/>
          <w:sz w:val="24"/>
          <w:szCs w:val="24"/>
          <w:lang w:val="ru"/>
        </w:rPr>
        <w:t>техногено</w:t>
      </w:r>
      <w:proofErr w:type="spellEnd"/>
      <w:r w:rsidRPr="00154419">
        <w:rPr>
          <w:rFonts w:cstheme="minorHAnsi"/>
          <w:bCs/>
          <w:sz w:val="24"/>
          <w:szCs w:val="24"/>
          <w:lang w:val="ru"/>
        </w:rPr>
        <w:t>-опасных производств и предприятиях с источником</w:t>
      </w:r>
      <w:r w:rsidR="00092305">
        <w:rPr>
          <w:rFonts w:cstheme="minorHAnsi"/>
          <w:bCs/>
          <w:sz w:val="24"/>
          <w:szCs w:val="24"/>
          <w:lang w:val="ru"/>
        </w:rPr>
        <w:t xml:space="preserve"> </w:t>
      </w:r>
      <w:r w:rsidRPr="00154419">
        <w:rPr>
          <w:rFonts w:cstheme="minorHAnsi"/>
          <w:bCs/>
          <w:sz w:val="24"/>
          <w:szCs w:val="24"/>
          <w:lang w:val="ru"/>
        </w:rPr>
        <w:t>повышенной опасности лиц, употребляющих ПАВ и наркотические вещества</w:t>
      </w:r>
      <w:r w:rsidR="00092305">
        <w:rPr>
          <w:rFonts w:cstheme="minorHAnsi"/>
          <w:bCs/>
          <w:sz w:val="24"/>
          <w:szCs w:val="24"/>
          <w:lang w:val="ru"/>
        </w:rPr>
        <w:t xml:space="preserve"> </w:t>
      </w:r>
      <w:r w:rsidRPr="00154419">
        <w:rPr>
          <w:rFonts w:cstheme="minorHAnsi"/>
          <w:bCs/>
          <w:sz w:val="24"/>
          <w:szCs w:val="24"/>
          <w:lang w:val="ru"/>
        </w:rPr>
        <w:t xml:space="preserve">не выявлено. В случае выявления лиц, употребляющих ПАВ. </w:t>
      </w:r>
      <w:r w:rsidR="00092305" w:rsidRPr="00154419">
        <w:rPr>
          <w:rFonts w:cstheme="minorHAnsi"/>
          <w:bCs/>
          <w:sz w:val="24"/>
          <w:szCs w:val="24"/>
          <w:lang w:val="ru"/>
        </w:rPr>
        <w:t>Р</w:t>
      </w:r>
      <w:r w:rsidRPr="00154419">
        <w:rPr>
          <w:rFonts w:cstheme="minorHAnsi"/>
          <w:bCs/>
          <w:sz w:val="24"/>
          <w:szCs w:val="24"/>
          <w:lang w:val="ru"/>
        </w:rPr>
        <w:t>екомендуется</w:t>
      </w:r>
      <w:r w:rsidR="00092305">
        <w:rPr>
          <w:rFonts w:cstheme="minorHAnsi"/>
          <w:bCs/>
          <w:sz w:val="24"/>
          <w:szCs w:val="24"/>
          <w:lang w:val="ru"/>
        </w:rPr>
        <w:t xml:space="preserve"> </w:t>
      </w:r>
      <w:r w:rsidRPr="00154419">
        <w:rPr>
          <w:rFonts w:cstheme="minorHAnsi"/>
          <w:bCs/>
          <w:sz w:val="24"/>
          <w:szCs w:val="24"/>
          <w:lang w:val="ru"/>
        </w:rPr>
        <w:t>пройти стационарное (специализированного типа) либо амбулаторное лечение.</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За 9 месяцев 2015 года состоящих на учете у врача-нарколога </w:t>
      </w:r>
      <w:proofErr w:type="gramStart"/>
      <w:r w:rsidRPr="00154419">
        <w:rPr>
          <w:rFonts w:cstheme="minorHAnsi"/>
          <w:bCs/>
          <w:sz w:val="24"/>
          <w:szCs w:val="24"/>
          <w:lang w:val="ru"/>
        </w:rPr>
        <w:t>лица,</w:t>
      </w:r>
      <w:r w:rsidR="00092305">
        <w:rPr>
          <w:rFonts w:cstheme="minorHAnsi"/>
          <w:bCs/>
          <w:sz w:val="24"/>
          <w:szCs w:val="24"/>
          <w:lang w:val="ru"/>
        </w:rPr>
        <w:t xml:space="preserve"> </w:t>
      </w:r>
      <w:r w:rsidRPr="00154419">
        <w:rPr>
          <w:rFonts w:cstheme="minorHAnsi"/>
          <w:bCs/>
          <w:sz w:val="24"/>
          <w:szCs w:val="24"/>
          <w:lang w:val="ru"/>
        </w:rPr>
        <w:t>употребляющие ПАВ и наркотические вещества состоит</w:t>
      </w:r>
      <w:proofErr w:type="gramEnd"/>
      <w:r w:rsidRPr="00154419">
        <w:rPr>
          <w:rFonts w:cstheme="minorHAnsi"/>
          <w:bCs/>
          <w:sz w:val="24"/>
          <w:szCs w:val="24"/>
          <w:lang w:val="ru"/>
        </w:rPr>
        <w:t>:</w:t>
      </w:r>
    </w:p>
    <w:p w:rsidR="00154419" w:rsidRPr="00154419" w:rsidRDefault="00154419" w:rsidP="00154419">
      <w:pPr>
        <w:numPr>
          <w:ilvl w:val="0"/>
          <w:numId w:val="34"/>
        </w:numPr>
        <w:spacing w:after="0" w:line="240" w:lineRule="auto"/>
        <w:ind w:firstLine="567"/>
        <w:jc w:val="both"/>
        <w:rPr>
          <w:rFonts w:cstheme="minorHAnsi"/>
          <w:bCs/>
          <w:sz w:val="24"/>
          <w:szCs w:val="24"/>
          <w:lang w:val="ru"/>
        </w:rPr>
      </w:pPr>
      <w:r w:rsidRPr="00154419">
        <w:rPr>
          <w:rFonts w:cstheme="minorHAnsi"/>
          <w:bCs/>
          <w:sz w:val="24"/>
          <w:szCs w:val="24"/>
          <w:lang w:val="ru"/>
        </w:rPr>
        <w:t>диспансерный учет - 145 чел., детей, подростков — нет;</w:t>
      </w:r>
    </w:p>
    <w:p w:rsidR="00154419" w:rsidRPr="00154419" w:rsidRDefault="00154419" w:rsidP="00154419">
      <w:pPr>
        <w:numPr>
          <w:ilvl w:val="0"/>
          <w:numId w:val="34"/>
        </w:numPr>
        <w:spacing w:after="0" w:line="240" w:lineRule="auto"/>
        <w:ind w:firstLine="567"/>
        <w:jc w:val="both"/>
        <w:rPr>
          <w:rFonts w:cstheme="minorHAnsi"/>
          <w:bCs/>
          <w:sz w:val="24"/>
          <w:szCs w:val="24"/>
          <w:lang w:val="ru"/>
        </w:rPr>
      </w:pPr>
      <w:r w:rsidRPr="00154419">
        <w:rPr>
          <w:rFonts w:cstheme="minorHAnsi"/>
          <w:bCs/>
          <w:sz w:val="24"/>
          <w:szCs w:val="24"/>
          <w:lang w:val="ru"/>
        </w:rPr>
        <w:t>профилактический учет - 37 чел., из них подростков - 3.</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Среди состоящих на учете проводится профилактическая, медик</w:t>
      </w:r>
      <w:proofErr w:type="gramStart"/>
      <w:r w:rsidRPr="00154419">
        <w:rPr>
          <w:rFonts w:cstheme="minorHAnsi"/>
          <w:bCs/>
          <w:sz w:val="24"/>
          <w:szCs w:val="24"/>
          <w:lang w:val="ru"/>
        </w:rPr>
        <w:t>о-</w:t>
      </w:r>
      <w:proofErr w:type="gramEnd"/>
      <w:r w:rsidR="00092305">
        <w:rPr>
          <w:rFonts w:cstheme="minorHAnsi"/>
          <w:bCs/>
          <w:sz w:val="24"/>
          <w:szCs w:val="24"/>
          <w:lang w:val="ru"/>
        </w:rPr>
        <w:t xml:space="preserve"> </w:t>
      </w:r>
      <w:r w:rsidRPr="00154419">
        <w:rPr>
          <w:rFonts w:cstheme="minorHAnsi"/>
          <w:bCs/>
          <w:sz w:val="24"/>
          <w:szCs w:val="24"/>
          <w:lang w:val="ru"/>
        </w:rPr>
        <w:t>социальная помощь, направленная на выработку мотивации для прохождения</w:t>
      </w:r>
      <w:r w:rsidR="00092305">
        <w:rPr>
          <w:rFonts w:cstheme="minorHAnsi"/>
          <w:bCs/>
          <w:sz w:val="24"/>
          <w:szCs w:val="24"/>
          <w:lang w:val="ru"/>
        </w:rPr>
        <w:t xml:space="preserve"> </w:t>
      </w:r>
      <w:r w:rsidRPr="00154419">
        <w:rPr>
          <w:rFonts w:cstheme="minorHAnsi"/>
          <w:bCs/>
          <w:sz w:val="24"/>
          <w:szCs w:val="24"/>
          <w:lang w:val="ru"/>
        </w:rPr>
        <w:t>стационарной реабилитации. Всего было направлено 12 человек.</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В течение 2015 года проводятся профилактические мероприятия с</w:t>
      </w:r>
      <w:r w:rsidR="00092305">
        <w:rPr>
          <w:rFonts w:cstheme="minorHAnsi"/>
          <w:bCs/>
          <w:sz w:val="24"/>
          <w:szCs w:val="24"/>
          <w:lang w:val="ru"/>
        </w:rPr>
        <w:t xml:space="preserve"> </w:t>
      </w:r>
      <w:r w:rsidRPr="00154419">
        <w:rPr>
          <w:rFonts w:cstheme="minorHAnsi"/>
          <w:bCs/>
          <w:sz w:val="24"/>
          <w:szCs w:val="24"/>
          <w:lang w:val="ru"/>
        </w:rPr>
        <w:t>родственниками наркозависимых по решению вопросов направления на лечение в</w:t>
      </w:r>
      <w:r w:rsidR="00092305">
        <w:rPr>
          <w:rFonts w:cstheme="minorHAnsi"/>
          <w:bCs/>
          <w:sz w:val="24"/>
          <w:szCs w:val="24"/>
          <w:lang w:val="ru"/>
        </w:rPr>
        <w:t xml:space="preserve"> </w:t>
      </w:r>
      <w:r w:rsidRPr="00154419">
        <w:rPr>
          <w:rFonts w:cstheme="minorHAnsi"/>
          <w:bCs/>
          <w:sz w:val="24"/>
          <w:szCs w:val="24"/>
          <w:lang w:val="ru"/>
        </w:rPr>
        <w:t>государстве</w:t>
      </w:r>
      <w:r w:rsidR="00092305">
        <w:rPr>
          <w:rFonts w:cstheme="minorHAnsi"/>
          <w:bCs/>
          <w:sz w:val="24"/>
          <w:szCs w:val="24"/>
          <w:lang w:val="ru"/>
        </w:rPr>
        <w:t>н</w:t>
      </w:r>
      <w:r w:rsidRPr="00154419">
        <w:rPr>
          <w:rFonts w:cstheme="minorHAnsi"/>
          <w:bCs/>
          <w:sz w:val="24"/>
          <w:szCs w:val="24"/>
          <w:lang w:val="ru"/>
        </w:rPr>
        <w:t>ные реабилитационные центры ИОПНД. так и в негосударственные</w:t>
      </w:r>
      <w:r w:rsidR="00092305">
        <w:rPr>
          <w:rFonts w:cstheme="minorHAnsi"/>
          <w:bCs/>
          <w:sz w:val="24"/>
          <w:szCs w:val="24"/>
          <w:lang w:val="ru"/>
        </w:rPr>
        <w:t xml:space="preserve"> </w:t>
      </w:r>
      <w:r w:rsidRPr="00154419">
        <w:rPr>
          <w:rFonts w:cstheme="minorHAnsi"/>
          <w:bCs/>
          <w:sz w:val="24"/>
          <w:szCs w:val="24"/>
          <w:lang w:val="ru"/>
        </w:rPr>
        <w:t>реабилитационные центры «Воля», «Альтернатива», «Перспектива», о чем способствует</w:t>
      </w:r>
      <w:r w:rsidR="00092305">
        <w:rPr>
          <w:rFonts w:cstheme="minorHAnsi"/>
          <w:bCs/>
          <w:sz w:val="24"/>
          <w:szCs w:val="24"/>
          <w:lang w:val="ru"/>
        </w:rPr>
        <w:t xml:space="preserve"> </w:t>
      </w:r>
      <w:r w:rsidRPr="00154419">
        <w:rPr>
          <w:rFonts w:cstheme="minorHAnsi"/>
          <w:bCs/>
          <w:sz w:val="24"/>
          <w:szCs w:val="24"/>
          <w:lang w:val="ru"/>
        </w:rPr>
        <w:t>наглядная агитация, расположенная в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РБ» - наркологический</w:t>
      </w:r>
      <w:r w:rsidR="00092305">
        <w:rPr>
          <w:rFonts w:cstheme="minorHAnsi"/>
          <w:bCs/>
          <w:sz w:val="24"/>
          <w:szCs w:val="24"/>
          <w:lang w:val="ru"/>
        </w:rPr>
        <w:t xml:space="preserve"> </w:t>
      </w:r>
      <w:r w:rsidRPr="00154419">
        <w:rPr>
          <w:rFonts w:cstheme="minorHAnsi"/>
          <w:bCs/>
          <w:sz w:val="24"/>
          <w:szCs w:val="24"/>
          <w:lang w:val="ru"/>
        </w:rPr>
        <w:t>кабинет.</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За 9 месяцев 2015 года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РБ» приобретено реактивов для</w:t>
      </w:r>
      <w:r w:rsidR="00092305">
        <w:rPr>
          <w:rFonts w:cstheme="minorHAnsi"/>
          <w:bCs/>
          <w:sz w:val="24"/>
          <w:szCs w:val="24"/>
          <w:lang w:val="ru"/>
        </w:rPr>
        <w:t xml:space="preserve"> </w:t>
      </w:r>
      <w:r w:rsidRPr="00154419">
        <w:rPr>
          <w:rFonts w:cstheme="minorHAnsi"/>
          <w:bCs/>
          <w:sz w:val="24"/>
          <w:szCs w:val="24"/>
          <w:lang w:val="ru"/>
        </w:rPr>
        <w:t xml:space="preserve">лабораторного исследования и </w:t>
      </w:r>
      <w:proofErr w:type="spellStart"/>
      <w:r w:rsidRPr="00154419">
        <w:rPr>
          <w:rFonts w:cstheme="minorHAnsi"/>
          <w:bCs/>
          <w:sz w:val="24"/>
          <w:szCs w:val="24"/>
          <w:lang w:val="ru"/>
        </w:rPr>
        <w:t>иммунохроматографических</w:t>
      </w:r>
      <w:proofErr w:type="spellEnd"/>
      <w:r w:rsidRPr="00154419">
        <w:rPr>
          <w:rFonts w:cstheme="minorHAnsi"/>
          <w:bCs/>
          <w:sz w:val="24"/>
          <w:szCs w:val="24"/>
          <w:lang w:val="ru"/>
        </w:rPr>
        <w:t xml:space="preserve"> тестов для экспресс-анализа</w:t>
      </w:r>
      <w:r w:rsidR="00092305">
        <w:rPr>
          <w:rFonts w:cstheme="minorHAnsi"/>
          <w:bCs/>
          <w:sz w:val="24"/>
          <w:szCs w:val="24"/>
          <w:lang w:val="ru"/>
        </w:rPr>
        <w:t xml:space="preserve"> </w:t>
      </w:r>
      <w:r w:rsidRPr="00154419">
        <w:rPr>
          <w:rFonts w:cstheme="minorHAnsi"/>
          <w:bCs/>
          <w:sz w:val="24"/>
          <w:szCs w:val="24"/>
          <w:lang w:val="ru"/>
        </w:rPr>
        <w:t>наркотических средств, психотропных и других токсических веществ в организме</w:t>
      </w:r>
      <w:r w:rsidR="00092305">
        <w:rPr>
          <w:rFonts w:cstheme="minorHAnsi"/>
          <w:bCs/>
          <w:sz w:val="24"/>
          <w:szCs w:val="24"/>
          <w:lang w:val="ru"/>
        </w:rPr>
        <w:t xml:space="preserve"> </w:t>
      </w:r>
      <w:r w:rsidRPr="00154419">
        <w:rPr>
          <w:rFonts w:cstheme="minorHAnsi"/>
          <w:bCs/>
          <w:sz w:val="24"/>
          <w:szCs w:val="24"/>
          <w:lang w:val="ru"/>
        </w:rPr>
        <w:t>человека для выявления наркологической патологии среди лиц, работающих на</w:t>
      </w:r>
      <w:r w:rsidR="00092305">
        <w:rPr>
          <w:rFonts w:cstheme="minorHAnsi"/>
          <w:bCs/>
          <w:sz w:val="24"/>
          <w:szCs w:val="24"/>
          <w:lang w:val="ru"/>
        </w:rPr>
        <w:t xml:space="preserve">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-опасных предприятиях, и водителей автотранспортных средств, на сумму</w:t>
      </w:r>
      <w:r w:rsidR="00092305">
        <w:rPr>
          <w:rFonts w:cstheme="minorHAnsi"/>
          <w:bCs/>
          <w:sz w:val="24"/>
          <w:szCs w:val="24"/>
          <w:lang w:val="ru"/>
        </w:rPr>
        <w:t xml:space="preserve"> </w:t>
      </w:r>
      <w:r w:rsidRPr="00154419">
        <w:rPr>
          <w:rFonts w:cstheme="minorHAnsi"/>
          <w:bCs/>
          <w:sz w:val="24"/>
          <w:szCs w:val="24"/>
          <w:lang w:val="ru"/>
        </w:rPr>
        <w:t>242 990.00 рублей.</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Проведено 5 обучающих семинаров для медицинских работников, социальных педагогов, консультантов по вторичной профилактике наркомании.</w:t>
      </w:r>
    </w:p>
    <w:p w:rsidR="00154419" w:rsidRPr="00154419" w:rsidRDefault="00154419" w:rsidP="00154419">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 xml:space="preserve">С целью организации работы по раннему выявлению </w:t>
      </w:r>
      <w:proofErr w:type="spellStart"/>
      <w:r w:rsidRPr="00154419">
        <w:rPr>
          <w:rFonts w:cstheme="minorHAnsi"/>
          <w:bCs/>
          <w:sz w:val="24"/>
          <w:szCs w:val="24"/>
          <w:lang w:val="ru"/>
        </w:rPr>
        <w:t>наркопотребителей</w:t>
      </w:r>
      <w:proofErr w:type="spellEnd"/>
      <w:r w:rsidRPr="00154419">
        <w:rPr>
          <w:rFonts w:cstheme="minorHAnsi"/>
          <w:bCs/>
          <w:sz w:val="24"/>
          <w:szCs w:val="24"/>
          <w:lang w:val="ru"/>
        </w:rPr>
        <w:t xml:space="preserve"> на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 xml:space="preserve">-опасных производствах и предприятиях с источником повышенной опасности аппаратом антинаркотической комиссии в Иркутской области подготовлено и издано методическое пособие, в котором содержится информация по организации работы по раннему выявлению потребителей наркотических средств и психотропных веществ на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-опасных предприятиях и предприятиях с источником повышенной опасности.</w:t>
      </w:r>
      <w:proofErr w:type="gramEnd"/>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Руководителям социально-значимых объектов и предприятий с </w:t>
      </w:r>
      <w:proofErr w:type="spellStart"/>
      <w:r w:rsidRPr="00154419">
        <w:rPr>
          <w:rFonts w:cstheme="minorHAnsi"/>
          <w:bCs/>
          <w:sz w:val="24"/>
          <w:szCs w:val="24"/>
          <w:lang w:val="ru"/>
        </w:rPr>
        <w:t>техногенно</w:t>
      </w:r>
      <w:proofErr w:type="spellEnd"/>
      <w:r w:rsidR="00092305">
        <w:rPr>
          <w:rFonts w:cstheme="minorHAnsi"/>
          <w:bCs/>
          <w:sz w:val="24"/>
          <w:szCs w:val="24"/>
          <w:lang w:val="ru"/>
        </w:rPr>
        <w:t xml:space="preserve"> </w:t>
      </w:r>
      <w:r w:rsidRPr="00154419">
        <w:rPr>
          <w:rFonts w:cstheme="minorHAnsi"/>
          <w:bCs/>
          <w:sz w:val="24"/>
          <w:szCs w:val="24"/>
          <w:lang w:val="ru"/>
        </w:rPr>
        <w:t xml:space="preserve">- опасными производствами направлено методическое пособие для кадровых служб, служб безопасности предприятий, специалистов, занимающихся профилактикой наркомании, для дальнейшей организации работы по своевременному выявлению </w:t>
      </w:r>
      <w:proofErr w:type="spellStart"/>
      <w:r w:rsidRPr="00154419">
        <w:rPr>
          <w:rFonts w:cstheme="minorHAnsi"/>
          <w:bCs/>
          <w:sz w:val="24"/>
          <w:szCs w:val="24"/>
          <w:lang w:val="ru"/>
        </w:rPr>
        <w:t>наркопотребителей</w:t>
      </w:r>
      <w:proofErr w:type="spellEnd"/>
      <w:r w:rsidRPr="00154419">
        <w:rPr>
          <w:rFonts w:cstheme="minorHAnsi"/>
          <w:bCs/>
          <w:sz w:val="24"/>
          <w:szCs w:val="24"/>
          <w:lang w:val="ru"/>
        </w:rPr>
        <w:t xml:space="preserve"> на предприятиях района. На сегодняшний день ведётся работа по доведению пособия руководителям предприятий района, а также совместно с волонтерами района идёт подготовка к акции «Должен знать!», направленной на профилактику ВИЧ-инфекции. Предполагаемая дата проведения согласовывается на 4 квартал 2015г.</w:t>
      </w:r>
    </w:p>
    <w:p w:rsidR="00154419" w:rsidRPr="00154419" w:rsidRDefault="00154419" w:rsidP="00154419">
      <w:pPr>
        <w:spacing w:after="0" w:line="240" w:lineRule="auto"/>
        <w:ind w:firstLine="567"/>
        <w:jc w:val="both"/>
        <w:rPr>
          <w:rFonts w:cstheme="minorHAnsi"/>
          <w:b/>
          <w:bCs/>
          <w:i/>
          <w:iCs/>
          <w:sz w:val="24"/>
          <w:szCs w:val="24"/>
          <w:lang w:val="ru"/>
        </w:rPr>
      </w:pPr>
      <w:r w:rsidRPr="00154419">
        <w:rPr>
          <w:rFonts w:cstheme="minorHAnsi"/>
          <w:b/>
          <w:bCs/>
          <w:i/>
          <w:iCs/>
          <w:sz w:val="24"/>
          <w:szCs w:val="24"/>
          <w:u w:val="single"/>
          <w:lang w:val="ru"/>
        </w:rPr>
        <w:t xml:space="preserve">Центр занятости по </w:t>
      </w:r>
      <w:proofErr w:type="spellStart"/>
      <w:r w:rsidRPr="00154419">
        <w:rPr>
          <w:rFonts w:cstheme="minorHAnsi"/>
          <w:b/>
          <w:bCs/>
          <w:i/>
          <w:iCs/>
          <w:sz w:val="24"/>
          <w:szCs w:val="24"/>
          <w:u w:val="single"/>
          <w:lang w:val="ru"/>
        </w:rPr>
        <w:t>Слюдянскому</w:t>
      </w:r>
      <w:proofErr w:type="spellEnd"/>
      <w:r w:rsidRPr="00154419">
        <w:rPr>
          <w:rFonts w:cstheme="minorHAnsi"/>
          <w:b/>
          <w:bCs/>
          <w:i/>
          <w:iCs/>
          <w:sz w:val="24"/>
          <w:szCs w:val="24"/>
          <w:u w:val="single"/>
          <w:lang w:val="ru"/>
        </w:rPr>
        <w:t xml:space="preserve"> району:</w:t>
      </w:r>
    </w:p>
    <w:p w:rsidR="00154419" w:rsidRPr="00154419" w:rsidRDefault="00154419" w:rsidP="00154419">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ОГКУ ЦЗН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сообщает, что за 9 месяцев 2015 года в Центр занятости наркозависимые граждане не обращались самостоятельно и не направлялись другими учреждениями, поэтому работа в соответствии с межведомственным соглашением не проводилась</w:t>
      </w:r>
    </w:p>
    <w:p w:rsidR="006E2024" w:rsidRPr="00154419" w:rsidRDefault="006E2024" w:rsidP="00867FD5">
      <w:pPr>
        <w:spacing w:after="0" w:line="240" w:lineRule="auto"/>
        <w:jc w:val="center"/>
        <w:rPr>
          <w:rFonts w:cstheme="minorHAnsi"/>
          <w:b/>
          <w:sz w:val="24"/>
          <w:szCs w:val="24"/>
          <w:lang w:val="ru"/>
        </w:rPr>
      </w:pPr>
    </w:p>
    <w:p w:rsidR="006E2024" w:rsidRDefault="006E2024" w:rsidP="006E2024">
      <w:pPr>
        <w:spacing w:after="0" w:line="240" w:lineRule="auto"/>
        <w:jc w:val="center"/>
        <w:rPr>
          <w:rFonts w:asciiTheme="majorHAnsi" w:hAnsiTheme="majorHAnsi" w:cstheme="majorHAnsi"/>
          <w:b/>
          <w:sz w:val="28"/>
          <w:szCs w:val="28"/>
        </w:rPr>
      </w:pPr>
      <w:r w:rsidRPr="009639A5">
        <w:rPr>
          <w:rFonts w:asciiTheme="majorHAnsi" w:hAnsiTheme="majorHAnsi" w:cstheme="majorHAnsi"/>
          <w:b/>
          <w:sz w:val="28"/>
          <w:szCs w:val="28"/>
        </w:rPr>
        <w:t>Информация о работе органов правопорядка</w:t>
      </w:r>
      <w:r w:rsidRPr="009639A5">
        <w:rPr>
          <w:rFonts w:asciiTheme="majorHAnsi" w:hAnsiTheme="majorHAnsi" w:cstheme="majorHAnsi"/>
          <w:sz w:val="24"/>
          <w:szCs w:val="24"/>
        </w:rPr>
        <w:t xml:space="preserve"> </w:t>
      </w:r>
      <w:r w:rsidRPr="009639A5">
        <w:rPr>
          <w:rFonts w:asciiTheme="majorHAnsi" w:hAnsiTheme="majorHAnsi" w:cstheme="majorHAnsi"/>
          <w:b/>
          <w:sz w:val="28"/>
          <w:szCs w:val="28"/>
        </w:rPr>
        <w:t>в сфере незаконного оборота наркотических средств и психотропных веществ на территории муниципального образования</w:t>
      </w:r>
      <w:r>
        <w:rPr>
          <w:rFonts w:asciiTheme="majorHAnsi" w:hAnsiTheme="majorHAnsi" w:cstheme="majorHAnsi"/>
          <w:b/>
          <w:sz w:val="28"/>
          <w:szCs w:val="28"/>
        </w:rPr>
        <w:t xml:space="preserve"> </w:t>
      </w:r>
      <w:proofErr w:type="spellStart"/>
      <w:r>
        <w:rPr>
          <w:rFonts w:asciiTheme="majorHAnsi" w:hAnsiTheme="majorHAnsi" w:cstheme="majorHAnsi"/>
          <w:b/>
          <w:sz w:val="28"/>
          <w:szCs w:val="28"/>
        </w:rPr>
        <w:t>Слюдянский</w:t>
      </w:r>
      <w:proofErr w:type="spellEnd"/>
      <w:r>
        <w:rPr>
          <w:rFonts w:asciiTheme="majorHAnsi" w:hAnsiTheme="majorHAnsi" w:cstheme="majorHAnsi"/>
          <w:b/>
          <w:sz w:val="28"/>
          <w:szCs w:val="28"/>
        </w:rPr>
        <w:t xml:space="preserve"> район</w:t>
      </w:r>
    </w:p>
    <w:p w:rsidR="006E2024" w:rsidRDefault="006E2024" w:rsidP="00867FD5">
      <w:pPr>
        <w:spacing w:after="0" w:line="240" w:lineRule="auto"/>
        <w:jc w:val="center"/>
        <w:rPr>
          <w:rFonts w:cstheme="minorHAnsi"/>
          <w:b/>
          <w:sz w:val="24"/>
          <w:szCs w:val="24"/>
        </w:rPr>
      </w:pPr>
    </w:p>
    <w:p w:rsidR="00F34C60" w:rsidRPr="00B332B3" w:rsidRDefault="00F34C60" w:rsidP="00867FD5">
      <w:pPr>
        <w:spacing w:after="0" w:line="240" w:lineRule="auto"/>
        <w:jc w:val="center"/>
        <w:rPr>
          <w:rFonts w:cstheme="minorHAnsi"/>
          <w:sz w:val="24"/>
          <w:szCs w:val="24"/>
        </w:rPr>
      </w:pPr>
      <w:r w:rsidRPr="00B332B3">
        <w:rPr>
          <w:rFonts w:cstheme="minorHAnsi"/>
          <w:b/>
          <w:sz w:val="24"/>
          <w:szCs w:val="24"/>
        </w:rPr>
        <w:t>Ситуация в сфере незаконного оборота наркотиков</w:t>
      </w:r>
    </w:p>
    <w:p w:rsidR="00F34C60" w:rsidRPr="00B332B3" w:rsidRDefault="00F34C60" w:rsidP="00867FD5">
      <w:pPr>
        <w:spacing w:after="0" w:line="240" w:lineRule="auto"/>
        <w:ind w:firstLine="567"/>
        <w:jc w:val="both"/>
        <w:rPr>
          <w:rFonts w:cstheme="minorHAnsi"/>
          <w:sz w:val="24"/>
          <w:szCs w:val="24"/>
        </w:rPr>
      </w:pPr>
      <w:r w:rsidRPr="00B332B3">
        <w:rPr>
          <w:rFonts w:cstheme="minorHAnsi"/>
          <w:sz w:val="24"/>
          <w:szCs w:val="24"/>
        </w:rPr>
        <w:t xml:space="preserve">По сведениям ОВД муниципального образования </w:t>
      </w:r>
      <w:proofErr w:type="spellStart"/>
      <w:r w:rsidRPr="00B332B3">
        <w:rPr>
          <w:rFonts w:cstheme="minorHAnsi"/>
          <w:sz w:val="24"/>
          <w:szCs w:val="24"/>
        </w:rPr>
        <w:t>Слюдянский</w:t>
      </w:r>
      <w:proofErr w:type="spellEnd"/>
      <w:r w:rsidRPr="00B332B3">
        <w:rPr>
          <w:rFonts w:cstheme="minorHAnsi"/>
          <w:sz w:val="24"/>
          <w:szCs w:val="24"/>
        </w:rPr>
        <w:t xml:space="preserve"> район количество зарегистрированных преступлений по фактам, связанным с незаконным сбытом наркотиков в 2015 году составило 35 дел, из них 9 дел направлено в суд. Количество осужденных лиц по зарегистрированным делам составило 6</w:t>
      </w:r>
      <w:r w:rsidR="00867FD5">
        <w:rPr>
          <w:rFonts w:cstheme="minorHAnsi"/>
          <w:sz w:val="24"/>
          <w:szCs w:val="24"/>
        </w:rPr>
        <w:t xml:space="preserve"> человек</w:t>
      </w:r>
      <w:r w:rsidRPr="00B332B3">
        <w:rPr>
          <w:rFonts w:cstheme="minorHAnsi"/>
          <w:sz w:val="24"/>
          <w:szCs w:val="24"/>
        </w:rPr>
        <w:t>.</w:t>
      </w:r>
    </w:p>
    <w:p w:rsidR="00DF5147" w:rsidRPr="00B332B3" w:rsidRDefault="00DF5147" w:rsidP="00B332B3">
      <w:pPr>
        <w:spacing w:after="0" w:line="240" w:lineRule="auto"/>
        <w:jc w:val="both"/>
        <w:rPr>
          <w:rFonts w:cstheme="minorHAnsi"/>
          <w:sz w:val="24"/>
          <w:szCs w:val="24"/>
        </w:rPr>
      </w:pPr>
    </w:p>
    <w:p w:rsidR="00DF5147" w:rsidRPr="00B332B3" w:rsidRDefault="00CB01F4" w:rsidP="00867FD5">
      <w:pPr>
        <w:spacing w:after="0" w:line="240" w:lineRule="auto"/>
        <w:jc w:val="center"/>
        <w:rPr>
          <w:rFonts w:cstheme="minorHAnsi"/>
          <w:sz w:val="24"/>
          <w:szCs w:val="24"/>
        </w:rPr>
      </w:pPr>
      <w:r w:rsidRPr="00B332B3">
        <w:rPr>
          <w:rFonts w:cstheme="minorHAnsi"/>
          <w:b/>
          <w:sz w:val="24"/>
          <w:szCs w:val="24"/>
        </w:rPr>
        <w:t>Информация о том, какие наркотические средства и психотропные вещества распространены в муниципальном образовании</w:t>
      </w:r>
    </w:p>
    <w:p w:rsidR="00DF5147" w:rsidRPr="00B332B3" w:rsidRDefault="00CB01F4" w:rsidP="00867FD5">
      <w:pPr>
        <w:spacing w:after="0" w:line="240" w:lineRule="auto"/>
        <w:ind w:firstLine="567"/>
        <w:jc w:val="both"/>
        <w:rPr>
          <w:rFonts w:cstheme="minorHAnsi"/>
          <w:sz w:val="24"/>
          <w:szCs w:val="24"/>
        </w:rPr>
      </w:pPr>
      <w:r w:rsidRPr="00B332B3">
        <w:rPr>
          <w:rFonts w:cstheme="minorHAnsi"/>
          <w:sz w:val="24"/>
          <w:szCs w:val="24"/>
        </w:rPr>
        <w:t xml:space="preserve">На территории муниципального образования </w:t>
      </w:r>
      <w:proofErr w:type="spellStart"/>
      <w:r w:rsidR="00867FD5">
        <w:rPr>
          <w:rFonts w:cstheme="minorHAnsi"/>
          <w:sz w:val="24"/>
          <w:szCs w:val="24"/>
        </w:rPr>
        <w:t>Слюднский</w:t>
      </w:r>
      <w:proofErr w:type="spellEnd"/>
      <w:r w:rsidR="00867FD5">
        <w:rPr>
          <w:rFonts w:cstheme="minorHAnsi"/>
          <w:sz w:val="24"/>
          <w:szCs w:val="24"/>
        </w:rPr>
        <w:t xml:space="preserve"> район </w:t>
      </w:r>
      <w:r w:rsidRPr="00B332B3">
        <w:rPr>
          <w:rFonts w:cstheme="minorHAnsi"/>
          <w:sz w:val="24"/>
          <w:szCs w:val="24"/>
        </w:rPr>
        <w:t>распространены следующие наркотические средства:</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Героин</w:t>
      </w:r>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proofErr w:type="spellStart"/>
      <w:r w:rsidR="00CB01F4" w:rsidRPr="00B332B3">
        <w:rPr>
          <w:rFonts w:cstheme="minorHAnsi"/>
          <w:sz w:val="24"/>
          <w:szCs w:val="24"/>
        </w:rPr>
        <w:t>Ab</w:t>
      </w:r>
      <w:proofErr w:type="spellEnd"/>
      <w:r w:rsidR="00CB01F4" w:rsidRPr="00B332B3">
        <w:rPr>
          <w:rFonts w:cstheme="minorHAnsi"/>
          <w:sz w:val="24"/>
          <w:szCs w:val="24"/>
        </w:rPr>
        <w:t xml:space="preserve"> </w:t>
      </w:r>
      <w:proofErr w:type="spellStart"/>
      <w:r w:rsidR="00CB01F4" w:rsidRPr="00B332B3">
        <w:rPr>
          <w:rFonts w:cstheme="minorHAnsi"/>
          <w:sz w:val="24"/>
          <w:szCs w:val="24"/>
        </w:rPr>
        <w:t>pinaka</w:t>
      </w:r>
      <w:proofErr w:type="spellEnd"/>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ТМЦР 2201</w:t>
      </w:r>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1</w:t>
      </w:r>
      <w:r>
        <w:rPr>
          <w:rFonts w:cstheme="minorHAnsi"/>
          <w:sz w:val="24"/>
          <w:szCs w:val="24"/>
        </w:rPr>
        <w:t xml:space="preserve"> Пентил1н </w:t>
      </w:r>
      <w:proofErr w:type="spellStart"/>
      <w:r>
        <w:rPr>
          <w:rFonts w:cstheme="minorHAnsi"/>
          <w:sz w:val="24"/>
          <w:szCs w:val="24"/>
        </w:rPr>
        <w:t>Индазолз-карбоксамид</w:t>
      </w:r>
      <w:proofErr w:type="spellEnd"/>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Гашишное масло</w:t>
      </w:r>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Гашиш</w:t>
      </w:r>
      <w:r>
        <w:rPr>
          <w:rFonts w:cstheme="minorHAnsi"/>
          <w:sz w:val="24"/>
          <w:szCs w:val="24"/>
        </w:rPr>
        <w:t>»;</w:t>
      </w:r>
    </w:p>
    <w:p w:rsidR="00DF5147" w:rsidRPr="00B332B3" w:rsidRDefault="00867FD5" w:rsidP="00867FD5">
      <w:pPr>
        <w:pStyle w:val="a8"/>
        <w:numPr>
          <w:ilvl w:val="0"/>
          <w:numId w:val="12"/>
        </w:numPr>
        <w:spacing w:after="0" w:line="240" w:lineRule="auto"/>
        <w:ind w:hanging="294"/>
        <w:jc w:val="both"/>
        <w:rPr>
          <w:rFonts w:cstheme="minorHAnsi"/>
          <w:sz w:val="24"/>
          <w:szCs w:val="24"/>
        </w:rPr>
      </w:pPr>
      <w:r>
        <w:rPr>
          <w:rFonts w:cstheme="minorHAnsi"/>
          <w:sz w:val="24"/>
          <w:szCs w:val="24"/>
        </w:rPr>
        <w:t>«</w:t>
      </w:r>
      <w:r w:rsidR="00CB01F4" w:rsidRPr="00B332B3">
        <w:rPr>
          <w:rFonts w:cstheme="minorHAnsi"/>
          <w:sz w:val="24"/>
          <w:szCs w:val="24"/>
        </w:rPr>
        <w:t>Марихуана</w:t>
      </w:r>
      <w:r>
        <w:rPr>
          <w:rFonts w:cstheme="minorHAnsi"/>
          <w:sz w:val="24"/>
          <w:szCs w:val="24"/>
        </w:rPr>
        <w:t>».</w:t>
      </w:r>
    </w:p>
    <w:p w:rsidR="006E2024" w:rsidRPr="00B332B3" w:rsidRDefault="006E2024" w:rsidP="006E2024">
      <w:pPr>
        <w:spacing w:after="0" w:line="240" w:lineRule="auto"/>
        <w:jc w:val="center"/>
        <w:rPr>
          <w:rFonts w:cstheme="minorHAnsi"/>
          <w:sz w:val="24"/>
          <w:szCs w:val="24"/>
        </w:rPr>
      </w:pPr>
      <w:r w:rsidRPr="00B332B3">
        <w:rPr>
          <w:rFonts w:cstheme="minorHAnsi"/>
          <w:b/>
          <w:sz w:val="24"/>
          <w:szCs w:val="24"/>
        </w:rPr>
        <w:t>Рейды, проведенные с целью выявления мест распространения наркотиков</w:t>
      </w:r>
    </w:p>
    <w:p w:rsidR="006E2024" w:rsidRPr="00B332B3" w:rsidRDefault="006E2024" w:rsidP="006E2024">
      <w:pPr>
        <w:spacing w:after="0" w:line="240" w:lineRule="auto"/>
        <w:ind w:firstLine="567"/>
        <w:jc w:val="both"/>
        <w:rPr>
          <w:rFonts w:cstheme="minorHAnsi"/>
          <w:sz w:val="24"/>
          <w:szCs w:val="24"/>
        </w:rPr>
      </w:pPr>
      <w:r w:rsidRPr="00B332B3">
        <w:rPr>
          <w:rFonts w:cstheme="minorHAnsi"/>
          <w:sz w:val="24"/>
          <w:szCs w:val="24"/>
        </w:rPr>
        <w:t>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профилактическое мероприятие «День профилактики»</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оперативно-профилактическое мероприятие «</w:t>
      </w:r>
      <w:proofErr w:type="spellStart"/>
      <w:r w:rsidRPr="00B332B3">
        <w:rPr>
          <w:rFonts w:cstheme="minorHAnsi"/>
          <w:sz w:val="24"/>
          <w:szCs w:val="24"/>
        </w:rPr>
        <w:t>Условник</w:t>
      </w:r>
      <w:proofErr w:type="spellEnd"/>
      <w:r w:rsidRPr="00B332B3">
        <w:rPr>
          <w:rFonts w:cstheme="minorHAnsi"/>
          <w:sz w:val="24"/>
          <w:szCs w:val="24"/>
        </w:rPr>
        <w:t>»</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оперативно-профилактическое мероприятие «Регион - магистраль»</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оперативно-профилактическое мероприятие «Нелегал»</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w:t>
      </w:r>
      <w:r>
        <w:rPr>
          <w:rFonts w:cstheme="minorHAnsi"/>
          <w:sz w:val="24"/>
          <w:szCs w:val="24"/>
        </w:rPr>
        <w:t>ая</w:t>
      </w:r>
      <w:r w:rsidRPr="00B332B3">
        <w:rPr>
          <w:rFonts w:cstheme="minorHAnsi"/>
          <w:sz w:val="24"/>
          <w:szCs w:val="24"/>
        </w:rPr>
        <w:t xml:space="preserve"> операция «Мак»</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w:t>
      </w:r>
      <w:r>
        <w:rPr>
          <w:rFonts w:cstheme="minorHAnsi"/>
          <w:sz w:val="24"/>
          <w:szCs w:val="24"/>
        </w:rPr>
        <w:t>ая</w:t>
      </w:r>
      <w:r w:rsidRPr="00B332B3">
        <w:rPr>
          <w:rFonts w:cstheme="minorHAnsi"/>
          <w:sz w:val="24"/>
          <w:szCs w:val="24"/>
        </w:rPr>
        <w:t xml:space="preserve"> операция «Семья»</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w:t>
      </w:r>
      <w:r>
        <w:rPr>
          <w:rFonts w:cstheme="minorHAnsi"/>
          <w:sz w:val="24"/>
          <w:szCs w:val="24"/>
        </w:rPr>
        <w:t>ая</w:t>
      </w:r>
      <w:r w:rsidRPr="00B332B3">
        <w:rPr>
          <w:rFonts w:cstheme="minorHAnsi"/>
          <w:sz w:val="24"/>
          <w:szCs w:val="24"/>
        </w:rPr>
        <w:t xml:space="preserve"> операция «Каникулы»</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w:t>
      </w:r>
      <w:r>
        <w:rPr>
          <w:rFonts w:cstheme="minorHAnsi"/>
          <w:sz w:val="24"/>
          <w:szCs w:val="24"/>
        </w:rPr>
        <w:t>ая</w:t>
      </w:r>
      <w:r w:rsidRPr="00B332B3">
        <w:rPr>
          <w:rFonts w:cstheme="minorHAnsi"/>
          <w:sz w:val="24"/>
          <w:szCs w:val="24"/>
        </w:rPr>
        <w:t xml:space="preserve"> операция </w:t>
      </w:r>
      <w:r>
        <w:rPr>
          <w:rFonts w:cstheme="minorHAnsi"/>
          <w:sz w:val="24"/>
          <w:szCs w:val="24"/>
        </w:rPr>
        <w:t>«</w:t>
      </w:r>
      <w:r w:rsidRPr="00B332B3">
        <w:rPr>
          <w:rFonts w:cstheme="minorHAnsi"/>
          <w:sz w:val="24"/>
          <w:szCs w:val="24"/>
        </w:rPr>
        <w:t>Подросток</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оперативно – профилактическ</w:t>
      </w:r>
      <w:r>
        <w:rPr>
          <w:rFonts w:cstheme="minorHAnsi"/>
          <w:sz w:val="24"/>
          <w:szCs w:val="24"/>
        </w:rPr>
        <w:t>ая</w:t>
      </w:r>
      <w:r w:rsidRPr="00B332B3">
        <w:rPr>
          <w:rFonts w:cstheme="minorHAnsi"/>
          <w:sz w:val="24"/>
          <w:szCs w:val="24"/>
        </w:rPr>
        <w:t xml:space="preserve"> операция </w:t>
      </w:r>
      <w:r>
        <w:rPr>
          <w:rFonts w:cstheme="minorHAnsi"/>
          <w:sz w:val="24"/>
          <w:szCs w:val="24"/>
        </w:rPr>
        <w:t>«</w:t>
      </w:r>
      <w:proofErr w:type="spellStart"/>
      <w:r w:rsidRPr="00B332B3">
        <w:rPr>
          <w:rFonts w:cstheme="minorHAnsi"/>
          <w:sz w:val="24"/>
          <w:szCs w:val="24"/>
        </w:rPr>
        <w:t>Поднадзорник</w:t>
      </w:r>
      <w:proofErr w:type="spellEnd"/>
      <w:r w:rsidRPr="00B332B3">
        <w:rPr>
          <w:rFonts w:cstheme="minorHAnsi"/>
          <w:sz w:val="24"/>
          <w:szCs w:val="24"/>
        </w:rPr>
        <w:t xml:space="preserve"> в быту</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 xml:space="preserve">оперативно – профилактическое операция </w:t>
      </w:r>
      <w:r>
        <w:rPr>
          <w:rFonts w:cstheme="minorHAnsi"/>
          <w:sz w:val="24"/>
          <w:szCs w:val="24"/>
        </w:rPr>
        <w:t>«</w:t>
      </w:r>
      <w:proofErr w:type="spellStart"/>
      <w:r w:rsidRPr="00B332B3">
        <w:rPr>
          <w:rFonts w:cstheme="minorHAnsi"/>
          <w:sz w:val="24"/>
          <w:szCs w:val="24"/>
        </w:rPr>
        <w:t>Условник</w:t>
      </w:r>
      <w:proofErr w:type="spellEnd"/>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 xml:space="preserve">оперативно – профилактическое операция </w:t>
      </w:r>
      <w:r>
        <w:rPr>
          <w:rFonts w:cstheme="minorHAnsi"/>
          <w:sz w:val="24"/>
          <w:szCs w:val="24"/>
        </w:rPr>
        <w:t>«</w:t>
      </w:r>
      <w:r w:rsidRPr="00B332B3">
        <w:rPr>
          <w:rFonts w:cstheme="minorHAnsi"/>
          <w:sz w:val="24"/>
          <w:szCs w:val="24"/>
        </w:rPr>
        <w:t>Лидер</w:t>
      </w:r>
      <w:r>
        <w:rPr>
          <w:rFonts w:cstheme="minorHAnsi"/>
          <w:sz w:val="24"/>
          <w:szCs w:val="24"/>
        </w:rPr>
        <w:t>»;</w:t>
      </w:r>
    </w:p>
    <w:p w:rsidR="006E2024" w:rsidRPr="00B332B3" w:rsidRDefault="006E2024" w:rsidP="006E2024">
      <w:pPr>
        <w:pStyle w:val="a8"/>
        <w:numPr>
          <w:ilvl w:val="0"/>
          <w:numId w:val="13"/>
        </w:numPr>
        <w:spacing w:after="0" w:line="240" w:lineRule="auto"/>
        <w:jc w:val="both"/>
        <w:rPr>
          <w:rFonts w:cstheme="minorHAnsi"/>
          <w:sz w:val="24"/>
          <w:szCs w:val="24"/>
        </w:rPr>
      </w:pPr>
      <w:r w:rsidRPr="00B332B3">
        <w:rPr>
          <w:rFonts w:cstheme="minorHAnsi"/>
          <w:sz w:val="24"/>
          <w:szCs w:val="24"/>
        </w:rPr>
        <w:t>операция «Трезвый водитель»</w:t>
      </w:r>
      <w:r>
        <w:rPr>
          <w:rFonts w:cstheme="minorHAnsi"/>
          <w:sz w:val="24"/>
          <w:szCs w:val="24"/>
        </w:rPr>
        <w:t>.</w:t>
      </w:r>
    </w:p>
    <w:p w:rsidR="006E2024" w:rsidRPr="00B332B3" w:rsidRDefault="006E2024" w:rsidP="006E2024">
      <w:pPr>
        <w:spacing w:after="0" w:line="240" w:lineRule="auto"/>
        <w:ind w:firstLine="567"/>
        <w:jc w:val="both"/>
        <w:rPr>
          <w:rFonts w:cstheme="minorHAnsi"/>
          <w:sz w:val="24"/>
          <w:szCs w:val="24"/>
        </w:rPr>
      </w:pPr>
      <w:r w:rsidRPr="00B332B3">
        <w:rPr>
          <w:rFonts w:cstheme="minorHAnsi"/>
          <w:sz w:val="24"/>
          <w:szCs w:val="24"/>
        </w:rPr>
        <w:t xml:space="preserve">В 2015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w:t>
      </w:r>
      <w:r w:rsidRPr="00B332B3">
        <w:rPr>
          <w:rFonts w:cstheme="minorHAnsi"/>
          <w:sz w:val="24"/>
          <w:szCs w:val="24"/>
        </w:rPr>
        <w:lastRenderedPageBreak/>
        <w:t>образования было проведено 30 рейдов. В результате было выявлено 6 мест распространения наркотических веществ, заведено 6 дел.</w:t>
      </w:r>
    </w:p>
    <w:p w:rsidR="006E2024" w:rsidRPr="00B332B3" w:rsidRDefault="006E2024" w:rsidP="006E2024">
      <w:pPr>
        <w:spacing w:after="0" w:line="240" w:lineRule="auto"/>
        <w:jc w:val="both"/>
        <w:rPr>
          <w:rFonts w:cstheme="minorHAnsi"/>
          <w:sz w:val="24"/>
          <w:szCs w:val="24"/>
        </w:rPr>
      </w:pPr>
    </w:p>
    <w:p w:rsidR="006E2024" w:rsidRPr="00B332B3" w:rsidRDefault="006E2024" w:rsidP="006E2024">
      <w:pPr>
        <w:spacing w:after="0" w:line="240" w:lineRule="auto"/>
        <w:jc w:val="center"/>
        <w:rPr>
          <w:rFonts w:cstheme="minorHAnsi"/>
          <w:sz w:val="24"/>
          <w:szCs w:val="24"/>
        </w:rPr>
      </w:pPr>
      <w:r w:rsidRPr="00B332B3">
        <w:rPr>
          <w:rFonts w:cstheme="minorHAnsi"/>
          <w:b/>
          <w:sz w:val="24"/>
          <w:szCs w:val="24"/>
        </w:rPr>
        <w:t>Рейды, проведенные с целью посещения неблагополучных семей</w:t>
      </w:r>
    </w:p>
    <w:p w:rsidR="006E2024" w:rsidRPr="00B332B3" w:rsidRDefault="006E2024" w:rsidP="006E2024">
      <w:pPr>
        <w:spacing w:after="0" w:line="240" w:lineRule="auto"/>
        <w:ind w:firstLine="567"/>
        <w:jc w:val="both"/>
        <w:rPr>
          <w:rFonts w:cstheme="minorHAnsi"/>
          <w:sz w:val="24"/>
          <w:szCs w:val="24"/>
        </w:rPr>
      </w:pPr>
      <w:r w:rsidRPr="00B332B3">
        <w:rPr>
          <w:rFonts w:cstheme="minorHAnsi"/>
          <w:sz w:val="24"/>
          <w:szCs w:val="24"/>
        </w:rPr>
        <w:t>С целью раннего выявления и профилактики безнадзорности и беспризорности в 2015 году был проведен ряд следующих мероприятий:</w:t>
      </w:r>
    </w:p>
    <w:p w:rsidR="006E2024" w:rsidRPr="00B332B3" w:rsidRDefault="006E2024" w:rsidP="006E2024">
      <w:pPr>
        <w:pStyle w:val="a8"/>
        <w:numPr>
          <w:ilvl w:val="0"/>
          <w:numId w:val="14"/>
        </w:numPr>
        <w:spacing w:after="0" w:line="240" w:lineRule="auto"/>
        <w:ind w:hanging="294"/>
        <w:jc w:val="both"/>
        <w:rPr>
          <w:rFonts w:cstheme="minorHAnsi"/>
          <w:sz w:val="24"/>
          <w:szCs w:val="24"/>
        </w:rPr>
      </w:pPr>
      <w:r>
        <w:rPr>
          <w:rFonts w:cstheme="minorHAnsi"/>
          <w:sz w:val="24"/>
          <w:szCs w:val="24"/>
        </w:rPr>
        <w:t>«</w:t>
      </w:r>
      <w:r w:rsidRPr="00B332B3">
        <w:rPr>
          <w:rFonts w:cstheme="minorHAnsi"/>
          <w:sz w:val="24"/>
          <w:szCs w:val="24"/>
        </w:rPr>
        <w:t>Профилактика ФЖО с детьми</w:t>
      </w:r>
      <w:r>
        <w:rPr>
          <w:rFonts w:cstheme="minorHAnsi"/>
          <w:sz w:val="24"/>
          <w:szCs w:val="24"/>
        </w:rPr>
        <w:t>»;</w:t>
      </w:r>
    </w:p>
    <w:p w:rsidR="006E2024" w:rsidRPr="00B332B3" w:rsidRDefault="006E2024" w:rsidP="006E2024">
      <w:pPr>
        <w:pStyle w:val="a8"/>
        <w:numPr>
          <w:ilvl w:val="0"/>
          <w:numId w:val="14"/>
        </w:numPr>
        <w:spacing w:after="0" w:line="240" w:lineRule="auto"/>
        <w:ind w:hanging="294"/>
        <w:jc w:val="both"/>
        <w:rPr>
          <w:rFonts w:cstheme="minorHAnsi"/>
          <w:sz w:val="24"/>
          <w:szCs w:val="24"/>
        </w:rPr>
      </w:pPr>
      <w:r>
        <w:rPr>
          <w:rFonts w:cstheme="minorHAnsi"/>
          <w:sz w:val="24"/>
          <w:szCs w:val="24"/>
        </w:rPr>
        <w:t>«</w:t>
      </w:r>
      <w:r w:rsidRPr="00B332B3">
        <w:rPr>
          <w:rFonts w:cstheme="minorHAnsi"/>
          <w:sz w:val="24"/>
          <w:szCs w:val="24"/>
        </w:rPr>
        <w:t>Профилактика социального сиротства</w:t>
      </w:r>
      <w:r>
        <w:rPr>
          <w:rFonts w:cstheme="minorHAnsi"/>
          <w:sz w:val="24"/>
          <w:szCs w:val="24"/>
        </w:rPr>
        <w:t>»;</w:t>
      </w:r>
    </w:p>
    <w:p w:rsidR="006E2024" w:rsidRPr="00B332B3" w:rsidRDefault="006E2024" w:rsidP="006E2024">
      <w:pPr>
        <w:pStyle w:val="a8"/>
        <w:numPr>
          <w:ilvl w:val="0"/>
          <w:numId w:val="14"/>
        </w:numPr>
        <w:spacing w:after="0" w:line="240" w:lineRule="auto"/>
        <w:ind w:hanging="294"/>
        <w:jc w:val="both"/>
        <w:rPr>
          <w:rFonts w:cstheme="minorHAnsi"/>
          <w:sz w:val="24"/>
          <w:szCs w:val="24"/>
        </w:rPr>
      </w:pPr>
      <w:r>
        <w:rPr>
          <w:rFonts w:cstheme="minorHAnsi"/>
          <w:sz w:val="24"/>
          <w:szCs w:val="24"/>
        </w:rPr>
        <w:t>«</w:t>
      </w:r>
      <w:r w:rsidRPr="00B332B3">
        <w:rPr>
          <w:rFonts w:cstheme="minorHAnsi"/>
          <w:sz w:val="24"/>
          <w:szCs w:val="24"/>
        </w:rPr>
        <w:t>Выявление фактов ненадлежащего исполнения родительских обязанностей</w:t>
      </w:r>
      <w:r>
        <w:rPr>
          <w:rFonts w:cstheme="minorHAnsi"/>
          <w:sz w:val="24"/>
          <w:szCs w:val="24"/>
        </w:rPr>
        <w:t>»;</w:t>
      </w:r>
    </w:p>
    <w:p w:rsidR="006E2024" w:rsidRPr="00B332B3" w:rsidRDefault="006E2024" w:rsidP="006E2024">
      <w:pPr>
        <w:pStyle w:val="a8"/>
        <w:numPr>
          <w:ilvl w:val="0"/>
          <w:numId w:val="14"/>
        </w:numPr>
        <w:spacing w:after="0" w:line="240" w:lineRule="auto"/>
        <w:ind w:hanging="294"/>
        <w:jc w:val="both"/>
        <w:rPr>
          <w:rFonts w:cstheme="minorHAnsi"/>
          <w:sz w:val="24"/>
          <w:szCs w:val="24"/>
        </w:rPr>
      </w:pPr>
      <w:r>
        <w:rPr>
          <w:rFonts w:cstheme="minorHAnsi"/>
          <w:sz w:val="24"/>
          <w:szCs w:val="24"/>
        </w:rPr>
        <w:t>«</w:t>
      </w:r>
      <w:r w:rsidRPr="00B332B3">
        <w:rPr>
          <w:rFonts w:cstheme="minorHAnsi"/>
          <w:sz w:val="24"/>
          <w:szCs w:val="24"/>
        </w:rPr>
        <w:t>Оказание различных видо</w:t>
      </w:r>
      <w:r>
        <w:rPr>
          <w:rFonts w:cstheme="minorHAnsi"/>
          <w:sz w:val="24"/>
          <w:szCs w:val="24"/>
        </w:rPr>
        <w:t>в</w:t>
      </w:r>
      <w:r w:rsidRPr="00B332B3">
        <w:rPr>
          <w:rFonts w:cstheme="minorHAnsi"/>
          <w:sz w:val="24"/>
          <w:szCs w:val="24"/>
        </w:rPr>
        <w:t xml:space="preserve"> помощи</w:t>
      </w:r>
      <w:r>
        <w:rPr>
          <w:rFonts w:cstheme="minorHAnsi"/>
          <w:sz w:val="24"/>
          <w:szCs w:val="24"/>
        </w:rPr>
        <w:t>»</w:t>
      </w:r>
      <w:r w:rsidRPr="00B332B3">
        <w:rPr>
          <w:rFonts w:cstheme="minorHAnsi"/>
          <w:sz w:val="24"/>
          <w:szCs w:val="24"/>
        </w:rPr>
        <w:t xml:space="preserve"> (материальной, социальной, консультативной и др.)</w:t>
      </w:r>
      <w:r>
        <w:rPr>
          <w:rFonts w:cstheme="minorHAnsi"/>
          <w:sz w:val="24"/>
          <w:szCs w:val="24"/>
        </w:rPr>
        <w:t>.</w:t>
      </w:r>
    </w:p>
    <w:p w:rsidR="006E2024" w:rsidRPr="00B332B3" w:rsidRDefault="006E2024" w:rsidP="006E2024">
      <w:pPr>
        <w:spacing w:after="0" w:line="240" w:lineRule="auto"/>
        <w:ind w:firstLine="567"/>
        <w:jc w:val="both"/>
        <w:rPr>
          <w:rFonts w:cstheme="minorHAnsi"/>
          <w:sz w:val="24"/>
          <w:szCs w:val="24"/>
        </w:rPr>
      </w:pPr>
      <w:r w:rsidRPr="00B332B3">
        <w:rPr>
          <w:rFonts w:cstheme="minorHAnsi"/>
          <w:sz w:val="24"/>
          <w:szCs w:val="24"/>
        </w:rPr>
        <w:t xml:space="preserve">Всего в 2015 году было проведено 47 рейдов, в результате которых было выявлено </w:t>
      </w:r>
      <w:r>
        <w:rPr>
          <w:rFonts w:cstheme="minorHAnsi"/>
          <w:sz w:val="24"/>
          <w:szCs w:val="24"/>
        </w:rPr>
        <w:t xml:space="preserve">              </w:t>
      </w:r>
      <w:r w:rsidRPr="00B332B3">
        <w:rPr>
          <w:rFonts w:cstheme="minorHAnsi"/>
          <w:sz w:val="24"/>
          <w:szCs w:val="24"/>
        </w:rPr>
        <w:t>112 неблагополучных семей, заведено 66 уголовных дел.</w:t>
      </w:r>
    </w:p>
    <w:p w:rsidR="006D065B" w:rsidRDefault="006D065B" w:rsidP="00C852CE">
      <w:pPr>
        <w:spacing w:after="0" w:line="240" w:lineRule="auto"/>
        <w:ind w:firstLine="567"/>
        <w:jc w:val="center"/>
        <w:rPr>
          <w:rFonts w:cstheme="minorHAnsi"/>
          <w:b/>
          <w:bCs/>
          <w:sz w:val="24"/>
          <w:szCs w:val="24"/>
          <w:lang w:val="ru"/>
        </w:rPr>
      </w:pPr>
    </w:p>
    <w:p w:rsidR="00C852CE" w:rsidRPr="00154419" w:rsidRDefault="00C852CE" w:rsidP="00C852CE">
      <w:pPr>
        <w:spacing w:after="0" w:line="240" w:lineRule="auto"/>
        <w:ind w:firstLine="567"/>
        <w:jc w:val="center"/>
        <w:rPr>
          <w:rFonts w:cstheme="minorHAnsi"/>
          <w:b/>
          <w:bCs/>
          <w:sz w:val="24"/>
          <w:szCs w:val="24"/>
          <w:lang w:val="ru"/>
        </w:rPr>
      </w:pPr>
      <w:r w:rsidRPr="00154419">
        <w:rPr>
          <w:rFonts w:cstheme="minorHAnsi"/>
          <w:b/>
          <w:bCs/>
          <w:sz w:val="24"/>
          <w:szCs w:val="24"/>
          <w:lang w:val="ru"/>
        </w:rPr>
        <w:t>Информация</w:t>
      </w:r>
      <w:r>
        <w:rPr>
          <w:rFonts w:cstheme="minorHAnsi"/>
          <w:b/>
          <w:bCs/>
          <w:sz w:val="24"/>
          <w:szCs w:val="24"/>
          <w:lang w:val="ru"/>
        </w:rPr>
        <w:t xml:space="preserve"> </w:t>
      </w:r>
      <w:r w:rsidRPr="00154419">
        <w:rPr>
          <w:rFonts w:cstheme="minorHAnsi"/>
          <w:b/>
          <w:bCs/>
          <w:sz w:val="24"/>
          <w:szCs w:val="24"/>
          <w:lang w:val="ru"/>
        </w:rPr>
        <w:t xml:space="preserve">о проведении на территории МО </w:t>
      </w:r>
      <w:proofErr w:type="spellStart"/>
      <w:r w:rsidRPr="00154419">
        <w:rPr>
          <w:rFonts w:cstheme="minorHAnsi"/>
          <w:b/>
          <w:bCs/>
          <w:sz w:val="24"/>
          <w:szCs w:val="24"/>
          <w:lang w:val="ru"/>
        </w:rPr>
        <w:t>Слюдянский</w:t>
      </w:r>
      <w:proofErr w:type="spellEnd"/>
      <w:r w:rsidRPr="00154419">
        <w:rPr>
          <w:rFonts w:cstheme="minorHAnsi"/>
          <w:b/>
          <w:bCs/>
          <w:sz w:val="24"/>
          <w:szCs w:val="24"/>
          <w:lang w:val="ru"/>
        </w:rPr>
        <w:t xml:space="preserve"> район областного межведомственного профилактического мероприятия</w:t>
      </w:r>
    </w:p>
    <w:p w:rsidR="00C852CE" w:rsidRPr="00154419" w:rsidRDefault="00C852CE" w:rsidP="00C852CE">
      <w:pPr>
        <w:spacing w:after="0" w:line="240" w:lineRule="auto"/>
        <w:ind w:firstLine="567"/>
        <w:jc w:val="center"/>
        <w:rPr>
          <w:rFonts w:cstheme="minorHAnsi"/>
          <w:b/>
          <w:bCs/>
          <w:sz w:val="24"/>
          <w:szCs w:val="24"/>
          <w:lang w:val="ru"/>
        </w:rPr>
      </w:pPr>
      <w:r w:rsidRPr="00154419">
        <w:rPr>
          <w:rFonts w:cstheme="minorHAnsi"/>
          <w:b/>
          <w:bCs/>
          <w:sz w:val="24"/>
          <w:szCs w:val="24"/>
          <w:lang w:val="ru"/>
        </w:rPr>
        <w:t>«Алкоголь под контроль!»</w:t>
      </w:r>
    </w:p>
    <w:p w:rsidR="00C852CE" w:rsidRPr="00154419" w:rsidRDefault="00C852CE" w:rsidP="00C852CE">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В целях обеспечения соблюдения прав и законных интересов несовершеннолетних,</w:t>
      </w:r>
      <w:r>
        <w:rPr>
          <w:rFonts w:cstheme="minorHAnsi"/>
          <w:bCs/>
          <w:sz w:val="24"/>
          <w:szCs w:val="24"/>
          <w:lang w:val="ru"/>
        </w:rPr>
        <w:t xml:space="preserve"> </w:t>
      </w:r>
      <w:r w:rsidRPr="00154419">
        <w:rPr>
          <w:rFonts w:cstheme="minorHAnsi"/>
          <w:bCs/>
          <w:sz w:val="24"/>
          <w:szCs w:val="24"/>
          <w:lang w:val="ru"/>
        </w:rPr>
        <w:t>профилактики безнадзорности, правонарушений и антиобщественных действий</w:t>
      </w:r>
      <w:r>
        <w:rPr>
          <w:rFonts w:cstheme="minorHAnsi"/>
          <w:bCs/>
          <w:sz w:val="24"/>
          <w:szCs w:val="24"/>
          <w:lang w:val="ru"/>
        </w:rPr>
        <w:t xml:space="preserve"> </w:t>
      </w:r>
      <w:r w:rsidRPr="00154419">
        <w:rPr>
          <w:rFonts w:cstheme="minorHAnsi"/>
          <w:bCs/>
          <w:sz w:val="24"/>
          <w:szCs w:val="24"/>
          <w:lang w:val="ru"/>
        </w:rPr>
        <w:t xml:space="preserve">несовершеннолетних на территории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в</w:t>
      </w:r>
      <w:r>
        <w:rPr>
          <w:rFonts w:cstheme="minorHAnsi"/>
          <w:bCs/>
          <w:sz w:val="24"/>
          <w:szCs w:val="24"/>
          <w:lang w:val="ru"/>
        </w:rPr>
        <w:t xml:space="preserve"> </w:t>
      </w:r>
      <w:r w:rsidRPr="00154419">
        <w:rPr>
          <w:rFonts w:cstheme="minorHAnsi"/>
          <w:bCs/>
          <w:sz w:val="24"/>
          <w:szCs w:val="24"/>
          <w:lang w:val="ru"/>
        </w:rPr>
        <w:t>соответствии со статьями 7,16 Федерального закона от 22 ноября 1995 года № 171-ФЗ «О</w:t>
      </w:r>
      <w:r>
        <w:rPr>
          <w:rFonts w:cstheme="minorHAnsi"/>
          <w:bCs/>
          <w:sz w:val="24"/>
          <w:szCs w:val="24"/>
          <w:lang w:val="ru"/>
        </w:rPr>
        <w:t xml:space="preserve"> </w:t>
      </w:r>
      <w:r w:rsidRPr="00154419">
        <w:rPr>
          <w:rFonts w:cstheme="minorHAnsi"/>
          <w:bCs/>
          <w:sz w:val="24"/>
          <w:szCs w:val="24"/>
          <w:lang w:val="ru"/>
        </w:rPr>
        <w:t>государственном регулировании производства и оборота этилового спирта, алкогольной и</w:t>
      </w:r>
      <w:r>
        <w:rPr>
          <w:rFonts w:cstheme="minorHAnsi"/>
          <w:bCs/>
          <w:sz w:val="24"/>
          <w:szCs w:val="24"/>
          <w:lang w:val="ru"/>
        </w:rPr>
        <w:t xml:space="preserve">       </w:t>
      </w:r>
      <w:r w:rsidRPr="00154419">
        <w:rPr>
          <w:rFonts w:cstheme="minorHAnsi"/>
          <w:bCs/>
          <w:sz w:val="24"/>
          <w:szCs w:val="24"/>
          <w:lang w:val="ru"/>
        </w:rPr>
        <w:t>спиртосодержащей продукции и об ограничении потребления (распития) алкогольной</w:t>
      </w:r>
      <w:r>
        <w:rPr>
          <w:rFonts w:cstheme="minorHAnsi"/>
          <w:bCs/>
          <w:sz w:val="24"/>
          <w:szCs w:val="24"/>
          <w:lang w:val="ru"/>
        </w:rPr>
        <w:t xml:space="preserve"> </w:t>
      </w:r>
      <w:r w:rsidRPr="00154419">
        <w:rPr>
          <w:rFonts w:cstheme="minorHAnsi"/>
          <w:bCs/>
          <w:sz w:val="24"/>
          <w:szCs w:val="24"/>
          <w:lang w:val="ru"/>
        </w:rPr>
        <w:t>продукции», в соответствии с распоряжением исполняющей обязанности</w:t>
      </w:r>
      <w:proofErr w:type="gramEnd"/>
      <w:r w:rsidRPr="00154419">
        <w:rPr>
          <w:rFonts w:cstheme="minorHAnsi"/>
          <w:bCs/>
          <w:sz w:val="24"/>
          <w:szCs w:val="24"/>
          <w:lang w:val="ru"/>
        </w:rPr>
        <w:t xml:space="preserve"> </w:t>
      </w:r>
      <w:proofErr w:type="gramStart"/>
      <w:r w:rsidRPr="00154419">
        <w:rPr>
          <w:rFonts w:cstheme="minorHAnsi"/>
          <w:bCs/>
          <w:sz w:val="24"/>
          <w:szCs w:val="24"/>
          <w:lang w:val="ru"/>
        </w:rPr>
        <w:t>заместителя</w:t>
      </w:r>
      <w:r>
        <w:rPr>
          <w:rFonts w:cstheme="minorHAnsi"/>
          <w:bCs/>
          <w:sz w:val="24"/>
          <w:szCs w:val="24"/>
          <w:lang w:val="ru"/>
        </w:rPr>
        <w:t xml:space="preserve"> </w:t>
      </w:r>
      <w:r w:rsidRPr="00154419">
        <w:rPr>
          <w:rFonts w:cstheme="minorHAnsi"/>
          <w:bCs/>
          <w:sz w:val="24"/>
          <w:szCs w:val="24"/>
          <w:lang w:val="ru"/>
        </w:rPr>
        <w:t xml:space="preserve">Председателя Правительства Иркутской области В.Ф. </w:t>
      </w:r>
      <w:proofErr w:type="spellStart"/>
      <w:r w:rsidRPr="00154419">
        <w:rPr>
          <w:rFonts w:cstheme="minorHAnsi"/>
          <w:bCs/>
          <w:sz w:val="24"/>
          <w:szCs w:val="24"/>
          <w:lang w:val="ru"/>
        </w:rPr>
        <w:t>Вобликовой</w:t>
      </w:r>
      <w:proofErr w:type="spellEnd"/>
      <w:r w:rsidRPr="00154419">
        <w:rPr>
          <w:rFonts w:cstheme="minorHAnsi"/>
          <w:bCs/>
          <w:sz w:val="24"/>
          <w:szCs w:val="24"/>
          <w:lang w:val="ru"/>
        </w:rPr>
        <w:t xml:space="preserve"> от 22 октября 2015 года </w:t>
      </w:r>
      <w:r>
        <w:rPr>
          <w:rFonts w:cstheme="minorHAnsi"/>
          <w:bCs/>
          <w:sz w:val="24"/>
          <w:szCs w:val="24"/>
          <w:lang w:val="ru"/>
        </w:rPr>
        <w:t xml:space="preserve">                </w:t>
      </w:r>
      <w:r w:rsidRPr="00154419">
        <w:rPr>
          <w:rFonts w:cstheme="minorHAnsi"/>
          <w:bCs/>
          <w:sz w:val="24"/>
          <w:szCs w:val="24"/>
          <w:lang w:val="ru"/>
        </w:rPr>
        <w:t>№ 48-</w:t>
      </w:r>
      <w:r>
        <w:rPr>
          <w:rFonts w:cstheme="minorHAnsi"/>
          <w:bCs/>
          <w:sz w:val="24"/>
          <w:szCs w:val="24"/>
          <w:lang w:val="ru"/>
        </w:rPr>
        <w:t xml:space="preserve"> </w:t>
      </w:r>
      <w:proofErr w:type="spellStart"/>
      <w:r w:rsidRPr="00154419">
        <w:rPr>
          <w:rFonts w:cstheme="minorHAnsi"/>
          <w:bCs/>
          <w:sz w:val="24"/>
          <w:szCs w:val="24"/>
          <w:lang w:val="ru"/>
        </w:rPr>
        <w:t>рзп</w:t>
      </w:r>
      <w:proofErr w:type="spellEnd"/>
      <w:r w:rsidRPr="00154419">
        <w:rPr>
          <w:rFonts w:cstheme="minorHAnsi"/>
          <w:bCs/>
          <w:sz w:val="24"/>
          <w:szCs w:val="24"/>
          <w:lang w:val="ru"/>
        </w:rPr>
        <w:t xml:space="preserve"> «О проведении областного межведомственного профилактического мероприятия «Алкоголь под контроль!» комиссией по делам несовершеннолетних во взаимодействии с субъектами системы профилактики безнадзорности и правонарушений несовершеннолетних на территории</w:t>
      </w:r>
      <w:r>
        <w:rPr>
          <w:rFonts w:cstheme="minorHAnsi"/>
          <w:bCs/>
          <w:sz w:val="24"/>
          <w:szCs w:val="24"/>
          <w:lang w:val="ru"/>
        </w:rPr>
        <w:t xml:space="preserve"> </w:t>
      </w:r>
      <w:r w:rsidRPr="00154419">
        <w:rPr>
          <w:rFonts w:cstheme="minorHAnsi"/>
          <w:bCs/>
          <w:sz w:val="24"/>
          <w:szCs w:val="24"/>
          <w:lang w:val="ru"/>
        </w:rPr>
        <w:t xml:space="preserve">МО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проведено областное межведомственное профилактическое мероприятие «Алкоголь под контроль!» (далее - ОМПМ)</w:t>
      </w:r>
      <w:r>
        <w:rPr>
          <w:rFonts w:cstheme="minorHAnsi"/>
          <w:bCs/>
          <w:sz w:val="24"/>
          <w:szCs w:val="24"/>
          <w:lang w:val="ru"/>
        </w:rPr>
        <w:t>,</w:t>
      </w:r>
      <w:r w:rsidRPr="00154419">
        <w:rPr>
          <w:rFonts w:cstheme="minorHAnsi"/>
          <w:bCs/>
          <w:sz w:val="24"/>
          <w:szCs w:val="24"/>
          <w:lang w:val="ru"/>
        </w:rPr>
        <w:t xml:space="preserve"> в которой приняли участие специалисты ОГКУ</w:t>
      </w:r>
      <w:r>
        <w:rPr>
          <w:rFonts w:cstheme="minorHAnsi"/>
          <w:bCs/>
          <w:sz w:val="24"/>
          <w:szCs w:val="24"/>
          <w:lang w:val="ru"/>
        </w:rPr>
        <w:t xml:space="preserve"> </w:t>
      </w:r>
      <w:r w:rsidRPr="00154419">
        <w:rPr>
          <w:rFonts w:cstheme="minorHAnsi"/>
          <w:bCs/>
          <w:sz w:val="24"/>
          <w:szCs w:val="24"/>
          <w:lang w:val="ru"/>
        </w:rPr>
        <w:t>«Центр</w:t>
      </w:r>
      <w:proofErr w:type="gramEnd"/>
      <w:r w:rsidRPr="00154419">
        <w:rPr>
          <w:rFonts w:cstheme="minorHAnsi"/>
          <w:bCs/>
          <w:sz w:val="24"/>
          <w:szCs w:val="24"/>
          <w:lang w:val="ru"/>
        </w:rPr>
        <w:t xml:space="preserve"> профилактики наркомании», специалисты ОГБУЗ «</w:t>
      </w:r>
      <w:proofErr w:type="spellStart"/>
      <w:r w:rsidRPr="00154419">
        <w:rPr>
          <w:rFonts w:cstheme="minorHAnsi"/>
          <w:bCs/>
          <w:sz w:val="24"/>
          <w:szCs w:val="24"/>
          <w:lang w:val="ru"/>
        </w:rPr>
        <w:t>Слюдянская</w:t>
      </w:r>
      <w:proofErr w:type="spellEnd"/>
      <w:r w:rsidRPr="00154419">
        <w:rPr>
          <w:rFonts w:cstheme="minorHAnsi"/>
          <w:bCs/>
          <w:sz w:val="24"/>
          <w:szCs w:val="24"/>
          <w:lang w:val="ru"/>
        </w:rPr>
        <w:t xml:space="preserve"> районная больница», члены общественных комиссий по делам несовершеннолетних, начальник отдела регулирования</w:t>
      </w:r>
      <w:r>
        <w:rPr>
          <w:rFonts w:cstheme="minorHAnsi"/>
          <w:bCs/>
          <w:sz w:val="24"/>
          <w:szCs w:val="24"/>
          <w:lang w:val="ru"/>
        </w:rPr>
        <w:t xml:space="preserve"> </w:t>
      </w:r>
      <w:r w:rsidRPr="00154419">
        <w:rPr>
          <w:rFonts w:cstheme="minorHAnsi"/>
          <w:bCs/>
          <w:sz w:val="24"/>
          <w:szCs w:val="24"/>
          <w:lang w:val="ru"/>
        </w:rPr>
        <w:t>рынка товаров, работ\слуг управления социально-экономического развития администрации МО</w:t>
      </w:r>
      <w:r>
        <w:rPr>
          <w:rFonts w:cstheme="minorHAnsi"/>
          <w:bCs/>
          <w:sz w:val="24"/>
          <w:szCs w:val="24"/>
          <w:lang w:val="ru"/>
        </w:rPr>
        <w:t xml:space="preserve">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В результате рейдовых мероприятий выявлено шесть несовершеннолетних в ночное время: 4 - г.</w:t>
      </w:r>
      <w:r>
        <w:rPr>
          <w:rFonts w:cstheme="minorHAnsi"/>
          <w:bCs/>
          <w:sz w:val="24"/>
          <w:szCs w:val="24"/>
          <w:lang w:val="ru"/>
        </w:rPr>
        <w:t xml:space="preserve"> </w:t>
      </w:r>
      <w:proofErr w:type="spellStart"/>
      <w:r w:rsidRPr="00154419">
        <w:rPr>
          <w:rFonts w:cstheme="minorHAnsi"/>
          <w:bCs/>
          <w:sz w:val="24"/>
          <w:szCs w:val="24"/>
          <w:lang w:val="ru"/>
        </w:rPr>
        <w:t>Слюдянка</w:t>
      </w:r>
      <w:proofErr w:type="spellEnd"/>
      <w:r w:rsidRPr="00154419">
        <w:rPr>
          <w:rFonts w:cstheme="minorHAnsi"/>
          <w:bCs/>
          <w:sz w:val="24"/>
          <w:szCs w:val="24"/>
          <w:lang w:val="ru"/>
        </w:rPr>
        <w:t xml:space="preserve"> и 2 - г. Байкальск. Родители выявленных несовершеннолетних привлечены к</w:t>
      </w:r>
      <w:r>
        <w:rPr>
          <w:rFonts w:cstheme="minorHAnsi"/>
          <w:bCs/>
          <w:sz w:val="24"/>
          <w:szCs w:val="24"/>
          <w:lang w:val="ru"/>
        </w:rPr>
        <w:t xml:space="preserve"> </w:t>
      </w:r>
      <w:r w:rsidRPr="00154419">
        <w:rPr>
          <w:rFonts w:cstheme="minorHAnsi"/>
          <w:bCs/>
          <w:sz w:val="24"/>
          <w:szCs w:val="24"/>
          <w:lang w:val="ru"/>
        </w:rPr>
        <w:t>административной ответственности по ст. 3 ч. 2 Закона Иркутской области № 38-03.</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26, 27 ноября в рамках ОМПМ «Алкоголь под контроль!» в</w:t>
      </w:r>
      <w:r>
        <w:rPr>
          <w:rFonts w:cstheme="minorHAnsi"/>
          <w:bCs/>
          <w:sz w:val="24"/>
          <w:szCs w:val="24"/>
          <w:lang w:val="ru"/>
        </w:rPr>
        <w:t xml:space="preserve"> </w:t>
      </w:r>
      <w:r w:rsidRPr="00154419">
        <w:rPr>
          <w:rFonts w:cstheme="minorHAnsi"/>
          <w:bCs/>
          <w:sz w:val="24"/>
          <w:szCs w:val="24"/>
          <w:lang w:val="ru"/>
        </w:rPr>
        <w:t xml:space="preserve">МДК «Перевал» отделом культуры, спорта и молодежной политики МО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проведена акция «За здоровый образ жизни!» для старшеклассников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Мероприятие прошло в форме музыкально-театрального представления, в котором молодым людям рассказывали о вреде употребления алкогольной и наркотической продукции. Главные героини говорили о том, что простые  человеческие ценности уходят из жизни</w:t>
      </w:r>
      <w:r>
        <w:rPr>
          <w:rFonts w:cstheme="minorHAnsi"/>
          <w:bCs/>
          <w:sz w:val="24"/>
          <w:szCs w:val="24"/>
          <w:lang w:val="ru"/>
        </w:rPr>
        <w:t xml:space="preserve"> </w:t>
      </w:r>
      <w:r w:rsidRPr="00154419">
        <w:rPr>
          <w:rFonts w:cstheme="minorHAnsi"/>
          <w:bCs/>
          <w:sz w:val="24"/>
          <w:szCs w:val="24"/>
          <w:lang w:val="ru"/>
        </w:rPr>
        <w:t xml:space="preserve">молодых людей, а на их место приходит отсутствие интереса к </w:t>
      </w:r>
      <w:r>
        <w:rPr>
          <w:rFonts w:cstheme="minorHAnsi"/>
          <w:bCs/>
          <w:sz w:val="24"/>
          <w:szCs w:val="24"/>
          <w:lang w:val="ru"/>
        </w:rPr>
        <w:t xml:space="preserve"> </w:t>
      </w:r>
      <w:r w:rsidRPr="00154419">
        <w:rPr>
          <w:rFonts w:cstheme="minorHAnsi"/>
          <w:bCs/>
          <w:sz w:val="24"/>
          <w:szCs w:val="24"/>
          <w:lang w:val="ru"/>
        </w:rPr>
        <w:t>окружающей жизни и пустота. По окончании мероприятия ребятам</w:t>
      </w:r>
      <w:r>
        <w:rPr>
          <w:rFonts w:cstheme="minorHAnsi"/>
          <w:bCs/>
          <w:sz w:val="24"/>
          <w:szCs w:val="24"/>
          <w:lang w:val="ru"/>
        </w:rPr>
        <w:t xml:space="preserve"> </w:t>
      </w:r>
      <w:r w:rsidRPr="00154419">
        <w:rPr>
          <w:rFonts w:cstheme="minorHAnsi"/>
          <w:bCs/>
          <w:sz w:val="24"/>
          <w:szCs w:val="24"/>
          <w:lang w:val="ru"/>
        </w:rPr>
        <w:t>были вручены информационные листовки! 28 октября в</w:t>
      </w:r>
      <w:r>
        <w:rPr>
          <w:rFonts w:cstheme="minorHAnsi"/>
          <w:bCs/>
          <w:sz w:val="24"/>
          <w:szCs w:val="24"/>
          <w:lang w:val="ru"/>
        </w:rPr>
        <w:t xml:space="preserve"> </w:t>
      </w:r>
      <w:r w:rsidRPr="00154419">
        <w:rPr>
          <w:rFonts w:cstheme="minorHAnsi"/>
          <w:bCs/>
          <w:sz w:val="24"/>
          <w:szCs w:val="24"/>
          <w:lang w:val="ru"/>
        </w:rPr>
        <w:t>читальном зале Центральной</w:t>
      </w:r>
      <w:r>
        <w:rPr>
          <w:rFonts w:cstheme="minorHAnsi"/>
          <w:bCs/>
          <w:sz w:val="24"/>
          <w:szCs w:val="24"/>
          <w:lang w:val="ru"/>
        </w:rPr>
        <w:t xml:space="preserve"> </w:t>
      </w:r>
      <w:r w:rsidRPr="00154419">
        <w:rPr>
          <w:rFonts w:cstheme="minorHAnsi"/>
          <w:bCs/>
          <w:sz w:val="24"/>
          <w:szCs w:val="24"/>
          <w:lang w:val="ru"/>
        </w:rPr>
        <w:t xml:space="preserve">библиотеки для обучающихся образовательных организаций МО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прошел тематический час -</w:t>
      </w:r>
      <w:r>
        <w:rPr>
          <w:rFonts w:cstheme="minorHAnsi"/>
          <w:bCs/>
          <w:sz w:val="24"/>
          <w:szCs w:val="24"/>
          <w:lang w:val="ru"/>
        </w:rPr>
        <w:t xml:space="preserve"> </w:t>
      </w:r>
      <w:r w:rsidRPr="00154419">
        <w:rPr>
          <w:rFonts w:cstheme="minorHAnsi"/>
          <w:bCs/>
          <w:sz w:val="24"/>
          <w:szCs w:val="24"/>
          <w:lang w:val="ru"/>
        </w:rPr>
        <w:t>предостережение, повествующий о губительном воздействии алкоголя на организм человека -</w:t>
      </w:r>
      <w:r>
        <w:rPr>
          <w:rFonts w:cstheme="minorHAnsi"/>
          <w:bCs/>
          <w:sz w:val="24"/>
          <w:szCs w:val="24"/>
          <w:lang w:val="ru"/>
        </w:rPr>
        <w:t xml:space="preserve"> </w:t>
      </w:r>
      <w:r w:rsidRPr="00154419">
        <w:rPr>
          <w:rFonts w:cstheme="minorHAnsi"/>
          <w:bCs/>
          <w:sz w:val="24"/>
          <w:szCs w:val="24"/>
          <w:lang w:val="ru"/>
        </w:rPr>
        <w:t>«Пить - значит не жить». С помощью медицинских фотографий в сравнении показан вред</w:t>
      </w:r>
      <w:r>
        <w:rPr>
          <w:rFonts w:cstheme="minorHAnsi"/>
          <w:bCs/>
          <w:sz w:val="24"/>
          <w:szCs w:val="24"/>
          <w:lang w:val="ru"/>
        </w:rPr>
        <w:t xml:space="preserve"> </w:t>
      </w:r>
      <w:r w:rsidRPr="00154419">
        <w:rPr>
          <w:rFonts w:cstheme="minorHAnsi"/>
          <w:bCs/>
          <w:sz w:val="24"/>
          <w:szCs w:val="24"/>
          <w:lang w:val="ru"/>
        </w:rPr>
        <w:t>алкоголя, оказываемый им на внутренние органы человека - в частности - головной мозг, сердце, печень.</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 образовательных организациях МО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проведены классные часы на</w:t>
      </w:r>
      <w:r>
        <w:rPr>
          <w:rFonts w:cstheme="minorHAnsi"/>
          <w:bCs/>
          <w:sz w:val="24"/>
          <w:szCs w:val="24"/>
          <w:lang w:val="ru"/>
        </w:rPr>
        <w:t xml:space="preserve"> </w:t>
      </w:r>
      <w:r w:rsidRPr="00154419">
        <w:rPr>
          <w:rFonts w:cstheme="minorHAnsi"/>
          <w:bCs/>
          <w:sz w:val="24"/>
          <w:szCs w:val="24"/>
          <w:lang w:val="ru"/>
        </w:rPr>
        <w:t>тему: Скажем алкоголю-НЕТ!».</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lastRenderedPageBreak/>
        <w:t xml:space="preserve">28 октября 2015 года в стрелковом тире ДЮСШ г. </w:t>
      </w:r>
      <w:proofErr w:type="spellStart"/>
      <w:r w:rsidRPr="00154419">
        <w:rPr>
          <w:rFonts w:cstheme="minorHAnsi"/>
          <w:bCs/>
          <w:sz w:val="24"/>
          <w:szCs w:val="24"/>
          <w:lang w:val="ru"/>
        </w:rPr>
        <w:t>Слюдянки</w:t>
      </w:r>
      <w:proofErr w:type="spellEnd"/>
      <w:r w:rsidRPr="00154419">
        <w:rPr>
          <w:rFonts w:cstheme="minorHAnsi"/>
          <w:bCs/>
          <w:sz w:val="24"/>
          <w:szCs w:val="24"/>
          <w:lang w:val="ru"/>
        </w:rPr>
        <w:t xml:space="preserve"> состоялись соревнования по</w:t>
      </w:r>
      <w:r>
        <w:rPr>
          <w:rFonts w:cstheme="minorHAnsi"/>
          <w:bCs/>
          <w:sz w:val="24"/>
          <w:szCs w:val="24"/>
          <w:lang w:val="ru"/>
        </w:rPr>
        <w:t xml:space="preserve"> </w:t>
      </w:r>
      <w:r w:rsidRPr="00154419">
        <w:rPr>
          <w:rFonts w:cstheme="minorHAnsi"/>
          <w:bCs/>
          <w:sz w:val="24"/>
          <w:szCs w:val="24"/>
          <w:lang w:val="ru"/>
        </w:rPr>
        <w:t>стрельбе из пневматической винтовки и пистолета среди</w:t>
      </w:r>
      <w:r>
        <w:rPr>
          <w:rFonts w:cstheme="minorHAnsi"/>
          <w:bCs/>
          <w:sz w:val="24"/>
          <w:szCs w:val="24"/>
          <w:lang w:val="ru"/>
        </w:rPr>
        <w:t xml:space="preserve"> </w:t>
      </w:r>
      <w:r w:rsidRPr="00154419">
        <w:rPr>
          <w:rFonts w:cstheme="minorHAnsi"/>
          <w:bCs/>
          <w:sz w:val="24"/>
          <w:szCs w:val="24"/>
          <w:lang w:val="ru"/>
        </w:rPr>
        <w:t xml:space="preserve">общеобразовательных школ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 xml:space="preserve"> района, под девизом</w:t>
      </w:r>
      <w:r>
        <w:rPr>
          <w:rFonts w:cstheme="minorHAnsi"/>
          <w:bCs/>
          <w:sz w:val="24"/>
          <w:szCs w:val="24"/>
          <w:lang w:val="ru"/>
        </w:rPr>
        <w:t xml:space="preserve"> </w:t>
      </w:r>
      <w:r w:rsidRPr="00154419">
        <w:rPr>
          <w:rFonts w:cstheme="minorHAnsi"/>
          <w:bCs/>
          <w:sz w:val="24"/>
          <w:szCs w:val="24"/>
          <w:lang w:val="ru"/>
        </w:rPr>
        <w:t xml:space="preserve">«Меткий глаз - трезвый глаз!». В турнире приняли участие </w:t>
      </w:r>
      <w:r>
        <w:rPr>
          <w:rFonts w:cstheme="minorHAnsi"/>
          <w:bCs/>
          <w:sz w:val="24"/>
          <w:szCs w:val="24"/>
          <w:lang w:val="ru"/>
        </w:rPr>
        <w:t xml:space="preserve">   </w:t>
      </w:r>
      <w:r w:rsidRPr="00154419">
        <w:rPr>
          <w:rFonts w:cstheme="minorHAnsi"/>
          <w:bCs/>
          <w:sz w:val="24"/>
          <w:szCs w:val="24"/>
          <w:lang w:val="ru"/>
        </w:rPr>
        <w:t>9 команд</w:t>
      </w:r>
      <w:r>
        <w:rPr>
          <w:rFonts w:cstheme="minorHAnsi"/>
          <w:bCs/>
          <w:sz w:val="24"/>
          <w:szCs w:val="24"/>
          <w:lang w:val="ru"/>
        </w:rPr>
        <w:t xml:space="preserve"> </w:t>
      </w:r>
      <w:r w:rsidRPr="00154419">
        <w:rPr>
          <w:rFonts w:cstheme="minorHAnsi"/>
          <w:bCs/>
          <w:sz w:val="24"/>
          <w:szCs w:val="24"/>
          <w:lang w:val="ru"/>
        </w:rPr>
        <w:t xml:space="preserve">общеобразовательных учреждений городов </w:t>
      </w:r>
      <w:proofErr w:type="spellStart"/>
      <w:r w:rsidRPr="00154419">
        <w:rPr>
          <w:rFonts w:cstheme="minorHAnsi"/>
          <w:bCs/>
          <w:sz w:val="24"/>
          <w:szCs w:val="24"/>
          <w:lang w:val="ru"/>
        </w:rPr>
        <w:t>Слюдянки</w:t>
      </w:r>
      <w:proofErr w:type="spellEnd"/>
      <w:r w:rsidRPr="00154419">
        <w:rPr>
          <w:rFonts w:cstheme="minorHAnsi"/>
          <w:bCs/>
          <w:sz w:val="24"/>
          <w:szCs w:val="24"/>
          <w:lang w:val="ru"/>
        </w:rPr>
        <w:t xml:space="preserve"> и Байкальска</w:t>
      </w:r>
      <w:r>
        <w:rPr>
          <w:rFonts w:cstheme="minorHAnsi"/>
          <w:bCs/>
          <w:sz w:val="24"/>
          <w:szCs w:val="24"/>
          <w:lang w:val="ru"/>
        </w:rPr>
        <w:t xml:space="preserve"> </w:t>
      </w:r>
      <w:r w:rsidRPr="00154419">
        <w:rPr>
          <w:rFonts w:cstheme="minorHAnsi"/>
          <w:bCs/>
          <w:sz w:val="24"/>
          <w:szCs w:val="24"/>
          <w:lang w:val="ru"/>
        </w:rPr>
        <w:t>и поселка Култук, всего 45 учащихся. Информация о проведении</w:t>
      </w:r>
      <w:r>
        <w:rPr>
          <w:rFonts w:cstheme="minorHAnsi"/>
          <w:bCs/>
          <w:sz w:val="24"/>
          <w:szCs w:val="24"/>
          <w:lang w:val="ru"/>
        </w:rPr>
        <w:t xml:space="preserve"> </w:t>
      </w:r>
      <w:r w:rsidRPr="00154419">
        <w:rPr>
          <w:rFonts w:cstheme="minorHAnsi"/>
          <w:bCs/>
          <w:sz w:val="24"/>
          <w:szCs w:val="24"/>
          <w:lang w:val="ru"/>
        </w:rPr>
        <w:t>ОМПМ «Алкоголь под контроль!»</w:t>
      </w:r>
      <w:r>
        <w:rPr>
          <w:rFonts w:cstheme="minorHAnsi"/>
          <w:bCs/>
          <w:sz w:val="24"/>
          <w:szCs w:val="24"/>
          <w:lang w:val="ru"/>
        </w:rPr>
        <w:t xml:space="preserve"> </w:t>
      </w:r>
      <w:r w:rsidRPr="00154419">
        <w:rPr>
          <w:rFonts w:cstheme="minorHAnsi"/>
          <w:bCs/>
          <w:sz w:val="24"/>
          <w:szCs w:val="24"/>
          <w:lang w:val="ru"/>
        </w:rPr>
        <w:t>размещена на официальном сайте</w:t>
      </w:r>
      <w:r>
        <w:rPr>
          <w:rFonts w:cstheme="minorHAnsi"/>
          <w:bCs/>
          <w:sz w:val="24"/>
          <w:szCs w:val="24"/>
          <w:lang w:val="ru"/>
        </w:rPr>
        <w:t xml:space="preserve"> </w:t>
      </w:r>
      <w:proofErr w:type="spellStart"/>
      <w:r w:rsidRPr="00154419">
        <w:rPr>
          <w:rFonts w:cstheme="minorHAnsi"/>
          <w:bCs/>
          <w:sz w:val="24"/>
          <w:szCs w:val="24"/>
          <w:lang w:val="ru"/>
        </w:rPr>
        <w:t>Слюдянского</w:t>
      </w:r>
      <w:proofErr w:type="spellEnd"/>
      <w:r w:rsidRPr="00154419">
        <w:rPr>
          <w:rFonts w:cstheme="minorHAnsi"/>
          <w:bCs/>
          <w:sz w:val="24"/>
          <w:szCs w:val="24"/>
          <w:lang w:val="ru"/>
        </w:rPr>
        <w:tab/>
        <w:t>района</w:t>
      </w:r>
      <w:r>
        <w:rPr>
          <w:rFonts w:cstheme="minorHAnsi"/>
          <w:bCs/>
          <w:sz w:val="24"/>
          <w:szCs w:val="24"/>
          <w:lang w:val="ru"/>
        </w:rPr>
        <w:t xml:space="preserve"> </w:t>
      </w:r>
      <w:r w:rsidRPr="00154419">
        <w:rPr>
          <w:rFonts w:cstheme="minorHAnsi"/>
          <w:bCs/>
          <w:sz w:val="24"/>
          <w:szCs w:val="24"/>
          <w:lang w:val="ru"/>
        </w:rPr>
        <w:t>и опубликована в средствах массовой информации: газетах</w:t>
      </w:r>
      <w:r>
        <w:rPr>
          <w:rFonts w:cstheme="minorHAnsi"/>
          <w:bCs/>
          <w:sz w:val="24"/>
          <w:szCs w:val="24"/>
          <w:lang w:val="ru"/>
        </w:rPr>
        <w:t xml:space="preserve"> </w:t>
      </w:r>
      <w:r w:rsidRPr="00154419">
        <w:rPr>
          <w:rFonts w:cstheme="minorHAnsi"/>
          <w:bCs/>
          <w:sz w:val="24"/>
          <w:szCs w:val="24"/>
          <w:lang w:val="ru"/>
        </w:rPr>
        <w:t>«Славное море», «</w:t>
      </w:r>
      <w:proofErr w:type="gramStart"/>
      <w:r w:rsidRPr="00154419">
        <w:rPr>
          <w:rFonts w:cstheme="minorHAnsi"/>
          <w:bCs/>
          <w:sz w:val="24"/>
          <w:szCs w:val="24"/>
          <w:lang w:val="ru"/>
        </w:rPr>
        <w:t>Байкал-новости</w:t>
      </w:r>
      <w:proofErr w:type="gramEnd"/>
      <w:r w:rsidRPr="00154419">
        <w:rPr>
          <w:rFonts w:cstheme="minorHAnsi"/>
          <w:bCs/>
          <w:sz w:val="24"/>
          <w:szCs w:val="24"/>
          <w:lang w:val="ru"/>
        </w:rPr>
        <w:t>», «</w:t>
      </w:r>
      <w:proofErr w:type="spellStart"/>
      <w:r w:rsidRPr="00154419">
        <w:rPr>
          <w:rFonts w:cstheme="minorHAnsi"/>
          <w:bCs/>
          <w:sz w:val="24"/>
          <w:szCs w:val="24"/>
          <w:lang w:val="ru"/>
        </w:rPr>
        <w:t>Слюдянка</w:t>
      </w:r>
      <w:proofErr w:type="spellEnd"/>
      <w:r w:rsidRPr="00154419">
        <w:rPr>
          <w:rFonts w:cstheme="minorHAnsi"/>
          <w:bCs/>
          <w:sz w:val="24"/>
          <w:szCs w:val="24"/>
          <w:lang w:val="ru"/>
        </w:rPr>
        <w:t xml:space="preserve">». </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 2015 году проведено 6 заседаний комиссии, рассмотрено 35 вопросов, было принято и исполнено 67 решений. </w:t>
      </w:r>
    </w:p>
    <w:p w:rsidR="00C852CE" w:rsidRPr="00154419" w:rsidRDefault="00C852CE" w:rsidP="00C852CE">
      <w:pPr>
        <w:spacing w:after="0" w:line="240" w:lineRule="auto"/>
        <w:ind w:firstLine="567"/>
        <w:jc w:val="both"/>
        <w:rPr>
          <w:rFonts w:cstheme="minorHAnsi"/>
          <w:bCs/>
          <w:sz w:val="24"/>
          <w:szCs w:val="24"/>
          <w:lang w:val="ru"/>
        </w:rPr>
      </w:pPr>
      <w:proofErr w:type="gramStart"/>
      <w:r w:rsidRPr="00154419">
        <w:rPr>
          <w:rFonts w:cstheme="minorHAnsi"/>
          <w:bCs/>
          <w:sz w:val="24"/>
          <w:szCs w:val="24"/>
          <w:lang w:val="ru"/>
        </w:rPr>
        <w:t xml:space="preserve">При осуществлении межведомственного сотрудничества, а также во исполнение п. 2, п. 3 протокола заседания антинаркотической комиссии в муниципальном образовании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от 31.03.2015г. № 1 секретарем антинаркотической комиссии были подготовлены и направлены уведомления на руководителей </w:t>
      </w:r>
      <w:proofErr w:type="spellStart"/>
      <w:r w:rsidRPr="00154419">
        <w:rPr>
          <w:rFonts w:cstheme="minorHAnsi"/>
          <w:bCs/>
          <w:sz w:val="24"/>
          <w:szCs w:val="24"/>
          <w:lang w:val="ru"/>
        </w:rPr>
        <w:t>техногенно</w:t>
      </w:r>
      <w:proofErr w:type="spellEnd"/>
      <w:r w:rsidRPr="00154419">
        <w:rPr>
          <w:rFonts w:cstheme="minorHAnsi"/>
          <w:bCs/>
          <w:sz w:val="24"/>
          <w:szCs w:val="24"/>
          <w:lang w:val="ru"/>
        </w:rPr>
        <w:t xml:space="preserve">-опасных предприятий и предприятий, связанных с источником повышенной опасности о проведении </w:t>
      </w:r>
      <w:proofErr w:type="spellStart"/>
      <w:r w:rsidRPr="00154419">
        <w:rPr>
          <w:rFonts w:cstheme="minorHAnsi"/>
          <w:bCs/>
          <w:sz w:val="24"/>
          <w:szCs w:val="24"/>
          <w:lang w:val="ru"/>
        </w:rPr>
        <w:t>предрейсовых</w:t>
      </w:r>
      <w:proofErr w:type="spellEnd"/>
      <w:r w:rsidRPr="00154419">
        <w:rPr>
          <w:rFonts w:cstheme="minorHAnsi"/>
          <w:bCs/>
          <w:sz w:val="24"/>
          <w:szCs w:val="24"/>
          <w:lang w:val="ru"/>
        </w:rPr>
        <w:t xml:space="preserve"> и </w:t>
      </w:r>
      <w:proofErr w:type="spellStart"/>
      <w:r w:rsidRPr="00154419">
        <w:rPr>
          <w:rFonts w:cstheme="minorHAnsi"/>
          <w:bCs/>
          <w:sz w:val="24"/>
          <w:szCs w:val="24"/>
          <w:lang w:val="ru"/>
        </w:rPr>
        <w:t>послерейсовых</w:t>
      </w:r>
      <w:proofErr w:type="spellEnd"/>
      <w:r w:rsidRPr="00154419">
        <w:rPr>
          <w:rFonts w:cstheme="minorHAnsi"/>
          <w:bCs/>
          <w:sz w:val="24"/>
          <w:szCs w:val="24"/>
          <w:lang w:val="ru"/>
        </w:rPr>
        <w:t xml:space="preserve"> осмотров квалифицированными медицинскими работниками с применением тест-систем на предмет употребления наркотических</w:t>
      </w:r>
      <w:proofErr w:type="gramEnd"/>
      <w:r w:rsidRPr="00154419">
        <w:rPr>
          <w:rFonts w:cstheme="minorHAnsi"/>
          <w:bCs/>
          <w:sz w:val="24"/>
          <w:szCs w:val="24"/>
          <w:lang w:val="ru"/>
        </w:rPr>
        <w:t xml:space="preserve"> веществ. Также было рекомендовано руководителям предприятий </w:t>
      </w:r>
      <w:proofErr w:type="gramStart"/>
      <w:r w:rsidRPr="00154419">
        <w:rPr>
          <w:rFonts w:cstheme="minorHAnsi"/>
          <w:bCs/>
          <w:sz w:val="24"/>
          <w:szCs w:val="24"/>
          <w:lang w:val="ru"/>
        </w:rPr>
        <w:t>представить</w:t>
      </w:r>
      <w:proofErr w:type="gramEnd"/>
      <w:r w:rsidRPr="00154419">
        <w:rPr>
          <w:rFonts w:cstheme="minorHAnsi"/>
          <w:bCs/>
          <w:sz w:val="24"/>
          <w:szCs w:val="24"/>
          <w:lang w:val="ru"/>
        </w:rPr>
        <w:t xml:space="preserve"> информацию об исполнении данного поручения и направить в аппарат антинаркотической комиссии в срок до 20 декабря 2015г. Секретарю АНК были представлены письменные доклады о проделанной работе на предприятиях в 2015 году.</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 xml:space="preserve">Во исполнение решения 9 протокола от 29.09.2015г. «О необходимости организации работы по сверкам случаев отравлений наркотическими веществами», создана постоянно действующая рабочая группа с целью проведения мониторинга и анализа сведений, связанных с массовым отравлением граждан </w:t>
      </w:r>
      <w:proofErr w:type="spellStart"/>
      <w:r w:rsidRPr="00154419">
        <w:rPr>
          <w:rFonts w:cstheme="minorHAnsi"/>
          <w:bCs/>
          <w:sz w:val="24"/>
          <w:szCs w:val="24"/>
          <w:lang w:val="ru"/>
        </w:rPr>
        <w:t>психоактивными</w:t>
      </w:r>
      <w:proofErr w:type="spellEnd"/>
      <w:r w:rsidRPr="00154419">
        <w:rPr>
          <w:rFonts w:cstheme="minorHAnsi"/>
          <w:bCs/>
          <w:sz w:val="24"/>
          <w:szCs w:val="24"/>
          <w:lang w:val="ru"/>
        </w:rPr>
        <w:t xml:space="preserve"> веществами на территории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 (далее - рабочая группа). В рамках деятельности рабочей группы обеспечен оперативный обмен информацией о лицах, поступивших в медицинские учреждения с острым отравлением наркотиками, привлечение сотрудниками правоохранительных органов к административной ответственности потребителей, выяснение источников поступления и сбытчиков наркотиков. Результаты работы рабочей группы заслушиваются ежеквартально на заседаниях антинаркотической комиссии муниципального образования </w:t>
      </w:r>
      <w:proofErr w:type="spellStart"/>
      <w:r w:rsidRPr="00154419">
        <w:rPr>
          <w:rFonts w:cstheme="minorHAnsi"/>
          <w:bCs/>
          <w:sz w:val="24"/>
          <w:szCs w:val="24"/>
          <w:lang w:val="ru"/>
        </w:rPr>
        <w:t>Слюдянский</w:t>
      </w:r>
      <w:proofErr w:type="spellEnd"/>
      <w:r w:rsidRPr="00154419">
        <w:rPr>
          <w:rFonts w:cstheme="minorHAnsi"/>
          <w:bCs/>
          <w:sz w:val="24"/>
          <w:szCs w:val="24"/>
          <w:lang w:val="ru"/>
        </w:rPr>
        <w:t xml:space="preserve"> район.</w:t>
      </w:r>
    </w:p>
    <w:p w:rsidR="00C852CE" w:rsidRPr="00154419" w:rsidRDefault="00C852CE" w:rsidP="00C852CE">
      <w:pPr>
        <w:spacing w:after="0" w:line="240" w:lineRule="auto"/>
        <w:ind w:firstLine="567"/>
        <w:jc w:val="both"/>
        <w:rPr>
          <w:rFonts w:cstheme="minorHAnsi"/>
          <w:bCs/>
          <w:sz w:val="24"/>
          <w:szCs w:val="24"/>
          <w:lang w:val="ru"/>
        </w:rPr>
      </w:pPr>
      <w:r w:rsidRPr="00154419">
        <w:rPr>
          <w:rFonts w:cstheme="minorHAnsi"/>
          <w:bCs/>
          <w:sz w:val="24"/>
          <w:szCs w:val="24"/>
          <w:lang w:val="ru"/>
        </w:rPr>
        <w:t>Проведено более 130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w:t>
      </w:r>
    </w:p>
    <w:p w:rsidR="00DF5147" w:rsidRPr="00C852CE" w:rsidRDefault="00DF5147" w:rsidP="00B332B3">
      <w:pPr>
        <w:spacing w:after="0" w:line="240" w:lineRule="auto"/>
        <w:jc w:val="both"/>
        <w:rPr>
          <w:rFonts w:cstheme="minorHAnsi"/>
          <w:sz w:val="24"/>
          <w:szCs w:val="24"/>
          <w:lang w:val="ru"/>
        </w:rPr>
      </w:pPr>
    </w:p>
    <w:p w:rsidR="006E2024" w:rsidRDefault="006E2024" w:rsidP="006E2024">
      <w:pPr>
        <w:spacing w:after="0" w:line="240" w:lineRule="auto"/>
        <w:jc w:val="center"/>
        <w:rPr>
          <w:rFonts w:asciiTheme="majorHAnsi" w:hAnsiTheme="majorHAnsi" w:cstheme="majorHAnsi"/>
          <w:b/>
          <w:sz w:val="28"/>
          <w:szCs w:val="28"/>
        </w:rPr>
      </w:pPr>
      <w:r w:rsidRPr="00E514A4">
        <w:rPr>
          <w:rFonts w:asciiTheme="majorHAnsi" w:hAnsiTheme="majorHAnsi" w:cstheme="majorHAnsi"/>
          <w:b/>
          <w:sz w:val="28"/>
          <w:szCs w:val="28"/>
        </w:rPr>
        <w:t>Информация о работе совещательного органа. Проведени</w:t>
      </w:r>
      <w:r>
        <w:rPr>
          <w:rFonts w:asciiTheme="majorHAnsi" w:hAnsiTheme="majorHAnsi" w:cstheme="majorHAnsi"/>
          <w:b/>
          <w:sz w:val="28"/>
          <w:szCs w:val="28"/>
        </w:rPr>
        <w:t>е</w:t>
      </w:r>
      <w:r w:rsidRPr="00E514A4">
        <w:rPr>
          <w:rFonts w:asciiTheme="majorHAnsi" w:hAnsiTheme="majorHAnsi" w:cstheme="majorHAnsi"/>
          <w:b/>
          <w:sz w:val="28"/>
          <w:szCs w:val="28"/>
        </w:rPr>
        <w:t xml:space="preserve"> общественных слушаний по </w:t>
      </w:r>
      <w:r w:rsidRPr="00E514A4">
        <w:rPr>
          <w:rFonts w:asciiTheme="majorHAnsi" w:hAnsiTheme="majorHAnsi" w:cstheme="majorHAnsi"/>
          <w:sz w:val="24"/>
          <w:szCs w:val="24"/>
        </w:rPr>
        <w:t xml:space="preserve"> </w:t>
      </w:r>
      <w:r w:rsidRPr="00E514A4">
        <w:rPr>
          <w:rFonts w:asciiTheme="majorHAnsi" w:hAnsiTheme="majorHAnsi" w:cstheme="majorHAnsi"/>
          <w:b/>
          <w:sz w:val="28"/>
          <w:szCs w:val="28"/>
        </w:rPr>
        <w:t>проблемам незаконного</w:t>
      </w:r>
      <w:r w:rsidRPr="00E514A4">
        <w:rPr>
          <w:rFonts w:asciiTheme="majorHAnsi" w:hAnsiTheme="majorHAnsi" w:cstheme="majorHAnsi"/>
          <w:sz w:val="24"/>
          <w:szCs w:val="24"/>
        </w:rPr>
        <w:t xml:space="preserve"> </w:t>
      </w:r>
      <w:r w:rsidRPr="00E514A4">
        <w:rPr>
          <w:rFonts w:asciiTheme="majorHAnsi" w:hAnsiTheme="majorHAnsi" w:cstheme="majorHAnsi"/>
          <w:b/>
          <w:sz w:val="28"/>
          <w:szCs w:val="28"/>
        </w:rPr>
        <w:t xml:space="preserve">оборота наркотических средств и психотропных веществ на территории муниципального образования </w:t>
      </w:r>
    </w:p>
    <w:p w:rsidR="006E2024" w:rsidRPr="00E514A4" w:rsidRDefault="006E2024" w:rsidP="006E2024">
      <w:pPr>
        <w:spacing w:after="0" w:line="240" w:lineRule="auto"/>
        <w:jc w:val="center"/>
        <w:rPr>
          <w:rFonts w:asciiTheme="majorHAnsi" w:hAnsiTheme="majorHAnsi" w:cstheme="majorHAnsi"/>
          <w:b/>
          <w:sz w:val="28"/>
          <w:szCs w:val="28"/>
        </w:rPr>
      </w:pPr>
    </w:p>
    <w:p w:rsidR="00DF5147" w:rsidRPr="00B332B3" w:rsidRDefault="00CB01F4" w:rsidP="006E2024">
      <w:pPr>
        <w:spacing w:after="0" w:line="240" w:lineRule="auto"/>
        <w:jc w:val="center"/>
        <w:rPr>
          <w:rFonts w:cstheme="minorHAnsi"/>
          <w:sz w:val="24"/>
          <w:szCs w:val="24"/>
        </w:rPr>
      </w:pPr>
      <w:r w:rsidRPr="00B332B3">
        <w:rPr>
          <w:rFonts w:cstheme="minorHAnsi"/>
          <w:b/>
          <w:sz w:val="24"/>
          <w:szCs w:val="24"/>
        </w:rPr>
        <w:t>Антинаркотический совещательный орган</w:t>
      </w:r>
    </w:p>
    <w:tbl>
      <w:tblPr>
        <w:tblStyle w:val="a9"/>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950"/>
      </w:tblGrid>
      <w:tr w:rsidR="00DF5147" w:rsidRPr="00B332B3" w:rsidTr="0031008F">
        <w:tc>
          <w:tcPr>
            <w:tcW w:w="3547" w:type="dxa"/>
          </w:tcPr>
          <w:p w:rsidR="00DF5147" w:rsidRPr="00B332B3" w:rsidRDefault="00CB01F4" w:rsidP="00B332B3">
            <w:pPr>
              <w:jc w:val="both"/>
              <w:rPr>
                <w:rFonts w:cstheme="minorHAnsi"/>
                <w:sz w:val="24"/>
                <w:szCs w:val="24"/>
              </w:rPr>
            </w:pPr>
            <w:r w:rsidRPr="00B332B3">
              <w:rPr>
                <w:rFonts w:cstheme="minorHAnsi"/>
                <w:sz w:val="24"/>
                <w:szCs w:val="24"/>
              </w:rPr>
              <w:t>Наименование антинаркотического органа</w:t>
            </w:r>
          </w:p>
        </w:tc>
        <w:tc>
          <w:tcPr>
            <w:tcW w:w="5950" w:type="dxa"/>
          </w:tcPr>
          <w:p w:rsidR="00DF5147" w:rsidRPr="00B332B3" w:rsidRDefault="00CB01F4" w:rsidP="006E2024">
            <w:pPr>
              <w:jc w:val="both"/>
              <w:rPr>
                <w:rFonts w:cstheme="minorHAnsi"/>
                <w:sz w:val="24"/>
                <w:szCs w:val="24"/>
              </w:rPr>
            </w:pPr>
            <w:r w:rsidRPr="00B332B3">
              <w:rPr>
                <w:rFonts w:cstheme="minorHAnsi"/>
                <w:sz w:val="24"/>
                <w:szCs w:val="24"/>
              </w:rPr>
              <w:t xml:space="preserve">Антинаркотическая комиссия в муниципальном образовании </w:t>
            </w:r>
            <w:proofErr w:type="spellStart"/>
            <w:r w:rsidRPr="00B332B3">
              <w:rPr>
                <w:rFonts w:cstheme="minorHAnsi"/>
                <w:sz w:val="24"/>
                <w:szCs w:val="24"/>
              </w:rPr>
              <w:t>Слюдянский</w:t>
            </w:r>
            <w:proofErr w:type="spellEnd"/>
            <w:r w:rsidRPr="00B332B3">
              <w:rPr>
                <w:rFonts w:cstheme="minorHAnsi"/>
                <w:sz w:val="24"/>
                <w:szCs w:val="24"/>
              </w:rPr>
              <w:t xml:space="preserve"> район</w:t>
            </w:r>
          </w:p>
        </w:tc>
      </w:tr>
      <w:tr w:rsidR="00DF5147" w:rsidRPr="00B332B3" w:rsidTr="0031008F">
        <w:tc>
          <w:tcPr>
            <w:tcW w:w="3547" w:type="dxa"/>
          </w:tcPr>
          <w:p w:rsidR="00DF5147" w:rsidRPr="00B332B3" w:rsidRDefault="00CB01F4" w:rsidP="00B332B3">
            <w:pPr>
              <w:jc w:val="both"/>
              <w:rPr>
                <w:rFonts w:cstheme="minorHAnsi"/>
                <w:sz w:val="24"/>
                <w:szCs w:val="24"/>
              </w:rPr>
            </w:pPr>
            <w:r w:rsidRPr="00B332B3">
              <w:rPr>
                <w:rFonts w:cstheme="minorHAnsi"/>
                <w:sz w:val="24"/>
                <w:szCs w:val="24"/>
              </w:rPr>
              <w:t>Наименование уставного документа</w:t>
            </w:r>
          </w:p>
        </w:tc>
        <w:tc>
          <w:tcPr>
            <w:tcW w:w="5950" w:type="dxa"/>
          </w:tcPr>
          <w:p w:rsidR="00DF5147" w:rsidRPr="00B332B3" w:rsidRDefault="00CB01F4" w:rsidP="00B332B3">
            <w:pPr>
              <w:jc w:val="both"/>
              <w:rPr>
                <w:rFonts w:cstheme="minorHAnsi"/>
                <w:sz w:val="24"/>
                <w:szCs w:val="24"/>
              </w:rPr>
            </w:pPr>
            <w:r w:rsidRPr="00B332B3">
              <w:rPr>
                <w:rFonts w:cstheme="minorHAnsi"/>
                <w:sz w:val="24"/>
                <w:szCs w:val="24"/>
              </w:rPr>
              <w:t>постановление</w:t>
            </w:r>
          </w:p>
        </w:tc>
      </w:tr>
      <w:tr w:rsidR="00DF5147" w:rsidRPr="00B332B3" w:rsidTr="0031008F">
        <w:tc>
          <w:tcPr>
            <w:tcW w:w="3547" w:type="dxa"/>
          </w:tcPr>
          <w:p w:rsidR="00DF5147" w:rsidRPr="00B332B3" w:rsidRDefault="00CB01F4" w:rsidP="00B332B3">
            <w:pPr>
              <w:jc w:val="both"/>
              <w:rPr>
                <w:rFonts w:cstheme="minorHAnsi"/>
                <w:sz w:val="24"/>
                <w:szCs w:val="24"/>
              </w:rPr>
            </w:pPr>
            <w:r w:rsidRPr="00B332B3">
              <w:rPr>
                <w:rFonts w:cstheme="minorHAnsi"/>
                <w:sz w:val="24"/>
                <w:szCs w:val="24"/>
              </w:rPr>
              <w:t>№ документа</w:t>
            </w:r>
          </w:p>
        </w:tc>
        <w:tc>
          <w:tcPr>
            <w:tcW w:w="5950" w:type="dxa"/>
          </w:tcPr>
          <w:p w:rsidR="00DF5147" w:rsidRPr="00B332B3" w:rsidRDefault="00CB01F4" w:rsidP="00B332B3">
            <w:pPr>
              <w:jc w:val="both"/>
              <w:rPr>
                <w:rFonts w:cstheme="minorHAnsi"/>
                <w:sz w:val="24"/>
                <w:szCs w:val="24"/>
              </w:rPr>
            </w:pPr>
            <w:r w:rsidRPr="00B332B3">
              <w:rPr>
                <w:rFonts w:cstheme="minorHAnsi"/>
                <w:sz w:val="24"/>
                <w:szCs w:val="24"/>
              </w:rPr>
              <w:t>1624</w:t>
            </w:r>
          </w:p>
        </w:tc>
      </w:tr>
      <w:tr w:rsidR="00DF5147" w:rsidRPr="00B332B3" w:rsidTr="0031008F">
        <w:tc>
          <w:tcPr>
            <w:tcW w:w="3547" w:type="dxa"/>
          </w:tcPr>
          <w:p w:rsidR="00DF5147" w:rsidRPr="00B332B3" w:rsidRDefault="00CB01F4" w:rsidP="00B332B3">
            <w:pPr>
              <w:jc w:val="both"/>
              <w:rPr>
                <w:rFonts w:cstheme="minorHAnsi"/>
                <w:sz w:val="24"/>
                <w:szCs w:val="24"/>
              </w:rPr>
            </w:pPr>
            <w:r w:rsidRPr="00B332B3">
              <w:rPr>
                <w:rFonts w:cstheme="minorHAnsi"/>
                <w:sz w:val="24"/>
                <w:szCs w:val="24"/>
              </w:rPr>
              <w:t>Дата согласования УД</w:t>
            </w:r>
          </w:p>
        </w:tc>
        <w:tc>
          <w:tcPr>
            <w:tcW w:w="5950" w:type="dxa"/>
          </w:tcPr>
          <w:p w:rsidR="00DF5147" w:rsidRPr="00B332B3" w:rsidRDefault="00CB01F4" w:rsidP="00B332B3">
            <w:pPr>
              <w:jc w:val="both"/>
              <w:rPr>
                <w:rFonts w:cstheme="minorHAnsi"/>
                <w:sz w:val="24"/>
                <w:szCs w:val="24"/>
              </w:rPr>
            </w:pPr>
            <w:r w:rsidRPr="00B332B3">
              <w:rPr>
                <w:rFonts w:cstheme="minorHAnsi"/>
                <w:sz w:val="24"/>
                <w:szCs w:val="24"/>
              </w:rPr>
              <w:t>18.10.2013</w:t>
            </w:r>
          </w:p>
        </w:tc>
      </w:tr>
    </w:tbl>
    <w:p w:rsidR="00DF5147" w:rsidRPr="00B332B3" w:rsidRDefault="00DF5147" w:rsidP="00B332B3">
      <w:pPr>
        <w:spacing w:after="0" w:line="240" w:lineRule="auto"/>
        <w:jc w:val="both"/>
        <w:rPr>
          <w:rFonts w:cstheme="minorHAnsi"/>
          <w:sz w:val="24"/>
          <w:szCs w:val="24"/>
        </w:rPr>
      </w:pPr>
    </w:p>
    <w:p w:rsidR="00DF5147" w:rsidRPr="00B332B3" w:rsidRDefault="00CB01F4" w:rsidP="006E2024">
      <w:pPr>
        <w:spacing w:after="0" w:line="240" w:lineRule="auto"/>
        <w:jc w:val="center"/>
        <w:rPr>
          <w:rFonts w:cstheme="minorHAnsi"/>
          <w:sz w:val="24"/>
          <w:szCs w:val="24"/>
        </w:rPr>
      </w:pPr>
      <w:r w:rsidRPr="00B332B3">
        <w:rPr>
          <w:rFonts w:cstheme="minorHAnsi"/>
          <w:b/>
          <w:sz w:val="24"/>
          <w:szCs w:val="24"/>
        </w:rPr>
        <w:t>Проведенные заседания</w:t>
      </w:r>
    </w:p>
    <w:tbl>
      <w:tblPr>
        <w:tblStyle w:val="a9"/>
        <w:tblOverlap w:val="neve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90"/>
        <w:gridCol w:w="1990"/>
        <w:gridCol w:w="1990"/>
        <w:gridCol w:w="1358"/>
      </w:tblGrid>
      <w:tr w:rsidR="00DF5147" w:rsidRPr="00B332B3" w:rsidTr="006E2024">
        <w:trPr>
          <w:trHeight w:val="255"/>
          <w:jc w:val="center"/>
        </w:trPr>
        <w:tc>
          <w:tcPr>
            <w:tcW w:w="0" w:type="auto"/>
          </w:tcPr>
          <w:p w:rsidR="00DF5147" w:rsidRPr="00B332B3" w:rsidRDefault="00CB01F4" w:rsidP="006E2024">
            <w:pPr>
              <w:jc w:val="center"/>
              <w:rPr>
                <w:rFonts w:cstheme="minorHAnsi"/>
                <w:sz w:val="24"/>
                <w:szCs w:val="24"/>
              </w:rPr>
            </w:pPr>
            <w:r w:rsidRPr="00B332B3">
              <w:rPr>
                <w:rFonts w:cstheme="minorHAnsi"/>
                <w:sz w:val="24"/>
                <w:szCs w:val="24"/>
              </w:rPr>
              <w:t>1 квартал</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2 квартал</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3 квартал</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4 квартал</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Всего</w:t>
            </w:r>
          </w:p>
        </w:tc>
      </w:tr>
      <w:tr w:rsidR="00DF5147" w:rsidRPr="00B332B3" w:rsidTr="006E2024">
        <w:trPr>
          <w:trHeight w:val="246"/>
          <w:jc w:val="center"/>
        </w:trPr>
        <w:tc>
          <w:tcPr>
            <w:tcW w:w="0" w:type="auto"/>
          </w:tcPr>
          <w:p w:rsidR="00DF5147" w:rsidRPr="00B332B3" w:rsidRDefault="00CB01F4" w:rsidP="006E2024">
            <w:pPr>
              <w:jc w:val="center"/>
              <w:rPr>
                <w:rFonts w:cstheme="minorHAnsi"/>
                <w:sz w:val="24"/>
                <w:szCs w:val="24"/>
              </w:rPr>
            </w:pPr>
            <w:r w:rsidRPr="00B332B3">
              <w:rPr>
                <w:rFonts w:cstheme="minorHAnsi"/>
                <w:sz w:val="24"/>
                <w:szCs w:val="24"/>
              </w:rPr>
              <w:t>1</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2</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1</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2</w:t>
            </w:r>
          </w:p>
        </w:tc>
        <w:tc>
          <w:tcPr>
            <w:tcW w:w="0" w:type="auto"/>
          </w:tcPr>
          <w:p w:rsidR="00DF5147" w:rsidRPr="00B332B3" w:rsidRDefault="00CB01F4" w:rsidP="006E2024">
            <w:pPr>
              <w:jc w:val="center"/>
              <w:rPr>
                <w:rFonts w:cstheme="minorHAnsi"/>
                <w:sz w:val="24"/>
                <w:szCs w:val="24"/>
              </w:rPr>
            </w:pPr>
            <w:r w:rsidRPr="00B332B3">
              <w:rPr>
                <w:rFonts w:cstheme="minorHAnsi"/>
                <w:sz w:val="24"/>
                <w:szCs w:val="24"/>
              </w:rPr>
              <w:t>6</w:t>
            </w:r>
          </w:p>
        </w:tc>
      </w:tr>
    </w:tbl>
    <w:p w:rsidR="00DF5147" w:rsidRPr="00B332B3" w:rsidRDefault="00DF5147" w:rsidP="00B332B3">
      <w:pPr>
        <w:spacing w:after="0" w:line="240" w:lineRule="auto"/>
        <w:jc w:val="both"/>
        <w:rPr>
          <w:rFonts w:cstheme="minorHAnsi"/>
          <w:sz w:val="24"/>
          <w:szCs w:val="24"/>
        </w:rPr>
      </w:pPr>
    </w:p>
    <w:p w:rsidR="006D065B" w:rsidRDefault="006D065B" w:rsidP="006E2024">
      <w:pPr>
        <w:spacing w:after="0" w:line="240" w:lineRule="auto"/>
        <w:jc w:val="center"/>
        <w:rPr>
          <w:rFonts w:cstheme="minorHAnsi"/>
          <w:b/>
          <w:sz w:val="24"/>
          <w:szCs w:val="24"/>
        </w:rPr>
      </w:pPr>
    </w:p>
    <w:p w:rsidR="006E2024" w:rsidRDefault="00CB01F4" w:rsidP="006E2024">
      <w:pPr>
        <w:spacing w:after="0" w:line="240" w:lineRule="auto"/>
        <w:jc w:val="center"/>
        <w:rPr>
          <w:rFonts w:cstheme="minorHAnsi"/>
          <w:b/>
          <w:sz w:val="24"/>
          <w:szCs w:val="24"/>
        </w:rPr>
      </w:pPr>
      <w:r w:rsidRPr="00B332B3">
        <w:rPr>
          <w:rFonts w:cstheme="minorHAnsi"/>
          <w:b/>
          <w:sz w:val="24"/>
          <w:szCs w:val="24"/>
        </w:rPr>
        <w:lastRenderedPageBreak/>
        <w:t xml:space="preserve">Вопросы, рассматриваемые на заседаниях </w:t>
      </w:r>
      <w:proofErr w:type="gramStart"/>
      <w:r w:rsidRPr="00B332B3">
        <w:rPr>
          <w:rFonts w:cstheme="minorHAnsi"/>
          <w:b/>
          <w:sz w:val="24"/>
          <w:szCs w:val="24"/>
        </w:rPr>
        <w:t>антинаркотического</w:t>
      </w:r>
      <w:proofErr w:type="gramEnd"/>
      <w:r w:rsidRPr="00B332B3">
        <w:rPr>
          <w:rFonts w:cstheme="minorHAnsi"/>
          <w:b/>
          <w:sz w:val="24"/>
          <w:szCs w:val="24"/>
        </w:rPr>
        <w:t xml:space="preserve"> совещательного </w:t>
      </w:r>
    </w:p>
    <w:p w:rsidR="00DF5147" w:rsidRPr="00B332B3" w:rsidRDefault="00897F8A" w:rsidP="006E2024">
      <w:pPr>
        <w:spacing w:after="0" w:line="240" w:lineRule="auto"/>
        <w:jc w:val="center"/>
        <w:rPr>
          <w:rFonts w:cstheme="minorHAnsi"/>
          <w:sz w:val="24"/>
          <w:szCs w:val="24"/>
        </w:rPr>
      </w:pPr>
      <w:r>
        <w:rPr>
          <w:rFonts w:cstheme="minorHAnsi"/>
          <w:b/>
          <w:sz w:val="24"/>
          <w:szCs w:val="24"/>
        </w:rPr>
        <w:t>о</w:t>
      </w:r>
      <w:r w:rsidR="00CB01F4" w:rsidRPr="00B332B3">
        <w:rPr>
          <w:rFonts w:cstheme="minorHAnsi"/>
          <w:b/>
          <w:sz w:val="24"/>
          <w:szCs w:val="24"/>
        </w:rPr>
        <w:t>ргана</w:t>
      </w:r>
      <w:r>
        <w:rPr>
          <w:rFonts w:cstheme="minorHAnsi"/>
          <w:b/>
          <w:sz w:val="24"/>
          <w:szCs w:val="24"/>
        </w:rPr>
        <w:t>,</w:t>
      </w:r>
      <w:r w:rsidR="00CB01F4" w:rsidRPr="00B332B3">
        <w:rPr>
          <w:rFonts w:cstheme="minorHAnsi"/>
          <w:b/>
          <w:sz w:val="24"/>
          <w:szCs w:val="24"/>
        </w:rPr>
        <w:t xml:space="preserve"> в 2015 году</w:t>
      </w:r>
    </w:p>
    <w:p w:rsidR="00DF5147" w:rsidRPr="00B332B3" w:rsidRDefault="00CB01F4" w:rsidP="00B332B3">
      <w:pPr>
        <w:spacing w:after="0" w:line="240" w:lineRule="auto"/>
        <w:jc w:val="both"/>
        <w:rPr>
          <w:rFonts w:cstheme="minorHAnsi"/>
          <w:sz w:val="24"/>
          <w:szCs w:val="24"/>
        </w:rPr>
      </w:pPr>
      <w:r w:rsidRPr="00B332B3">
        <w:rPr>
          <w:rFonts w:cstheme="minorHAnsi"/>
          <w:sz w:val="24"/>
          <w:szCs w:val="24"/>
        </w:rPr>
        <w:t xml:space="preserve">Тематика вопросов </w:t>
      </w:r>
      <w:r w:rsidRPr="006E2024">
        <w:rPr>
          <w:rFonts w:cstheme="minorHAnsi"/>
          <w:b/>
          <w:sz w:val="24"/>
          <w:szCs w:val="24"/>
        </w:rPr>
        <w:t>январь-март</w:t>
      </w:r>
      <w:r w:rsidRPr="00B332B3">
        <w:rPr>
          <w:rFonts w:cstheme="minorHAnsi"/>
          <w:sz w:val="24"/>
          <w:szCs w:val="24"/>
        </w:rPr>
        <w:t>:</w:t>
      </w:r>
    </w:p>
    <w:p w:rsidR="006E2024" w:rsidRDefault="00CB01F4" w:rsidP="00B332B3">
      <w:pPr>
        <w:spacing w:after="0" w:line="240" w:lineRule="auto"/>
        <w:jc w:val="both"/>
        <w:rPr>
          <w:rFonts w:cstheme="minorHAnsi"/>
          <w:sz w:val="24"/>
          <w:szCs w:val="24"/>
        </w:rPr>
      </w:pPr>
      <w:r w:rsidRPr="00B332B3">
        <w:rPr>
          <w:rFonts w:cstheme="minorHAnsi"/>
          <w:sz w:val="24"/>
          <w:szCs w:val="24"/>
        </w:rPr>
        <w:t>31 марта 2015г.</w:t>
      </w:r>
    </w:p>
    <w:p w:rsidR="006E2024" w:rsidRP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О рассмотрении протоколов заседаний антинаркотической комиссии Иркутской области, исполнение поручений. Об исполнении поручений, выработанных в ходе заседаний муниципальной антинаркотической комиссии</w:t>
      </w:r>
      <w:r w:rsidR="006E2024">
        <w:rPr>
          <w:rFonts w:cstheme="minorHAnsi"/>
          <w:sz w:val="24"/>
          <w:szCs w:val="24"/>
        </w:rPr>
        <w:t>;</w:t>
      </w:r>
    </w:p>
    <w:p w:rsid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Об эффективности работы правоохранительных органов в сфере незаконного оборота наркотиков, в том числе по пресечению распространения новых видов наркотических средств и психотропных веществ синтетической группы на территории муниципального района</w:t>
      </w:r>
      <w:r w:rsidR="006E2024">
        <w:rPr>
          <w:rFonts w:cstheme="minorHAnsi"/>
          <w:sz w:val="24"/>
          <w:szCs w:val="24"/>
        </w:rPr>
        <w:t>;</w:t>
      </w:r>
    </w:p>
    <w:p w:rsid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О формировании региональных сегментов комплексной системы реабилитации и социальной адаптации лиц, допускающих немедицинское потребление наркотиков</w:t>
      </w:r>
      <w:r w:rsidR="006E2024">
        <w:rPr>
          <w:rFonts w:cstheme="minorHAnsi"/>
          <w:sz w:val="24"/>
          <w:szCs w:val="24"/>
        </w:rPr>
        <w:t>»;</w:t>
      </w:r>
    </w:p>
    <w:p w:rsid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Об эффективности реализации мероприятий подпрограммы «Комплексные меры профилактики злоупотребления наркотическими средствами и психотропными веществами на 2014-2018 годы» муниципальной программы «Молодежная политика» на 2014-2018 годы в 2014 году</w:t>
      </w:r>
      <w:r w:rsidR="006E2024">
        <w:rPr>
          <w:rFonts w:cstheme="minorHAnsi"/>
          <w:sz w:val="24"/>
          <w:szCs w:val="24"/>
        </w:rPr>
        <w:t>;</w:t>
      </w:r>
    </w:p>
    <w:p w:rsid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 xml:space="preserve">Об итогах мониторинга учреждений образования и культуры по занятости несовершеннолетних во </w:t>
      </w:r>
      <w:proofErr w:type="spellStart"/>
      <w:r w:rsidRPr="006E2024">
        <w:rPr>
          <w:rFonts w:cstheme="minorHAnsi"/>
          <w:sz w:val="24"/>
          <w:szCs w:val="24"/>
        </w:rPr>
        <w:t>внеучебное</w:t>
      </w:r>
      <w:proofErr w:type="spellEnd"/>
      <w:r w:rsidRPr="006E2024">
        <w:rPr>
          <w:rFonts w:cstheme="minorHAnsi"/>
          <w:sz w:val="24"/>
          <w:szCs w:val="24"/>
        </w:rPr>
        <w:t xml:space="preserve"> время, в том числе состоящих на различных видах учета на территории муниципального образования </w:t>
      </w:r>
      <w:proofErr w:type="spellStart"/>
      <w:r w:rsidRPr="006E2024">
        <w:rPr>
          <w:rFonts w:cstheme="minorHAnsi"/>
          <w:sz w:val="24"/>
          <w:szCs w:val="24"/>
        </w:rPr>
        <w:t>Слюдянский</w:t>
      </w:r>
      <w:proofErr w:type="spellEnd"/>
      <w:r w:rsidRPr="006E2024">
        <w:rPr>
          <w:rFonts w:cstheme="minorHAnsi"/>
          <w:sz w:val="24"/>
          <w:szCs w:val="24"/>
        </w:rPr>
        <w:t xml:space="preserve"> район</w:t>
      </w:r>
      <w:r w:rsidR="006E2024">
        <w:rPr>
          <w:rFonts w:cstheme="minorHAnsi"/>
          <w:sz w:val="24"/>
          <w:szCs w:val="24"/>
        </w:rPr>
        <w:t>;</w:t>
      </w:r>
    </w:p>
    <w:p w:rsidR="00DF5147" w:rsidRPr="006E2024" w:rsidRDefault="00CB01F4" w:rsidP="00C426F3">
      <w:pPr>
        <w:pStyle w:val="a8"/>
        <w:numPr>
          <w:ilvl w:val="1"/>
          <w:numId w:val="3"/>
        </w:numPr>
        <w:tabs>
          <w:tab w:val="clear" w:pos="1440"/>
          <w:tab w:val="num" w:pos="0"/>
        </w:tabs>
        <w:spacing w:after="0" w:line="240" w:lineRule="auto"/>
        <w:ind w:left="0" w:firstLine="426"/>
        <w:jc w:val="both"/>
        <w:rPr>
          <w:rFonts w:cstheme="minorHAnsi"/>
          <w:sz w:val="24"/>
          <w:szCs w:val="24"/>
        </w:rPr>
      </w:pPr>
      <w:r w:rsidRPr="006E2024">
        <w:rPr>
          <w:rFonts w:cstheme="minorHAnsi"/>
          <w:sz w:val="24"/>
          <w:szCs w:val="24"/>
        </w:rPr>
        <w:t xml:space="preserve">О рассмотрении информации Прокуратуры Иркутской области от 20.01.2015г. </w:t>
      </w:r>
      <w:r w:rsidR="00C426F3">
        <w:rPr>
          <w:rFonts w:cstheme="minorHAnsi"/>
          <w:sz w:val="24"/>
          <w:szCs w:val="24"/>
        </w:rPr>
        <w:t xml:space="preserve">                    </w:t>
      </w:r>
      <w:r w:rsidRPr="006E2024">
        <w:rPr>
          <w:rFonts w:cstheme="minorHAnsi"/>
          <w:sz w:val="24"/>
          <w:szCs w:val="24"/>
        </w:rPr>
        <w:t>№21-09-15 «О профилактике наркомании среди несовершеннолетних»</w:t>
      </w:r>
      <w:r w:rsidR="006E2024">
        <w:rPr>
          <w:rFonts w:cstheme="minorHAnsi"/>
          <w:sz w:val="24"/>
          <w:szCs w:val="24"/>
        </w:rPr>
        <w:t>.</w:t>
      </w:r>
    </w:p>
    <w:p w:rsidR="00DF5147" w:rsidRPr="00B332B3" w:rsidRDefault="00CB01F4" w:rsidP="00B332B3">
      <w:pPr>
        <w:spacing w:after="0" w:line="240" w:lineRule="auto"/>
        <w:jc w:val="both"/>
        <w:rPr>
          <w:rFonts w:cstheme="minorHAnsi"/>
          <w:sz w:val="24"/>
          <w:szCs w:val="24"/>
        </w:rPr>
      </w:pPr>
      <w:r w:rsidRPr="00B332B3">
        <w:rPr>
          <w:rFonts w:cstheme="minorHAnsi"/>
          <w:sz w:val="24"/>
          <w:szCs w:val="24"/>
        </w:rPr>
        <w:t xml:space="preserve">Тематика вопросов </w:t>
      </w:r>
      <w:r w:rsidR="006E2024" w:rsidRPr="006E2024">
        <w:rPr>
          <w:rFonts w:cstheme="minorHAnsi"/>
          <w:b/>
          <w:sz w:val="24"/>
          <w:szCs w:val="24"/>
        </w:rPr>
        <w:t>апрель</w:t>
      </w:r>
      <w:r w:rsidRPr="006E2024">
        <w:rPr>
          <w:rFonts w:cstheme="minorHAnsi"/>
          <w:b/>
          <w:sz w:val="24"/>
          <w:szCs w:val="24"/>
        </w:rPr>
        <w:t>-</w:t>
      </w:r>
      <w:r w:rsidR="006E2024" w:rsidRPr="006E2024">
        <w:rPr>
          <w:rFonts w:cstheme="minorHAnsi"/>
          <w:b/>
          <w:sz w:val="24"/>
          <w:szCs w:val="24"/>
        </w:rPr>
        <w:t>июнь</w:t>
      </w:r>
      <w:r w:rsidRPr="00B332B3">
        <w:rPr>
          <w:rFonts w:cstheme="minorHAnsi"/>
          <w:sz w:val="24"/>
          <w:szCs w:val="24"/>
        </w:rPr>
        <w:t>:</w:t>
      </w:r>
    </w:p>
    <w:p w:rsidR="006E2024" w:rsidRDefault="00CB01F4" w:rsidP="00B332B3">
      <w:pPr>
        <w:spacing w:after="0" w:line="240" w:lineRule="auto"/>
        <w:jc w:val="both"/>
        <w:rPr>
          <w:rFonts w:cstheme="minorHAnsi"/>
          <w:sz w:val="24"/>
          <w:szCs w:val="24"/>
        </w:rPr>
      </w:pPr>
      <w:r w:rsidRPr="00B332B3">
        <w:rPr>
          <w:rFonts w:cstheme="minorHAnsi"/>
          <w:sz w:val="24"/>
          <w:szCs w:val="24"/>
        </w:rPr>
        <w:t>20 апреля 2015г.</w:t>
      </w:r>
    </w:p>
    <w:p w:rsidR="006E2024" w:rsidRPr="006E2024" w:rsidRDefault="00CB01F4" w:rsidP="00C426F3">
      <w:pPr>
        <w:pStyle w:val="a8"/>
        <w:numPr>
          <w:ilvl w:val="2"/>
          <w:numId w:val="3"/>
        </w:numPr>
        <w:tabs>
          <w:tab w:val="clear" w:pos="2160"/>
          <w:tab w:val="num" w:pos="142"/>
        </w:tabs>
        <w:spacing w:after="0" w:line="240" w:lineRule="auto"/>
        <w:ind w:left="142" w:firstLine="108"/>
        <w:jc w:val="both"/>
        <w:rPr>
          <w:rFonts w:cstheme="minorHAnsi"/>
          <w:sz w:val="24"/>
          <w:szCs w:val="24"/>
        </w:rPr>
      </w:pPr>
      <w:r w:rsidRPr="006E2024">
        <w:rPr>
          <w:rFonts w:cstheme="minorHAnsi"/>
          <w:sz w:val="24"/>
          <w:szCs w:val="24"/>
        </w:rPr>
        <w:t>О рассмотрении протокола заседаний антинаркотической комиссии Иркутской области, исполнение поручений</w:t>
      </w:r>
      <w:r w:rsidR="00C426F3">
        <w:rPr>
          <w:rFonts w:cstheme="minorHAnsi"/>
          <w:sz w:val="24"/>
          <w:szCs w:val="24"/>
        </w:rPr>
        <w:t>;</w:t>
      </w:r>
    </w:p>
    <w:p w:rsidR="00C426F3" w:rsidRDefault="00CB01F4" w:rsidP="00C426F3">
      <w:pPr>
        <w:pStyle w:val="a8"/>
        <w:numPr>
          <w:ilvl w:val="2"/>
          <w:numId w:val="3"/>
        </w:numPr>
        <w:tabs>
          <w:tab w:val="clear" w:pos="2160"/>
          <w:tab w:val="num" w:pos="142"/>
        </w:tabs>
        <w:spacing w:after="0" w:line="240" w:lineRule="auto"/>
        <w:ind w:left="142" w:firstLine="108"/>
        <w:jc w:val="both"/>
        <w:rPr>
          <w:rFonts w:cstheme="minorHAnsi"/>
          <w:sz w:val="24"/>
          <w:szCs w:val="24"/>
        </w:rPr>
      </w:pPr>
      <w:r w:rsidRPr="006E2024">
        <w:rPr>
          <w:rFonts w:cstheme="minorHAnsi"/>
          <w:sz w:val="24"/>
          <w:szCs w:val="24"/>
        </w:rPr>
        <w:t xml:space="preserve">О рассмотрении информационной справки «О </w:t>
      </w:r>
      <w:proofErr w:type="spellStart"/>
      <w:r w:rsidRPr="006E2024">
        <w:rPr>
          <w:rFonts w:cstheme="minorHAnsi"/>
          <w:sz w:val="24"/>
          <w:szCs w:val="24"/>
        </w:rPr>
        <w:t>наркоситуации</w:t>
      </w:r>
      <w:proofErr w:type="spellEnd"/>
      <w:r w:rsidRPr="006E2024">
        <w:rPr>
          <w:rFonts w:cstheme="minorHAnsi"/>
          <w:sz w:val="24"/>
          <w:szCs w:val="24"/>
        </w:rPr>
        <w:t xml:space="preserve"> в муниципальном образовании </w:t>
      </w:r>
      <w:proofErr w:type="spellStart"/>
      <w:r w:rsidRPr="006E2024">
        <w:rPr>
          <w:rFonts w:cstheme="minorHAnsi"/>
          <w:sz w:val="24"/>
          <w:szCs w:val="24"/>
        </w:rPr>
        <w:t>Слюдянский</w:t>
      </w:r>
      <w:proofErr w:type="spellEnd"/>
      <w:r w:rsidRPr="006E2024">
        <w:rPr>
          <w:rFonts w:cstheme="minorHAnsi"/>
          <w:sz w:val="24"/>
          <w:szCs w:val="24"/>
        </w:rPr>
        <w:t xml:space="preserve"> район»</w:t>
      </w:r>
      <w:r w:rsidR="00C426F3">
        <w:rPr>
          <w:rFonts w:cstheme="minorHAnsi"/>
          <w:sz w:val="24"/>
          <w:szCs w:val="24"/>
        </w:rPr>
        <w:t>;</w:t>
      </w:r>
    </w:p>
    <w:p w:rsidR="00C426F3" w:rsidRDefault="00CB01F4" w:rsidP="00C426F3">
      <w:pPr>
        <w:pStyle w:val="a8"/>
        <w:numPr>
          <w:ilvl w:val="2"/>
          <w:numId w:val="3"/>
        </w:numPr>
        <w:tabs>
          <w:tab w:val="clear" w:pos="2160"/>
          <w:tab w:val="num" w:pos="142"/>
        </w:tabs>
        <w:spacing w:after="0" w:line="240" w:lineRule="auto"/>
        <w:ind w:left="142" w:firstLine="108"/>
        <w:jc w:val="both"/>
        <w:rPr>
          <w:rFonts w:cstheme="minorHAnsi"/>
          <w:sz w:val="24"/>
          <w:szCs w:val="24"/>
        </w:rPr>
      </w:pPr>
      <w:r w:rsidRPr="006E2024">
        <w:rPr>
          <w:rFonts w:cstheme="minorHAnsi"/>
          <w:sz w:val="24"/>
          <w:szCs w:val="24"/>
        </w:rPr>
        <w:t>О работе с лицами, совершившими административные правонарушения</w:t>
      </w:r>
      <w:r w:rsidR="00C426F3">
        <w:rPr>
          <w:rFonts w:cstheme="minorHAnsi"/>
          <w:sz w:val="24"/>
          <w:szCs w:val="24"/>
        </w:rPr>
        <w:t>;</w:t>
      </w:r>
    </w:p>
    <w:p w:rsidR="00C426F3" w:rsidRDefault="00CB01F4" w:rsidP="00C426F3">
      <w:pPr>
        <w:tabs>
          <w:tab w:val="num" w:pos="0"/>
        </w:tabs>
        <w:spacing w:after="0" w:line="240" w:lineRule="auto"/>
        <w:ind w:firstLine="142"/>
        <w:jc w:val="both"/>
        <w:rPr>
          <w:rFonts w:cstheme="minorHAnsi"/>
          <w:sz w:val="24"/>
          <w:szCs w:val="24"/>
        </w:rPr>
      </w:pPr>
      <w:r w:rsidRPr="00C426F3">
        <w:rPr>
          <w:rFonts w:cstheme="minorHAnsi"/>
          <w:sz w:val="24"/>
          <w:szCs w:val="24"/>
        </w:rPr>
        <w:t>30 июня 2015г.</w:t>
      </w:r>
    </w:p>
    <w:p w:rsidR="00C426F3" w:rsidRPr="00C426F3" w:rsidRDefault="00CB01F4" w:rsidP="00C426F3">
      <w:pPr>
        <w:pStyle w:val="a8"/>
        <w:numPr>
          <w:ilvl w:val="3"/>
          <w:numId w:val="3"/>
        </w:numPr>
        <w:tabs>
          <w:tab w:val="clear" w:pos="2880"/>
          <w:tab w:val="num" w:pos="0"/>
        </w:tabs>
        <w:spacing w:after="0" w:line="240" w:lineRule="auto"/>
        <w:ind w:left="0" w:firstLine="284"/>
        <w:jc w:val="both"/>
        <w:rPr>
          <w:rFonts w:cstheme="minorHAnsi"/>
          <w:sz w:val="24"/>
          <w:szCs w:val="24"/>
        </w:rPr>
      </w:pPr>
      <w:r w:rsidRPr="00C426F3">
        <w:rPr>
          <w:rFonts w:cstheme="minorHAnsi"/>
          <w:sz w:val="24"/>
          <w:szCs w:val="24"/>
        </w:rPr>
        <w:t>Об исполнении поручений протокола заседания муниципальной антинаркотической комиссии</w:t>
      </w:r>
      <w:r w:rsidR="00C426F3" w:rsidRPr="00C426F3">
        <w:rPr>
          <w:rFonts w:cstheme="minorHAnsi"/>
          <w:sz w:val="24"/>
          <w:szCs w:val="24"/>
        </w:rPr>
        <w:t>;</w:t>
      </w:r>
    </w:p>
    <w:p w:rsidR="00C426F3" w:rsidRDefault="00CB01F4" w:rsidP="00C426F3">
      <w:pPr>
        <w:pStyle w:val="a8"/>
        <w:numPr>
          <w:ilvl w:val="3"/>
          <w:numId w:val="3"/>
        </w:numPr>
        <w:tabs>
          <w:tab w:val="clear" w:pos="2880"/>
          <w:tab w:val="num" w:pos="0"/>
        </w:tabs>
        <w:spacing w:after="0" w:line="240" w:lineRule="auto"/>
        <w:ind w:left="0" w:firstLine="284"/>
        <w:jc w:val="both"/>
        <w:rPr>
          <w:rFonts w:cstheme="minorHAnsi"/>
          <w:sz w:val="24"/>
          <w:szCs w:val="24"/>
        </w:rPr>
      </w:pPr>
      <w:r w:rsidRPr="00C426F3">
        <w:rPr>
          <w:rFonts w:cstheme="minorHAnsi"/>
          <w:sz w:val="24"/>
          <w:szCs w:val="24"/>
        </w:rPr>
        <w:t xml:space="preserve">О результатах мониторинга </w:t>
      </w:r>
      <w:proofErr w:type="spellStart"/>
      <w:r w:rsidRPr="00C426F3">
        <w:rPr>
          <w:rFonts w:cstheme="minorHAnsi"/>
          <w:sz w:val="24"/>
          <w:szCs w:val="24"/>
        </w:rPr>
        <w:t>наркоситуации</w:t>
      </w:r>
      <w:proofErr w:type="spellEnd"/>
      <w:r w:rsidRPr="00C426F3">
        <w:rPr>
          <w:rFonts w:cstheme="minorHAnsi"/>
          <w:sz w:val="24"/>
          <w:szCs w:val="24"/>
        </w:rPr>
        <w:t xml:space="preserve"> в муниципальном образовании </w:t>
      </w:r>
      <w:proofErr w:type="spellStart"/>
      <w:r w:rsidRPr="00C426F3">
        <w:rPr>
          <w:rFonts w:cstheme="minorHAnsi"/>
          <w:sz w:val="24"/>
          <w:szCs w:val="24"/>
        </w:rPr>
        <w:t>Слюдянский</w:t>
      </w:r>
      <w:proofErr w:type="spellEnd"/>
      <w:r w:rsidRPr="00C426F3">
        <w:rPr>
          <w:rFonts w:cstheme="minorHAnsi"/>
          <w:sz w:val="24"/>
          <w:szCs w:val="24"/>
        </w:rPr>
        <w:t xml:space="preserve"> район по итогам 2014 года</w:t>
      </w:r>
      <w:r w:rsidR="00C426F3">
        <w:rPr>
          <w:rFonts w:cstheme="minorHAnsi"/>
          <w:sz w:val="24"/>
          <w:szCs w:val="24"/>
        </w:rPr>
        <w:t>;</w:t>
      </w:r>
    </w:p>
    <w:p w:rsidR="00C426F3" w:rsidRDefault="00CB01F4" w:rsidP="00C426F3">
      <w:pPr>
        <w:pStyle w:val="a8"/>
        <w:numPr>
          <w:ilvl w:val="3"/>
          <w:numId w:val="3"/>
        </w:numPr>
        <w:tabs>
          <w:tab w:val="clear" w:pos="2880"/>
          <w:tab w:val="num" w:pos="0"/>
        </w:tabs>
        <w:spacing w:after="0" w:line="240" w:lineRule="auto"/>
        <w:ind w:left="0" w:firstLine="284"/>
        <w:jc w:val="both"/>
        <w:rPr>
          <w:rFonts w:cstheme="minorHAnsi"/>
          <w:sz w:val="24"/>
          <w:szCs w:val="24"/>
        </w:rPr>
      </w:pPr>
      <w:proofErr w:type="gramStart"/>
      <w:r w:rsidRPr="00C426F3">
        <w:rPr>
          <w:rFonts w:cstheme="minorHAnsi"/>
          <w:sz w:val="24"/>
          <w:szCs w:val="24"/>
        </w:rPr>
        <w:t>Об организации работы с лицами, привлеченными к административной ответственности за незаконное потребление наркотических средств, в том числе о практике возложения судами при назначении административного наказания на лицо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r w:rsidR="00C426F3">
        <w:rPr>
          <w:rFonts w:cstheme="minorHAnsi"/>
          <w:sz w:val="24"/>
          <w:szCs w:val="24"/>
        </w:rPr>
        <w:t>;</w:t>
      </w:r>
      <w:proofErr w:type="gramEnd"/>
    </w:p>
    <w:p w:rsidR="00C426F3" w:rsidRDefault="00CB01F4" w:rsidP="00C426F3">
      <w:pPr>
        <w:pStyle w:val="a8"/>
        <w:numPr>
          <w:ilvl w:val="3"/>
          <w:numId w:val="3"/>
        </w:numPr>
        <w:tabs>
          <w:tab w:val="clear" w:pos="2880"/>
          <w:tab w:val="num" w:pos="0"/>
        </w:tabs>
        <w:spacing w:after="0" w:line="240" w:lineRule="auto"/>
        <w:ind w:left="0" w:firstLine="284"/>
        <w:jc w:val="both"/>
        <w:rPr>
          <w:rFonts w:cstheme="minorHAnsi"/>
          <w:sz w:val="24"/>
          <w:szCs w:val="24"/>
        </w:rPr>
      </w:pPr>
      <w:r w:rsidRPr="00C426F3">
        <w:rPr>
          <w:rFonts w:cstheme="minorHAnsi"/>
          <w:sz w:val="24"/>
          <w:szCs w:val="24"/>
        </w:rPr>
        <w:t xml:space="preserve">Взаимодействия правоохранительных структур по противодействию незаконному обороту наркотиков и выявлению фактов </w:t>
      </w:r>
      <w:proofErr w:type="spellStart"/>
      <w:r w:rsidRPr="00C426F3">
        <w:rPr>
          <w:rFonts w:cstheme="minorHAnsi"/>
          <w:sz w:val="24"/>
          <w:szCs w:val="24"/>
        </w:rPr>
        <w:t>притоносодержательства</w:t>
      </w:r>
      <w:proofErr w:type="spellEnd"/>
      <w:r w:rsidRPr="00C426F3">
        <w:rPr>
          <w:rFonts w:cstheme="minorHAnsi"/>
          <w:sz w:val="24"/>
          <w:szCs w:val="24"/>
        </w:rPr>
        <w:t>, выявления лиц, участвующих в сбыте наркотиков, в том числе с использованием информации о случаях отравления наркотическими средствами</w:t>
      </w:r>
      <w:r w:rsidR="00C426F3">
        <w:rPr>
          <w:rFonts w:cstheme="minorHAnsi"/>
          <w:sz w:val="24"/>
          <w:szCs w:val="24"/>
        </w:rPr>
        <w:t>;</w:t>
      </w:r>
    </w:p>
    <w:p w:rsidR="00DF5147" w:rsidRPr="00C426F3" w:rsidRDefault="00CB01F4" w:rsidP="00C426F3">
      <w:pPr>
        <w:pStyle w:val="a8"/>
        <w:numPr>
          <w:ilvl w:val="3"/>
          <w:numId w:val="3"/>
        </w:numPr>
        <w:tabs>
          <w:tab w:val="clear" w:pos="2880"/>
          <w:tab w:val="num" w:pos="0"/>
        </w:tabs>
        <w:spacing w:after="0" w:line="240" w:lineRule="auto"/>
        <w:ind w:left="0" w:firstLine="284"/>
        <w:jc w:val="both"/>
        <w:rPr>
          <w:rFonts w:cstheme="minorHAnsi"/>
          <w:sz w:val="24"/>
          <w:szCs w:val="24"/>
        </w:rPr>
      </w:pPr>
      <w:r w:rsidRPr="00C426F3">
        <w:rPr>
          <w:rFonts w:cstheme="minorHAnsi"/>
          <w:sz w:val="24"/>
          <w:szCs w:val="24"/>
        </w:rPr>
        <w:t>О работе по профилактике асоциальных явлений среди детей и подростков, проводимых учреждениями культуры на территории района, в том числе в период школьных каникул</w:t>
      </w:r>
      <w:r w:rsidR="00C426F3">
        <w:rPr>
          <w:rFonts w:cstheme="minorHAnsi"/>
          <w:sz w:val="24"/>
          <w:szCs w:val="24"/>
        </w:rPr>
        <w:t>.</w:t>
      </w:r>
    </w:p>
    <w:p w:rsidR="00DF5147" w:rsidRPr="00B332B3" w:rsidRDefault="00CB01F4" w:rsidP="00B332B3">
      <w:pPr>
        <w:spacing w:after="0" w:line="240" w:lineRule="auto"/>
        <w:jc w:val="both"/>
        <w:rPr>
          <w:rFonts w:cstheme="minorHAnsi"/>
          <w:sz w:val="24"/>
          <w:szCs w:val="24"/>
        </w:rPr>
      </w:pPr>
      <w:r w:rsidRPr="00B332B3">
        <w:rPr>
          <w:rFonts w:cstheme="minorHAnsi"/>
          <w:sz w:val="24"/>
          <w:szCs w:val="24"/>
        </w:rPr>
        <w:t xml:space="preserve">Тематика вопросов </w:t>
      </w:r>
      <w:r w:rsidR="00C426F3" w:rsidRPr="00C426F3">
        <w:rPr>
          <w:rFonts w:cstheme="minorHAnsi"/>
          <w:b/>
          <w:sz w:val="24"/>
          <w:szCs w:val="24"/>
        </w:rPr>
        <w:t>июль</w:t>
      </w:r>
      <w:r w:rsidRPr="00C426F3">
        <w:rPr>
          <w:rFonts w:cstheme="minorHAnsi"/>
          <w:b/>
          <w:sz w:val="24"/>
          <w:szCs w:val="24"/>
        </w:rPr>
        <w:t>-</w:t>
      </w:r>
      <w:r w:rsidR="00C426F3" w:rsidRPr="00C426F3">
        <w:rPr>
          <w:rFonts w:cstheme="minorHAnsi"/>
          <w:b/>
          <w:sz w:val="24"/>
          <w:szCs w:val="24"/>
        </w:rPr>
        <w:t>сентябрь</w:t>
      </w:r>
      <w:r w:rsidRPr="00C426F3">
        <w:rPr>
          <w:rFonts w:cstheme="minorHAnsi"/>
          <w:b/>
          <w:sz w:val="24"/>
          <w:szCs w:val="24"/>
        </w:rPr>
        <w:t>:</w:t>
      </w:r>
    </w:p>
    <w:p w:rsidR="00C426F3" w:rsidRDefault="00CB01F4" w:rsidP="00B332B3">
      <w:pPr>
        <w:spacing w:after="0" w:line="240" w:lineRule="auto"/>
        <w:jc w:val="both"/>
        <w:rPr>
          <w:rFonts w:cstheme="minorHAnsi"/>
          <w:sz w:val="24"/>
          <w:szCs w:val="24"/>
        </w:rPr>
      </w:pPr>
      <w:r w:rsidRPr="00B332B3">
        <w:rPr>
          <w:rFonts w:cstheme="minorHAnsi"/>
          <w:sz w:val="24"/>
          <w:szCs w:val="24"/>
        </w:rPr>
        <w:t>29 сентября 2015г.</w:t>
      </w:r>
    </w:p>
    <w:p w:rsidR="00C426F3" w:rsidRP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О рассмотрении протоколов заседаний антинаркотической комиссии Иркутской области, исполнение поручений. Об исполнении поручений, выработанных в ходе заседаний муниципальной антинаркотической комиссии</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 xml:space="preserve">Об эффективности принимаемых мер по выявлению и пресечению фактов изготовления наркотических средств из препаратов, находящихся в легальном обороте. Противодействие </w:t>
      </w:r>
      <w:r w:rsidRPr="00C426F3">
        <w:rPr>
          <w:rFonts w:cstheme="minorHAnsi"/>
          <w:sz w:val="24"/>
          <w:szCs w:val="24"/>
        </w:rPr>
        <w:lastRenderedPageBreak/>
        <w:t xml:space="preserve">поступлению и распространению на территории муниципального района синтетических наркотических средств (курительных смесей, </w:t>
      </w:r>
      <w:proofErr w:type="spellStart"/>
      <w:r w:rsidRPr="00C426F3">
        <w:rPr>
          <w:rFonts w:cstheme="minorHAnsi"/>
          <w:sz w:val="24"/>
          <w:szCs w:val="24"/>
        </w:rPr>
        <w:t>спайсов</w:t>
      </w:r>
      <w:proofErr w:type="spellEnd"/>
      <w:r w:rsidRPr="00C426F3">
        <w:rPr>
          <w:rFonts w:cstheme="minorHAnsi"/>
          <w:sz w:val="24"/>
          <w:szCs w:val="24"/>
        </w:rPr>
        <w:t>, солей)</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 xml:space="preserve">Об эффективности деятельности наркологических постов (Постов Здоровья). Организация межведомственного взаимодействия по профилактике потребления наркотических средств и психотропных веществ в учреждениях образования </w:t>
      </w:r>
      <w:proofErr w:type="spellStart"/>
      <w:r w:rsidRPr="00C426F3">
        <w:rPr>
          <w:rFonts w:cstheme="minorHAnsi"/>
          <w:sz w:val="24"/>
          <w:szCs w:val="24"/>
        </w:rPr>
        <w:t>Слюдянского</w:t>
      </w:r>
      <w:proofErr w:type="spellEnd"/>
      <w:r w:rsidRPr="00C426F3">
        <w:rPr>
          <w:rFonts w:cstheme="minorHAnsi"/>
          <w:sz w:val="24"/>
          <w:szCs w:val="24"/>
        </w:rPr>
        <w:t xml:space="preserve"> района</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О поддержке волонтерских организаций на территории муниципального района</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 xml:space="preserve">О проведении индивидуальной профилактической работы с несовершеннолетними, состоящими на учете в </w:t>
      </w:r>
      <w:proofErr w:type="spellStart"/>
      <w:r w:rsidRPr="00C426F3">
        <w:rPr>
          <w:rFonts w:cstheme="minorHAnsi"/>
          <w:sz w:val="24"/>
          <w:szCs w:val="24"/>
        </w:rPr>
        <w:t>КДНиЗП</w:t>
      </w:r>
      <w:proofErr w:type="spellEnd"/>
      <w:r w:rsidRPr="00C426F3">
        <w:rPr>
          <w:rFonts w:cstheme="minorHAnsi"/>
          <w:sz w:val="24"/>
          <w:szCs w:val="24"/>
        </w:rPr>
        <w:t xml:space="preserve"> за употребление наркотических и психотропных веществ</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 xml:space="preserve">6. О разработке плана проведения профилактических мероприятий на территории муниципального образования </w:t>
      </w:r>
      <w:proofErr w:type="spellStart"/>
      <w:r w:rsidRPr="00C426F3">
        <w:rPr>
          <w:rFonts w:cstheme="minorHAnsi"/>
          <w:sz w:val="24"/>
          <w:szCs w:val="24"/>
        </w:rPr>
        <w:t>Слюдянский</w:t>
      </w:r>
      <w:proofErr w:type="spellEnd"/>
      <w:r w:rsidRPr="00C426F3">
        <w:rPr>
          <w:rFonts w:cstheme="minorHAnsi"/>
          <w:sz w:val="24"/>
          <w:szCs w:val="24"/>
        </w:rPr>
        <w:t xml:space="preserve"> район на 2 полугодие 2015г.</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О работе по профилактике асоциальных явлений среди детей и подростков, проводимых учреждениями культуры на территории Байкальского городского поселения, в том числе в период летних школьных каникул</w:t>
      </w:r>
      <w:r w:rsidR="00C426F3">
        <w:rPr>
          <w:rFonts w:cstheme="minorHAnsi"/>
          <w:sz w:val="24"/>
          <w:szCs w:val="24"/>
        </w:rPr>
        <w:t>;</w:t>
      </w:r>
    </w:p>
    <w:p w:rsid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О необходимости организации работы по сверкам случаев отравлений наркотическими веществами.</w:t>
      </w:r>
    </w:p>
    <w:p w:rsidR="00DF5147" w:rsidRPr="00C426F3" w:rsidRDefault="00CB01F4" w:rsidP="00C426F3">
      <w:pPr>
        <w:pStyle w:val="a8"/>
        <w:numPr>
          <w:ilvl w:val="4"/>
          <w:numId w:val="3"/>
        </w:numPr>
        <w:tabs>
          <w:tab w:val="clear" w:pos="3600"/>
          <w:tab w:val="num" w:pos="0"/>
        </w:tabs>
        <w:spacing w:after="0" w:line="240" w:lineRule="auto"/>
        <w:ind w:left="0" w:firstLine="426"/>
        <w:jc w:val="both"/>
        <w:rPr>
          <w:rFonts w:cstheme="minorHAnsi"/>
          <w:sz w:val="24"/>
          <w:szCs w:val="24"/>
        </w:rPr>
      </w:pPr>
      <w:r w:rsidRPr="00C426F3">
        <w:rPr>
          <w:rFonts w:cstheme="minorHAnsi"/>
          <w:sz w:val="24"/>
          <w:szCs w:val="24"/>
        </w:rPr>
        <w:t xml:space="preserve">Презентация международных общественных организаций «Общество анонимных алкоголиков» и «Общество анонимных наркоманов», филиалы которых также действуют на территории муниципального образования </w:t>
      </w:r>
      <w:proofErr w:type="spellStart"/>
      <w:r w:rsidRPr="00C426F3">
        <w:rPr>
          <w:rFonts w:cstheme="minorHAnsi"/>
          <w:sz w:val="24"/>
          <w:szCs w:val="24"/>
        </w:rPr>
        <w:t>Слюдянский</w:t>
      </w:r>
      <w:proofErr w:type="spellEnd"/>
      <w:r w:rsidRPr="00C426F3">
        <w:rPr>
          <w:rFonts w:cstheme="minorHAnsi"/>
          <w:sz w:val="24"/>
          <w:szCs w:val="24"/>
        </w:rPr>
        <w:t xml:space="preserve"> район.</w:t>
      </w:r>
    </w:p>
    <w:p w:rsidR="00DF5147" w:rsidRPr="00B332B3" w:rsidRDefault="00CB01F4" w:rsidP="00B332B3">
      <w:pPr>
        <w:spacing w:after="0" w:line="240" w:lineRule="auto"/>
        <w:jc w:val="both"/>
        <w:rPr>
          <w:rFonts w:cstheme="minorHAnsi"/>
          <w:sz w:val="24"/>
          <w:szCs w:val="24"/>
        </w:rPr>
      </w:pPr>
      <w:r w:rsidRPr="00B332B3">
        <w:rPr>
          <w:rFonts w:cstheme="minorHAnsi"/>
          <w:sz w:val="24"/>
          <w:szCs w:val="24"/>
        </w:rPr>
        <w:t xml:space="preserve">Тематика вопросов </w:t>
      </w:r>
      <w:r w:rsidR="00C426F3" w:rsidRPr="00C426F3">
        <w:rPr>
          <w:rFonts w:cstheme="minorHAnsi"/>
          <w:b/>
          <w:sz w:val="24"/>
          <w:szCs w:val="24"/>
        </w:rPr>
        <w:t>нояб</w:t>
      </w:r>
      <w:r w:rsidRPr="00C426F3">
        <w:rPr>
          <w:rFonts w:cstheme="minorHAnsi"/>
          <w:b/>
          <w:sz w:val="24"/>
          <w:szCs w:val="24"/>
        </w:rPr>
        <w:t>рь-</w:t>
      </w:r>
      <w:r w:rsidR="00C426F3" w:rsidRPr="00C426F3">
        <w:rPr>
          <w:rFonts w:cstheme="minorHAnsi"/>
          <w:b/>
          <w:sz w:val="24"/>
          <w:szCs w:val="24"/>
        </w:rPr>
        <w:t>декабрь</w:t>
      </w:r>
      <w:r w:rsidRPr="00B332B3">
        <w:rPr>
          <w:rFonts w:cstheme="minorHAnsi"/>
          <w:sz w:val="24"/>
          <w:szCs w:val="24"/>
        </w:rPr>
        <w:t>:</w:t>
      </w:r>
    </w:p>
    <w:p w:rsidR="00C426F3" w:rsidRDefault="00CB01F4" w:rsidP="00B332B3">
      <w:pPr>
        <w:spacing w:after="0" w:line="240" w:lineRule="auto"/>
        <w:jc w:val="both"/>
        <w:rPr>
          <w:rFonts w:cstheme="minorHAnsi"/>
          <w:sz w:val="24"/>
          <w:szCs w:val="24"/>
        </w:rPr>
      </w:pPr>
      <w:r w:rsidRPr="00B332B3">
        <w:rPr>
          <w:rFonts w:cstheme="minorHAnsi"/>
          <w:sz w:val="24"/>
          <w:szCs w:val="24"/>
        </w:rPr>
        <w:t>11 ноября 2015г.</w:t>
      </w:r>
    </w:p>
    <w:p w:rsidR="00C426F3" w:rsidRPr="00C426F3" w:rsidRDefault="00CB01F4" w:rsidP="00C426F3">
      <w:pPr>
        <w:pStyle w:val="a8"/>
        <w:numPr>
          <w:ilvl w:val="5"/>
          <w:numId w:val="3"/>
        </w:numPr>
        <w:tabs>
          <w:tab w:val="clear" w:pos="4320"/>
          <w:tab w:val="num" w:pos="0"/>
        </w:tabs>
        <w:spacing w:after="0" w:line="240" w:lineRule="auto"/>
        <w:ind w:left="0" w:firstLine="358"/>
        <w:jc w:val="both"/>
        <w:rPr>
          <w:rFonts w:cstheme="minorHAnsi"/>
          <w:sz w:val="24"/>
          <w:szCs w:val="24"/>
        </w:rPr>
      </w:pPr>
      <w:r w:rsidRPr="00C426F3">
        <w:rPr>
          <w:rFonts w:cstheme="minorHAnsi"/>
          <w:sz w:val="24"/>
          <w:szCs w:val="24"/>
        </w:rPr>
        <w:t>О рассмотрении протоколов заседаний антинаркотической комиссии Иркутской области, исполнение поручений. Об исполнении поручений, выработанных в ходе заседаний муниципальной антинаркотической комиссии</w:t>
      </w:r>
      <w:r w:rsidR="00C426F3">
        <w:rPr>
          <w:rFonts w:cstheme="minorHAnsi"/>
          <w:sz w:val="24"/>
          <w:szCs w:val="24"/>
        </w:rPr>
        <w:t>;</w:t>
      </w:r>
    </w:p>
    <w:p w:rsidR="00C426F3" w:rsidRDefault="00CB01F4" w:rsidP="00C426F3">
      <w:pPr>
        <w:pStyle w:val="a8"/>
        <w:numPr>
          <w:ilvl w:val="5"/>
          <w:numId w:val="3"/>
        </w:numPr>
        <w:tabs>
          <w:tab w:val="clear" w:pos="4320"/>
          <w:tab w:val="num" w:pos="0"/>
        </w:tabs>
        <w:spacing w:after="0" w:line="240" w:lineRule="auto"/>
        <w:ind w:left="0" w:firstLine="358"/>
        <w:jc w:val="both"/>
        <w:rPr>
          <w:rFonts w:cstheme="minorHAnsi"/>
          <w:sz w:val="24"/>
          <w:szCs w:val="24"/>
        </w:rPr>
      </w:pPr>
      <w:r w:rsidRPr="00C426F3">
        <w:rPr>
          <w:rFonts w:cstheme="minorHAnsi"/>
          <w:sz w:val="24"/>
          <w:szCs w:val="24"/>
        </w:rPr>
        <w:t>О профилактике наркомании в городских и сельских поселениях</w:t>
      </w:r>
      <w:r w:rsidR="00C426F3">
        <w:rPr>
          <w:rFonts w:cstheme="minorHAnsi"/>
          <w:sz w:val="24"/>
          <w:szCs w:val="24"/>
        </w:rPr>
        <w:t>;</w:t>
      </w:r>
    </w:p>
    <w:p w:rsidR="00C426F3" w:rsidRDefault="00CB01F4" w:rsidP="00C426F3">
      <w:pPr>
        <w:pStyle w:val="a8"/>
        <w:numPr>
          <w:ilvl w:val="5"/>
          <w:numId w:val="3"/>
        </w:numPr>
        <w:tabs>
          <w:tab w:val="clear" w:pos="4320"/>
          <w:tab w:val="num" w:pos="0"/>
        </w:tabs>
        <w:spacing w:after="0" w:line="240" w:lineRule="auto"/>
        <w:ind w:left="0" w:firstLine="358"/>
        <w:jc w:val="both"/>
        <w:rPr>
          <w:rFonts w:cstheme="minorHAnsi"/>
          <w:sz w:val="24"/>
          <w:szCs w:val="24"/>
        </w:rPr>
      </w:pPr>
      <w:r w:rsidRPr="00C426F3">
        <w:rPr>
          <w:rFonts w:cstheme="minorHAnsi"/>
          <w:sz w:val="24"/>
          <w:szCs w:val="24"/>
        </w:rPr>
        <w:t xml:space="preserve">Об итогах проведения </w:t>
      </w:r>
      <w:proofErr w:type="gramStart"/>
      <w:r w:rsidRPr="00C426F3">
        <w:rPr>
          <w:rFonts w:cstheme="minorHAnsi"/>
          <w:sz w:val="24"/>
          <w:szCs w:val="24"/>
        </w:rPr>
        <w:t>экспресс-тестирования</w:t>
      </w:r>
      <w:proofErr w:type="gramEnd"/>
      <w:r w:rsidRPr="00C426F3">
        <w:rPr>
          <w:rFonts w:cstheme="minorHAnsi"/>
          <w:sz w:val="24"/>
          <w:szCs w:val="24"/>
        </w:rPr>
        <w:t xml:space="preserve"> на предприятиях, функционирующих в условиях повышенной техногенной опасности, и (или) связанных с источником повышенной опасности, с целью выявления лиц, употребляющих наркотические средства и психотропные вещества, в том числе синтетической группы</w:t>
      </w:r>
      <w:r w:rsidR="00C426F3">
        <w:rPr>
          <w:rFonts w:cstheme="minorHAnsi"/>
          <w:sz w:val="24"/>
          <w:szCs w:val="24"/>
        </w:rPr>
        <w:t>;</w:t>
      </w:r>
    </w:p>
    <w:p w:rsidR="00C426F3" w:rsidRDefault="00CB01F4" w:rsidP="00C426F3">
      <w:pPr>
        <w:pStyle w:val="a8"/>
        <w:numPr>
          <w:ilvl w:val="5"/>
          <w:numId w:val="3"/>
        </w:numPr>
        <w:tabs>
          <w:tab w:val="clear" w:pos="4320"/>
          <w:tab w:val="num" w:pos="0"/>
        </w:tabs>
        <w:spacing w:after="0" w:line="240" w:lineRule="auto"/>
        <w:ind w:left="0" w:firstLine="358"/>
        <w:jc w:val="both"/>
        <w:rPr>
          <w:rFonts w:cstheme="minorHAnsi"/>
          <w:sz w:val="24"/>
          <w:szCs w:val="24"/>
        </w:rPr>
      </w:pPr>
      <w:r w:rsidRPr="00C426F3">
        <w:rPr>
          <w:rFonts w:cstheme="minorHAnsi"/>
          <w:sz w:val="24"/>
          <w:szCs w:val="24"/>
        </w:rPr>
        <w:t xml:space="preserve">О реализации на территории муниципального образования </w:t>
      </w:r>
      <w:proofErr w:type="spellStart"/>
      <w:r w:rsidRPr="00C426F3">
        <w:rPr>
          <w:rFonts w:cstheme="minorHAnsi"/>
          <w:sz w:val="24"/>
          <w:szCs w:val="24"/>
        </w:rPr>
        <w:t>Слюдянский</w:t>
      </w:r>
      <w:proofErr w:type="spellEnd"/>
      <w:r w:rsidRPr="00C426F3">
        <w:rPr>
          <w:rFonts w:cstheme="minorHAnsi"/>
          <w:sz w:val="24"/>
          <w:szCs w:val="24"/>
        </w:rPr>
        <w:t xml:space="preserve"> район Закона Иркутской области №7-ОЗ «Об отдельных мерах по защите детей от факторов негативно влияющих на их психическое, физическое и интеллектуальное здоровья в Иркутской области»</w:t>
      </w:r>
      <w:r w:rsidR="00C426F3">
        <w:rPr>
          <w:rFonts w:cstheme="minorHAnsi"/>
          <w:sz w:val="24"/>
          <w:szCs w:val="24"/>
        </w:rPr>
        <w:t>;</w:t>
      </w:r>
    </w:p>
    <w:p w:rsidR="00C426F3" w:rsidRDefault="00CB01F4" w:rsidP="00C426F3">
      <w:pPr>
        <w:pStyle w:val="a8"/>
        <w:tabs>
          <w:tab w:val="num" w:pos="-142"/>
        </w:tabs>
        <w:spacing w:after="0" w:line="240" w:lineRule="auto"/>
        <w:ind w:left="0" w:firstLine="358"/>
        <w:jc w:val="both"/>
        <w:rPr>
          <w:rFonts w:cstheme="minorHAnsi"/>
          <w:sz w:val="24"/>
          <w:szCs w:val="24"/>
        </w:rPr>
      </w:pPr>
      <w:r w:rsidRPr="00C426F3">
        <w:rPr>
          <w:rFonts w:cstheme="minorHAnsi"/>
          <w:sz w:val="24"/>
          <w:szCs w:val="24"/>
        </w:rPr>
        <w:t>22 декабря 2015г.</w:t>
      </w:r>
    </w:p>
    <w:p w:rsidR="00C426F3" w:rsidRDefault="00CB01F4" w:rsidP="00C426F3">
      <w:pPr>
        <w:pStyle w:val="a8"/>
        <w:numPr>
          <w:ilvl w:val="6"/>
          <w:numId w:val="3"/>
        </w:numPr>
        <w:tabs>
          <w:tab w:val="clear" w:pos="5040"/>
          <w:tab w:val="num" w:pos="-142"/>
        </w:tabs>
        <w:spacing w:after="0" w:line="240" w:lineRule="auto"/>
        <w:ind w:left="0" w:firstLine="358"/>
        <w:jc w:val="both"/>
        <w:rPr>
          <w:rFonts w:cstheme="minorHAnsi"/>
          <w:sz w:val="24"/>
          <w:szCs w:val="24"/>
        </w:rPr>
      </w:pPr>
      <w:r w:rsidRPr="00C426F3">
        <w:rPr>
          <w:rFonts w:cstheme="minorHAnsi"/>
          <w:sz w:val="24"/>
          <w:szCs w:val="24"/>
        </w:rPr>
        <w:t>О рассмотрении протоколов заседаний антинаркотической комиссии Иркутской области, исполнение поручений. Об исполнении поручений, выработанных в ходе заседаний муниципальной антинаркотической комиссии.</w:t>
      </w:r>
    </w:p>
    <w:p w:rsidR="00C426F3" w:rsidRDefault="00CB01F4" w:rsidP="00C426F3">
      <w:pPr>
        <w:pStyle w:val="a8"/>
        <w:numPr>
          <w:ilvl w:val="6"/>
          <w:numId w:val="3"/>
        </w:numPr>
        <w:tabs>
          <w:tab w:val="clear" w:pos="5040"/>
          <w:tab w:val="num" w:pos="-142"/>
          <w:tab w:val="num" w:pos="0"/>
        </w:tabs>
        <w:spacing w:after="0" w:line="240" w:lineRule="auto"/>
        <w:ind w:left="0" w:firstLine="358"/>
        <w:jc w:val="both"/>
        <w:rPr>
          <w:rFonts w:cstheme="minorHAnsi"/>
          <w:sz w:val="24"/>
          <w:szCs w:val="24"/>
        </w:rPr>
      </w:pPr>
      <w:r w:rsidRPr="00C426F3">
        <w:rPr>
          <w:rFonts w:cstheme="minorHAnsi"/>
          <w:sz w:val="24"/>
          <w:szCs w:val="24"/>
        </w:rPr>
        <w:t>Об эффективности работы правоохранительных органов в сфере незаконного оборота наркотиков, в том числе по пресечению распространения новых видов наркотических средств и психотропных веществ синтетической группы на территории муниципального района</w:t>
      </w:r>
      <w:r w:rsidR="00C426F3">
        <w:rPr>
          <w:rFonts w:cstheme="minorHAnsi"/>
          <w:sz w:val="24"/>
          <w:szCs w:val="24"/>
        </w:rPr>
        <w:t>;</w:t>
      </w:r>
    </w:p>
    <w:p w:rsidR="00C426F3" w:rsidRDefault="00CB01F4" w:rsidP="00C426F3">
      <w:pPr>
        <w:pStyle w:val="a8"/>
        <w:numPr>
          <w:ilvl w:val="6"/>
          <w:numId w:val="3"/>
        </w:numPr>
        <w:tabs>
          <w:tab w:val="clear" w:pos="5040"/>
          <w:tab w:val="num" w:pos="-142"/>
          <w:tab w:val="num" w:pos="0"/>
        </w:tabs>
        <w:spacing w:after="0" w:line="240" w:lineRule="auto"/>
        <w:ind w:left="0" w:firstLine="358"/>
        <w:jc w:val="both"/>
        <w:rPr>
          <w:rFonts w:cstheme="minorHAnsi"/>
          <w:sz w:val="24"/>
          <w:szCs w:val="24"/>
        </w:rPr>
      </w:pPr>
      <w:r w:rsidRPr="00C426F3">
        <w:rPr>
          <w:rFonts w:cstheme="minorHAnsi"/>
          <w:sz w:val="24"/>
          <w:szCs w:val="24"/>
        </w:rPr>
        <w:t>О результатах эффективности профилактических мероприятий, направленных на предупреждение управления транспортными средствами водителями в состоянии наркотического опьянения в муниципальном образовании</w:t>
      </w:r>
      <w:r w:rsidR="00C426F3">
        <w:rPr>
          <w:rFonts w:cstheme="minorHAnsi"/>
          <w:sz w:val="24"/>
          <w:szCs w:val="24"/>
        </w:rPr>
        <w:t>;</w:t>
      </w:r>
    </w:p>
    <w:p w:rsidR="00DF5147" w:rsidRPr="00C426F3" w:rsidRDefault="00CB01F4" w:rsidP="00C426F3">
      <w:pPr>
        <w:pStyle w:val="a8"/>
        <w:numPr>
          <w:ilvl w:val="6"/>
          <w:numId w:val="3"/>
        </w:numPr>
        <w:tabs>
          <w:tab w:val="clear" w:pos="5040"/>
          <w:tab w:val="num" w:pos="-142"/>
          <w:tab w:val="num" w:pos="0"/>
        </w:tabs>
        <w:spacing w:after="0" w:line="240" w:lineRule="auto"/>
        <w:ind w:left="0" w:firstLine="358"/>
        <w:jc w:val="both"/>
        <w:rPr>
          <w:rFonts w:cstheme="minorHAnsi"/>
          <w:sz w:val="24"/>
          <w:szCs w:val="24"/>
        </w:rPr>
      </w:pPr>
      <w:r w:rsidRPr="00C426F3">
        <w:rPr>
          <w:rFonts w:cstheme="minorHAnsi"/>
          <w:sz w:val="24"/>
          <w:szCs w:val="24"/>
        </w:rPr>
        <w:t xml:space="preserve">Об итогах деятельности антинаркотической комиссии в муниципальном образовании </w:t>
      </w:r>
      <w:proofErr w:type="spellStart"/>
      <w:r w:rsidRPr="00C426F3">
        <w:rPr>
          <w:rFonts w:cstheme="minorHAnsi"/>
          <w:sz w:val="24"/>
          <w:szCs w:val="24"/>
        </w:rPr>
        <w:t>Слюдянский</w:t>
      </w:r>
      <w:proofErr w:type="spellEnd"/>
      <w:r w:rsidRPr="00C426F3">
        <w:rPr>
          <w:rFonts w:cstheme="minorHAnsi"/>
          <w:sz w:val="24"/>
          <w:szCs w:val="24"/>
        </w:rPr>
        <w:t xml:space="preserve"> район в 2015 году и утверждении плана работы комиссии на 2016 год</w:t>
      </w:r>
      <w:r w:rsidR="00C426F3">
        <w:rPr>
          <w:rFonts w:cstheme="minorHAnsi"/>
          <w:sz w:val="24"/>
          <w:szCs w:val="24"/>
        </w:rPr>
        <w:t>.</w:t>
      </w:r>
    </w:p>
    <w:p w:rsidR="00DF5147" w:rsidRPr="00B332B3" w:rsidRDefault="00DF5147" w:rsidP="00C426F3">
      <w:pPr>
        <w:spacing w:after="0" w:line="240" w:lineRule="auto"/>
        <w:ind w:firstLine="358"/>
        <w:jc w:val="both"/>
        <w:rPr>
          <w:rFonts w:cstheme="minorHAnsi"/>
          <w:sz w:val="24"/>
          <w:szCs w:val="24"/>
        </w:rPr>
      </w:pPr>
    </w:p>
    <w:p w:rsidR="00C426F3" w:rsidRPr="00F711FD" w:rsidRDefault="00C426F3" w:rsidP="00C426F3">
      <w:pPr>
        <w:spacing w:after="0" w:line="240" w:lineRule="auto"/>
        <w:jc w:val="center"/>
        <w:rPr>
          <w:rFonts w:cstheme="minorHAnsi"/>
          <w:b/>
          <w:sz w:val="28"/>
          <w:szCs w:val="28"/>
        </w:rPr>
      </w:pPr>
      <w:r w:rsidRPr="00F711FD">
        <w:rPr>
          <w:rFonts w:cstheme="minorHAnsi"/>
          <w:b/>
          <w:sz w:val="28"/>
          <w:szCs w:val="28"/>
        </w:rPr>
        <w:t>Информация о Едином банке данных по распространению и профилактик</w:t>
      </w:r>
      <w:r>
        <w:rPr>
          <w:rFonts w:cstheme="minorHAnsi"/>
          <w:b/>
          <w:sz w:val="28"/>
          <w:szCs w:val="28"/>
        </w:rPr>
        <w:t>е</w:t>
      </w:r>
    </w:p>
    <w:p w:rsidR="00C426F3" w:rsidRPr="00F711FD" w:rsidRDefault="00C426F3" w:rsidP="00C426F3">
      <w:pPr>
        <w:spacing w:after="0" w:line="240" w:lineRule="auto"/>
        <w:jc w:val="center"/>
        <w:rPr>
          <w:rFonts w:cstheme="minorHAnsi"/>
          <w:b/>
          <w:sz w:val="28"/>
          <w:szCs w:val="28"/>
        </w:rPr>
      </w:pPr>
      <w:r w:rsidRPr="00F711FD">
        <w:rPr>
          <w:rFonts w:cstheme="minorHAnsi"/>
          <w:b/>
          <w:sz w:val="28"/>
          <w:szCs w:val="28"/>
        </w:rPr>
        <w:t xml:space="preserve"> незаконного оборота наркотических средств и психотропных веществ</w:t>
      </w:r>
    </w:p>
    <w:p w:rsidR="00C426F3" w:rsidRPr="00F711FD" w:rsidRDefault="00C426F3" w:rsidP="00C426F3">
      <w:pPr>
        <w:spacing w:after="0" w:line="240" w:lineRule="auto"/>
        <w:jc w:val="center"/>
        <w:rPr>
          <w:rFonts w:cstheme="minorHAnsi"/>
          <w:b/>
          <w:sz w:val="28"/>
          <w:szCs w:val="28"/>
        </w:rPr>
      </w:pPr>
      <w:r w:rsidRPr="00F711FD">
        <w:rPr>
          <w:rFonts w:cstheme="minorHAnsi"/>
          <w:b/>
          <w:sz w:val="28"/>
          <w:szCs w:val="28"/>
        </w:rPr>
        <w:t xml:space="preserve"> на территории муниципального образования</w:t>
      </w:r>
    </w:p>
    <w:p w:rsidR="00DF5147" w:rsidRPr="00B332B3" w:rsidRDefault="00DF5147" w:rsidP="00C426F3">
      <w:pPr>
        <w:spacing w:after="0" w:line="240" w:lineRule="auto"/>
        <w:ind w:firstLine="358"/>
        <w:jc w:val="both"/>
        <w:rPr>
          <w:rFonts w:cstheme="minorHAnsi"/>
          <w:sz w:val="24"/>
          <w:szCs w:val="24"/>
        </w:rPr>
      </w:pPr>
    </w:p>
    <w:p w:rsidR="00C426F3" w:rsidRDefault="00C426F3" w:rsidP="00C426F3">
      <w:pPr>
        <w:spacing w:after="0" w:line="240" w:lineRule="auto"/>
        <w:ind w:firstLine="567"/>
        <w:jc w:val="both"/>
        <w:rPr>
          <w:rFonts w:cstheme="minorHAnsi"/>
          <w:sz w:val="24"/>
          <w:szCs w:val="24"/>
        </w:rPr>
      </w:pPr>
      <w:r>
        <w:rPr>
          <w:rFonts w:cstheme="minorHAnsi"/>
          <w:sz w:val="24"/>
          <w:szCs w:val="24"/>
        </w:rPr>
        <w:t xml:space="preserve">На территории муниципального образования </w:t>
      </w:r>
      <w:proofErr w:type="spellStart"/>
      <w:r>
        <w:rPr>
          <w:rFonts w:cstheme="minorHAnsi"/>
          <w:sz w:val="24"/>
          <w:szCs w:val="24"/>
        </w:rPr>
        <w:t>Слюдянский</w:t>
      </w:r>
      <w:proofErr w:type="spellEnd"/>
      <w:r>
        <w:rPr>
          <w:rFonts w:cstheme="minorHAnsi"/>
          <w:sz w:val="24"/>
          <w:szCs w:val="24"/>
        </w:rPr>
        <w:t xml:space="preserve"> район ведется Единый банк данных на основании п</w:t>
      </w:r>
      <w:r w:rsidRPr="00C426F3">
        <w:rPr>
          <w:rFonts w:cstheme="minorHAnsi"/>
          <w:sz w:val="24"/>
          <w:szCs w:val="24"/>
        </w:rPr>
        <w:t>остановлени</w:t>
      </w:r>
      <w:r>
        <w:rPr>
          <w:rFonts w:cstheme="minorHAnsi"/>
          <w:sz w:val="24"/>
          <w:szCs w:val="24"/>
        </w:rPr>
        <w:t>я</w:t>
      </w:r>
      <w:r w:rsidRPr="00C426F3">
        <w:rPr>
          <w:rFonts w:cstheme="minorHAnsi"/>
          <w:sz w:val="24"/>
          <w:szCs w:val="24"/>
        </w:rPr>
        <w:t xml:space="preserve"> администрации муниципального образования </w:t>
      </w:r>
      <w:proofErr w:type="spellStart"/>
      <w:r w:rsidRPr="00C426F3">
        <w:rPr>
          <w:rFonts w:cstheme="minorHAnsi"/>
          <w:sz w:val="24"/>
          <w:szCs w:val="24"/>
        </w:rPr>
        <w:t>Слюдянский</w:t>
      </w:r>
      <w:proofErr w:type="spellEnd"/>
      <w:r w:rsidRPr="00C426F3">
        <w:rPr>
          <w:rFonts w:cstheme="minorHAnsi"/>
          <w:sz w:val="24"/>
          <w:szCs w:val="24"/>
        </w:rPr>
        <w:t xml:space="preserve"> район</w:t>
      </w:r>
      <w:r>
        <w:rPr>
          <w:rFonts w:cstheme="minorHAnsi"/>
          <w:sz w:val="24"/>
          <w:szCs w:val="24"/>
        </w:rPr>
        <w:t xml:space="preserve"> № 1123 от </w:t>
      </w:r>
      <w:r w:rsidRPr="00C426F3">
        <w:rPr>
          <w:rFonts w:cstheme="minorHAnsi"/>
          <w:sz w:val="24"/>
          <w:szCs w:val="24"/>
        </w:rPr>
        <w:t>03.10.2008</w:t>
      </w:r>
      <w:r>
        <w:rPr>
          <w:rFonts w:cstheme="minorHAnsi"/>
          <w:sz w:val="24"/>
          <w:szCs w:val="24"/>
        </w:rPr>
        <w:t xml:space="preserve"> года, информация ежеквартально предоставляется в ОГКУ «Центр профилактики наркомании».</w:t>
      </w:r>
    </w:p>
    <w:p w:rsidR="006D0882" w:rsidRDefault="006D0882" w:rsidP="00C426F3">
      <w:pPr>
        <w:spacing w:after="0" w:line="240" w:lineRule="auto"/>
        <w:ind w:firstLine="567"/>
        <w:jc w:val="both"/>
        <w:rPr>
          <w:rFonts w:cstheme="minorHAnsi"/>
          <w:b/>
          <w:sz w:val="24"/>
          <w:szCs w:val="24"/>
        </w:rPr>
      </w:pPr>
    </w:p>
    <w:p w:rsidR="006D0882" w:rsidRPr="00E514A4" w:rsidRDefault="006D0882" w:rsidP="006D0882">
      <w:pPr>
        <w:spacing w:after="0" w:line="240" w:lineRule="auto"/>
        <w:jc w:val="center"/>
        <w:rPr>
          <w:rFonts w:cstheme="minorHAnsi"/>
          <w:b/>
          <w:sz w:val="28"/>
          <w:szCs w:val="28"/>
        </w:rPr>
      </w:pPr>
      <w:r w:rsidRPr="00E514A4">
        <w:rPr>
          <w:rFonts w:cstheme="minorHAnsi"/>
          <w:b/>
          <w:sz w:val="28"/>
          <w:szCs w:val="28"/>
        </w:rPr>
        <w:t>Информация по исполнению рекомендаций за 2014 год</w:t>
      </w:r>
    </w:p>
    <w:p w:rsidR="006D0882" w:rsidRPr="006D0882" w:rsidRDefault="006D0882" w:rsidP="00092305">
      <w:pPr>
        <w:spacing w:after="0" w:line="240" w:lineRule="auto"/>
        <w:ind w:firstLine="567"/>
        <w:jc w:val="both"/>
        <w:rPr>
          <w:rFonts w:cstheme="minorHAnsi"/>
          <w:sz w:val="24"/>
          <w:szCs w:val="24"/>
          <w:lang w:val="ru"/>
        </w:rPr>
      </w:pPr>
      <w:r w:rsidRPr="005F2D85">
        <w:rPr>
          <w:rFonts w:cstheme="minorHAnsi"/>
          <w:b/>
          <w:sz w:val="24"/>
          <w:szCs w:val="24"/>
        </w:rPr>
        <w:t>Пункт №1</w:t>
      </w:r>
      <w:r w:rsidRPr="006D0882">
        <w:rPr>
          <w:lang w:val="ru"/>
        </w:rPr>
        <w:t xml:space="preserve"> </w:t>
      </w:r>
      <w:r w:rsidR="00092305">
        <w:rPr>
          <w:rFonts w:cstheme="minorHAnsi"/>
          <w:sz w:val="24"/>
          <w:szCs w:val="24"/>
          <w:lang w:val="ru"/>
        </w:rPr>
        <w:t>н</w:t>
      </w:r>
      <w:r w:rsidRPr="006D0882">
        <w:rPr>
          <w:rFonts w:cstheme="minorHAnsi"/>
          <w:sz w:val="24"/>
          <w:szCs w:val="24"/>
          <w:lang w:val="ru"/>
        </w:rPr>
        <w:t xml:space="preserve">а территории муниципального образования </w:t>
      </w:r>
      <w:proofErr w:type="spellStart"/>
      <w:r w:rsidRPr="006D0882">
        <w:rPr>
          <w:rFonts w:cstheme="minorHAnsi"/>
          <w:sz w:val="24"/>
          <w:szCs w:val="24"/>
          <w:lang w:val="ru"/>
        </w:rPr>
        <w:t>Слюдянский</w:t>
      </w:r>
      <w:proofErr w:type="spellEnd"/>
      <w:r w:rsidRPr="006D0882">
        <w:rPr>
          <w:rFonts w:cstheme="minorHAnsi"/>
          <w:sz w:val="24"/>
          <w:szCs w:val="24"/>
          <w:lang w:val="ru"/>
        </w:rPr>
        <w:t xml:space="preserve"> район активно распространяется информация о действующих на территории Иркутской области реабилитационных центрах государственных, а также прошедших </w:t>
      </w:r>
      <w:proofErr w:type="gramStart"/>
      <w:r w:rsidRPr="006D0882">
        <w:rPr>
          <w:rFonts w:cstheme="minorHAnsi"/>
          <w:sz w:val="24"/>
          <w:szCs w:val="24"/>
          <w:lang w:val="ru"/>
        </w:rPr>
        <w:t>добровольную</w:t>
      </w:r>
      <w:proofErr w:type="gramEnd"/>
      <w:r w:rsidRPr="006D0882">
        <w:rPr>
          <w:rFonts w:cstheme="minorHAnsi"/>
          <w:sz w:val="24"/>
          <w:szCs w:val="24"/>
          <w:lang w:val="ru"/>
        </w:rPr>
        <w:t xml:space="preserve"> </w:t>
      </w:r>
      <w:proofErr w:type="spellStart"/>
      <w:r w:rsidRPr="006D0882">
        <w:rPr>
          <w:rFonts w:cstheme="minorHAnsi"/>
          <w:sz w:val="24"/>
          <w:szCs w:val="24"/>
          <w:lang w:val="ru"/>
        </w:rPr>
        <w:t>сертифтикацию</w:t>
      </w:r>
      <w:proofErr w:type="spellEnd"/>
      <w:r w:rsidRPr="006D0882">
        <w:rPr>
          <w:rFonts w:cstheme="minorHAnsi"/>
          <w:sz w:val="24"/>
          <w:szCs w:val="24"/>
          <w:lang w:val="ru"/>
        </w:rPr>
        <w:t xml:space="preserve"> деятельности для потребителей наркотиков. Данная информация доведена до членов АНК в </w:t>
      </w:r>
      <w:proofErr w:type="spellStart"/>
      <w:r w:rsidRPr="006D0882">
        <w:rPr>
          <w:rFonts w:cstheme="minorHAnsi"/>
          <w:sz w:val="24"/>
          <w:szCs w:val="24"/>
          <w:lang w:val="ru"/>
        </w:rPr>
        <w:t>Слюдянском</w:t>
      </w:r>
      <w:proofErr w:type="spellEnd"/>
      <w:r w:rsidRPr="006D0882">
        <w:rPr>
          <w:rFonts w:cstheme="minorHAnsi"/>
          <w:sz w:val="24"/>
          <w:szCs w:val="24"/>
          <w:lang w:val="ru"/>
        </w:rPr>
        <w:t xml:space="preserve"> районе на заседании АНК, прошедшего 30.06.2015г. Также информация о реабилитационных центрах размещена на официальном сайте района, на информационных стендах ОГБУЗ «</w:t>
      </w:r>
      <w:proofErr w:type="spellStart"/>
      <w:r w:rsidRPr="006D0882">
        <w:rPr>
          <w:rFonts w:cstheme="minorHAnsi"/>
          <w:sz w:val="24"/>
          <w:szCs w:val="24"/>
          <w:lang w:val="ru"/>
        </w:rPr>
        <w:t>Слюдянская</w:t>
      </w:r>
      <w:proofErr w:type="spellEnd"/>
      <w:r w:rsidRPr="006D0882">
        <w:rPr>
          <w:rFonts w:cstheme="minorHAnsi"/>
          <w:sz w:val="24"/>
          <w:szCs w:val="24"/>
          <w:lang w:val="ru"/>
        </w:rPr>
        <w:t xml:space="preserve"> РБ», в комитете по делам несовершеннолетних и в 10 </w:t>
      </w:r>
      <w:proofErr w:type="spellStart"/>
      <w:r w:rsidRPr="006D0882">
        <w:rPr>
          <w:rFonts w:cstheme="minorHAnsi"/>
          <w:sz w:val="24"/>
          <w:szCs w:val="24"/>
          <w:lang w:val="ru"/>
        </w:rPr>
        <w:t>наркопостах</w:t>
      </w:r>
      <w:proofErr w:type="spellEnd"/>
      <w:r w:rsidRPr="006D0882">
        <w:rPr>
          <w:rFonts w:cstheme="minorHAnsi"/>
          <w:sz w:val="24"/>
          <w:szCs w:val="24"/>
          <w:lang w:val="ru"/>
        </w:rPr>
        <w:t xml:space="preserve"> образовательных учреждений района. Кроме того, информация введена до граждан района посредством СМИ (газета «Славное море»)</w:t>
      </w:r>
      <w:r w:rsidR="00092305">
        <w:rPr>
          <w:rFonts w:cstheme="minorHAnsi"/>
          <w:sz w:val="24"/>
          <w:szCs w:val="24"/>
          <w:lang w:val="ru"/>
        </w:rPr>
        <w:t>;</w:t>
      </w:r>
    </w:p>
    <w:p w:rsidR="006D0882" w:rsidRPr="006D0882" w:rsidRDefault="00092305" w:rsidP="00092305">
      <w:pPr>
        <w:spacing w:after="0" w:line="240" w:lineRule="auto"/>
        <w:ind w:firstLine="567"/>
        <w:jc w:val="both"/>
        <w:rPr>
          <w:rFonts w:cstheme="minorHAnsi"/>
          <w:sz w:val="24"/>
          <w:szCs w:val="24"/>
          <w:lang w:val="ru"/>
        </w:rPr>
      </w:pPr>
      <w:r w:rsidRPr="005F2D85">
        <w:rPr>
          <w:rFonts w:cstheme="minorHAnsi"/>
          <w:b/>
          <w:sz w:val="24"/>
          <w:szCs w:val="24"/>
        </w:rPr>
        <w:t>Пункт №</w:t>
      </w:r>
      <w:r>
        <w:rPr>
          <w:rFonts w:cstheme="minorHAnsi"/>
          <w:b/>
          <w:sz w:val="24"/>
          <w:szCs w:val="24"/>
        </w:rPr>
        <w:t>2</w:t>
      </w:r>
      <w:r w:rsidRPr="006D0882">
        <w:rPr>
          <w:lang w:val="ru"/>
        </w:rPr>
        <w:t xml:space="preserve"> </w:t>
      </w:r>
      <w:r>
        <w:rPr>
          <w:rFonts w:cstheme="minorHAnsi"/>
          <w:sz w:val="24"/>
          <w:szCs w:val="24"/>
          <w:lang w:val="ru"/>
        </w:rPr>
        <w:t>п</w:t>
      </w:r>
      <w:r w:rsidR="006D0882" w:rsidRPr="006D0882">
        <w:rPr>
          <w:rFonts w:cstheme="minorHAnsi"/>
          <w:sz w:val="24"/>
          <w:szCs w:val="24"/>
          <w:lang w:val="ru"/>
        </w:rPr>
        <w:t xml:space="preserve">о данным Отдела МВД России по </w:t>
      </w:r>
      <w:proofErr w:type="spellStart"/>
      <w:r w:rsidR="006D0882" w:rsidRPr="006D0882">
        <w:rPr>
          <w:rFonts w:cstheme="minorHAnsi"/>
          <w:sz w:val="24"/>
          <w:szCs w:val="24"/>
          <w:lang w:val="ru"/>
        </w:rPr>
        <w:t>Слюдянскому</w:t>
      </w:r>
      <w:proofErr w:type="spellEnd"/>
      <w:r w:rsidR="006D0882" w:rsidRPr="006D0882">
        <w:rPr>
          <w:rFonts w:cstheme="minorHAnsi"/>
          <w:sz w:val="24"/>
          <w:szCs w:val="24"/>
          <w:lang w:val="ru"/>
        </w:rPr>
        <w:t xml:space="preserve"> району в целях выявления потребителей наркотиков осуществляется следующее:</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На территории </w:t>
      </w:r>
      <w:proofErr w:type="spellStart"/>
      <w:r w:rsidRPr="006D0882">
        <w:rPr>
          <w:rFonts w:cstheme="minorHAnsi"/>
          <w:sz w:val="24"/>
          <w:szCs w:val="24"/>
          <w:lang w:val="ru"/>
        </w:rPr>
        <w:t>Слюдянского</w:t>
      </w:r>
      <w:proofErr w:type="spellEnd"/>
      <w:r w:rsidRPr="006D0882">
        <w:rPr>
          <w:rFonts w:cstheme="minorHAnsi"/>
          <w:sz w:val="24"/>
          <w:szCs w:val="24"/>
          <w:lang w:val="ru"/>
        </w:rPr>
        <w:t xml:space="preserve"> района пресечена преступная деятельность в сфере сбыта героина на территории г. Байкальска, организованной преступной группой лиц, в состав которой входило 7 человек.</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Совместно с ОГИБДД ОМВД России по </w:t>
      </w:r>
      <w:proofErr w:type="spellStart"/>
      <w:r w:rsidRPr="006D0882">
        <w:rPr>
          <w:rFonts w:cstheme="minorHAnsi"/>
          <w:sz w:val="24"/>
          <w:szCs w:val="24"/>
          <w:lang w:val="ru"/>
        </w:rPr>
        <w:t>Слюдянскому</w:t>
      </w:r>
      <w:proofErr w:type="spellEnd"/>
      <w:r w:rsidRPr="006D0882">
        <w:rPr>
          <w:rFonts w:cstheme="minorHAnsi"/>
          <w:sz w:val="24"/>
          <w:szCs w:val="24"/>
          <w:lang w:val="ru"/>
        </w:rPr>
        <w:t xml:space="preserve"> району, ОГБУЗ «</w:t>
      </w:r>
      <w:proofErr w:type="spellStart"/>
      <w:r w:rsidRPr="006D0882">
        <w:rPr>
          <w:rFonts w:cstheme="minorHAnsi"/>
          <w:sz w:val="24"/>
          <w:szCs w:val="24"/>
          <w:lang w:val="ru"/>
        </w:rPr>
        <w:t>Слюдянская</w:t>
      </w:r>
      <w:proofErr w:type="spellEnd"/>
      <w:r w:rsidRPr="006D0882">
        <w:rPr>
          <w:rFonts w:cstheme="minorHAnsi"/>
          <w:sz w:val="24"/>
          <w:szCs w:val="24"/>
          <w:lang w:val="ru"/>
        </w:rPr>
        <w:t xml:space="preserve"> РБ», ФСКН России по Иркутской области, ОГБУЗ «Иркутский областной психоневрологический диспансер» проведены оперативно-профилактические мероприятия по выявлению и пресечению управления водителями транспортных сре</w:t>
      </w:r>
      <w:proofErr w:type="gramStart"/>
      <w:r w:rsidRPr="006D0882">
        <w:rPr>
          <w:rFonts w:cstheme="minorHAnsi"/>
          <w:sz w:val="24"/>
          <w:szCs w:val="24"/>
          <w:lang w:val="ru"/>
        </w:rPr>
        <w:t>дств в с</w:t>
      </w:r>
      <w:proofErr w:type="gramEnd"/>
      <w:r w:rsidRPr="006D0882">
        <w:rPr>
          <w:rFonts w:cstheme="minorHAnsi"/>
          <w:sz w:val="24"/>
          <w:szCs w:val="24"/>
          <w:lang w:val="ru"/>
        </w:rPr>
        <w:t>остоянии наркотического опьянения. В ходе проведённой работы было осмотрено 69 единиц автотранспорта, пассажиров 45 человек, выявлено 30 НПДД. На медицинское освидетельствование направлен 31 гражданин. Положительный результат выявлен у 7 человек.</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За 2015 год в ОМВД России по </w:t>
      </w:r>
      <w:proofErr w:type="spellStart"/>
      <w:r w:rsidRPr="006D0882">
        <w:rPr>
          <w:rFonts w:cstheme="minorHAnsi"/>
          <w:sz w:val="24"/>
          <w:szCs w:val="24"/>
          <w:lang w:val="ru"/>
        </w:rPr>
        <w:t>Слюдянскому</w:t>
      </w:r>
      <w:proofErr w:type="spellEnd"/>
      <w:r w:rsidRPr="006D0882">
        <w:rPr>
          <w:rFonts w:cstheme="minorHAnsi"/>
          <w:sz w:val="24"/>
          <w:szCs w:val="24"/>
          <w:lang w:val="ru"/>
        </w:rPr>
        <w:t xml:space="preserve"> району в сфере незаконного оборота наркотиков возбуждено 34 уголовных дела.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За 12 месяцев 2015 года сотрудниками ОМВД России по </w:t>
      </w:r>
      <w:proofErr w:type="spellStart"/>
      <w:r w:rsidRPr="006D0882">
        <w:rPr>
          <w:rFonts w:cstheme="minorHAnsi"/>
          <w:sz w:val="24"/>
          <w:szCs w:val="24"/>
          <w:lang w:val="ru"/>
        </w:rPr>
        <w:t>Слюдянскому</w:t>
      </w:r>
      <w:proofErr w:type="spellEnd"/>
      <w:r w:rsidRPr="006D0882">
        <w:rPr>
          <w:rFonts w:cstheme="minorHAnsi"/>
          <w:sz w:val="24"/>
          <w:szCs w:val="24"/>
          <w:lang w:val="ru"/>
        </w:rPr>
        <w:t xml:space="preserve"> району из незаконного оборота изъято 4155,0343 гр. наркотических средств.</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В 2015 году на территории </w:t>
      </w:r>
      <w:proofErr w:type="spellStart"/>
      <w:r w:rsidRPr="006D0882">
        <w:rPr>
          <w:rFonts w:cstheme="minorHAnsi"/>
          <w:sz w:val="24"/>
          <w:szCs w:val="24"/>
          <w:lang w:val="ru"/>
        </w:rPr>
        <w:t>Слюдянского</w:t>
      </w:r>
      <w:proofErr w:type="spellEnd"/>
      <w:r w:rsidRPr="006D0882">
        <w:rPr>
          <w:rFonts w:cstheme="minorHAnsi"/>
          <w:sz w:val="24"/>
          <w:szCs w:val="24"/>
          <w:lang w:val="ru"/>
        </w:rPr>
        <w:t xml:space="preserve"> района сотрудниками полиции с целью выявления </w:t>
      </w:r>
      <w:proofErr w:type="gramStart"/>
      <w:r w:rsidRPr="006D0882">
        <w:rPr>
          <w:rFonts w:cstheme="minorHAnsi"/>
          <w:sz w:val="24"/>
          <w:szCs w:val="24"/>
          <w:lang w:val="ru"/>
        </w:rPr>
        <w:t>лиц, употребляющих наркотические средства без назначения врача проводились</w:t>
      </w:r>
      <w:proofErr w:type="gramEnd"/>
      <w:r w:rsidRPr="006D0882">
        <w:rPr>
          <w:rFonts w:cstheme="minorHAnsi"/>
          <w:sz w:val="24"/>
          <w:szCs w:val="24"/>
          <w:lang w:val="ru"/>
        </w:rPr>
        <w:t xml:space="preserve"> мероприятия «День профилактики», «</w:t>
      </w:r>
      <w:proofErr w:type="spellStart"/>
      <w:r w:rsidRPr="006D0882">
        <w:rPr>
          <w:rFonts w:cstheme="minorHAnsi"/>
          <w:sz w:val="24"/>
          <w:szCs w:val="24"/>
          <w:lang w:val="ru"/>
        </w:rPr>
        <w:t>Условник</w:t>
      </w:r>
      <w:proofErr w:type="spellEnd"/>
      <w:r w:rsidRPr="006D0882">
        <w:rPr>
          <w:rFonts w:cstheme="minorHAnsi"/>
          <w:sz w:val="24"/>
          <w:szCs w:val="24"/>
          <w:lang w:val="ru"/>
        </w:rPr>
        <w:t>», «Надзор», «</w:t>
      </w:r>
      <w:proofErr w:type="spellStart"/>
      <w:r w:rsidRPr="006D0882">
        <w:rPr>
          <w:rFonts w:cstheme="minorHAnsi"/>
          <w:sz w:val="24"/>
          <w:szCs w:val="24"/>
          <w:lang w:val="ru"/>
        </w:rPr>
        <w:t>Подучетник</w:t>
      </w:r>
      <w:proofErr w:type="spellEnd"/>
      <w:r w:rsidRPr="006D0882">
        <w:rPr>
          <w:rFonts w:cstheme="minorHAnsi"/>
          <w:sz w:val="24"/>
          <w:szCs w:val="24"/>
          <w:lang w:val="ru"/>
        </w:rPr>
        <w:t xml:space="preserve">». </w:t>
      </w:r>
      <w:proofErr w:type="gramStart"/>
      <w:r w:rsidRPr="006D0882">
        <w:rPr>
          <w:rFonts w:cstheme="minorHAnsi"/>
          <w:sz w:val="24"/>
          <w:szCs w:val="24"/>
          <w:lang w:val="ru"/>
        </w:rPr>
        <w:t>В ходе проведенных мероприятий к административной ответственности привлечен 71 человек, из которых по ст. 6.8 КоАП РФ привлечено 16 человек, по ст. 6.9 КоАП РФ привлечен 41 человек, по ст. 20.20 ч.2 КоАП РФ привлечено 14 челов</w:t>
      </w:r>
      <w:r w:rsidR="004363C9">
        <w:rPr>
          <w:rFonts w:cstheme="minorHAnsi"/>
          <w:sz w:val="24"/>
          <w:szCs w:val="24"/>
          <w:lang w:val="ru"/>
        </w:rPr>
        <w:t xml:space="preserve">ек. </w:t>
      </w:r>
      <w:r w:rsidRPr="006D0882">
        <w:rPr>
          <w:rFonts w:cstheme="minorHAnsi"/>
          <w:sz w:val="24"/>
          <w:szCs w:val="24"/>
          <w:lang w:val="ru"/>
        </w:rPr>
        <w:t>11 лицам</w:t>
      </w:r>
      <w:r w:rsidR="0031008F">
        <w:rPr>
          <w:rFonts w:cstheme="minorHAnsi"/>
          <w:sz w:val="24"/>
          <w:szCs w:val="24"/>
          <w:lang w:val="ru"/>
        </w:rPr>
        <w:t>,</w:t>
      </w:r>
      <w:r w:rsidRPr="006D0882">
        <w:rPr>
          <w:rFonts w:cstheme="minorHAnsi"/>
          <w:sz w:val="24"/>
          <w:szCs w:val="24"/>
          <w:lang w:val="ru"/>
        </w:rPr>
        <w:t xml:space="preserve"> привлеченным к административной ответственности судом</w:t>
      </w:r>
      <w:r w:rsidR="0031008F">
        <w:rPr>
          <w:rFonts w:cstheme="minorHAnsi"/>
          <w:sz w:val="24"/>
          <w:szCs w:val="24"/>
          <w:lang w:val="ru"/>
        </w:rPr>
        <w:t>,</w:t>
      </w:r>
      <w:r w:rsidRPr="006D0882">
        <w:rPr>
          <w:rFonts w:cstheme="minorHAnsi"/>
          <w:sz w:val="24"/>
          <w:szCs w:val="24"/>
          <w:lang w:val="ru"/>
        </w:rPr>
        <w:t xml:space="preserve"> вынесен штраф с обязанностью</w:t>
      </w:r>
      <w:r w:rsidR="00092305">
        <w:rPr>
          <w:rFonts w:cstheme="minorHAnsi"/>
          <w:sz w:val="24"/>
          <w:szCs w:val="24"/>
          <w:lang w:val="ru"/>
        </w:rPr>
        <w:t xml:space="preserve"> </w:t>
      </w:r>
      <w:r w:rsidRPr="006D0882">
        <w:rPr>
          <w:rFonts w:cstheme="minorHAnsi"/>
          <w:sz w:val="24"/>
          <w:szCs w:val="24"/>
          <w:lang w:val="ru"/>
        </w:rPr>
        <w:t>течении 3 дней с момента вступления постановления суда в законную силу</w:t>
      </w:r>
      <w:proofErr w:type="gramEnd"/>
      <w:r w:rsidRPr="006D0882">
        <w:rPr>
          <w:rFonts w:cstheme="minorHAnsi"/>
          <w:sz w:val="24"/>
          <w:szCs w:val="24"/>
          <w:lang w:val="ru"/>
        </w:rPr>
        <w:t xml:space="preserve"> </w:t>
      </w:r>
      <w:proofErr w:type="gramStart"/>
      <w:r w:rsidRPr="006D0882">
        <w:rPr>
          <w:rFonts w:cstheme="minorHAnsi"/>
          <w:sz w:val="24"/>
          <w:szCs w:val="24"/>
          <w:lang w:val="ru"/>
        </w:rPr>
        <w:t xml:space="preserve">явиться в </w:t>
      </w:r>
      <w:proofErr w:type="spellStart"/>
      <w:r w:rsidRPr="006D0882">
        <w:rPr>
          <w:rFonts w:cstheme="minorHAnsi"/>
          <w:sz w:val="24"/>
          <w:szCs w:val="24"/>
          <w:lang w:val="ru"/>
        </w:rPr>
        <w:t>Слюдянскую</w:t>
      </w:r>
      <w:proofErr w:type="spellEnd"/>
      <w:r w:rsidR="00092305">
        <w:rPr>
          <w:rFonts w:cstheme="minorHAnsi"/>
          <w:sz w:val="24"/>
          <w:szCs w:val="24"/>
          <w:lang w:val="ru"/>
        </w:rPr>
        <w:t xml:space="preserve"> </w:t>
      </w:r>
      <w:r w:rsidRPr="006D0882">
        <w:rPr>
          <w:rFonts w:cstheme="minorHAnsi"/>
          <w:sz w:val="24"/>
          <w:szCs w:val="24"/>
          <w:lang w:val="ru"/>
        </w:rPr>
        <w:t>районную больницу к врачу - наркологу для прохождения диагностики, в связи с потреблением</w:t>
      </w:r>
      <w:r w:rsidR="00092305">
        <w:rPr>
          <w:rFonts w:cstheme="minorHAnsi"/>
          <w:sz w:val="24"/>
          <w:szCs w:val="24"/>
          <w:lang w:val="ru"/>
        </w:rPr>
        <w:t xml:space="preserve"> </w:t>
      </w:r>
      <w:r w:rsidRPr="006D0882">
        <w:rPr>
          <w:rFonts w:cstheme="minorHAnsi"/>
          <w:sz w:val="24"/>
          <w:szCs w:val="24"/>
          <w:lang w:val="ru"/>
        </w:rPr>
        <w:t>наркотических средств без назначения врача. 6 лицам, привлеченным к административной</w:t>
      </w:r>
      <w:r w:rsidR="00092305">
        <w:rPr>
          <w:rFonts w:cstheme="minorHAnsi"/>
          <w:sz w:val="24"/>
          <w:szCs w:val="24"/>
          <w:lang w:val="ru"/>
        </w:rPr>
        <w:t xml:space="preserve"> </w:t>
      </w:r>
      <w:r w:rsidRPr="006D0882">
        <w:rPr>
          <w:rFonts w:cstheme="minorHAnsi"/>
          <w:sz w:val="24"/>
          <w:szCs w:val="24"/>
          <w:lang w:val="ru"/>
        </w:rPr>
        <w:t>ответственности, судом вынесен административный арест с обязанностью в течение 3 дней с момента</w:t>
      </w:r>
      <w:r w:rsidR="00092305">
        <w:rPr>
          <w:rFonts w:cstheme="minorHAnsi"/>
          <w:sz w:val="24"/>
          <w:szCs w:val="24"/>
          <w:lang w:val="ru"/>
        </w:rPr>
        <w:t xml:space="preserve"> </w:t>
      </w:r>
      <w:r w:rsidRPr="006D0882">
        <w:rPr>
          <w:rFonts w:cstheme="minorHAnsi"/>
          <w:sz w:val="24"/>
          <w:szCs w:val="24"/>
          <w:lang w:val="ru"/>
        </w:rPr>
        <w:t xml:space="preserve">вступления постановления суда в законную силу явиться в </w:t>
      </w:r>
      <w:proofErr w:type="spellStart"/>
      <w:r w:rsidRPr="006D0882">
        <w:rPr>
          <w:rFonts w:cstheme="minorHAnsi"/>
          <w:sz w:val="24"/>
          <w:szCs w:val="24"/>
          <w:lang w:val="ru"/>
        </w:rPr>
        <w:t>Слюдянскую</w:t>
      </w:r>
      <w:proofErr w:type="spellEnd"/>
      <w:r w:rsidRPr="006D0882">
        <w:rPr>
          <w:rFonts w:cstheme="minorHAnsi"/>
          <w:sz w:val="24"/>
          <w:szCs w:val="24"/>
          <w:lang w:val="ru"/>
        </w:rPr>
        <w:t xml:space="preserve"> районную больницу к врачу -</w:t>
      </w:r>
      <w:r w:rsidR="00092305">
        <w:rPr>
          <w:rFonts w:cstheme="minorHAnsi"/>
          <w:sz w:val="24"/>
          <w:szCs w:val="24"/>
          <w:lang w:val="ru"/>
        </w:rPr>
        <w:t xml:space="preserve"> </w:t>
      </w:r>
      <w:r w:rsidRPr="006D0882">
        <w:rPr>
          <w:rFonts w:cstheme="minorHAnsi"/>
          <w:sz w:val="24"/>
          <w:szCs w:val="24"/>
          <w:lang w:val="ru"/>
        </w:rPr>
        <w:t>наркологу для прохождения диагностики, в связи с потреблением наркотических</w:t>
      </w:r>
      <w:proofErr w:type="gramEnd"/>
      <w:r w:rsidRPr="006D0882">
        <w:rPr>
          <w:rFonts w:cstheme="minorHAnsi"/>
          <w:sz w:val="24"/>
          <w:szCs w:val="24"/>
          <w:lang w:val="ru"/>
        </w:rPr>
        <w:t xml:space="preserve"> средств без назначения</w:t>
      </w:r>
      <w:r w:rsidR="00092305">
        <w:rPr>
          <w:rFonts w:cstheme="minorHAnsi"/>
          <w:sz w:val="24"/>
          <w:szCs w:val="24"/>
          <w:lang w:val="ru"/>
        </w:rPr>
        <w:t xml:space="preserve"> </w:t>
      </w:r>
      <w:r w:rsidRPr="006D0882">
        <w:rPr>
          <w:rFonts w:cstheme="minorHAnsi"/>
          <w:sz w:val="24"/>
          <w:szCs w:val="24"/>
          <w:lang w:val="ru"/>
        </w:rPr>
        <w:t>врача.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На профилактический учет участковых уполномоченных полиции ОМВД России по </w:t>
      </w:r>
      <w:proofErr w:type="spellStart"/>
      <w:r w:rsidRPr="006D0882">
        <w:rPr>
          <w:rFonts w:cstheme="minorHAnsi"/>
          <w:sz w:val="24"/>
          <w:szCs w:val="24"/>
          <w:lang w:val="ru"/>
        </w:rPr>
        <w:t>Слюдянскому</w:t>
      </w:r>
      <w:proofErr w:type="spellEnd"/>
      <w:r w:rsidR="00092305">
        <w:rPr>
          <w:rFonts w:cstheme="minorHAnsi"/>
          <w:sz w:val="24"/>
          <w:szCs w:val="24"/>
          <w:lang w:val="ru"/>
        </w:rPr>
        <w:t xml:space="preserve"> </w:t>
      </w:r>
      <w:r w:rsidRPr="006D0882">
        <w:rPr>
          <w:rFonts w:cstheme="minorHAnsi"/>
          <w:sz w:val="24"/>
          <w:szCs w:val="24"/>
          <w:lang w:val="ru"/>
        </w:rPr>
        <w:t>району в 2015 году поставлено 48 лиц, привлеченных к административной ответственности в сфере</w:t>
      </w:r>
      <w:r w:rsidR="00092305">
        <w:rPr>
          <w:rFonts w:cstheme="minorHAnsi"/>
          <w:sz w:val="24"/>
          <w:szCs w:val="24"/>
          <w:lang w:val="ru"/>
        </w:rPr>
        <w:t xml:space="preserve"> </w:t>
      </w:r>
      <w:r w:rsidRPr="006D0882">
        <w:rPr>
          <w:rFonts w:cstheme="minorHAnsi"/>
          <w:sz w:val="24"/>
          <w:szCs w:val="24"/>
          <w:lang w:val="ru"/>
        </w:rPr>
        <w:t>незаконного оборота наркотических средств. Всего на учете состоит 75 человек, склонных к</w:t>
      </w:r>
      <w:r w:rsidR="00092305">
        <w:rPr>
          <w:rFonts w:cstheme="minorHAnsi"/>
          <w:sz w:val="24"/>
          <w:szCs w:val="24"/>
          <w:lang w:val="ru"/>
        </w:rPr>
        <w:t xml:space="preserve"> </w:t>
      </w:r>
      <w:r w:rsidRPr="006D0882">
        <w:rPr>
          <w:rFonts w:cstheme="minorHAnsi"/>
          <w:sz w:val="24"/>
          <w:szCs w:val="24"/>
          <w:lang w:val="ru"/>
        </w:rPr>
        <w:t>немедицинскому употреблению наркотических средств. Участковыми уполномоченными полиции в</w:t>
      </w:r>
      <w:r w:rsidR="00092305">
        <w:rPr>
          <w:rFonts w:cstheme="minorHAnsi"/>
          <w:sz w:val="24"/>
          <w:szCs w:val="24"/>
          <w:lang w:val="ru"/>
        </w:rPr>
        <w:t xml:space="preserve"> </w:t>
      </w:r>
      <w:r w:rsidRPr="006D0882">
        <w:rPr>
          <w:rFonts w:cstheme="minorHAnsi"/>
          <w:sz w:val="24"/>
          <w:szCs w:val="24"/>
          <w:lang w:val="ru"/>
        </w:rPr>
        <w:t xml:space="preserve">соответствии с требованиями приказа МВД РФ № 1166 - </w:t>
      </w:r>
      <w:r w:rsidR="004363C9">
        <w:rPr>
          <w:rFonts w:cstheme="minorHAnsi"/>
          <w:sz w:val="24"/>
          <w:szCs w:val="24"/>
          <w:lang w:val="ru"/>
        </w:rPr>
        <w:t xml:space="preserve">                  </w:t>
      </w:r>
      <w:r w:rsidRPr="006D0882">
        <w:rPr>
          <w:rFonts w:cstheme="minorHAnsi"/>
          <w:sz w:val="24"/>
          <w:szCs w:val="24"/>
          <w:lang w:val="ru"/>
        </w:rPr>
        <w:t>2012 года проводится</w:t>
      </w:r>
      <w:r w:rsidR="00092305">
        <w:rPr>
          <w:rFonts w:cstheme="minorHAnsi"/>
          <w:sz w:val="24"/>
          <w:szCs w:val="24"/>
          <w:lang w:val="ru"/>
        </w:rPr>
        <w:t xml:space="preserve"> </w:t>
      </w:r>
      <w:r w:rsidRPr="006D0882">
        <w:rPr>
          <w:rFonts w:cstheme="minorHAnsi"/>
          <w:sz w:val="24"/>
          <w:szCs w:val="24"/>
          <w:lang w:val="ru"/>
        </w:rPr>
        <w:t xml:space="preserve">постоянная, целенаправленная профилактическая работа по проверке </w:t>
      </w:r>
      <w:r w:rsidR="004363C9">
        <w:rPr>
          <w:rFonts w:cstheme="minorHAnsi"/>
          <w:sz w:val="24"/>
          <w:szCs w:val="24"/>
          <w:lang w:val="ru"/>
        </w:rPr>
        <w:t xml:space="preserve">                 </w:t>
      </w:r>
      <w:r w:rsidRPr="006D0882">
        <w:rPr>
          <w:rFonts w:cstheme="minorHAnsi"/>
          <w:sz w:val="24"/>
          <w:szCs w:val="24"/>
          <w:lang w:val="ru"/>
        </w:rPr>
        <w:t>1 раз в квартал данной</w:t>
      </w:r>
      <w:r w:rsidR="00092305">
        <w:rPr>
          <w:rFonts w:cstheme="minorHAnsi"/>
          <w:sz w:val="24"/>
          <w:szCs w:val="24"/>
          <w:lang w:val="ru"/>
        </w:rPr>
        <w:t xml:space="preserve"> </w:t>
      </w:r>
      <w:r w:rsidRPr="006D0882">
        <w:rPr>
          <w:rFonts w:cstheme="minorHAnsi"/>
          <w:sz w:val="24"/>
          <w:szCs w:val="24"/>
          <w:lang w:val="ru"/>
        </w:rPr>
        <w:t>категории лиц.</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Проводится сбор информации от соседей и родственников лиц, состоящих на учете, об их образе</w:t>
      </w:r>
      <w:r w:rsidR="00092305">
        <w:rPr>
          <w:rFonts w:cstheme="minorHAnsi"/>
          <w:sz w:val="24"/>
          <w:szCs w:val="24"/>
          <w:lang w:val="ru"/>
        </w:rPr>
        <w:t xml:space="preserve"> </w:t>
      </w:r>
      <w:r w:rsidRPr="006D0882">
        <w:rPr>
          <w:rFonts w:cstheme="minorHAnsi"/>
          <w:sz w:val="24"/>
          <w:szCs w:val="24"/>
          <w:lang w:val="ru"/>
        </w:rPr>
        <w:t>жизни, устанавливаются факты употребления наркотических средств по месту проживания.</w:t>
      </w:r>
    </w:p>
    <w:p w:rsidR="006D0882" w:rsidRPr="006D0882" w:rsidRDefault="006D0882" w:rsidP="00092305">
      <w:pPr>
        <w:spacing w:after="0" w:line="240" w:lineRule="auto"/>
        <w:ind w:firstLine="567"/>
        <w:jc w:val="both"/>
        <w:rPr>
          <w:rFonts w:cstheme="minorHAnsi"/>
          <w:sz w:val="24"/>
          <w:szCs w:val="24"/>
          <w:lang w:val="ru"/>
        </w:rPr>
      </w:pPr>
      <w:proofErr w:type="gramStart"/>
      <w:r w:rsidRPr="006D0882">
        <w:rPr>
          <w:rFonts w:cstheme="minorHAnsi"/>
          <w:sz w:val="24"/>
          <w:szCs w:val="24"/>
          <w:lang w:val="ru"/>
        </w:rPr>
        <w:lastRenderedPageBreak/>
        <w:t xml:space="preserve">На профилактическом учете инспекторов по делам несовершеннолетних состоят </w:t>
      </w:r>
      <w:r w:rsidR="004363C9">
        <w:rPr>
          <w:rFonts w:cstheme="minorHAnsi"/>
          <w:sz w:val="24"/>
          <w:szCs w:val="24"/>
          <w:lang w:val="ru"/>
        </w:rPr>
        <w:t xml:space="preserve">                          </w:t>
      </w:r>
      <w:r w:rsidRPr="006D0882">
        <w:rPr>
          <w:rFonts w:cstheme="minorHAnsi"/>
          <w:sz w:val="24"/>
          <w:szCs w:val="24"/>
          <w:lang w:val="ru"/>
        </w:rPr>
        <w:t>7</w:t>
      </w:r>
      <w:r w:rsidR="00092305">
        <w:rPr>
          <w:rFonts w:cstheme="minorHAnsi"/>
          <w:sz w:val="24"/>
          <w:szCs w:val="24"/>
          <w:lang w:val="ru"/>
        </w:rPr>
        <w:t xml:space="preserve"> </w:t>
      </w:r>
      <w:r w:rsidRPr="006D0882">
        <w:rPr>
          <w:rFonts w:cstheme="minorHAnsi"/>
          <w:sz w:val="24"/>
          <w:szCs w:val="24"/>
          <w:lang w:val="ru"/>
        </w:rPr>
        <w:t>несовершеннолетних, замеченных в употреблении наркотических средств, за 2015 год на уче</w:t>
      </w:r>
      <w:r w:rsidR="00092305">
        <w:rPr>
          <w:rFonts w:cstheme="minorHAnsi"/>
          <w:sz w:val="24"/>
          <w:szCs w:val="24"/>
          <w:lang w:val="ru"/>
        </w:rPr>
        <w:t xml:space="preserve">те </w:t>
      </w:r>
      <w:r w:rsidRPr="006D0882">
        <w:rPr>
          <w:rFonts w:cstheme="minorHAnsi"/>
          <w:sz w:val="24"/>
          <w:szCs w:val="24"/>
          <w:lang w:val="ru"/>
        </w:rPr>
        <w:t>поставлено 3 несовершеннолетних замеченных в употреблении наркотических средств впервые,</w:t>
      </w:r>
      <w:r w:rsidR="00092305">
        <w:rPr>
          <w:rFonts w:cstheme="minorHAnsi"/>
          <w:sz w:val="24"/>
          <w:szCs w:val="24"/>
          <w:lang w:val="ru"/>
        </w:rPr>
        <w:t xml:space="preserve"> </w:t>
      </w:r>
      <w:r w:rsidRPr="006D0882">
        <w:rPr>
          <w:rFonts w:cstheme="minorHAnsi"/>
          <w:sz w:val="24"/>
          <w:szCs w:val="24"/>
          <w:lang w:val="ru"/>
        </w:rPr>
        <w:t>несовершеннолетних переведены с категории бродяжничество в категорию несовершеннолетних</w:t>
      </w:r>
      <w:r w:rsidR="00092305">
        <w:rPr>
          <w:rFonts w:cstheme="minorHAnsi"/>
          <w:sz w:val="24"/>
          <w:szCs w:val="24"/>
          <w:lang w:val="ru"/>
        </w:rPr>
        <w:t xml:space="preserve"> </w:t>
      </w:r>
      <w:r w:rsidRPr="006D0882">
        <w:rPr>
          <w:rFonts w:cstheme="minorHAnsi"/>
          <w:sz w:val="24"/>
          <w:szCs w:val="24"/>
          <w:lang w:val="ru"/>
        </w:rPr>
        <w:t>склонных к употреблению наркотических средств.</w:t>
      </w:r>
      <w:proofErr w:type="gramEnd"/>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На протяжении 2015 года отделом МВД России по </w:t>
      </w:r>
      <w:proofErr w:type="spellStart"/>
      <w:r w:rsidRPr="006D0882">
        <w:rPr>
          <w:rFonts w:cstheme="minorHAnsi"/>
          <w:sz w:val="24"/>
          <w:szCs w:val="24"/>
          <w:lang w:val="ru"/>
        </w:rPr>
        <w:t>Слюдянскому</w:t>
      </w:r>
      <w:proofErr w:type="spellEnd"/>
      <w:r w:rsidRPr="006D0882">
        <w:rPr>
          <w:rFonts w:cstheme="minorHAnsi"/>
          <w:sz w:val="24"/>
          <w:szCs w:val="24"/>
          <w:lang w:val="ru"/>
        </w:rPr>
        <w:t xml:space="preserve"> району совместно с</w:t>
      </w:r>
      <w:r w:rsidR="00092305">
        <w:rPr>
          <w:rFonts w:cstheme="minorHAnsi"/>
          <w:sz w:val="24"/>
          <w:szCs w:val="24"/>
          <w:lang w:val="ru"/>
        </w:rPr>
        <w:t xml:space="preserve"> </w:t>
      </w:r>
      <w:r w:rsidRPr="006D0882">
        <w:rPr>
          <w:rFonts w:cstheme="minorHAnsi"/>
          <w:sz w:val="24"/>
          <w:szCs w:val="24"/>
          <w:lang w:val="ru"/>
        </w:rPr>
        <w:t>сотрудниками Управления ФСКН России по Иркутской области проводилась работа по доставке лиц,</w:t>
      </w:r>
      <w:r w:rsidR="00092305">
        <w:rPr>
          <w:rFonts w:cstheme="minorHAnsi"/>
          <w:sz w:val="24"/>
          <w:szCs w:val="24"/>
          <w:lang w:val="ru"/>
        </w:rPr>
        <w:t xml:space="preserve"> </w:t>
      </w:r>
      <w:r w:rsidRPr="006D0882">
        <w:rPr>
          <w:rFonts w:cstheme="minorHAnsi"/>
          <w:sz w:val="24"/>
          <w:szCs w:val="24"/>
          <w:lang w:val="ru"/>
        </w:rPr>
        <w:t>состоящих на учете в наркологической службе ОГБУЗ «</w:t>
      </w:r>
      <w:proofErr w:type="spellStart"/>
      <w:r w:rsidRPr="006D0882">
        <w:rPr>
          <w:rFonts w:cstheme="minorHAnsi"/>
          <w:sz w:val="24"/>
          <w:szCs w:val="24"/>
          <w:lang w:val="ru"/>
        </w:rPr>
        <w:t>Слюдянская</w:t>
      </w:r>
      <w:proofErr w:type="spellEnd"/>
      <w:r w:rsidRPr="006D0882">
        <w:rPr>
          <w:rFonts w:cstheme="minorHAnsi"/>
          <w:sz w:val="24"/>
          <w:szCs w:val="24"/>
          <w:lang w:val="ru"/>
        </w:rPr>
        <w:t xml:space="preserve"> ЦРБ», уклоняющихся от</w:t>
      </w:r>
      <w:r w:rsidR="00092305">
        <w:rPr>
          <w:rFonts w:cstheme="minorHAnsi"/>
          <w:sz w:val="24"/>
          <w:szCs w:val="24"/>
          <w:lang w:val="ru"/>
        </w:rPr>
        <w:t xml:space="preserve"> </w:t>
      </w:r>
      <w:r w:rsidRPr="006D0882">
        <w:rPr>
          <w:rFonts w:cstheme="minorHAnsi"/>
          <w:sz w:val="24"/>
          <w:szCs w:val="24"/>
          <w:lang w:val="ru"/>
        </w:rPr>
        <w:t>наблюдения.</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Подобную работу проводит и Управление Министерства социального развития, опеки и</w:t>
      </w:r>
      <w:r w:rsidR="00092305">
        <w:rPr>
          <w:rFonts w:cstheme="minorHAnsi"/>
          <w:sz w:val="24"/>
          <w:szCs w:val="24"/>
          <w:lang w:val="ru"/>
        </w:rPr>
        <w:t xml:space="preserve"> </w:t>
      </w:r>
      <w:r w:rsidRPr="006D0882">
        <w:rPr>
          <w:rFonts w:cstheme="minorHAnsi"/>
          <w:sz w:val="24"/>
          <w:szCs w:val="24"/>
          <w:lang w:val="ru"/>
        </w:rPr>
        <w:t xml:space="preserve">попечительства Иркутской области в </w:t>
      </w:r>
      <w:proofErr w:type="spellStart"/>
      <w:r w:rsidRPr="006D0882">
        <w:rPr>
          <w:rFonts w:cstheme="minorHAnsi"/>
          <w:sz w:val="24"/>
          <w:szCs w:val="24"/>
          <w:lang w:val="ru"/>
        </w:rPr>
        <w:t>Слюдянском</w:t>
      </w:r>
      <w:proofErr w:type="spellEnd"/>
      <w:r w:rsidRPr="006D0882">
        <w:rPr>
          <w:rFonts w:cstheme="minorHAnsi"/>
          <w:sz w:val="24"/>
          <w:szCs w:val="24"/>
          <w:lang w:val="ru"/>
        </w:rPr>
        <w:t xml:space="preserve"> районе в целях выявления потребителей наркотиков.</w:t>
      </w:r>
      <w:r w:rsidR="00092305">
        <w:rPr>
          <w:rFonts w:cstheme="minorHAnsi"/>
          <w:sz w:val="24"/>
          <w:szCs w:val="24"/>
          <w:lang w:val="ru"/>
        </w:rPr>
        <w:t xml:space="preserve"> </w:t>
      </w:r>
      <w:r w:rsidRPr="006D0882">
        <w:rPr>
          <w:rFonts w:cstheme="minorHAnsi"/>
          <w:sz w:val="24"/>
          <w:szCs w:val="24"/>
          <w:lang w:val="ru"/>
        </w:rPr>
        <w:t xml:space="preserve">С </w:t>
      </w:r>
      <w:proofErr w:type="gramStart"/>
      <w:r w:rsidRPr="006D0882">
        <w:rPr>
          <w:rFonts w:cstheme="minorHAnsi"/>
          <w:sz w:val="24"/>
          <w:szCs w:val="24"/>
          <w:lang w:val="ru"/>
        </w:rPr>
        <w:t>лицами</w:t>
      </w:r>
      <w:proofErr w:type="gramEnd"/>
      <w:r w:rsidRPr="006D0882">
        <w:rPr>
          <w:rFonts w:cstheme="minorHAnsi"/>
          <w:sz w:val="24"/>
          <w:szCs w:val="24"/>
          <w:lang w:val="ru"/>
        </w:rPr>
        <w:t xml:space="preserve"> употребляющими ПАВ проводится работа по мотивации на прохождение реабилитации в</w:t>
      </w:r>
      <w:r w:rsidR="00092305">
        <w:rPr>
          <w:rFonts w:cstheme="minorHAnsi"/>
          <w:sz w:val="24"/>
          <w:szCs w:val="24"/>
          <w:lang w:val="ru"/>
        </w:rPr>
        <w:t xml:space="preserve"> </w:t>
      </w:r>
      <w:r w:rsidRPr="006D0882">
        <w:rPr>
          <w:rFonts w:cstheme="minorHAnsi"/>
          <w:sz w:val="24"/>
          <w:szCs w:val="24"/>
          <w:lang w:val="ru"/>
        </w:rPr>
        <w:t xml:space="preserve">ОГКУ «Центр реабилитации наркозависимых «Воля». Так гражданка </w:t>
      </w:r>
      <w:proofErr w:type="spellStart"/>
      <w:r w:rsidRPr="006D0882">
        <w:rPr>
          <w:rFonts w:cstheme="minorHAnsi"/>
          <w:sz w:val="24"/>
          <w:szCs w:val="24"/>
          <w:lang w:val="ru"/>
        </w:rPr>
        <w:t>Вахренева</w:t>
      </w:r>
      <w:proofErr w:type="spellEnd"/>
      <w:r w:rsidRPr="006D0882">
        <w:rPr>
          <w:rFonts w:cstheme="minorHAnsi"/>
          <w:sz w:val="24"/>
          <w:szCs w:val="24"/>
          <w:lang w:val="ru"/>
        </w:rPr>
        <w:t xml:space="preserve"> З.В., по направлению</w:t>
      </w:r>
      <w:r w:rsidR="00092305">
        <w:rPr>
          <w:rFonts w:cstheme="minorHAnsi"/>
          <w:sz w:val="24"/>
          <w:szCs w:val="24"/>
          <w:lang w:val="ru"/>
        </w:rPr>
        <w:t xml:space="preserve"> </w:t>
      </w:r>
      <w:r w:rsidRPr="006D0882">
        <w:rPr>
          <w:rFonts w:cstheme="minorHAnsi"/>
          <w:sz w:val="24"/>
          <w:szCs w:val="24"/>
          <w:lang w:val="ru"/>
        </w:rPr>
        <w:t xml:space="preserve">отдела опеки и попечительства проходит курс </w:t>
      </w:r>
      <w:proofErr w:type="spellStart"/>
      <w:r w:rsidRPr="006D0882">
        <w:rPr>
          <w:rFonts w:cstheme="minorHAnsi"/>
          <w:sz w:val="24"/>
          <w:szCs w:val="24"/>
          <w:lang w:val="ru"/>
        </w:rPr>
        <w:t>ребилитации</w:t>
      </w:r>
      <w:proofErr w:type="spellEnd"/>
      <w:r w:rsidRPr="006D0882">
        <w:rPr>
          <w:rFonts w:cstheme="minorHAnsi"/>
          <w:sz w:val="24"/>
          <w:szCs w:val="24"/>
          <w:lang w:val="ru"/>
        </w:rPr>
        <w:t>. Другие от предложенных услуг отказались.</w:t>
      </w:r>
      <w:r w:rsidR="00092305">
        <w:rPr>
          <w:rFonts w:cstheme="minorHAnsi"/>
          <w:sz w:val="24"/>
          <w:szCs w:val="24"/>
          <w:lang w:val="ru"/>
        </w:rPr>
        <w:t xml:space="preserve"> </w:t>
      </w:r>
      <w:r w:rsidRPr="006D0882">
        <w:rPr>
          <w:rFonts w:cstheme="minorHAnsi"/>
          <w:sz w:val="24"/>
          <w:szCs w:val="24"/>
          <w:lang w:val="ru"/>
        </w:rPr>
        <w:t>Оказывалось консультирование об учреждениях, занимающихся реабилитацией наркозависимых</w:t>
      </w:r>
      <w:r w:rsidR="00092305">
        <w:rPr>
          <w:rFonts w:cstheme="minorHAnsi"/>
          <w:sz w:val="24"/>
          <w:szCs w:val="24"/>
          <w:lang w:val="ru"/>
        </w:rPr>
        <w:t xml:space="preserve"> </w:t>
      </w:r>
      <w:r w:rsidRPr="006D0882">
        <w:rPr>
          <w:rFonts w:cstheme="minorHAnsi"/>
          <w:sz w:val="24"/>
          <w:szCs w:val="24"/>
          <w:lang w:val="ru"/>
        </w:rPr>
        <w:t>граждан. Проводились профилактические беседы по ведению здорового образа жизни.</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ОГБУЗ «</w:t>
      </w:r>
      <w:proofErr w:type="spellStart"/>
      <w:r w:rsidRPr="006D0882">
        <w:rPr>
          <w:rFonts w:cstheme="minorHAnsi"/>
          <w:sz w:val="24"/>
          <w:szCs w:val="24"/>
          <w:lang w:val="ru"/>
        </w:rPr>
        <w:t>Слюдянская</w:t>
      </w:r>
      <w:proofErr w:type="spellEnd"/>
      <w:r w:rsidRPr="006D0882">
        <w:rPr>
          <w:rFonts w:cstheme="minorHAnsi"/>
          <w:sz w:val="24"/>
          <w:szCs w:val="24"/>
          <w:lang w:val="ru"/>
        </w:rPr>
        <w:t xml:space="preserve"> центральная районная больница» в целях выявления потребителей</w:t>
      </w:r>
      <w:r w:rsidR="00092305">
        <w:rPr>
          <w:rFonts w:cstheme="minorHAnsi"/>
          <w:sz w:val="24"/>
          <w:szCs w:val="24"/>
          <w:lang w:val="ru"/>
        </w:rPr>
        <w:t xml:space="preserve"> </w:t>
      </w:r>
      <w:r w:rsidRPr="006D0882">
        <w:rPr>
          <w:rFonts w:cstheme="minorHAnsi"/>
          <w:sz w:val="24"/>
          <w:szCs w:val="24"/>
          <w:lang w:val="ru"/>
        </w:rPr>
        <w:t>наркотиков осуществляется следующее:</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Среди </w:t>
      </w:r>
      <w:proofErr w:type="gramStart"/>
      <w:r w:rsidRPr="006D0882">
        <w:rPr>
          <w:rFonts w:cstheme="minorHAnsi"/>
          <w:sz w:val="24"/>
          <w:szCs w:val="24"/>
          <w:lang w:val="ru"/>
        </w:rPr>
        <w:t>состоящих</w:t>
      </w:r>
      <w:proofErr w:type="gramEnd"/>
      <w:r w:rsidRPr="006D0882">
        <w:rPr>
          <w:rFonts w:cstheme="minorHAnsi"/>
          <w:sz w:val="24"/>
          <w:szCs w:val="24"/>
          <w:lang w:val="ru"/>
        </w:rPr>
        <w:t xml:space="preserve"> на учете проводится профилактическая, медико-социальная помощь,</w:t>
      </w:r>
      <w:r w:rsidR="00092305">
        <w:rPr>
          <w:rFonts w:cstheme="minorHAnsi"/>
          <w:sz w:val="24"/>
          <w:szCs w:val="24"/>
          <w:lang w:val="ru"/>
        </w:rPr>
        <w:t xml:space="preserve"> </w:t>
      </w:r>
      <w:proofErr w:type="spellStart"/>
      <w:r w:rsidRPr="006D0882">
        <w:rPr>
          <w:rFonts w:cstheme="minorHAnsi"/>
          <w:sz w:val="24"/>
          <w:szCs w:val="24"/>
          <w:lang w:val="ru"/>
        </w:rPr>
        <w:t>направленнная</w:t>
      </w:r>
      <w:proofErr w:type="spellEnd"/>
      <w:r w:rsidRPr="006D0882">
        <w:rPr>
          <w:rFonts w:cstheme="minorHAnsi"/>
          <w:sz w:val="24"/>
          <w:szCs w:val="24"/>
          <w:lang w:val="ru"/>
        </w:rPr>
        <w:t xml:space="preserve"> на выработку мотивации для прохождения стационарной реабилитации.</w:t>
      </w:r>
      <w:r w:rsidR="00092305">
        <w:rPr>
          <w:rFonts w:cstheme="minorHAnsi"/>
          <w:sz w:val="24"/>
          <w:szCs w:val="24"/>
          <w:lang w:val="ru"/>
        </w:rPr>
        <w:t xml:space="preserve"> </w:t>
      </w:r>
      <w:r w:rsidRPr="006D0882">
        <w:rPr>
          <w:rFonts w:cstheme="minorHAnsi"/>
          <w:sz w:val="24"/>
          <w:szCs w:val="24"/>
          <w:lang w:val="ru"/>
        </w:rPr>
        <w:t>Всего было направлено 12 человек. Проводятся профилактические мероприятия с</w:t>
      </w:r>
      <w:r w:rsidR="00092305">
        <w:rPr>
          <w:rFonts w:cstheme="minorHAnsi"/>
          <w:sz w:val="24"/>
          <w:szCs w:val="24"/>
          <w:lang w:val="ru"/>
        </w:rPr>
        <w:t xml:space="preserve"> </w:t>
      </w:r>
      <w:r w:rsidRPr="006D0882">
        <w:rPr>
          <w:rFonts w:cstheme="minorHAnsi"/>
          <w:sz w:val="24"/>
          <w:szCs w:val="24"/>
          <w:lang w:val="ru"/>
        </w:rPr>
        <w:t>родственниками наркозависимых по решению вопросов направления на лечение в</w:t>
      </w:r>
      <w:r w:rsidR="00092305">
        <w:rPr>
          <w:rFonts w:cstheme="minorHAnsi"/>
          <w:sz w:val="24"/>
          <w:szCs w:val="24"/>
          <w:lang w:val="ru"/>
        </w:rPr>
        <w:t xml:space="preserve"> </w:t>
      </w:r>
      <w:r w:rsidRPr="006D0882">
        <w:rPr>
          <w:rFonts w:cstheme="minorHAnsi"/>
          <w:sz w:val="24"/>
          <w:szCs w:val="24"/>
          <w:lang w:val="ru"/>
        </w:rPr>
        <w:t>государстве</w:t>
      </w:r>
      <w:r w:rsidR="00092305">
        <w:rPr>
          <w:rFonts w:cstheme="minorHAnsi"/>
          <w:sz w:val="24"/>
          <w:szCs w:val="24"/>
          <w:lang w:val="ru"/>
        </w:rPr>
        <w:t>н</w:t>
      </w:r>
      <w:r w:rsidRPr="006D0882">
        <w:rPr>
          <w:rFonts w:cstheme="minorHAnsi"/>
          <w:sz w:val="24"/>
          <w:szCs w:val="24"/>
          <w:lang w:val="ru"/>
        </w:rPr>
        <w:t>ные реабилитационные центры ИОПНД, так и в негосударственные</w:t>
      </w:r>
      <w:r w:rsidR="00092305">
        <w:rPr>
          <w:rFonts w:cstheme="minorHAnsi"/>
          <w:sz w:val="24"/>
          <w:szCs w:val="24"/>
          <w:lang w:val="ru"/>
        </w:rPr>
        <w:t xml:space="preserve"> </w:t>
      </w:r>
      <w:r w:rsidRPr="006D0882">
        <w:rPr>
          <w:rFonts w:cstheme="minorHAnsi"/>
          <w:sz w:val="24"/>
          <w:szCs w:val="24"/>
          <w:lang w:val="ru"/>
        </w:rPr>
        <w:t>реабилитационные центры «Воля», «Альтернатива», «Перспектива» и другие.</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Количество лиц состоящих на учете с синдромом зависимости от наркотических средств</w:t>
      </w:r>
      <w:r w:rsidR="00092305">
        <w:rPr>
          <w:rFonts w:cstheme="minorHAnsi"/>
          <w:sz w:val="24"/>
          <w:szCs w:val="24"/>
          <w:lang w:val="ru"/>
        </w:rPr>
        <w:t xml:space="preserve"> </w:t>
      </w:r>
      <w:r w:rsidRPr="006D0882">
        <w:rPr>
          <w:rFonts w:cstheme="minorHAnsi"/>
          <w:sz w:val="24"/>
          <w:szCs w:val="24"/>
          <w:lang w:val="ru"/>
        </w:rPr>
        <w:t>(наркомания) и потребителей наркотических средств, в т.</w:t>
      </w:r>
      <w:r w:rsidR="004363C9">
        <w:rPr>
          <w:rFonts w:cstheme="minorHAnsi"/>
          <w:sz w:val="24"/>
          <w:szCs w:val="24"/>
          <w:lang w:val="ru"/>
        </w:rPr>
        <w:t xml:space="preserve"> </w:t>
      </w:r>
      <w:r w:rsidRPr="006D0882">
        <w:rPr>
          <w:rFonts w:cstheme="minorHAnsi"/>
          <w:sz w:val="24"/>
          <w:szCs w:val="24"/>
          <w:lang w:val="ru"/>
        </w:rPr>
        <w:t>ч. подростки (15-17 лет). 136 человек -</w:t>
      </w:r>
      <w:r w:rsidR="00092305">
        <w:rPr>
          <w:rFonts w:cstheme="minorHAnsi"/>
          <w:sz w:val="24"/>
          <w:szCs w:val="24"/>
          <w:lang w:val="ru"/>
        </w:rPr>
        <w:t xml:space="preserve"> </w:t>
      </w:r>
      <w:r w:rsidRPr="006D0882">
        <w:rPr>
          <w:rFonts w:cstheme="minorHAnsi"/>
          <w:sz w:val="24"/>
          <w:szCs w:val="24"/>
          <w:lang w:val="ru"/>
        </w:rPr>
        <w:t>диспансерный учет, 36 - профилактический учет, из них 3 подростка.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1 .Тестирование подростков на предмет употребления наркотических и психотропных</w:t>
      </w:r>
      <w:r w:rsidR="00092305">
        <w:rPr>
          <w:rFonts w:cstheme="minorHAnsi"/>
          <w:sz w:val="24"/>
          <w:szCs w:val="24"/>
          <w:lang w:val="ru"/>
        </w:rPr>
        <w:t xml:space="preserve"> </w:t>
      </w:r>
      <w:r w:rsidRPr="006D0882">
        <w:rPr>
          <w:rFonts w:cstheme="minorHAnsi"/>
          <w:sz w:val="24"/>
          <w:szCs w:val="24"/>
          <w:lang w:val="ru"/>
        </w:rPr>
        <w:t>веществ. Протестировано - 262 учащихся.</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Проведено консультирование подростков совместно с родителями - 39.</w:t>
      </w:r>
    </w:p>
    <w:p w:rsidR="006D0882" w:rsidRPr="006D0882" w:rsidRDefault="006D0882" w:rsidP="00C13C0A">
      <w:pPr>
        <w:numPr>
          <w:ilvl w:val="0"/>
          <w:numId w:val="16"/>
        </w:numPr>
        <w:spacing w:after="0" w:line="240" w:lineRule="auto"/>
        <w:ind w:firstLine="426"/>
        <w:jc w:val="both"/>
        <w:rPr>
          <w:rFonts w:cstheme="minorHAnsi"/>
          <w:sz w:val="24"/>
          <w:szCs w:val="24"/>
          <w:lang w:val="ru"/>
        </w:rPr>
      </w:pPr>
      <w:r w:rsidRPr="006D0882">
        <w:rPr>
          <w:rFonts w:cstheme="minorHAnsi"/>
          <w:sz w:val="24"/>
          <w:szCs w:val="24"/>
          <w:lang w:val="ru"/>
        </w:rPr>
        <w:t>С</w:t>
      </w:r>
      <w:r w:rsidRPr="006D0882">
        <w:rPr>
          <w:rFonts w:cstheme="minorHAnsi"/>
          <w:sz w:val="24"/>
          <w:szCs w:val="24"/>
          <w:lang w:val="ru"/>
        </w:rPr>
        <w:tab/>
        <w:t xml:space="preserve">помощью </w:t>
      </w:r>
      <w:proofErr w:type="gramStart"/>
      <w:r w:rsidRPr="006D0882">
        <w:rPr>
          <w:rFonts w:cstheme="minorHAnsi"/>
          <w:sz w:val="24"/>
          <w:szCs w:val="24"/>
          <w:lang w:val="ru"/>
        </w:rPr>
        <w:t>экспресс-тестов</w:t>
      </w:r>
      <w:proofErr w:type="gramEnd"/>
      <w:r w:rsidRPr="006D0882">
        <w:rPr>
          <w:rFonts w:cstheme="minorHAnsi"/>
          <w:sz w:val="24"/>
          <w:szCs w:val="24"/>
          <w:lang w:val="ru"/>
        </w:rPr>
        <w:t xml:space="preserve"> на определение 5 видов наркотических веществ среди</w:t>
      </w:r>
      <w:r w:rsidR="00C13C0A">
        <w:rPr>
          <w:rFonts w:cstheme="minorHAnsi"/>
          <w:sz w:val="24"/>
          <w:szCs w:val="24"/>
          <w:lang w:val="ru"/>
        </w:rPr>
        <w:t xml:space="preserve"> </w:t>
      </w:r>
      <w:r w:rsidRPr="006D0882">
        <w:rPr>
          <w:rFonts w:cstheme="minorHAnsi"/>
          <w:sz w:val="24"/>
          <w:szCs w:val="24"/>
          <w:lang w:val="ru"/>
        </w:rPr>
        <w:t>студентов обследовано 200 студентов, поступающих в высшие и средние учебные заведения.</w:t>
      </w:r>
    </w:p>
    <w:p w:rsidR="006D0882" w:rsidRPr="006D0882" w:rsidRDefault="006D0882" w:rsidP="00C13C0A">
      <w:pPr>
        <w:numPr>
          <w:ilvl w:val="0"/>
          <w:numId w:val="16"/>
        </w:numPr>
        <w:spacing w:after="0" w:line="240" w:lineRule="auto"/>
        <w:ind w:firstLine="426"/>
        <w:jc w:val="both"/>
        <w:rPr>
          <w:rFonts w:cstheme="minorHAnsi"/>
          <w:sz w:val="24"/>
          <w:szCs w:val="24"/>
          <w:lang w:val="ru"/>
        </w:rPr>
      </w:pPr>
      <w:r w:rsidRPr="006D0882">
        <w:rPr>
          <w:rFonts w:cstheme="minorHAnsi"/>
          <w:sz w:val="24"/>
          <w:szCs w:val="24"/>
          <w:lang w:val="ru"/>
        </w:rPr>
        <w:t xml:space="preserve">Среди взрослого населения проводится тестирование у лиц, связанных с </w:t>
      </w:r>
      <w:proofErr w:type="spellStart"/>
      <w:r w:rsidRPr="006D0882">
        <w:rPr>
          <w:rFonts w:cstheme="minorHAnsi"/>
          <w:sz w:val="24"/>
          <w:szCs w:val="24"/>
          <w:lang w:val="ru"/>
        </w:rPr>
        <w:t>техногенно</w:t>
      </w:r>
      <w:proofErr w:type="spellEnd"/>
      <w:r w:rsidRPr="006D0882">
        <w:rPr>
          <w:rFonts w:cstheme="minorHAnsi"/>
          <w:sz w:val="24"/>
          <w:szCs w:val="24"/>
          <w:lang w:val="ru"/>
        </w:rPr>
        <w:t>-опасными работами; работающих на предприятиях с источником повыше</w:t>
      </w:r>
      <w:r w:rsidR="001C19EA">
        <w:rPr>
          <w:rFonts w:cstheme="minorHAnsi"/>
          <w:sz w:val="24"/>
          <w:szCs w:val="24"/>
          <w:lang w:val="ru"/>
        </w:rPr>
        <w:t>н</w:t>
      </w:r>
      <w:r w:rsidRPr="006D0882">
        <w:rPr>
          <w:rFonts w:cstheme="minorHAnsi"/>
          <w:sz w:val="24"/>
          <w:szCs w:val="24"/>
          <w:lang w:val="ru"/>
        </w:rPr>
        <w:t>ной опасности; лиц,</w:t>
      </w:r>
      <w:r w:rsidR="00C13C0A">
        <w:rPr>
          <w:rFonts w:cstheme="minorHAnsi"/>
          <w:sz w:val="24"/>
          <w:szCs w:val="24"/>
          <w:lang w:val="ru"/>
        </w:rPr>
        <w:t xml:space="preserve"> </w:t>
      </w:r>
      <w:r w:rsidRPr="006D0882">
        <w:rPr>
          <w:rFonts w:cstheme="minorHAnsi"/>
          <w:sz w:val="24"/>
          <w:szCs w:val="24"/>
          <w:lang w:val="ru"/>
        </w:rPr>
        <w:t>управляющих автотранспортом; лиц, имеющих огнестрельное оружие.</w:t>
      </w:r>
    </w:p>
    <w:p w:rsidR="006D0882" w:rsidRPr="006D0882" w:rsidRDefault="006D0882" w:rsidP="00092305">
      <w:pPr>
        <w:numPr>
          <w:ilvl w:val="0"/>
          <w:numId w:val="17"/>
        </w:numPr>
        <w:spacing w:after="0" w:line="240" w:lineRule="auto"/>
        <w:ind w:firstLine="567"/>
        <w:jc w:val="both"/>
        <w:rPr>
          <w:rFonts w:cstheme="minorHAnsi"/>
          <w:sz w:val="24"/>
          <w:szCs w:val="24"/>
          <w:lang w:val="ru"/>
        </w:rPr>
      </w:pPr>
      <w:r w:rsidRPr="006D0882">
        <w:rPr>
          <w:rFonts w:cstheme="minorHAnsi"/>
          <w:sz w:val="24"/>
          <w:szCs w:val="24"/>
          <w:lang w:val="ru"/>
        </w:rPr>
        <w:t>лиц, управляющих автотранспортом, обследовано - 692 чел.;</w:t>
      </w:r>
    </w:p>
    <w:p w:rsidR="006D0882" w:rsidRPr="006D0882" w:rsidRDefault="006D0882" w:rsidP="00092305">
      <w:pPr>
        <w:numPr>
          <w:ilvl w:val="0"/>
          <w:numId w:val="17"/>
        </w:numPr>
        <w:spacing w:after="0" w:line="240" w:lineRule="auto"/>
        <w:ind w:firstLine="567"/>
        <w:jc w:val="both"/>
        <w:rPr>
          <w:rFonts w:cstheme="minorHAnsi"/>
          <w:sz w:val="24"/>
          <w:szCs w:val="24"/>
          <w:lang w:val="ru"/>
        </w:rPr>
      </w:pPr>
      <w:r w:rsidRPr="006D0882">
        <w:rPr>
          <w:rFonts w:cstheme="minorHAnsi"/>
          <w:sz w:val="24"/>
          <w:szCs w:val="24"/>
          <w:lang w:val="ru"/>
        </w:rPr>
        <w:t>лиц, имеющих огнестрельное оружие, обследовано - 320 чел.</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В связи с вышедшим приказом ФЗ №230 от 13.07.2015г. лица, связанные с ношением и</w:t>
      </w:r>
      <w:r w:rsidR="00C13C0A">
        <w:rPr>
          <w:rFonts w:cstheme="minorHAnsi"/>
          <w:sz w:val="24"/>
          <w:szCs w:val="24"/>
          <w:lang w:val="ru"/>
        </w:rPr>
        <w:t xml:space="preserve">         </w:t>
      </w:r>
      <w:proofErr w:type="spellStart"/>
      <w:r w:rsidRPr="006D0882">
        <w:rPr>
          <w:rFonts w:cstheme="minorHAnsi"/>
          <w:sz w:val="24"/>
          <w:szCs w:val="24"/>
          <w:lang w:val="ru"/>
        </w:rPr>
        <w:t>храненем</w:t>
      </w:r>
      <w:proofErr w:type="spellEnd"/>
      <w:r w:rsidRPr="006D0882">
        <w:rPr>
          <w:rFonts w:cstheme="minorHAnsi"/>
          <w:sz w:val="24"/>
          <w:szCs w:val="24"/>
          <w:lang w:val="ru"/>
        </w:rPr>
        <w:t xml:space="preserve"> огнестрельного оружия, проходят обследование через токсико-химическую</w:t>
      </w:r>
      <w:r w:rsidR="00C13C0A">
        <w:rPr>
          <w:rFonts w:cstheme="minorHAnsi"/>
          <w:sz w:val="24"/>
          <w:szCs w:val="24"/>
          <w:lang w:val="ru"/>
        </w:rPr>
        <w:t xml:space="preserve"> </w:t>
      </w:r>
      <w:r w:rsidRPr="006D0882">
        <w:rPr>
          <w:rFonts w:cstheme="minorHAnsi"/>
          <w:sz w:val="24"/>
          <w:szCs w:val="24"/>
          <w:lang w:val="ru"/>
        </w:rPr>
        <w:t xml:space="preserve">лабораторию г. </w:t>
      </w:r>
      <w:proofErr w:type="spellStart"/>
      <w:r w:rsidRPr="006D0882">
        <w:rPr>
          <w:rFonts w:cstheme="minorHAnsi"/>
          <w:sz w:val="24"/>
          <w:szCs w:val="24"/>
          <w:lang w:val="ru"/>
        </w:rPr>
        <w:t>Иркустка</w:t>
      </w:r>
      <w:proofErr w:type="spellEnd"/>
      <w:r w:rsidRPr="006D0882">
        <w:rPr>
          <w:rFonts w:cstheme="minorHAnsi"/>
          <w:sz w:val="24"/>
          <w:szCs w:val="24"/>
          <w:lang w:val="ru"/>
        </w:rPr>
        <w:t>. Всего прошло с 13.07.2015г. 113 человека.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За 2015 год в ходе предварительного осмотра в трудовых коллективах </w:t>
      </w:r>
      <w:proofErr w:type="spellStart"/>
      <w:r w:rsidRPr="006D0882">
        <w:rPr>
          <w:rFonts w:cstheme="minorHAnsi"/>
          <w:sz w:val="24"/>
          <w:szCs w:val="24"/>
          <w:lang w:val="ru"/>
        </w:rPr>
        <w:t>техногено</w:t>
      </w:r>
      <w:proofErr w:type="spellEnd"/>
      <w:r w:rsidRPr="006D0882">
        <w:rPr>
          <w:rFonts w:cstheme="minorHAnsi"/>
          <w:sz w:val="24"/>
          <w:szCs w:val="24"/>
          <w:lang w:val="ru"/>
        </w:rPr>
        <w:t>-опасных производств и предприятиях с источником повышенной опасности лиц, употребляющих ПАВ и</w:t>
      </w:r>
      <w:r w:rsidR="00C13C0A">
        <w:rPr>
          <w:rFonts w:cstheme="minorHAnsi"/>
          <w:sz w:val="24"/>
          <w:szCs w:val="24"/>
          <w:lang w:val="ru"/>
        </w:rPr>
        <w:t xml:space="preserve"> </w:t>
      </w:r>
      <w:r w:rsidRPr="006D0882">
        <w:rPr>
          <w:rFonts w:cstheme="minorHAnsi"/>
          <w:sz w:val="24"/>
          <w:szCs w:val="24"/>
          <w:lang w:val="ru"/>
        </w:rPr>
        <w:t>наркотические вещества не выявлено. В случае выявления лиц, употребляющих ПАВ,</w:t>
      </w:r>
      <w:r w:rsidR="00C13C0A">
        <w:rPr>
          <w:rFonts w:cstheme="minorHAnsi"/>
          <w:sz w:val="24"/>
          <w:szCs w:val="24"/>
          <w:lang w:val="ru"/>
        </w:rPr>
        <w:t xml:space="preserve"> </w:t>
      </w:r>
      <w:r w:rsidRPr="006D0882">
        <w:rPr>
          <w:rFonts w:cstheme="minorHAnsi"/>
          <w:sz w:val="24"/>
          <w:szCs w:val="24"/>
          <w:lang w:val="ru"/>
        </w:rPr>
        <w:t>рекомендуется пройти стационарное (специализированного типа) либо амбулаторное лечение.</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Приобретено реактивов для лабораторного исследования и </w:t>
      </w:r>
      <w:proofErr w:type="spellStart"/>
      <w:r w:rsidRPr="006D0882">
        <w:rPr>
          <w:rFonts w:cstheme="minorHAnsi"/>
          <w:sz w:val="24"/>
          <w:szCs w:val="24"/>
          <w:lang w:val="ru"/>
        </w:rPr>
        <w:t>иммунохроматографических</w:t>
      </w:r>
      <w:proofErr w:type="spellEnd"/>
      <w:r w:rsidRPr="006D0882">
        <w:rPr>
          <w:rFonts w:cstheme="minorHAnsi"/>
          <w:sz w:val="24"/>
          <w:szCs w:val="24"/>
          <w:lang w:val="ru"/>
        </w:rPr>
        <w:t xml:space="preserve"> тестов</w:t>
      </w:r>
      <w:r w:rsidR="00C13C0A">
        <w:rPr>
          <w:rFonts w:cstheme="minorHAnsi"/>
          <w:sz w:val="24"/>
          <w:szCs w:val="24"/>
          <w:lang w:val="ru"/>
        </w:rPr>
        <w:t xml:space="preserve"> </w:t>
      </w:r>
      <w:r w:rsidRPr="006D0882">
        <w:rPr>
          <w:rFonts w:cstheme="minorHAnsi"/>
          <w:sz w:val="24"/>
          <w:szCs w:val="24"/>
          <w:lang w:val="ru"/>
        </w:rPr>
        <w:t>для экспресс-анализа наркотических средств, психотропных и других токсических веществ в</w:t>
      </w:r>
      <w:r w:rsidR="00C13C0A">
        <w:rPr>
          <w:rFonts w:cstheme="minorHAnsi"/>
          <w:sz w:val="24"/>
          <w:szCs w:val="24"/>
          <w:lang w:val="ru"/>
        </w:rPr>
        <w:t xml:space="preserve"> </w:t>
      </w:r>
      <w:r w:rsidRPr="006D0882">
        <w:rPr>
          <w:rFonts w:cstheme="minorHAnsi"/>
          <w:sz w:val="24"/>
          <w:szCs w:val="24"/>
          <w:lang w:val="ru"/>
        </w:rPr>
        <w:t xml:space="preserve">организме человека для выявления наркологической патологии среди лиц, работающих на </w:t>
      </w:r>
      <w:proofErr w:type="spellStart"/>
      <w:r w:rsidRPr="006D0882">
        <w:rPr>
          <w:rFonts w:cstheme="minorHAnsi"/>
          <w:sz w:val="24"/>
          <w:szCs w:val="24"/>
          <w:lang w:val="ru"/>
        </w:rPr>
        <w:t>техногенн</w:t>
      </w:r>
      <w:proofErr w:type="gramStart"/>
      <w:r w:rsidRPr="006D0882">
        <w:rPr>
          <w:rFonts w:cstheme="minorHAnsi"/>
          <w:sz w:val="24"/>
          <w:szCs w:val="24"/>
          <w:lang w:val="ru"/>
        </w:rPr>
        <w:t>о</w:t>
      </w:r>
      <w:proofErr w:type="spellEnd"/>
      <w:r w:rsidRPr="006D0882">
        <w:rPr>
          <w:rFonts w:cstheme="minorHAnsi"/>
          <w:sz w:val="24"/>
          <w:szCs w:val="24"/>
          <w:lang w:val="ru"/>
        </w:rPr>
        <w:t>-</w:t>
      </w:r>
      <w:proofErr w:type="gramEnd"/>
      <w:r w:rsidR="00C13C0A">
        <w:rPr>
          <w:rFonts w:cstheme="minorHAnsi"/>
          <w:sz w:val="24"/>
          <w:szCs w:val="24"/>
          <w:lang w:val="ru"/>
        </w:rPr>
        <w:t xml:space="preserve"> </w:t>
      </w:r>
      <w:r w:rsidRPr="006D0882">
        <w:rPr>
          <w:rFonts w:cstheme="minorHAnsi"/>
          <w:sz w:val="24"/>
          <w:szCs w:val="24"/>
          <w:lang w:val="ru"/>
        </w:rPr>
        <w:t>опасных предприятиях, и водителей автотранспортных средств, на сумму 242 990,00 рублей.</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Проведено 5 обучающих семинаров для медицинских работников, социальных педагогов,</w:t>
      </w:r>
      <w:r w:rsidR="00C13C0A">
        <w:rPr>
          <w:rFonts w:cstheme="minorHAnsi"/>
          <w:sz w:val="24"/>
          <w:szCs w:val="24"/>
          <w:lang w:val="ru"/>
        </w:rPr>
        <w:t xml:space="preserve"> </w:t>
      </w:r>
      <w:r w:rsidRPr="006D0882">
        <w:rPr>
          <w:rFonts w:cstheme="minorHAnsi"/>
          <w:sz w:val="24"/>
          <w:szCs w:val="24"/>
          <w:lang w:val="ru"/>
        </w:rPr>
        <w:t>консультантов по вторичной профилактике наркомании.</w:t>
      </w:r>
    </w:p>
    <w:p w:rsidR="006D0882" w:rsidRPr="006D0882" w:rsidRDefault="004363C9" w:rsidP="00092305">
      <w:pPr>
        <w:spacing w:after="0" w:line="240" w:lineRule="auto"/>
        <w:ind w:firstLine="567"/>
        <w:jc w:val="both"/>
        <w:rPr>
          <w:rFonts w:cstheme="minorHAnsi"/>
          <w:sz w:val="24"/>
          <w:szCs w:val="24"/>
          <w:lang w:val="ru"/>
        </w:rPr>
      </w:pPr>
      <w:r w:rsidRPr="005F2D85">
        <w:rPr>
          <w:rFonts w:cstheme="minorHAnsi"/>
          <w:b/>
          <w:sz w:val="24"/>
          <w:szCs w:val="24"/>
        </w:rPr>
        <w:lastRenderedPageBreak/>
        <w:t>Пункт №</w:t>
      </w:r>
      <w:r>
        <w:rPr>
          <w:rFonts w:cstheme="minorHAnsi"/>
          <w:b/>
          <w:sz w:val="24"/>
          <w:szCs w:val="24"/>
        </w:rPr>
        <w:t>3</w:t>
      </w:r>
      <w:r w:rsidRPr="006D0882">
        <w:rPr>
          <w:lang w:val="ru"/>
        </w:rPr>
        <w:t xml:space="preserve"> </w:t>
      </w:r>
      <w:r>
        <w:rPr>
          <w:lang w:val="ru"/>
        </w:rPr>
        <w:t>н</w:t>
      </w:r>
      <w:r w:rsidR="006D0882" w:rsidRPr="006D0882">
        <w:rPr>
          <w:rFonts w:cstheme="minorHAnsi"/>
          <w:sz w:val="24"/>
          <w:szCs w:val="24"/>
          <w:lang w:val="ru"/>
        </w:rPr>
        <w:t xml:space="preserve">а территории района распространяется печатная продукция: </w:t>
      </w:r>
      <w:proofErr w:type="spellStart"/>
      <w:r w:rsidR="006D0882" w:rsidRPr="006D0882">
        <w:rPr>
          <w:rFonts w:cstheme="minorHAnsi"/>
          <w:sz w:val="24"/>
          <w:szCs w:val="24"/>
          <w:lang w:val="ru"/>
        </w:rPr>
        <w:t>флайер</w:t>
      </w:r>
      <w:r>
        <w:rPr>
          <w:rFonts w:cstheme="minorHAnsi"/>
          <w:sz w:val="24"/>
          <w:szCs w:val="24"/>
          <w:lang w:val="ru"/>
        </w:rPr>
        <w:t>а</w:t>
      </w:r>
      <w:proofErr w:type="spellEnd"/>
      <w:r w:rsidR="006D0882" w:rsidRPr="006D0882">
        <w:rPr>
          <w:rFonts w:cstheme="minorHAnsi"/>
          <w:sz w:val="24"/>
          <w:szCs w:val="24"/>
          <w:lang w:val="ru"/>
        </w:rPr>
        <w:t xml:space="preserve"> «Телефон доверия»,</w:t>
      </w:r>
      <w:r w:rsidR="00C13C0A">
        <w:rPr>
          <w:rFonts w:cstheme="minorHAnsi"/>
          <w:sz w:val="24"/>
          <w:szCs w:val="24"/>
          <w:lang w:val="ru"/>
        </w:rPr>
        <w:t xml:space="preserve"> </w:t>
      </w:r>
      <w:r>
        <w:rPr>
          <w:rFonts w:cstheme="minorHAnsi"/>
          <w:sz w:val="24"/>
          <w:szCs w:val="24"/>
          <w:lang w:val="ru"/>
        </w:rPr>
        <w:t>л</w:t>
      </w:r>
      <w:r w:rsidR="006D0882" w:rsidRPr="006D0882">
        <w:rPr>
          <w:rFonts w:cstheme="minorHAnsi"/>
          <w:sz w:val="24"/>
          <w:szCs w:val="24"/>
          <w:lang w:val="ru"/>
        </w:rPr>
        <w:t xml:space="preserve">истовки «Будьте внимательны к своим детям», </w:t>
      </w:r>
      <w:r>
        <w:rPr>
          <w:rFonts w:cstheme="minorHAnsi"/>
          <w:sz w:val="24"/>
          <w:szCs w:val="24"/>
          <w:lang w:val="ru"/>
        </w:rPr>
        <w:t>к</w:t>
      </w:r>
      <w:r w:rsidR="006D0882" w:rsidRPr="006D0882">
        <w:rPr>
          <w:rFonts w:cstheme="minorHAnsi"/>
          <w:sz w:val="24"/>
          <w:szCs w:val="24"/>
          <w:lang w:val="ru"/>
        </w:rPr>
        <w:t xml:space="preserve">алендари «Телефон доверия», </w:t>
      </w:r>
      <w:r>
        <w:rPr>
          <w:rFonts w:cstheme="minorHAnsi"/>
          <w:sz w:val="24"/>
          <w:szCs w:val="24"/>
          <w:lang w:val="ru"/>
        </w:rPr>
        <w:t>б</w:t>
      </w:r>
      <w:r w:rsidR="006D0882" w:rsidRPr="006D0882">
        <w:rPr>
          <w:rFonts w:cstheme="minorHAnsi"/>
          <w:sz w:val="24"/>
          <w:szCs w:val="24"/>
          <w:lang w:val="ru"/>
        </w:rPr>
        <w:t>уклеты «Как защитить</w:t>
      </w:r>
      <w:r w:rsidR="00C13C0A">
        <w:rPr>
          <w:rFonts w:cstheme="minorHAnsi"/>
          <w:sz w:val="24"/>
          <w:szCs w:val="24"/>
          <w:lang w:val="ru"/>
        </w:rPr>
        <w:t xml:space="preserve"> </w:t>
      </w:r>
      <w:r w:rsidR="006D0882" w:rsidRPr="006D0882">
        <w:rPr>
          <w:rFonts w:cstheme="minorHAnsi"/>
          <w:sz w:val="24"/>
          <w:szCs w:val="24"/>
          <w:lang w:val="ru"/>
        </w:rPr>
        <w:t>ребёнка от наркотиков». В районных СМИ (газета «Славное море», газета «</w:t>
      </w:r>
      <w:proofErr w:type="gramStart"/>
      <w:r w:rsidR="006D0882" w:rsidRPr="006D0882">
        <w:rPr>
          <w:rFonts w:cstheme="minorHAnsi"/>
          <w:sz w:val="24"/>
          <w:szCs w:val="24"/>
          <w:lang w:val="ru"/>
        </w:rPr>
        <w:t>Байкал-Новости</w:t>
      </w:r>
      <w:proofErr w:type="gramEnd"/>
      <w:r w:rsidR="006D0882" w:rsidRPr="006D0882">
        <w:rPr>
          <w:rFonts w:cstheme="minorHAnsi"/>
          <w:sz w:val="24"/>
          <w:szCs w:val="24"/>
          <w:lang w:val="ru"/>
        </w:rPr>
        <w:t>», газета</w:t>
      </w:r>
      <w:r w:rsidR="00C13C0A">
        <w:rPr>
          <w:rFonts w:cstheme="minorHAnsi"/>
          <w:sz w:val="24"/>
          <w:szCs w:val="24"/>
          <w:lang w:val="ru"/>
        </w:rPr>
        <w:t xml:space="preserve"> </w:t>
      </w:r>
      <w:r w:rsidR="006D0882" w:rsidRPr="006D0882">
        <w:rPr>
          <w:rFonts w:cstheme="minorHAnsi"/>
          <w:sz w:val="24"/>
          <w:szCs w:val="24"/>
          <w:lang w:val="ru"/>
        </w:rPr>
        <w:t>«Байкальские вести», газета «</w:t>
      </w:r>
      <w:proofErr w:type="spellStart"/>
      <w:r w:rsidR="006D0882" w:rsidRPr="006D0882">
        <w:rPr>
          <w:rFonts w:cstheme="minorHAnsi"/>
          <w:sz w:val="24"/>
          <w:szCs w:val="24"/>
          <w:lang w:val="ru"/>
        </w:rPr>
        <w:t>Слюдянка</w:t>
      </w:r>
      <w:proofErr w:type="spellEnd"/>
      <w:r w:rsidR="006D0882" w:rsidRPr="006D0882">
        <w:rPr>
          <w:rFonts w:cstheme="minorHAnsi"/>
          <w:sz w:val="24"/>
          <w:szCs w:val="24"/>
          <w:lang w:val="ru"/>
        </w:rPr>
        <w:t>») еженедельно публикуют статьи направленные на</w:t>
      </w:r>
      <w:r w:rsidR="00C13C0A">
        <w:rPr>
          <w:rFonts w:cstheme="minorHAnsi"/>
          <w:sz w:val="24"/>
          <w:szCs w:val="24"/>
          <w:lang w:val="ru"/>
        </w:rPr>
        <w:t xml:space="preserve"> п</w:t>
      </w:r>
      <w:r w:rsidR="006D0882" w:rsidRPr="006D0882">
        <w:rPr>
          <w:rFonts w:cstheme="minorHAnsi"/>
          <w:sz w:val="24"/>
          <w:szCs w:val="24"/>
          <w:lang w:val="ru"/>
        </w:rPr>
        <w:t>рофилактику социально-негативных явлений. В течение отчетного периода 2015г. на территории</w:t>
      </w:r>
      <w:r w:rsidR="00C13C0A">
        <w:rPr>
          <w:rFonts w:cstheme="minorHAnsi"/>
          <w:sz w:val="24"/>
          <w:szCs w:val="24"/>
          <w:lang w:val="ru"/>
        </w:rPr>
        <w:t xml:space="preserve"> </w:t>
      </w:r>
      <w:r w:rsidR="006D0882" w:rsidRPr="006D0882">
        <w:rPr>
          <w:rFonts w:cstheme="minorHAnsi"/>
          <w:sz w:val="24"/>
          <w:szCs w:val="24"/>
          <w:lang w:val="ru"/>
        </w:rPr>
        <w:t>района прошли массовые акции волонтеров «Мы - за здоровый образ жизни!» и к Международному</w:t>
      </w:r>
      <w:r w:rsidR="00C13C0A">
        <w:rPr>
          <w:rFonts w:cstheme="minorHAnsi"/>
          <w:sz w:val="24"/>
          <w:szCs w:val="24"/>
          <w:lang w:val="ru"/>
        </w:rPr>
        <w:t xml:space="preserve"> </w:t>
      </w:r>
      <w:r w:rsidR="006D0882" w:rsidRPr="006D0882">
        <w:rPr>
          <w:rFonts w:cstheme="minorHAnsi"/>
          <w:sz w:val="24"/>
          <w:szCs w:val="24"/>
          <w:lang w:val="ru"/>
        </w:rPr>
        <w:t xml:space="preserve">Дню борьбы со СПИДом «Это должен знать каждый!», в ходе которых были организованы </w:t>
      </w:r>
      <w:r w:rsidR="00C13C0A" w:rsidRPr="006D0882">
        <w:rPr>
          <w:rFonts w:cstheme="minorHAnsi"/>
          <w:sz w:val="24"/>
          <w:szCs w:val="24"/>
          <w:lang w:val="ru"/>
        </w:rPr>
        <w:t>флэш-мобы</w:t>
      </w:r>
      <w:r w:rsidR="006D0882" w:rsidRPr="006D0882">
        <w:rPr>
          <w:rFonts w:cstheme="minorHAnsi"/>
          <w:sz w:val="24"/>
          <w:szCs w:val="24"/>
          <w:lang w:val="ru"/>
        </w:rPr>
        <w:t>,</w:t>
      </w:r>
      <w:r w:rsidR="00C13C0A">
        <w:rPr>
          <w:rFonts w:cstheme="minorHAnsi"/>
          <w:sz w:val="24"/>
          <w:szCs w:val="24"/>
          <w:lang w:val="ru"/>
        </w:rPr>
        <w:t xml:space="preserve"> </w:t>
      </w:r>
      <w:r w:rsidR="006D0882" w:rsidRPr="006D0882">
        <w:rPr>
          <w:rFonts w:cstheme="minorHAnsi"/>
          <w:sz w:val="24"/>
          <w:szCs w:val="24"/>
          <w:lang w:val="ru"/>
        </w:rPr>
        <w:t>раздача листовок, изготовление плакатов соответствующей тематики. Проводились такие мероприятия,</w:t>
      </w:r>
      <w:r w:rsidR="00C13C0A">
        <w:rPr>
          <w:rFonts w:cstheme="minorHAnsi"/>
          <w:sz w:val="24"/>
          <w:szCs w:val="24"/>
          <w:lang w:val="ru"/>
        </w:rPr>
        <w:t xml:space="preserve"> к</w:t>
      </w:r>
      <w:r w:rsidR="006D0882" w:rsidRPr="006D0882">
        <w:rPr>
          <w:rFonts w:cstheme="minorHAnsi"/>
          <w:sz w:val="24"/>
          <w:szCs w:val="24"/>
          <w:lang w:val="ru"/>
        </w:rPr>
        <w:t xml:space="preserve">ак конкурс рисунков «Я выбираю жизнь!», результатом которого стал выпуск плакатов с </w:t>
      </w:r>
      <w:proofErr w:type="gramStart"/>
      <w:r w:rsidR="006D0882" w:rsidRPr="006D0882">
        <w:rPr>
          <w:rFonts w:cstheme="minorHAnsi"/>
          <w:sz w:val="24"/>
          <w:szCs w:val="24"/>
          <w:lang w:val="ru"/>
        </w:rPr>
        <w:t>лучшими-работами</w:t>
      </w:r>
      <w:proofErr w:type="gramEnd"/>
      <w:r w:rsidR="006D0882" w:rsidRPr="006D0882">
        <w:rPr>
          <w:rFonts w:cstheme="minorHAnsi"/>
          <w:sz w:val="24"/>
          <w:szCs w:val="24"/>
          <w:lang w:val="ru"/>
        </w:rPr>
        <w:t>, которые были переданы в ОУ, районный конкурс плакатов «Я выбираю здоровый образ</w:t>
      </w:r>
      <w:r w:rsidR="00C13C0A">
        <w:rPr>
          <w:rFonts w:cstheme="minorHAnsi"/>
          <w:sz w:val="24"/>
          <w:szCs w:val="24"/>
          <w:lang w:val="ru"/>
        </w:rPr>
        <w:t xml:space="preserve">  </w:t>
      </w:r>
      <w:r w:rsidR="006D0882" w:rsidRPr="006D0882">
        <w:rPr>
          <w:rFonts w:cstheme="minorHAnsi"/>
          <w:sz w:val="24"/>
          <w:szCs w:val="24"/>
          <w:lang w:val="ru"/>
        </w:rPr>
        <w:t>жизни!». На официальном сайте района размещена информация о реабилитационных центрах,</w:t>
      </w:r>
      <w:r w:rsidR="00C13C0A">
        <w:rPr>
          <w:rFonts w:cstheme="minorHAnsi"/>
          <w:sz w:val="24"/>
          <w:szCs w:val="24"/>
          <w:lang w:val="ru"/>
        </w:rPr>
        <w:t xml:space="preserve"> </w:t>
      </w:r>
      <w:r w:rsidR="006D0882" w:rsidRPr="006D0882">
        <w:rPr>
          <w:rFonts w:cstheme="minorHAnsi"/>
          <w:sz w:val="24"/>
          <w:szCs w:val="24"/>
          <w:lang w:val="ru"/>
        </w:rPr>
        <w:t>действующих на территории Иркутской области и информационные статьи по профилактике</w:t>
      </w:r>
      <w:r w:rsidR="00C13C0A">
        <w:rPr>
          <w:rFonts w:cstheme="minorHAnsi"/>
          <w:sz w:val="24"/>
          <w:szCs w:val="24"/>
          <w:lang w:val="ru"/>
        </w:rPr>
        <w:t xml:space="preserve"> </w:t>
      </w:r>
      <w:r w:rsidR="006D0882" w:rsidRPr="006D0882">
        <w:rPr>
          <w:rFonts w:cstheme="minorHAnsi"/>
          <w:sz w:val="24"/>
          <w:szCs w:val="24"/>
          <w:lang w:val="ru"/>
        </w:rPr>
        <w:t xml:space="preserve">наркомании. С целью повышения информированности педагогов об опасности употребления </w:t>
      </w:r>
      <w:proofErr w:type="spellStart"/>
      <w:r w:rsidR="006D0882" w:rsidRPr="006D0882">
        <w:rPr>
          <w:rFonts w:cstheme="minorHAnsi"/>
          <w:sz w:val="24"/>
          <w:szCs w:val="24"/>
          <w:lang w:val="ru"/>
        </w:rPr>
        <w:t>спайсов</w:t>
      </w:r>
      <w:proofErr w:type="spellEnd"/>
      <w:r w:rsidR="006D0882" w:rsidRPr="006D0882">
        <w:rPr>
          <w:rFonts w:cstheme="minorHAnsi"/>
          <w:sz w:val="24"/>
          <w:szCs w:val="24"/>
          <w:lang w:val="ru"/>
        </w:rPr>
        <w:t xml:space="preserve"> и</w:t>
      </w:r>
      <w:r w:rsidR="00C13C0A">
        <w:rPr>
          <w:rFonts w:cstheme="minorHAnsi"/>
          <w:sz w:val="24"/>
          <w:szCs w:val="24"/>
          <w:lang w:val="ru"/>
        </w:rPr>
        <w:t xml:space="preserve"> </w:t>
      </w:r>
      <w:r w:rsidR="006D0882" w:rsidRPr="006D0882">
        <w:rPr>
          <w:rFonts w:cstheme="minorHAnsi"/>
          <w:sz w:val="24"/>
          <w:szCs w:val="24"/>
          <w:lang w:val="ru"/>
        </w:rPr>
        <w:t>других наркотических веществ подростками, сопутствующих рисках, профилактики негативных</w:t>
      </w:r>
      <w:r w:rsidR="00C13C0A">
        <w:rPr>
          <w:rFonts w:cstheme="minorHAnsi"/>
          <w:sz w:val="24"/>
          <w:szCs w:val="24"/>
          <w:lang w:val="ru"/>
        </w:rPr>
        <w:t xml:space="preserve"> </w:t>
      </w:r>
      <w:r w:rsidR="006D0882" w:rsidRPr="006D0882">
        <w:rPr>
          <w:rFonts w:cstheme="minorHAnsi"/>
          <w:sz w:val="24"/>
          <w:szCs w:val="24"/>
          <w:lang w:val="ru"/>
        </w:rPr>
        <w:t>социальных явлений в молодежной и подростковой среде, исполнителем региональной системы были</w:t>
      </w:r>
      <w:r w:rsidR="00C13C0A">
        <w:rPr>
          <w:rFonts w:cstheme="minorHAnsi"/>
          <w:sz w:val="24"/>
          <w:szCs w:val="24"/>
          <w:lang w:val="ru"/>
        </w:rPr>
        <w:t xml:space="preserve"> </w:t>
      </w:r>
      <w:r w:rsidR="006D0882" w:rsidRPr="006D0882">
        <w:rPr>
          <w:rFonts w:cstheme="minorHAnsi"/>
          <w:sz w:val="24"/>
          <w:szCs w:val="24"/>
          <w:lang w:val="ru"/>
        </w:rPr>
        <w:t>проведены лекционные мероприятия с педагогами на рабочих местах. (Всего прошло - 2 мероприятия,</w:t>
      </w:r>
      <w:r w:rsidR="00C13C0A">
        <w:rPr>
          <w:rFonts w:cstheme="minorHAnsi"/>
          <w:sz w:val="24"/>
          <w:szCs w:val="24"/>
          <w:lang w:val="ru"/>
        </w:rPr>
        <w:t xml:space="preserve"> </w:t>
      </w:r>
      <w:r w:rsidR="006D0882" w:rsidRPr="006D0882">
        <w:rPr>
          <w:rFonts w:cstheme="minorHAnsi"/>
          <w:sz w:val="24"/>
          <w:szCs w:val="24"/>
          <w:lang w:val="ru"/>
        </w:rPr>
        <w:t>охвачено - 61 человек.). Проведено более 130 мероприятий, направленных на профилактику</w:t>
      </w:r>
      <w:r w:rsidR="00C13C0A">
        <w:rPr>
          <w:rFonts w:cstheme="minorHAnsi"/>
          <w:sz w:val="24"/>
          <w:szCs w:val="24"/>
          <w:lang w:val="ru"/>
        </w:rPr>
        <w:t xml:space="preserve"> </w:t>
      </w:r>
      <w:r w:rsidR="006D0882" w:rsidRPr="006D0882">
        <w:rPr>
          <w:rFonts w:cstheme="minorHAnsi"/>
          <w:sz w:val="24"/>
          <w:szCs w:val="24"/>
          <w:lang w:val="ru"/>
        </w:rPr>
        <w:t>наркомании (антинаркотические акции, лекции, беседы, семинары, конференции, досуговые</w:t>
      </w:r>
      <w:r w:rsidR="00C13C0A">
        <w:rPr>
          <w:rFonts w:cstheme="minorHAnsi"/>
          <w:sz w:val="24"/>
          <w:szCs w:val="24"/>
          <w:lang w:val="ru"/>
        </w:rPr>
        <w:t xml:space="preserve"> </w:t>
      </w:r>
      <w:r w:rsidR="006D0882" w:rsidRPr="006D0882">
        <w:rPr>
          <w:rFonts w:cstheme="minorHAnsi"/>
          <w:sz w:val="24"/>
          <w:szCs w:val="24"/>
          <w:lang w:val="ru"/>
        </w:rPr>
        <w:t>мероприятия, мероприятия, направленные на выявление потребителей наркотических средств и др.).</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Осуществлено 20 информационно-пропагандистских мероприятий антинаркотической</w:t>
      </w:r>
      <w:r w:rsidR="00C13C0A">
        <w:rPr>
          <w:rFonts w:cstheme="minorHAnsi"/>
          <w:sz w:val="24"/>
          <w:szCs w:val="24"/>
          <w:lang w:val="ru"/>
        </w:rPr>
        <w:t xml:space="preserve"> </w:t>
      </w:r>
      <w:r w:rsidRPr="006D0882">
        <w:rPr>
          <w:rFonts w:cstheme="minorHAnsi"/>
          <w:sz w:val="24"/>
          <w:szCs w:val="24"/>
          <w:lang w:val="ru"/>
        </w:rPr>
        <w:t xml:space="preserve">направленности, в </w:t>
      </w:r>
      <w:proofErr w:type="spellStart"/>
      <w:r w:rsidRPr="006D0882">
        <w:rPr>
          <w:rFonts w:cstheme="minorHAnsi"/>
          <w:sz w:val="24"/>
          <w:szCs w:val="24"/>
          <w:lang w:val="ru"/>
        </w:rPr>
        <w:t>т.ч</w:t>
      </w:r>
      <w:proofErr w:type="spellEnd"/>
      <w:r w:rsidRPr="006D0882">
        <w:rPr>
          <w:rFonts w:cstheme="minorHAnsi"/>
          <w:sz w:val="24"/>
          <w:szCs w:val="24"/>
          <w:lang w:val="ru"/>
        </w:rPr>
        <w:t>. размещено в местных СМИ 60 информаций, оборудовано 4 места наружной</w:t>
      </w:r>
      <w:r w:rsidR="00C13C0A">
        <w:rPr>
          <w:rFonts w:cstheme="minorHAnsi"/>
          <w:sz w:val="24"/>
          <w:szCs w:val="24"/>
          <w:lang w:val="ru"/>
        </w:rPr>
        <w:t xml:space="preserve"> </w:t>
      </w:r>
      <w:r w:rsidRPr="006D0882">
        <w:rPr>
          <w:rFonts w:cstheme="minorHAnsi"/>
          <w:sz w:val="24"/>
          <w:szCs w:val="24"/>
          <w:lang w:val="ru"/>
        </w:rPr>
        <w:t>социальной рекламы, количество обращений граждан по проблемам наркомании 0.</w:t>
      </w:r>
    </w:p>
    <w:p w:rsidR="006D0882" w:rsidRPr="006D0882" w:rsidRDefault="006D0882" w:rsidP="00092305">
      <w:pPr>
        <w:numPr>
          <w:ilvl w:val="0"/>
          <w:numId w:val="18"/>
        </w:numPr>
        <w:spacing w:after="0" w:line="240" w:lineRule="auto"/>
        <w:ind w:firstLine="567"/>
        <w:jc w:val="both"/>
        <w:rPr>
          <w:rFonts w:cstheme="minorHAnsi"/>
          <w:sz w:val="24"/>
          <w:szCs w:val="24"/>
          <w:lang w:val="ru"/>
        </w:rPr>
      </w:pPr>
      <w:r w:rsidRPr="006D0882">
        <w:rPr>
          <w:rFonts w:cstheme="minorHAnsi"/>
          <w:sz w:val="24"/>
          <w:szCs w:val="24"/>
          <w:lang w:val="ru"/>
        </w:rPr>
        <w:t>размещение статей в местных СМИ «Славное море», «</w:t>
      </w:r>
      <w:proofErr w:type="gramStart"/>
      <w:r w:rsidRPr="006D0882">
        <w:rPr>
          <w:rFonts w:cstheme="minorHAnsi"/>
          <w:sz w:val="24"/>
          <w:szCs w:val="24"/>
          <w:lang w:val="ru"/>
        </w:rPr>
        <w:t>Байкал-Новости</w:t>
      </w:r>
      <w:proofErr w:type="gramEnd"/>
      <w:r w:rsidRPr="006D0882">
        <w:rPr>
          <w:rFonts w:cstheme="minorHAnsi"/>
          <w:sz w:val="24"/>
          <w:szCs w:val="24"/>
          <w:lang w:val="ru"/>
        </w:rPr>
        <w:t>» и официальном сайте</w:t>
      </w:r>
      <w:r w:rsidR="00C13C0A">
        <w:rPr>
          <w:rFonts w:cstheme="minorHAnsi"/>
          <w:sz w:val="24"/>
          <w:szCs w:val="24"/>
          <w:lang w:val="ru"/>
        </w:rPr>
        <w:t xml:space="preserve"> </w:t>
      </w:r>
      <w:r w:rsidRPr="006D0882">
        <w:rPr>
          <w:rFonts w:cstheme="minorHAnsi"/>
          <w:sz w:val="24"/>
          <w:szCs w:val="24"/>
          <w:lang w:val="ru"/>
        </w:rPr>
        <w:t xml:space="preserve">муниципального образования </w:t>
      </w:r>
      <w:proofErr w:type="spellStart"/>
      <w:r w:rsidRPr="006D0882">
        <w:rPr>
          <w:rFonts w:cstheme="minorHAnsi"/>
          <w:sz w:val="24"/>
          <w:szCs w:val="24"/>
          <w:lang w:val="ru"/>
        </w:rPr>
        <w:t>Слюдянский</w:t>
      </w:r>
      <w:proofErr w:type="spellEnd"/>
      <w:r w:rsidRPr="006D0882">
        <w:rPr>
          <w:rFonts w:cstheme="minorHAnsi"/>
          <w:sz w:val="24"/>
          <w:szCs w:val="24"/>
          <w:lang w:val="ru"/>
        </w:rPr>
        <w:t xml:space="preserve"> район - после проведения мероприятий, а также</w:t>
      </w:r>
      <w:r w:rsidR="00C13C0A">
        <w:rPr>
          <w:rFonts w:cstheme="minorHAnsi"/>
          <w:sz w:val="24"/>
          <w:szCs w:val="24"/>
          <w:lang w:val="ru"/>
        </w:rPr>
        <w:t xml:space="preserve"> </w:t>
      </w:r>
      <w:r w:rsidRPr="006D0882">
        <w:rPr>
          <w:rFonts w:cstheme="minorHAnsi"/>
          <w:sz w:val="24"/>
          <w:szCs w:val="24"/>
          <w:lang w:val="ru"/>
        </w:rPr>
        <w:t>ежемесячные публикации;</w:t>
      </w:r>
    </w:p>
    <w:p w:rsidR="006D0882" w:rsidRPr="006D0882" w:rsidRDefault="006D0882" w:rsidP="00092305">
      <w:pPr>
        <w:numPr>
          <w:ilvl w:val="0"/>
          <w:numId w:val="18"/>
        </w:numPr>
        <w:spacing w:after="0" w:line="240" w:lineRule="auto"/>
        <w:ind w:firstLine="567"/>
        <w:jc w:val="both"/>
        <w:rPr>
          <w:rFonts w:cstheme="minorHAnsi"/>
          <w:sz w:val="24"/>
          <w:szCs w:val="24"/>
          <w:lang w:val="ru"/>
        </w:rPr>
      </w:pPr>
      <w:r w:rsidRPr="006D0882">
        <w:rPr>
          <w:rFonts w:cstheme="minorHAnsi"/>
          <w:sz w:val="24"/>
          <w:szCs w:val="24"/>
          <w:lang w:val="ru"/>
        </w:rPr>
        <w:t>акции ЗОЖ - в течение года</w:t>
      </w:r>
      <w:r w:rsidR="00C13C0A">
        <w:rPr>
          <w:rFonts w:cstheme="minorHAnsi"/>
          <w:sz w:val="24"/>
          <w:szCs w:val="24"/>
          <w:lang w:val="ru"/>
        </w:rPr>
        <w:t xml:space="preserve"> </w:t>
      </w:r>
      <w:r w:rsidRPr="006D0882">
        <w:rPr>
          <w:rFonts w:cstheme="minorHAnsi"/>
          <w:sz w:val="24"/>
          <w:szCs w:val="24"/>
          <w:lang w:val="ru"/>
        </w:rPr>
        <w:t>флэш-мобы совместно с волонтерами</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 xml:space="preserve">В период 2015 года специалистами отдела министерства внутренних дел России в </w:t>
      </w:r>
      <w:proofErr w:type="spellStart"/>
      <w:r w:rsidRPr="006D0882">
        <w:rPr>
          <w:rFonts w:cstheme="minorHAnsi"/>
          <w:sz w:val="24"/>
          <w:szCs w:val="24"/>
          <w:lang w:val="ru"/>
        </w:rPr>
        <w:t>Слюдянском</w:t>
      </w:r>
      <w:proofErr w:type="spellEnd"/>
      <w:r w:rsidR="00C13C0A">
        <w:rPr>
          <w:rFonts w:cstheme="minorHAnsi"/>
          <w:sz w:val="24"/>
          <w:szCs w:val="24"/>
          <w:lang w:val="ru"/>
        </w:rPr>
        <w:t xml:space="preserve"> </w:t>
      </w:r>
      <w:r w:rsidRPr="006D0882">
        <w:rPr>
          <w:rFonts w:cstheme="minorHAnsi"/>
          <w:sz w:val="24"/>
          <w:szCs w:val="24"/>
          <w:lang w:val="ru"/>
        </w:rPr>
        <w:t>районе в местных СМИ размещено 7 информационно - пропагандистских статей по информированию</w:t>
      </w:r>
      <w:r w:rsidR="00C13C0A">
        <w:rPr>
          <w:rFonts w:cstheme="minorHAnsi"/>
          <w:sz w:val="24"/>
          <w:szCs w:val="24"/>
          <w:lang w:val="ru"/>
        </w:rPr>
        <w:t xml:space="preserve"> </w:t>
      </w:r>
      <w:r w:rsidRPr="006D0882">
        <w:rPr>
          <w:rFonts w:cstheme="minorHAnsi"/>
          <w:sz w:val="24"/>
          <w:szCs w:val="24"/>
          <w:lang w:val="ru"/>
        </w:rPr>
        <w:t>населения об административной и уголовной ответственности за действия, связанные с наркотиками.</w:t>
      </w:r>
      <w:r w:rsidR="00C13C0A">
        <w:rPr>
          <w:rFonts w:cstheme="minorHAnsi"/>
          <w:sz w:val="24"/>
          <w:szCs w:val="24"/>
          <w:lang w:val="ru"/>
        </w:rPr>
        <w:t xml:space="preserve"> </w:t>
      </w:r>
      <w:r w:rsidRPr="006D0882">
        <w:rPr>
          <w:rFonts w:cstheme="minorHAnsi"/>
          <w:sz w:val="24"/>
          <w:szCs w:val="24"/>
          <w:lang w:val="ru"/>
        </w:rPr>
        <w:t>Несовершеннолетним и родителям на постоянной основе выдаются листовки, пропагандирующие</w:t>
      </w:r>
      <w:r w:rsidR="00C13C0A">
        <w:rPr>
          <w:rFonts w:cstheme="minorHAnsi"/>
          <w:sz w:val="24"/>
          <w:szCs w:val="24"/>
          <w:lang w:val="ru"/>
        </w:rPr>
        <w:t xml:space="preserve"> </w:t>
      </w:r>
      <w:r w:rsidRPr="006D0882">
        <w:rPr>
          <w:rFonts w:cstheme="minorHAnsi"/>
          <w:sz w:val="24"/>
          <w:szCs w:val="24"/>
          <w:lang w:val="ru"/>
        </w:rPr>
        <w:t>здоровый образ жизни. Всего проведено более 70 лекций, бесед, семинаров.</w:t>
      </w:r>
    </w:p>
    <w:p w:rsidR="006D0882" w:rsidRPr="006D0882" w:rsidRDefault="0031008F" w:rsidP="00092305">
      <w:pPr>
        <w:spacing w:after="0" w:line="240" w:lineRule="auto"/>
        <w:ind w:firstLine="567"/>
        <w:jc w:val="both"/>
        <w:rPr>
          <w:rFonts w:cstheme="minorHAnsi"/>
          <w:sz w:val="24"/>
          <w:szCs w:val="24"/>
          <w:lang w:val="ru"/>
        </w:rPr>
      </w:pPr>
      <w:r>
        <w:rPr>
          <w:rFonts w:cstheme="minorHAnsi"/>
          <w:sz w:val="24"/>
          <w:szCs w:val="24"/>
          <w:lang w:val="ru"/>
        </w:rPr>
        <w:t>С</w:t>
      </w:r>
      <w:r w:rsidR="006D0882" w:rsidRPr="006D0882">
        <w:rPr>
          <w:rFonts w:cstheme="minorHAnsi"/>
          <w:sz w:val="24"/>
          <w:szCs w:val="24"/>
          <w:lang w:val="ru"/>
        </w:rPr>
        <w:t xml:space="preserve">илами исполнителей региональной системы проведены информационно </w:t>
      </w:r>
      <w:r w:rsidR="00C13C0A">
        <w:rPr>
          <w:rFonts w:cstheme="minorHAnsi"/>
          <w:sz w:val="24"/>
          <w:szCs w:val="24"/>
          <w:lang w:val="ru"/>
        </w:rPr>
        <w:t>–</w:t>
      </w:r>
      <w:r w:rsidR="006D0882" w:rsidRPr="006D0882">
        <w:rPr>
          <w:rFonts w:cstheme="minorHAnsi"/>
          <w:sz w:val="24"/>
          <w:szCs w:val="24"/>
          <w:lang w:val="ru"/>
        </w:rPr>
        <w:t xml:space="preserve"> разъяснительные</w:t>
      </w:r>
      <w:r w:rsidR="00C13C0A">
        <w:rPr>
          <w:rFonts w:cstheme="minorHAnsi"/>
          <w:sz w:val="24"/>
          <w:szCs w:val="24"/>
          <w:lang w:val="ru"/>
        </w:rPr>
        <w:t xml:space="preserve"> </w:t>
      </w:r>
      <w:r w:rsidR="006D0882" w:rsidRPr="006D0882">
        <w:rPr>
          <w:rFonts w:cstheme="minorHAnsi"/>
          <w:sz w:val="24"/>
          <w:szCs w:val="24"/>
          <w:lang w:val="ru"/>
        </w:rPr>
        <w:t>мероприятия среди населения: экспресс - опросы среди жителей района; размещение в подъездах домов</w:t>
      </w:r>
      <w:r w:rsidR="00C13C0A">
        <w:rPr>
          <w:rFonts w:cstheme="minorHAnsi"/>
          <w:sz w:val="24"/>
          <w:szCs w:val="24"/>
          <w:lang w:val="ru"/>
        </w:rPr>
        <w:t xml:space="preserve"> </w:t>
      </w:r>
      <w:r w:rsidR="006D0882" w:rsidRPr="006D0882">
        <w:rPr>
          <w:rFonts w:cstheme="minorHAnsi"/>
          <w:sz w:val="24"/>
          <w:szCs w:val="24"/>
          <w:lang w:val="ru"/>
        </w:rPr>
        <w:t>знаков, запрещающих курение, распространение и расклеивание листовок, буклетов о негативных</w:t>
      </w:r>
      <w:r w:rsidR="00C13C0A">
        <w:rPr>
          <w:rFonts w:cstheme="minorHAnsi"/>
          <w:sz w:val="24"/>
          <w:szCs w:val="24"/>
          <w:lang w:val="ru"/>
        </w:rPr>
        <w:t xml:space="preserve"> </w:t>
      </w:r>
      <w:r w:rsidR="006D0882" w:rsidRPr="006D0882">
        <w:rPr>
          <w:rFonts w:cstheme="minorHAnsi"/>
          <w:sz w:val="24"/>
          <w:szCs w:val="24"/>
          <w:lang w:val="ru"/>
        </w:rPr>
        <w:t>последствиях употребления психоактивных веществ и преимуществах здорового образа жизни, о</w:t>
      </w:r>
      <w:r w:rsidR="00C13C0A">
        <w:rPr>
          <w:rFonts w:cstheme="minorHAnsi"/>
          <w:sz w:val="24"/>
          <w:szCs w:val="24"/>
          <w:lang w:val="ru"/>
        </w:rPr>
        <w:t xml:space="preserve"> </w:t>
      </w:r>
      <w:r w:rsidR="006D0882" w:rsidRPr="006D0882">
        <w:rPr>
          <w:rFonts w:cstheme="minorHAnsi"/>
          <w:sz w:val="24"/>
          <w:szCs w:val="24"/>
          <w:lang w:val="ru"/>
        </w:rPr>
        <w:t>телефонах горячей линии по проблемам наркозависимости.</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С родителями подростков «группы риска» были проведены консультации тему: «Воспитание подростка:</w:t>
      </w:r>
      <w:r w:rsidR="00C13C0A">
        <w:rPr>
          <w:rFonts w:cstheme="minorHAnsi"/>
          <w:sz w:val="24"/>
          <w:szCs w:val="24"/>
          <w:lang w:val="ru"/>
        </w:rPr>
        <w:t xml:space="preserve"> </w:t>
      </w:r>
      <w:r w:rsidRPr="006D0882">
        <w:rPr>
          <w:rFonts w:cstheme="minorHAnsi"/>
          <w:sz w:val="24"/>
          <w:szCs w:val="24"/>
          <w:lang w:val="ru"/>
        </w:rPr>
        <w:t>как сформировать стремление к здоровому образу жизни», где они познакомились с информацией о</w:t>
      </w:r>
      <w:r w:rsidR="00C13C0A">
        <w:rPr>
          <w:rFonts w:cstheme="minorHAnsi"/>
          <w:sz w:val="24"/>
          <w:szCs w:val="24"/>
          <w:lang w:val="ru"/>
        </w:rPr>
        <w:t xml:space="preserve"> </w:t>
      </w:r>
      <w:r w:rsidRPr="006D0882">
        <w:rPr>
          <w:rFonts w:cstheme="minorHAnsi"/>
          <w:sz w:val="24"/>
          <w:szCs w:val="24"/>
          <w:lang w:val="ru"/>
        </w:rPr>
        <w:t>причинах и признаках употребления подростками наркотических веществ о наиболее эффективных</w:t>
      </w:r>
      <w:r w:rsidR="00C13C0A">
        <w:rPr>
          <w:rFonts w:cstheme="minorHAnsi"/>
          <w:sz w:val="24"/>
          <w:szCs w:val="24"/>
          <w:lang w:val="ru"/>
        </w:rPr>
        <w:t xml:space="preserve"> </w:t>
      </w:r>
      <w:r w:rsidRPr="006D0882">
        <w:rPr>
          <w:rFonts w:cstheme="minorHAnsi"/>
          <w:sz w:val="24"/>
          <w:szCs w:val="24"/>
          <w:lang w:val="ru"/>
        </w:rPr>
        <w:t>способах предупреждения и преодоления вредных привычек подростков.</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Кинолекторий «Федеральный закон об охране здоровья граждан от воздействия окружающего</w:t>
      </w:r>
      <w:r w:rsidR="00C13C0A">
        <w:rPr>
          <w:rFonts w:cstheme="minorHAnsi"/>
          <w:sz w:val="24"/>
          <w:szCs w:val="24"/>
          <w:lang w:val="ru"/>
        </w:rPr>
        <w:t xml:space="preserve"> </w:t>
      </w:r>
      <w:r w:rsidRPr="006D0882">
        <w:rPr>
          <w:rFonts w:cstheme="minorHAnsi"/>
          <w:sz w:val="24"/>
          <w:szCs w:val="24"/>
          <w:lang w:val="ru"/>
        </w:rPr>
        <w:t>табачного дыма и последствий потребления табака; круглый стол «Здоровый образ жизни - мода или</w:t>
      </w:r>
      <w:r w:rsidR="00C13C0A">
        <w:rPr>
          <w:rFonts w:cstheme="minorHAnsi"/>
          <w:sz w:val="24"/>
          <w:szCs w:val="24"/>
          <w:lang w:val="ru"/>
        </w:rPr>
        <w:t xml:space="preserve"> </w:t>
      </w:r>
      <w:r w:rsidRPr="006D0882">
        <w:rPr>
          <w:rFonts w:cstheme="minorHAnsi"/>
          <w:sz w:val="24"/>
          <w:szCs w:val="24"/>
          <w:lang w:val="ru"/>
        </w:rPr>
        <w:t>потребность»; тренинг «Профилактика наркомании у детей и подростков»; Тренинг «Живи своим</w:t>
      </w:r>
      <w:r w:rsidR="00C13C0A">
        <w:rPr>
          <w:rFonts w:cstheme="minorHAnsi"/>
          <w:sz w:val="24"/>
          <w:szCs w:val="24"/>
          <w:lang w:val="ru"/>
        </w:rPr>
        <w:t xml:space="preserve"> </w:t>
      </w:r>
      <w:r w:rsidRPr="006D0882">
        <w:rPr>
          <w:rFonts w:cstheme="minorHAnsi"/>
          <w:sz w:val="24"/>
          <w:szCs w:val="24"/>
          <w:lang w:val="ru"/>
        </w:rPr>
        <w:t xml:space="preserve">умом»; дискуссия «Скажи «Нет» вредным привычкам». Лекции, беседы, кинолектории по профилактике алкоголизма и </w:t>
      </w:r>
      <w:proofErr w:type="spellStart"/>
      <w:r w:rsidRPr="006D0882">
        <w:rPr>
          <w:rFonts w:cstheme="minorHAnsi"/>
          <w:sz w:val="24"/>
          <w:szCs w:val="24"/>
          <w:lang w:val="ru"/>
        </w:rPr>
        <w:t>табакокурения</w:t>
      </w:r>
      <w:proofErr w:type="spellEnd"/>
      <w:r w:rsidRPr="006D0882">
        <w:rPr>
          <w:rFonts w:cstheme="minorHAnsi"/>
          <w:sz w:val="24"/>
          <w:szCs w:val="24"/>
          <w:lang w:val="ru"/>
        </w:rPr>
        <w:t xml:space="preserve"> «Пиво - чума </w:t>
      </w:r>
      <w:r w:rsidR="0031008F">
        <w:rPr>
          <w:rFonts w:cstheme="minorHAnsi"/>
          <w:sz w:val="24"/>
          <w:szCs w:val="24"/>
          <w:lang w:val="ru"/>
        </w:rPr>
        <w:t xml:space="preserve">             </w:t>
      </w:r>
      <w:r w:rsidRPr="006D0882">
        <w:rPr>
          <w:rFonts w:cstheme="minorHAnsi"/>
          <w:sz w:val="24"/>
          <w:szCs w:val="24"/>
          <w:lang w:val="ru"/>
        </w:rPr>
        <w:t>21 ве</w:t>
      </w:r>
      <w:r w:rsidR="00C13C0A">
        <w:rPr>
          <w:rFonts w:cstheme="minorHAnsi"/>
          <w:sz w:val="24"/>
          <w:szCs w:val="24"/>
          <w:lang w:val="ru"/>
        </w:rPr>
        <w:t xml:space="preserve">ка», </w:t>
      </w:r>
      <w:r w:rsidRPr="006D0882">
        <w:rPr>
          <w:rFonts w:cstheme="minorHAnsi"/>
          <w:sz w:val="24"/>
          <w:szCs w:val="24"/>
          <w:lang w:val="ru"/>
        </w:rPr>
        <w:t xml:space="preserve">«Пьянство и молодежь», «Алкоголь и его последствия», «Федеральный закон об </w:t>
      </w:r>
      <w:r w:rsidRPr="006D0882">
        <w:rPr>
          <w:rFonts w:cstheme="minorHAnsi"/>
          <w:sz w:val="24"/>
          <w:szCs w:val="24"/>
          <w:lang w:val="ru"/>
        </w:rPr>
        <w:lastRenderedPageBreak/>
        <w:t>охране здоровь</w:t>
      </w:r>
      <w:r w:rsidR="005217B8">
        <w:rPr>
          <w:rFonts w:cstheme="minorHAnsi"/>
          <w:sz w:val="24"/>
          <w:szCs w:val="24"/>
          <w:lang w:val="ru"/>
        </w:rPr>
        <w:t>я</w:t>
      </w:r>
      <w:r w:rsidR="00C13C0A">
        <w:rPr>
          <w:rFonts w:cstheme="minorHAnsi"/>
          <w:sz w:val="24"/>
          <w:szCs w:val="24"/>
          <w:lang w:val="ru"/>
        </w:rPr>
        <w:t xml:space="preserve"> </w:t>
      </w:r>
      <w:r w:rsidRPr="006D0882">
        <w:rPr>
          <w:rFonts w:cstheme="minorHAnsi"/>
          <w:sz w:val="24"/>
          <w:szCs w:val="24"/>
          <w:lang w:val="ru"/>
        </w:rPr>
        <w:t>граждан от воздействия окружающего табачного дыма и последствий потребления табака».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Разработан материал для подростков: беседа с использованием интерактивных игр «Диалог о вредных</w:t>
      </w:r>
      <w:r w:rsidR="00C13C0A">
        <w:rPr>
          <w:rFonts w:cstheme="minorHAnsi"/>
          <w:sz w:val="24"/>
          <w:szCs w:val="24"/>
          <w:lang w:val="ru"/>
        </w:rPr>
        <w:t xml:space="preserve"> </w:t>
      </w:r>
      <w:r w:rsidRPr="006D0882">
        <w:rPr>
          <w:rFonts w:cstheme="minorHAnsi"/>
          <w:sz w:val="24"/>
          <w:szCs w:val="24"/>
          <w:lang w:val="ru"/>
        </w:rPr>
        <w:t>привычках», презентации «Здоровье в моей жизни», «Федеральный закон об охране здоровья граждан</w:t>
      </w:r>
      <w:r w:rsidR="00C13C0A">
        <w:rPr>
          <w:rFonts w:cstheme="minorHAnsi"/>
          <w:sz w:val="24"/>
          <w:szCs w:val="24"/>
          <w:lang w:val="ru"/>
        </w:rPr>
        <w:t xml:space="preserve"> </w:t>
      </w:r>
      <w:r w:rsidRPr="006D0882">
        <w:rPr>
          <w:rFonts w:cstheme="minorHAnsi"/>
          <w:sz w:val="24"/>
          <w:szCs w:val="24"/>
          <w:lang w:val="ru"/>
        </w:rPr>
        <w:t>от воздействия окружающего табачного дыма и последствий потребления табака.</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Распространены буклеты и листовки «Задумайтесь! К чему приводит употребление пива», «Если вы</w:t>
      </w:r>
      <w:r w:rsidR="00C13C0A">
        <w:rPr>
          <w:rFonts w:cstheme="minorHAnsi"/>
          <w:sz w:val="24"/>
          <w:szCs w:val="24"/>
          <w:lang w:val="ru"/>
        </w:rPr>
        <w:t xml:space="preserve"> </w:t>
      </w:r>
      <w:r w:rsidRPr="006D0882">
        <w:rPr>
          <w:rFonts w:cstheme="minorHAnsi"/>
          <w:sz w:val="24"/>
          <w:szCs w:val="24"/>
          <w:lang w:val="ru"/>
        </w:rPr>
        <w:t>курите, то прекратите это делать сегодня же».</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С родителями подростков «группы риска» были проведены консультации тему: «Воспитание подростка:</w:t>
      </w:r>
      <w:r w:rsidR="00C13C0A">
        <w:rPr>
          <w:rFonts w:cstheme="minorHAnsi"/>
          <w:sz w:val="24"/>
          <w:szCs w:val="24"/>
          <w:lang w:val="ru"/>
        </w:rPr>
        <w:t xml:space="preserve"> </w:t>
      </w:r>
      <w:r w:rsidRPr="006D0882">
        <w:rPr>
          <w:rFonts w:cstheme="minorHAnsi"/>
          <w:sz w:val="24"/>
          <w:szCs w:val="24"/>
          <w:lang w:val="ru"/>
        </w:rPr>
        <w:t>как сформировать стремление к здоровому образу жизни», где они познакомились с информацией о</w:t>
      </w:r>
      <w:r w:rsidR="00C13C0A">
        <w:rPr>
          <w:rFonts w:cstheme="minorHAnsi"/>
          <w:sz w:val="24"/>
          <w:szCs w:val="24"/>
          <w:lang w:val="ru"/>
        </w:rPr>
        <w:t xml:space="preserve"> </w:t>
      </w:r>
      <w:r w:rsidRPr="006D0882">
        <w:rPr>
          <w:rFonts w:cstheme="minorHAnsi"/>
          <w:sz w:val="24"/>
          <w:szCs w:val="24"/>
          <w:lang w:val="ru"/>
        </w:rPr>
        <w:t>причинах и признаках употребления подростками наркотических веществ о наиболее эффективных</w:t>
      </w:r>
      <w:r w:rsidR="00C13C0A">
        <w:rPr>
          <w:rFonts w:cstheme="minorHAnsi"/>
          <w:sz w:val="24"/>
          <w:szCs w:val="24"/>
          <w:lang w:val="ru"/>
        </w:rPr>
        <w:t xml:space="preserve"> </w:t>
      </w:r>
      <w:r w:rsidRPr="006D0882">
        <w:rPr>
          <w:rFonts w:cstheme="minorHAnsi"/>
          <w:sz w:val="24"/>
          <w:szCs w:val="24"/>
          <w:lang w:val="ru"/>
        </w:rPr>
        <w:t>способах предупреждения и преодоления вредных привычек подростков.</w:t>
      </w:r>
    </w:p>
    <w:p w:rsidR="006D0882" w:rsidRPr="006D0882" w:rsidRDefault="004363C9" w:rsidP="004363C9">
      <w:pPr>
        <w:spacing w:after="0" w:line="240" w:lineRule="auto"/>
        <w:ind w:firstLine="567"/>
        <w:jc w:val="both"/>
        <w:rPr>
          <w:rFonts w:cstheme="minorHAnsi"/>
          <w:sz w:val="24"/>
          <w:szCs w:val="24"/>
          <w:lang w:val="ru"/>
        </w:rPr>
      </w:pPr>
      <w:r w:rsidRPr="005F2D85">
        <w:rPr>
          <w:rFonts w:cstheme="minorHAnsi"/>
          <w:b/>
          <w:sz w:val="24"/>
          <w:szCs w:val="24"/>
        </w:rPr>
        <w:t>Пункт №</w:t>
      </w:r>
      <w:r w:rsidR="0031008F">
        <w:rPr>
          <w:rFonts w:cstheme="minorHAnsi"/>
          <w:b/>
          <w:sz w:val="24"/>
          <w:szCs w:val="24"/>
        </w:rPr>
        <w:t>4</w:t>
      </w:r>
      <w:r w:rsidRPr="006D0882">
        <w:rPr>
          <w:lang w:val="ru"/>
        </w:rPr>
        <w:t xml:space="preserve"> </w:t>
      </w:r>
      <w:r>
        <w:rPr>
          <w:rFonts w:cstheme="minorHAnsi"/>
          <w:sz w:val="24"/>
          <w:szCs w:val="24"/>
          <w:lang w:val="ru"/>
        </w:rPr>
        <w:t>н</w:t>
      </w:r>
      <w:r w:rsidR="006D0882" w:rsidRPr="006D0882">
        <w:rPr>
          <w:rFonts w:cstheme="minorHAnsi"/>
          <w:sz w:val="24"/>
          <w:szCs w:val="24"/>
          <w:lang w:val="ru"/>
        </w:rPr>
        <w:t>а постоянной основе осуществляется работа по информированию населения</w:t>
      </w:r>
      <w:r w:rsidR="00C13C0A">
        <w:rPr>
          <w:rFonts w:cstheme="minorHAnsi"/>
          <w:sz w:val="24"/>
          <w:szCs w:val="24"/>
          <w:lang w:val="ru"/>
        </w:rPr>
        <w:t xml:space="preserve"> </w:t>
      </w:r>
      <w:r w:rsidR="006D0882" w:rsidRPr="006D0882">
        <w:rPr>
          <w:rFonts w:cstheme="minorHAnsi"/>
          <w:sz w:val="24"/>
          <w:szCs w:val="24"/>
          <w:lang w:val="ru"/>
        </w:rPr>
        <w:t xml:space="preserve">муниципального образования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о работе круглосуточного телефона доверия (8-800-350-00-95) посредством размещения информации в общеобразовательных учреждениях, трудовых</w:t>
      </w:r>
      <w:r w:rsidR="00C13C0A">
        <w:rPr>
          <w:rFonts w:cstheme="minorHAnsi"/>
          <w:sz w:val="24"/>
          <w:szCs w:val="24"/>
          <w:lang w:val="ru"/>
        </w:rPr>
        <w:t xml:space="preserve"> </w:t>
      </w:r>
      <w:r w:rsidR="006D0882" w:rsidRPr="006D0882">
        <w:rPr>
          <w:rFonts w:cstheme="minorHAnsi"/>
          <w:sz w:val="24"/>
          <w:szCs w:val="24"/>
          <w:lang w:val="ru"/>
        </w:rPr>
        <w:t>коллективах, в местной газете «Славное море», «</w:t>
      </w:r>
      <w:proofErr w:type="gramStart"/>
      <w:r w:rsidR="006D0882" w:rsidRPr="006D0882">
        <w:rPr>
          <w:rFonts w:cstheme="minorHAnsi"/>
          <w:sz w:val="24"/>
          <w:szCs w:val="24"/>
          <w:lang w:val="ru"/>
        </w:rPr>
        <w:t>Байкал-Новости</w:t>
      </w:r>
      <w:proofErr w:type="gramEnd"/>
      <w:r w:rsidR="006D0882" w:rsidRPr="006D0882">
        <w:rPr>
          <w:rFonts w:cstheme="minorHAnsi"/>
          <w:sz w:val="24"/>
          <w:szCs w:val="24"/>
          <w:lang w:val="ru"/>
        </w:rPr>
        <w:t>», распространяются листовки о работе</w:t>
      </w:r>
      <w:r w:rsidR="00C13C0A">
        <w:rPr>
          <w:rFonts w:cstheme="minorHAnsi"/>
          <w:sz w:val="24"/>
          <w:szCs w:val="24"/>
          <w:lang w:val="ru"/>
        </w:rPr>
        <w:t xml:space="preserve"> </w:t>
      </w:r>
      <w:r w:rsidR="006D0882" w:rsidRPr="006D0882">
        <w:rPr>
          <w:rFonts w:cstheme="minorHAnsi"/>
          <w:sz w:val="24"/>
          <w:szCs w:val="24"/>
          <w:lang w:val="ru"/>
        </w:rPr>
        <w:t>телефона доверия.</w:t>
      </w:r>
    </w:p>
    <w:p w:rsidR="006D0882" w:rsidRPr="006D0882" w:rsidRDefault="004363C9" w:rsidP="004363C9">
      <w:pPr>
        <w:spacing w:after="0" w:line="240" w:lineRule="auto"/>
        <w:ind w:firstLine="567"/>
        <w:jc w:val="both"/>
        <w:rPr>
          <w:rFonts w:cstheme="minorHAnsi"/>
          <w:sz w:val="24"/>
          <w:szCs w:val="24"/>
          <w:lang w:val="ru"/>
        </w:rPr>
      </w:pPr>
      <w:r w:rsidRPr="005F2D85">
        <w:rPr>
          <w:rFonts w:cstheme="minorHAnsi"/>
          <w:b/>
          <w:sz w:val="24"/>
          <w:szCs w:val="24"/>
        </w:rPr>
        <w:t>Пункт №</w:t>
      </w:r>
      <w:r w:rsidR="0031008F">
        <w:rPr>
          <w:rFonts w:cstheme="minorHAnsi"/>
          <w:b/>
          <w:sz w:val="24"/>
          <w:szCs w:val="24"/>
        </w:rPr>
        <w:t>5</w:t>
      </w:r>
      <w:r w:rsidRPr="006D0882">
        <w:rPr>
          <w:lang w:val="ru"/>
        </w:rPr>
        <w:t xml:space="preserve"> </w:t>
      </w:r>
      <w:r>
        <w:rPr>
          <w:rFonts w:cstheme="minorHAnsi"/>
          <w:sz w:val="24"/>
          <w:szCs w:val="24"/>
          <w:lang w:val="ru"/>
        </w:rPr>
        <w:t>н</w:t>
      </w:r>
      <w:r w:rsidR="006D0882" w:rsidRPr="006D0882">
        <w:rPr>
          <w:rFonts w:cstheme="minorHAnsi"/>
          <w:sz w:val="24"/>
          <w:szCs w:val="24"/>
          <w:lang w:val="ru"/>
        </w:rPr>
        <w:t xml:space="preserve">а заседании АНК в </w:t>
      </w:r>
      <w:proofErr w:type="spellStart"/>
      <w:r w:rsidR="006D0882" w:rsidRPr="006D0882">
        <w:rPr>
          <w:rFonts w:cstheme="minorHAnsi"/>
          <w:sz w:val="24"/>
          <w:szCs w:val="24"/>
          <w:lang w:val="ru"/>
        </w:rPr>
        <w:t>Слюдянском</w:t>
      </w:r>
      <w:proofErr w:type="spellEnd"/>
      <w:r w:rsidR="006D0882" w:rsidRPr="006D0882">
        <w:rPr>
          <w:rFonts w:cstheme="minorHAnsi"/>
          <w:sz w:val="24"/>
          <w:szCs w:val="24"/>
          <w:lang w:val="ru"/>
        </w:rPr>
        <w:t xml:space="preserve"> районе члены АНК были ознакомлены </w:t>
      </w:r>
      <w:proofErr w:type="gramStart"/>
      <w:r w:rsidR="006D0882" w:rsidRPr="006D0882">
        <w:rPr>
          <w:rFonts w:cstheme="minorHAnsi"/>
          <w:sz w:val="24"/>
          <w:szCs w:val="24"/>
          <w:lang w:val="ru"/>
        </w:rPr>
        <w:t>с</w:t>
      </w:r>
      <w:proofErr w:type="gramEnd"/>
      <w:r w:rsidR="006D0882" w:rsidRPr="006D0882">
        <w:rPr>
          <w:rFonts w:cstheme="minorHAnsi"/>
          <w:sz w:val="24"/>
          <w:szCs w:val="24"/>
          <w:lang w:val="ru"/>
        </w:rPr>
        <w:t xml:space="preserve"> </w:t>
      </w:r>
      <w:proofErr w:type="gramStart"/>
      <w:r w:rsidR="006D0882" w:rsidRPr="006D0882">
        <w:rPr>
          <w:rFonts w:cstheme="minorHAnsi"/>
          <w:sz w:val="24"/>
          <w:szCs w:val="24"/>
          <w:lang w:val="ru"/>
        </w:rPr>
        <w:t>паспорте</w:t>
      </w:r>
      <w:proofErr w:type="gramEnd"/>
      <w:r w:rsidR="006D0882" w:rsidRPr="006D0882">
        <w:rPr>
          <w:rFonts w:cstheme="minorHAnsi"/>
          <w:sz w:val="24"/>
          <w:szCs w:val="24"/>
          <w:lang w:val="ru"/>
        </w:rPr>
        <w:t>»</w:t>
      </w:r>
      <w:r w:rsidR="00C13C0A">
        <w:rPr>
          <w:rFonts w:cstheme="minorHAnsi"/>
          <w:sz w:val="24"/>
          <w:szCs w:val="24"/>
          <w:lang w:val="ru"/>
        </w:rPr>
        <w:t xml:space="preserve"> </w:t>
      </w:r>
      <w:proofErr w:type="spellStart"/>
      <w:r w:rsidR="006D0882" w:rsidRPr="006D0882">
        <w:rPr>
          <w:rFonts w:cstheme="minorHAnsi"/>
          <w:sz w:val="24"/>
          <w:szCs w:val="24"/>
          <w:lang w:val="ru"/>
        </w:rPr>
        <w:t>наркоситуации</w:t>
      </w:r>
      <w:proofErr w:type="spellEnd"/>
      <w:r w:rsidR="006D0882" w:rsidRPr="006D0882">
        <w:rPr>
          <w:rFonts w:cstheme="minorHAnsi"/>
          <w:sz w:val="24"/>
          <w:szCs w:val="24"/>
          <w:lang w:val="ru"/>
        </w:rPr>
        <w:t xml:space="preserve"> муниципального образования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за 2014 год. Материал был</w:t>
      </w:r>
      <w:r w:rsidR="00C13C0A">
        <w:rPr>
          <w:rFonts w:cstheme="minorHAnsi"/>
          <w:sz w:val="24"/>
          <w:szCs w:val="24"/>
          <w:lang w:val="ru"/>
        </w:rPr>
        <w:t xml:space="preserve"> </w:t>
      </w:r>
      <w:r w:rsidR="006D0882" w:rsidRPr="006D0882">
        <w:rPr>
          <w:rFonts w:cstheme="minorHAnsi"/>
          <w:sz w:val="24"/>
          <w:szCs w:val="24"/>
          <w:lang w:val="ru"/>
        </w:rPr>
        <w:t>растиражирован и вручен всем членам АНК.</w:t>
      </w:r>
    </w:p>
    <w:p w:rsidR="006D0882" w:rsidRPr="006D0882" w:rsidRDefault="004363C9" w:rsidP="004363C9">
      <w:pPr>
        <w:spacing w:after="0" w:line="240" w:lineRule="auto"/>
        <w:ind w:firstLine="567"/>
        <w:jc w:val="both"/>
        <w:rPr>
          <w:rFonts w:cstheme="minorHAnsi"/>
          <w:sz w:val="24"/>
          <w:szCs w:val="24"/>
          <w:lang w:val="ru"/>
        </w:rPr>
      </w:pPr>
      <w:proofErr w:type="gramStart"/>
      <w:r w:rsidRPr="005F2D85">
        <w:rPr>
          <w:rFonts w:cstheme="minorHAnsi"/>
          <w:b/>
          <w:sz w:val="24"/>
          <w:szCs w:val="24"/>
        </w:rPr>
        <w:t>Пункт №</w:t>
      </w:r>
      <w:r w:rsidR="0031008F">
        <w:rPr>
          <w:rFonts w:cstheme="minorHAnsi"/>
          <w:b/>
          <w:sz w:val="24"/>
          <w:szCs w:val="24"/>
        </w:rPr>
        <w:t>6</w:t>
      </w:r>
      <w:r w:rsidRPr="006D0882">
        <w:rPr>
          <w:lang w:val="ru"/>
        </w:rPr>
        <w:t xml:space="preserve"> </w:t>
      </w:r>
      <w:r>
        <w:rPr>
          <w:rFonts w:cstheme="minorHAnsi"/>
          <w:sz w:val="24"/>
          <w:szCs w:val="24"/>
          <w:lang w:val="ru"/>
        </w:rPr>
        <w:t>в</w:t>
      </w:r>
      <w:r w:rsidR="006D0882" w:rsidRPr="006D0882">
        <w:rPr>
          <w:rFonts w:cstheme="minorHAnsi"/>
          <w:sz w:val="24"/>
          <w:szCs w:val="24"/>
          <w:lang w:val="ru"/>
        </w:rPr>
        <w:t xml:space="preserve">о исполнение п. 2.7 протокола заседания АНК в </w:t>
      </w:r>
      <w:proofErr w:type="spellStart"/>
      <w:r w:rsidR="006D0882" w:rsidRPr="006D0882">
        <w:rPr>
          <w:rFonts w:cstheme="minorHAnsi"/>
          <w:sz w:val="24"/>
          <w:szCs w:val="24"/>
          <w:lang w:val="ru"/>
        </w:rPr>
        <w:t>Слюдянском</w:t>
      </w:r>
      <w:proofErr w:type="spellEnd"/>
      <w:r w:rsidR="006D0882" w:rsidRPr="006D0882">
        <w:rPr>
          <w:rFonts w:cstheme="minorHAnsi"/>
          <w:sz w:val="24"/>
          <w:szCs w:val="24"/>
          <w:lang w:val="ru"/>
        </w:rPr>
        <w:t xml:space="preserve"> районе от 30.06.2015г. № 3</w:t>
      </w:r>
      <w:r w:rsidR="00C13C0A">
        <w:rPr>
          <w:rFonts w:cstheme="minorHAnsi"/>
          <w:sz w:val="24"/>
          <w:szCs w:val="24"/>
          <w:lang w:val="ru"/>
        </w:rPr>
        <w:t xml:space="preserve"> </w:t>
      </w:r>
      <w:r w:rsidR="006D0882" w:rsidRPr="006D0882">
        <w:rPr>
          <w:rFonts w:cstheme="minorHAnsi"/>
          <w:sz w:val="24"/>
          <w:szCs w:val="24"/>
          <w:lang w:val="ru"/>
        </w:rPr>
        <w:t>отделом образования МКУ «Комитет по социальной политике и культуре муниципального образования</w:t>
      </w:r>
      <w:r w:rsidR="00C13C0A">
        <w:rPr>
          <w:rFonts w:cstheme="minorHAnsi"/>
          <w:sz w:val="24"/>
          <w:szCs w:val="24"/>
          <w:lang w:val="ru"/>
        </w:rPr>
        <w:t xml:space="preserve">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организованы на постоянной основе тренинги по формированию жизненных</w:t>
      </w:r>
      <w:r w:rsidR="00C13C0A">
        <w:rPr>
          <w:rFonts w:cstheme="minorHAnsi"/>
          <w:sz w:val="24"/>
          <w:szCs w:val="24"/>
          <w:lang w:val="ru"/>
        </w:rPr>
        <w:t xml:space="preserve"> </w:t>
      </w:r>
      <w:r w:rsidR="006D0882" w:rsidRPr="006D0882">
        <w:rPr>
          <w:rFonts w:cstheme="minorHAnsi"/>
          <w:sz w:val="24"/>
          <w:szCs w:val="24"/>
          <w:lang w:val="ru"/>
        </w:rPr>
        <w:t>навыков (повышение стрессоустойчивости, уверенности в себе, навыков целеполагания, формирования</w:t>
      </w:r>
      <w:r w:rsidR="00C13C0A">
        <w:rPr>
          <w:rFonts w:cstheme="minorHAnsi"/>
          <w:sz w:val="24"/>
          <w:szCs w:val="24"/>
          <w:lang w:val="ru"/>
        </w:rPr>
        <w:t xml:space="preserve"> </w:t>
      </w:r>
      <w:r w:rsidR="006D0882" w:rsidRPr="006D0882">
        <w:rPr>
          <w:rFonts w:cstheme="minorHAnsi"/>
          <w:sz w:val="24"/>
          <w:szCs w:val="24"/>
          <w:lang w:val="ru"/>
        </w:rPr>
        <w:t>адекватной самооценки, конструктивного разрешения конфликтов, преодоление трудностей).</w:t>
      </w:r>
      <w:proofErr w:type="gramEnd"/>
    </w:p>
    <w:p w:rsidR="006D0882" w:rsidRPr="006D0882" w:rsidRDefault="004363C9" w:rsidP="004363C9">
      <w:pPr>
        <w:spacing w:after="0" w:line="240" w:lineRule="auto"/>
        <w:ind w:firstLine="567"/>
        <w:jc w:val="both"/>
        <w:rPr>
          <w:rFonts w:cstheme="minorHAnsi"/>
          <w:sz w:val="24"/>
          <w:szCs w:val="24"/>
          <w:lang w:val="ru"/>
        </w:rPr>
      </w:pPr>
      <w:r w:rsidRPr="005F2D85">
        <w:rPr>
          <w:rFonts w:cstheme="minorHAnsi"/>
          <w:b/>
          <w:sz w:val="24"/>
          <w:szCs w:val="24"/>
        </w:rPr>
        <w:t>Пункт №</w:t>
      </w:r>
      <w:r w:rsidR="0031008F">
        <w:rPr>
          <w:rFonts w:cstheme="minorHAnsi"/>
          <w:b/>
          <w:sz w:val="24"/>
          <w:szCs w:val="24"/>
        </w:rPr>
        <w:t>7</w:t>
      </w:r>
      <w:r w:rsidRPr="006D0882">
        <w:rPr>
          <w:lang w:val="ru"/>
        </w:rPr>
        <w:t xml:space="preserve"> </w:t>
      </w:r>
      <w:r w:rsidR="0031008F">
        <w:rPr>
          <w:rFonts w:cstheme="minorHAnsi"/>
          <w:sz w:val="24"/>
          <w:szCs w:val="24"/>
          <w:lang w:val="ru"/>
        </w:rPr>
        <w:t>в</w:t>
      </w:r>
      <w:r w:rsidR="006D0882" w:rsidRPr="006D0882">
        <w:rPr>
          <w:rFonts w:cstheme="minorHAnsi"/>
          <w:sz w:val="24"/>
          <w:szCs w:val="24"/>
          <w:lang w:val="ru"/>
        </w:rPr>
        <w:t xml:space="preserve">о исполнение п. 2.7 протокола заседания АНК в </w:t>
      </w:r>
      <w:proofErr w:type="spellStart"/>
      <w:r w:rsidR="006D0882" w:rsidRPr="006D0882">
        <w:rPr>
          <w:rFonts w:cstheme="minorHAnsi"/>
          <w:sz w:val="24"/>
          <w:szCs w:val="24"/>
          <w:lang w:val="ru"/>
        </w:rPr>
        <w:t>Слюдянском</w:t>
      </w:r>
      <w:proofErr w:type="spellEnd"/>
      <w:r w:rsidR="006D0882" w:rsidRPr="006D0882">
        <w:rPr>
          <w:rFonts w:cstheme="minorHAnsi"/>
          <w:sz w:val="24"/>
          <w:szCs w:val="24"/>
          <w:lang w:val="ru"/>
        </w:rPr>
        <w:t xml:space="preserve"> районе от 30.06.2015г. № 3</w:t>
      </w:r>
      <w:r w:rsidR="00C13C0A">
        <w:rPr>
          <w:rFonts w:cstheme="minorHAnsi"/>
          <w:sz w:val="24"/>
          <w:szCs w:val="24"/>
          <w:lang w:val="ru"/>
        </w:rPr>
        <w:t xml:space="preserve"> </w:t>
      </w:r>
      <w:r w:rsidR="006D0882" w:rsidRPr="006D0882">
        <w:rPr>
          <w:rFonts w:cstheme="minorHAnsi"/>
          <w:sz w:val="24"/>
          <w:szCs w:val="24"/>
          <w:lang w:val="ru"/>
        </w:rPr>
        <w:t>отделом образования МКУ «Комитет по социальной политике и культуре муниципального образования</w:t>
      </w:r>
      <w:r w:rsidR="00C13C0A">
        <w:rPr>
          <w:rFonts w:cstheme="minorHAnsi"/>
          <w:sz w:val="24"/>
          <w:szCs w:val="24"/>
          <w:lang w:val="ru"/>
        </w:rPr>
        <w:t xml:space="preserve">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рассмотрен вопрос по созданию на территории муниципального образования</w:t>
      </w:r>
      <w:r w:rsidR="00C13C0A">
        <w:rPr>
          <w:rFonts w:cstheme="minorHAnsi"/>
          <w:sz w:val="24"/>
          <w:szCs w:val="24"/>
          <w:lang w:val="ru"/>
        </w:rPr>
        <w:t xml:space="preserve"> </w:t>
      </w:r>
      <w:r w:rsidR="006D0882" w:rsidRPr="006D0882">
        <w:rPr>
          <w:rFonts w:cstheme="minorHAnsi"/>
          <w:sz w:val="24"/>
          <w:szCs w:val="24"/>
          <w:lang w:val="ru"/>
        </w:rPr>
        <w:t>«Школы для родителей» по вопросам семейного воспитания.</w:t>
      </w:r>
    </w:p>
    <w:p w:rsidR="006D0882" w:rsidRPr="006D0882" w:rsidRDefault="004363C9" w:rsidP="004363C9">
      <w:pPr>
        <w:spacing w:after="0" w:line="240" w:lineRule="auto"/>
        <w:ind w:firstLine="567"/>
        <w:jc w:val="both"/>
        <w:rPr>
          <w:rFonts w:cstheme="minorHAnsi"/>
          <w:sz w:val="24"/>
          <w:szCs w:val="24"/>
          <w:lang w:val="ru"/>
        </w:rPr>
      </w:pPr>
      <w:r w:rsidRPr="005F2D85">
        <w:rPr>
          <w:rFonts w:cstheme="minorHAnsi"/>
          <w:b/>
          <w:sz w:val="24"/>
          <w:szCs w:val="24"/>
        </w:rPr>
        <w:t>Пункт №</w:t>
      </w:r>
      <w:r w:rsidR="0031008F">
        <w:rPr>
          <w:rFonts w:cstheme="minorHAnsi"/>
          <w:b/>
          <w:sz w:val="24"/>
          <w:szCs w:val="24"/>
        </w:rPr>
        <w:t>8</w:t>
      </w:r>
      <w:r w:rsidRPr="006D0882">
        <w:rPr>
          <w:lang w:val="ru"/>
        </w:rPr>
        <w:t xml:space="preserve"> </w:t>
      </w:r>
      <w:r>
        <w:rPr>
          <w:rFonts w:cstheme="minorHAnsi"/>
          <w:sz w:val="24"/>
          <w:szCs w:val="24"/>
          <w:lang w:val="ru"/>
        </w:rPr>
        <w:t>в</w:t>
      </w:r>
      <w:r w:rsidR="006D0882" w:rsidRPr="006D0882">
        <w:rPr>
          <w:rFonts w:cstheme="minorHAnsi"/>
          <w:sz w:val="24"/>
          <w:szCs w:val="24"/>
          <w:lang w:val="ru"/>
        </w:rPr>
        <w:t xml:space="preserve">о исполнение п. 2.7 протокола заседания АНК в </w:t>
      </w:r>
      <w:proofErr w:type="spellStart"/>
      <w:r w:rsidR="006D0882" w:rsidRPr="006D0882">
        <w:rPr>
          <w:rFonts w:cstheme="minorHAnsi"/>
          <w:sz w:val="24"/>
          <w:szCs w:val="24"/>
          <w:lang w:val="ru"/>
        </w:rPr>
        <w:t>Слюдянском</w:t>
      </w:r>
      <w:proofErr w:type="spellEnd"/>
      <w:r w:rsidR="006D0882" w:rsidRPr="006D0882">
        <w:rPr>
          <w:rFonts w:cstheme="minorHAnsi"/>
          <w:sz w:val="24"/>
          <w:szCs w:val="24"/>
          <w:lang w:val="ru"/>
        </w:rPr>
        <w:t xml:space="preserve"> районе от 30.06.2015г. № 3</w:t>
      </w:r>
      <w:r w:rsidR="00C13C0A">
        <w:rPr>
          <w:rFonts w:cstheme="minorHAnsi"/>
          <w:sz w:val="24"/>
          <w:szCs w:val="24"/>
          <w:lang w:val="ru"/>
        </w:rPr>
        <w:t xml:space="preserve"> </w:t>
      </w:r>
      <w:r w:rsidR="006D0882" w:rsidRPr="006D0882">
        <w:rPr>
          <w:rFonts w:cstheme="minorHAnsi"/>
          <w:sz w:val="24"/>
          <w:szCs w:val="24"/>
          <w:lang w:val="ru"/>
        </w:rPr>
        <w:t>отделом образования МКУ «Комитет по социальной политике и культуре муниципального образования</w:t>
      </w:r>
      <w:r w:rsidR="00C13C0A">
        <w:rPr>
          <w:rFonts w:cstheme="minorHAnsi"/>
          <w:sz w:val="24"/>
          <w:szCs w:val="24"/>
          <w:lang w:val="ru"/>
        </w:rPr>
        <w:t xml:space="preserve">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систематически организовано обучение педагогов, классных руководителей</w:t>
      </w:r>
      <w:r w:rsidR="00C13C0A">
        <w:rPr>
          <w:rFonts w:cstheme="minorHAnsi"/>
          <w:sz w:val="24"/>
          <w:szCs w:val="24"/>
          <w:lang w:val="ru"/>
        </w:rPr>
        <w:t xml:space="preserve"> </w:t>
      </w:r>
      <w:r w:rsidR="006D0882" w:rsidRPr="006D0882">
        <w:rPr>
          <w:rFonts w:cstheme="minorHAnsi"/>
          <w:sz w:val="24"/>
          <w:szCs w:val="24"/>
          <w:lang w:val="ru"/>
        </w:rPr>
        <w:t>социальных педагогов, психологов школ по вопросам профилактики наркомании и других социально-негативных явлений. В ноябре 2014 года по образовательным программам было обучено 52 педагога.</w:t>
      </w:r>
      <w:r w:rsidR="00C13C0A">
        <w:rPr>
          <w:rFonts w:cstheme="minorHAnsi"/>
          <w:sz w:val="24"/>
          <w:szCs w:val="24"/>
          <w:lang w:val="ru"/>
        </w:rPr>
        <w:t xml:space="preserve"> </w:t>
      </w:r>
      <w:r w:rsidR="006D0882" w:rsidRPr="006D0882">
        <w:rPr>
          <w:rFonts w:cstheme="minorHAnsi"/>
          <w:sz w:val="24"/>
          <w:szCs w:val="24"/>
          <w:lang w:val="ru"/>
        </w:rPr>
        <w:t>Обученные педагоги приступили к работе во 2-ой четверти 2014- 2015 года на классных часах и</w:t>
      </w:r>
      <w:r w:rsidR="00C13C0A">
        <w:rPr>
          <w:rFonts w:cstheme="minorHAnsi"/>
          <w:sz w:val="24"/>
          <w:szCs w:val="24"/>
          <w:lang w:val="ru"/>
        </w:rPr>
        <w:t xml:space="preserve"> </w:t>
      </w:r>
      <w:r w:rsidR="006D0882" w:rsidRPr="006D0882">
        <w:rPr>
          <w:rFonts w:cstheme="minorHAnsi"/>
          <w:sz w:val="24"/>
          <w:szCs w:val="24"/>
          <w:lang w:val="ru"/>
        </w:rPr>
        <w:t>факультативных занятиях. Количество педагогических работников, прошедших обучение</w:t>
      </w:r>
      <w:r w:rsidR="00C13C0A">
        <w:rPr>
          <w:rFonts w:cstheme="minorHAnsi"/>
          <w:sz w:val="24"/>
          <w:szCs w:val="24"/>
          <w:lang w:val="ru"/>
        </w:rPr>
        <w:t xml:space="preserve"> </w:t>
      </w:r>
      <w:r w:rsidR="006D0882" w:rsidRPr="006D0882">
        <w:rPr>
          <w:rFonts w:cstheme="minorHAnsi"/>
          <w:sz w:val="24"/>
          <w:szCs w:val="24"/>
          <w:lang w:val="ru"/>
        </w:rPr>
        <w:t>в 2015 году по</w:t>
      </w:r>
      <w:r w:rsidR="00C13C0A">
        <w:rPr>
          <w:rFonts w:cstheme="minorHAnsi"/>
          <w:sz w:val="24"/>
          <w:szCs w:val="24"/>
          <w:lang w:val="ru"/>
        </w:rPr>
        <w:t xml:space="preserve"> </w:t>
      </w:r>
      <w:r w:rsidR="006D0882" w:rsidRPr="006D0882">
        <w:rPr>
          <w:rFonts w:cstheme="minorHAnsi"/>
          <w:sz w:val="24"/>
          <w:szCs w:val="24"/>
          <w:lang w:val="ru"/>
        </w:rPr>
        <w:t>образовательным программам по профилактике наркомании и токсикомании, через семинары, тренинги</w:t>
      </w:r>
      <w:r w:rsidR="00C13C0A">
        <w:rPr>
          <w:rFonts w:cstheme="minorHAnsi"/>
          <w:sz w:val="24"/>
          <w:szCs w:val="24"/>
          <w:lang w:val="ru"/>
        </w:rPr>
        <w:t xml:space="preserve"> </w:t>
      </w:r>
      <w:r w:rsidR="006D0882" w:rsidRPr="006D0882">
        <w:rPr>
          <w:rFonts w:cstheme="minorHAnsi"/>
          <w:sz w:val="24"/>
          <w:szCs w:val="24"/>
          <w:lang w:val="ru"/>
        </w:rPr>
        <w:t>- 88 чел. Исполнитель региональной системы Кустов А. Н. для повышения своей теоретической и</w:t>
      </w:r>
      <w:r w:rsidR="00C13C0A">
        <w:rPr>
          <w:rFonts w:cstheme="minorHAnsi"/>
          <w:sz w:val="24"/>
          <w:szCs w:val="24"/>
          <w:lang w:val="ru"/>
        </w:rPr>
        <w:t xml:space="preserve"> </w:t>
      </w:r>
      <w:r w:rsidR="006D0882" w:rsidRPr="006D0882">
        <w:rPr>
          <w:rFonts w:cstheme="minorHAnsi"/>
          <w:sz w:val="24"/>
          <w:szCs w:val="24"/>
          <w:lang w:val="ru"/>
        </w:rPr>
        <w:t>методической подготовки, на базе ОГАОУ ДПО «Институт развития образования Иркутской области»</w:t>
      </w:r>
      <w:r w:rsidR="00C13C0A">
        <w:rPr>
          <w:rFonts w:cstheme="minorHAnsi"/>
          <w:sz w:val="24"/>
          <w:szCs w:val="24"/>
          <w:lang w:val="ru"/>
        </w:rPr>
        <w:t xml:space="preserve"> </w:t>
      </w:r>
      <w:r w:rsidR="006D0882" w:rsidRPr="006D0882">
        <w:rPr>
          <w:rFonts w:cstheme="minorHAnsi"/>
          <w:sz w:val="24"/>
          <w:szCs w:val="24"/>
          <w:lang w:val="ru"/>
        </w:rPr>
        <w:t>прошел курс повышения квалификации по теме: «Формирование социальной компетентности</w:t>
      </w:r>
      <w:r w:rsidR="00C13C0A">
        <w:rPr>
          <w:rFonts w:cstheme="minorHAnsi"/>
          <w:sz w:val="24"/>
          <w:szCs w:val="24"/>
          <w:lang w:val="ru"/>
        </w:rPr>
        <w:t xml:space="preserve"> </w:t>
      </w:r>
      <w:proofErr w:type="gramStart"/>
      <w:r w:rsidR="006D0882" w:rsidRPr="006D0882">
        <w:rPr>
          <w:rFonts w:cstheme="minorHAnsi"/>
          <w:sz w:val="24"/>
          <w:szCs w:val="24"/>
          <w:lang w:val="ru"/>
        </w:rPr>
        <w:t>обучающихся</w:t>
      </w:r>
      <w:proofErr w:type="gramEnd"/>
      <w:r w:rsidR="006D0882" w:rsidRPr="006D0882">
        <w:rPr>
          <w:rFonts w:cstheme="minorHAnsi"/>
          <w:sz w:val="24"/>
          <w:szCs w:val="24"/>
          <w:lang w:val="ru"/>
        </w:rPr>
        <w:t>: профилактика отклоняющегося поведения» (32 часа). Специалистами ОГБУЗ</w:t>
      </w:r>
      <w:r w:rsidR="00C13C0A">
        <w:rPr>
          <w:rFonts w:cstheme="minorHAnsi"/>
          <w:sz w:val="24"/>
          <w:szCs w:val="24"/>
          <w:lang w:val="ru"/>
        </w:rPr>
        <w:t xml:space="preserve"> </w:t>
      </w:r>
      <w:r w:rsidR="006D0882" w:rsidRPr="006D0882">
        <w:rPr>
          <w:rFonts w:cstheme="minorHAnsi"/>
          <w:sz w:val="24"/>
          <w:szCs w:val="24"/>
          <w:lang w:val="ru"/>
        </w:rPr>
        <w:t>«</w:t>
      </w:r>
      <w:proofErr w:type="spellStart"/>
      <w:r w:rsidR="006D0882" w:rsidRPr="006D0882">
        <w:rPr>
          <w:rFonts w:cstheme="minorHAnsi"/>
          <w:sz w:val="24"/>
          <w:szCs w:val="24"/>
          <w:lang w:val="ru"/>
        </w:rPr>
        <w:t>Слюдянская</w:t>
      </w:r>
      <w:proofErr w:type="spellEnd"/>
      <w:r w:rsidR="006D0882" w:rsidRPr="006D0882">
        <w:rPr>
          <w:rFonts w:cstheme="minorHAnsi"/>
          <w:sz w:val="24"/>
          <w:szCs w:val="24"/>
          <w:lang w:val="ru"/>
        </w:rPr>
        <w:t xml:space="preserve"> РБ» проведено 5 обучающих семинаров для медицинских работников, социальных</w:t>
      </w:r>
      <w:r w:rsidR="00C13C0A">
        <w:rPr>
          <w:rFonts w:cstheme="minorHAnsi"/>
          <w:sz w:val="24"/>
          <w:szCs w:val="24"/>
          <w:lang w:val="ru"/>
        </w:rPr>
        <w:t xml:space="preserve"> </w:t>
      </w:r>
      <w:r w:rsidR="006D0882" w:rsidRPr="006D0882">
        <w:rPr>
          <w:rFonts w:cstheme="minorHAnsi"/>
          <w:sz w:val="24"/>
          <w:szCs w:val="24"/>
          <w:lang w:val="ru"/>
        </w:rPr>
        <w:t>педагогов, консультантов по вторичной профилактике наркомании.</w:t>
      </w:r>
    </w:p>
    <w:p w:rsidR="006D0882" w:rsidRPr="006D0882" w:rsidRDefault="004363C9" w:rsidP="004363C9">
      <w:pPr>
        <w:spacing w:after="0" w:line="240" w:lineRule="auto"/>
        <w:ind w:firstLine="567"/>
        <w:jc w:val="both"/>
        <w:rPr>
          <w:rFonts w:cstheme="minorHAnsi"/>
          <w:sz w:val="24"/>
          <w:szCs w:val="24"/>
          <w:lang w:val="ru"/>
        </w:rPr>
      </w:pPr>
      <w:r w:rsidRPr="005F2D85">
        <w:rPr>
          <w:rFonts w:cstheme="minorHAnsi"/>
          <w:b/>
          <w:sz w:val="24"/>
          <w:szCs w:val="24"/>
        </w:rPr>
        <w:t>Пункт №</w:t>
      </w:r>
      <w:r w:rsidR="0031008F">
        <w:rPr>
          <w:rFonts w:cstheme="minorHAnsi"/>
          <w:b/>
          <w:sz w:val="24"/>
          <w:szCs w:val="24"/>
        </w:rPr>
        <w:t>9</w:t>
      </w:r>
      <w:r w:rsidRPr="006D0882">
        <w:rPr>
          <w:lang w:val="ru"/>
        </w:rPr>
        <w:t xml:space="preserve"> </w:t>
      </w:r>
      <w:r>
        <w:rPr>
          <w:rFonts w:cstheme="minorHAnsi"/>
          <w:sz w:val="24"/>
          <w:szCs w:val="24"/>
          <w:lang w:val="ru"/>
        </w:rPr>
        <w:t>в</w:t>
      </w:r>
      <w:r w:rsidR="006D0882" w:rsidRPr="006D0882">
        <w:rPr>
          <w:rFonts w:cstheme="minorHAnsi"/>
          <w:sz w:val="24"/>
          <w:szCs w:val="24"/>
          <w:lang w:val="ru"/>
        </w:rPr>
        <w:t xml:space="preserve">о исполнение п. 4.8 Раздела 9 Доклада о </w:t>
      </w:r>
      <w:proofErr w:type="spellStart"/>
      <w:r w:rsidR="006D0882" w:rsidRPr="006D0882">
        <w:rPr>
          <w:rFonts w:cstheme="minorHAnsi"/>
          <w:sz w:val="24"/>
          <w:szCs w:val="24"/>
          <w:lang w:val="ru"/>
        </w:rPr>
        <w:t>наркоситуации</w:t>
      </w:r>
      <w:proofErr w:type="spellEnd"/>
      <w:r w:rsidR="006D0882" w:rsidRPr="006D0882">
        <w:rPr>
          <w:rFonts w:cstheme="minorHAnsi"/>
          <w:sz w:val="24"/>
          <w:szCs w:val="24"/>
          <w:lang w:val="ru"/>
        </w:rPr>
        <w:t xml:space="preserve"> в Иркутской области в 2014 году</w:t>
      </w:r>
      <w:r w:rsidR="00C13C0A">
        <w:rPr>
          <w:rFonts w:cstheme="minorHAnsi"/>
          <w:sz w:val="24"/>
          <w:szCs w:val="24"/>
          <w:lang w:val="ru"/>
        </w:rPr>
        <w:t xml:space="preserve"> </w:t>
      </w:r>
      <w:r w:rsidR="006D0882" w:rsidRPr="006D0882">
        <w:rPr>
          <w:rFonts w:cstheme="minorHAnsi"/>
          <w:sz w:val="24"/>
          <w:szCs w:val="24"/>
          <w:lang w:val="ru"/>
        </w:rPr>
        <w:t>сообщаем, что по данным отдела образования МКУ «Комитет по социальной политике и культуре</w:t>
      </w:r>
      <w:r w:rsidR="00C13C0A">
        <w:rPr>
          <w:rFonts w:cstheme="minorHAnsi"/>
          <w:sz w:val="24"/>
          <w:szCs w:val="24"/>
          <w:lang w:val="ru"/>
        </w:rPr>
        <w:t xml:space="preserve"> </w:t>
      </w:r>
      <w:r w:rsidR="006D0882" w:rsidRPr="006D0882">
        <w:rPr>
          <w:rFonts w:cstheme="minorHAnsi"/>
          <w:sz w:val="24"/>
          <w:szCs w:val="24"/>
          <w:lang w:val="ru"/>
        </w:rPr>
        <w:t xml:space="preserve">муниципального образования </w:t>
      </w:r>
      <w:proofErr w:type="spellStart"/>
      <w:r w:rsidR="006D0882" w:rsidRPr="006D0882">
        <w:rPr>
          <w:rFonts w:cstheme="minorHAnsi"/>
          <w:sz w:val="24"/>
          <w:szCs w:val="24"/>
          <w:lang w:val="ru"/>
        </w:rPr>
        <w:t>Слюдянский</w:t>
      </w:r>
      <w:proofErr w:type="spellEnd"/>
      <w:r w:rsidR="006D0882" w:rsidRPr="006D0882">
        <w:rPr>
          <w:rFonts w:cstheme="minorHAnsi"/>
          <w:sz w:val="24"/>
          <w:szCs w:val="24"/>
          <w:lang w:val="ru"/>
        </w:rPr>
        <w:t xml:space="preserve"> район», в рамках работы наркологических постов</w:t>
      </w:r>
      <w:r w:rsidR="00C13C0A">
        <w:rPr>
          <w:rFonts w:cstheme="minorHAnsi"/>
          <w:sz w:val="24"/>
          <w:szCs w:val="24"/>
          <w:lang w:val="ru"/>
        </w:rPr>
        <w:t xml:space="preserve"> </w:t>
      </w:r>
      <w:r w:rsidR="006D0882" w:rsidRPr="006D0882">
        <w:rPr>
          <w:rFonts w:cstheme="minorHAnsi"/>
          <w:sz w:val="24"/>
          <w:szCs w:val="24"/>
          <w:lang w:val="ru"/>
        </w:rPr>
        <w:t xml:space="preserve">(«Здоровье+») проводятся следующие просветительские мероприятия для </w:t>
      </w:r>
      <w:proofErr w:type="gramStart"/>
      <w:r w:rsidR="006D0882" w:rsidRPr="006D0882">
        <w:rPr>
          <w:rFonts w:cstheme="minorHAnsi"/>
          <w:sz w:val="24"/>
          <w:szCs w:val="24"/>
          <w:lang w:val="ru"/>
        </w:rPr>
        <w:t>родителей</w:t>
      </w:r>
      <w:proofErr w:type="gramEnd"/>
      <w:r w:rsidR="006D0882" w:rsidRPr="006D0882">
        <w:rPr>
          <w:rFonts w:cstheme="minorHAnsi"/>
          <w:sz w:val="24"/>
          <w:szCs w:val="24"/>
          <w:lang w:val="ru"/>
        </w:rPr>
        <w:t xml:space="preserve"> обучающихся по</w:t>
      </w:r>
      <w:r w:rsidR="00C13C0A">
        <w:rPr>
          <w:rFonts w:cstheme="minorHAnsi"/>
          <w:sz w:val="24"/>
          <w:szCs w:val="24"/>
          <w:lang w:val="ru"/>
        </w:rPr>
        <w:t xml:space="preserve"> </w:t>
      </w:r>
      <w:r w:rsidR="006D0882" w:rsidRPr="006D0882">
        <w:rPr>
          <w:rFonts w:cstheme="minorHAnsi"/>
          <w:sz w:val="24"/>
          <w:szCs w:val="24"/>
          <w:lang w:val="ru"/>
        </w:rPr>
        <w:t>проблемам злоупотребления наркотических средств:</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lastRenderedPageBreak/>
        <w:t xml:space="preserve"> Классные родительские собрания, беседы с включением вопросов профилактики</w:t>
      </w:r>
      <w:r w:rsidR="00C13C0A">
        <w:rPr>
          <w:rFonts w:cstheme="minorHAnsi"/>
          <w:sz w:val="24"/>
          <w:szCs w:val="24"/>
          <w:lang w:val="ru"/>
        </w:rPr>
        <w:t xml:space="preserve"> </w:t>
      </w:r>
      <w:r w:rsidRPr="006D0882">
        <w:rPr>
          <w:rFonts w:cstheme="minorHAnsi"/>
          <w:sz w:val="24"/>
          <w:szCs w:val="24"/>
          <w:lang w:val="ru"/>
        </w:rPr>
        <w:t xml:space="preserve">подросткового алкоголизма, наркомании, </w:t>
      </w:r>
      <w:proofErr w:type="spellStart"/>
      <w:r w:rsidRPr="006D0882">
        <w:rPr>
          <w:rFonts w:cstheme="minorHAnsi"/>
          <w:sz w:val="24"/>
          <w:szCs w:val="24"/>
          <w:lang w:val="ru"/>
        </w:rPr>
        <w:t>табакокурения</w:t>
      </w:r>
      <w:proofErr w:type="spellEnd"/>
      <w:r w:rsidRPr="006D0882">
        <w:rPr>
          <w:rFonts w:cstheme="minorHAnsi"/>
          <w:sz w:val="24"/>
          <w:szCs w:val="24"/>
          <w:lang w:val="ru"/>
        </w:rPr>
        <w:t>.</w:t>
      </w:r>
      <w:r w:rsidRPr="006D0882">
        <w:rPr>
          <w:rFonts w:eastAsia="Times New Roman" w:cstheme="minorHAnsi"/>
          <w:color w:val="000000"/>
          <w:spacing w:val="8"/>
          <w:sz w:val="24"/>
          <w:szCs w:val="24"/>
          <w:lang w:val="ru"/>
        </w:rPr>
        <w:t xml:space="preserve"> </w:t>
      </w:r>
      <w:r w:rsidRPr="006D0882">
        <w:rPr>
          <w:rFonts w:cstheme="minorHAnsi"/>
          <w:sz w:val="24"/>
          <w:szCs w:val="24"/>
          <w:lang w:val="ru"/>
        </w:rPr>
        <w:t>Родительский лекторий с тематикой: «Вредные привычки подростков и их последствия»,</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t>«Главные правила ЗОЖ», «Сохранение репродуктивного здоровья учащихся», «Что делать,</w:t>
      </w:r>
      <w:r w:rsidR="00C13C0A">
        <w:rPr>
          <w:rFonts w:cstheme="minorHAnsi"/>
          <w:sz w:val="24"/>
          <w:szCs w:val="24"/>
          <w:lang w:val="ru"/>
        </w:rPr>
        <w:t xml:space="preserve"> </w:t>
      </w:r>
      <w:r w:rsidRPr="006D0882">
        <w:rPr>
          <w:rFonts w:cstheme="minorHAnsi"/>
          <w:sz w:val="24"/>
          <w:szCs w:val="24"/>
          <w:lang w:val="ru"/>
        </w:rPr>
        <w:t>если вы подозреваете, что ваш ребенок употребляет алкоголь, наркотики?»</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Всего профилактической работой охвачено 1789 человек.</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Для информирования обучающихся и их родителей об административной и уголовной</w:t>
      </w:r>
      <w:r w:rsidR="00C13C0A">
        <w:rPr>
          <w:rFonts w:cstheme="minorHAnsi"/>
          <w:sz w:val="24"/>
          <w:szCs w:val="24"/>
          <w:lang w:val="ru"/>
        </w:rPr>
        <w:t xml:space="preserve"> </w:t>
      </w:r>
      <w:r w:rsidRPr="006D0882">
        <w:rPr>
          <w:rFonts w:cstheme="minorHAnsi"/>
          <w:sz w:val="24"/>
          <w:szCs w:val="24"/>
          <w:lang w:val="ru"/>
        </w:rPr>
        <w:t>ответственности за содействия, связанные с наркотиками, используются следующие формы:</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t>Оформление стендов Наркологических постов (пост «Здоровье+»);</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t>Индивидуальные беседы на заседаниях Совета профилактики;</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t>Ознакомление родителей и обучающихся с законом Иркутской области «О профилактике</w:t>
      </w:r>
      <w:r w:rsidR="00C13C0A">
        <w:rPr>
          <w:rFonts w:cstheme="minorHAnsi"/>
          <w:sz w:val="24"/>
          <w:szCs w:val="24"/>
          <w:lang w:val="ru"/>
        </w:rPr>
        <w:t xml:space="preserve"> </w:t>
      </w:r>
      <w:r w:rsidRPr="006D0882">
        <w:rPr>
          <w:rFonts w:cstheme="minorHAnsi"/>
          <w:sz w:val="24"/>
          <w:szCs w:val="24"/>
          <w:lang w:val="ru"/>
        </w:rPr>
        <w:t>наркомании и токсикомании в Иркутской области» от 07.10.2009г. № 62/28.</w:t>
      </w:r>
    </w:p>
    <w:p w:rsidR="006D0882" w:rsidRPr="006D0882" w:rsidRDefault="006D0882" w:rsidP="00092305">
      <w:pPr>
        <w:numPr>
          <w:ilvl w:val="0"/>
          <w:numId w:val="20"/>
        </w:numPr>
        <w:spacing w:after="0" w:line="240" w:lineRule="auto"/>
        <w:ind w:firstLine="567"/>
        <w:jc w:val="both"/>
        <w:rPr>
          <w:rFonts w:cstheme="minorHAnsi"/>
          <w:sz w:val="24"/>
          <w:szCs w:val="24"/>
          <w:lang w:val="ru"/>
        </w:rPr>
      </w:pPr>
      <w:r w:rsidRPr="006D0882">
        <w:rPr>
          <w:rFonts w:cstheme="minorHAnsi"/>
          <w:sz w:val="24"/>
          <w:szCs w:val="24"/>
          <w:lang w:val="ru"/>
        </w:rPr>
        <w:t>Разработано и внедрено в работу Положение о районном конкурсе «Лучший пост здоровья»</w:t>
      </w:r>
      <w:r w:rsidR="00C13C0A">
        <w:rPr>
          <w:rFonts w:cstheme="minorHAnsi"/>
          <w:sz w:val="24"/>
          <w:szCs w:val="24"/>
          <w:lang w:val="ru"/>
        </w:rPr>
        <w:t xml:space="preserve"> </w:t>
      </w:r>
      <w:r w:rsidRPr="006D0882">
        <w:rPr>
          <w:rFonts w:cstheme="minorHAnsi"/>
          <w:sz w:val="24"/>
          <w:szCs w:val="24"/>
          <w:lang w:val="ru"/>
        </w:rPr>
        <w:t xml:space="preserve">среди общеобразовательных учреждений муниципального образования </w:t>
      </w:r>
      <w:proofErr w:type="spellStart"/>
      <w:r w:rsidRPr="006D0882">
        <w:rPr>
          <w:rFonts w:cstheme="minorHAnsi"/>
          <w:sz w:val="24"/>
          <w:szCs w:val="24"/>
          <w:lang w:val="ru"/>
        </w:rPr>
        <w:t>Слюдянский</w:t>
      </w:r>
      <w:proofErr w:type="spellEnd"/>
      <w:r w:rsidRPr="006D0882">
        <w:rPr>
          <w:rFonts w:cstheme="minorHAnsi"/>
          <w:sz w:val="24"/>
          <w:szCs w:val="24"/>
          <w:lang w:val="ru"/>
        </w:rPr>
        <w:t xml:space="preserve"> район.</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Для родителей проведены лекционные занятия, беседы, консультации, выступления на</w:t>
      </w:r>
      <w:r w:rsidR="004363C9">
        <w:rPr>
          <w:rFonts w:cstheme="minorHAnsi"/>
          <w:sz w:val="24"/>
          <w:szCs w:val="24"/>
          <w:lang w:val="ru"/>
        </w:rPr>
        <w:t xml:space="preserve"> </w:t>
      </w:r>
      <w:r w:rsidRPr="006D0882">
        <w:rPr>
          <w:rFonts w:cstheme="minorHAnsi"/>
          <w:sz w:val="24"/>
          <w:szCs w:val="24"/>
          <w:lang w:val="ru"/>
        </w:rPr>
        <w:t>родительских собраниях по предупреждению наркотической зависимости у детей и подростков: «Под</w:t>
      </w:r>
      <w:r w:rsidR="00C13C0A">
        <w:rPr>
          <w:rFonts w:cstheme="minorHAnsi"/>
          <w:sz w:val="24"/>
          <w:szCs w:val="24"/>
          <w:lang w:val="ru"/>
        </w:rPr>
        <w:t xml:space="preserve"> </w:t>
      </w:r>
      <w:r w:rsidRPr="006D0882">
        <w:rPr>
          <w:rFonts w:cstheme="minorHAnsi"/>
          <w:sz w:val="24"/>
          <w:szCs w:val="24"/>
          <w:lang w:val="ru"/>
        </w:rPr>
        <w:t>защитой семьи», «Как уберечь наших детей от пагубного воздействия вредных привычек», «Воспитание</w:t>
      </w:r>
      <w:r w:rsidR="00C13C0A">
        <w:rPr>
          <w:rFonts w:cstheme="minorHAnsi"/>
          <w:sz w:val="24"/>
          <w:szCs w:val="24"/>
          <w:lang w:val="ru"/>
        </w:rPr>
        <w:t xml:space="preserve"> </w:t>
      </w:r>
      <w:r w:rsidRPr="006D0882">
        <w:rPr>
          <w:rFonts w:cstheme="minorHAnsi"/>
          <w:sz w:val="24"/>
          <w:szCs w:val="24"/>
          <w:lang w:val="ru"/>
        </w:rPr>
        <w:t>подростка: как сформировать стремление к здоровому образу жизни», «Профилактика вредных</w:t>
      </w:r>
      <w:r w:rsidR="00C13C0A">
        <w:rPr>
          <w:rFonts w:cstheme="minorHAnsi"/>
          <w:sz w:val="24"/>
          <w:szCs w:val="24"/>
          <w:lang w:val="ru"/>
        </w:rPr>
        <w:t xml:space="preserve"> </w:t>
      </w:r>
      <w:r w:rsidRPr="006D0882">
        <w:rPr>
          <w:rFonts w:cstheme="minorHAnsi"/>
          <w:sz w:val="24"/>
          <w:szCs w:val="24"/>
          <w:lang w:val="ru"/>
        </w:rPr>
        <w:t>привычек у подростков», «Подростковая среда и вредные привычки». Проводились консультации</w:t>
      </w:r>
      <w:r w:rsidR="00C13C0A">
        <w:rPr>
          <w:rFonts w:cstheme="minorHAnsi"/>
          <w:sz w:val="24"/>
          <w:szCs w:val="24"/>
          <w:lang w:val="ru"/>
        </w:rPr>
        <w:t xml:space="preserve"> </w:t>
      </w:r>
      <w:r w:rsidRPr="006D0882">
        <w:rPr>
          <w:rFonts w:cstheme="minorHAnsi"/>
          <w:sz w:val="24"/>
          <w:szCs w:val="24"/>
          <w:lang w:val="ru"/>
        </w:rPr>
        <w:t>родителей на тему: «Воспитание подростка: как сформировать стремление к здоровому образу жизни».</w:t>
      </w:r>
    </w:p>
    <w:p w:rsidR="006D0882" w:rsidRPr="006D0882" w:rsidRDefault="006D0882" w:rsidP="00092305">
      <w:pPr>
        <w:spacing w:after="0" w:line="240" w:lineRule="auto"/>
        <w:ind w:firstLine="567"/>
        <w:jc w:val="both"/>
        <w:rPr>
          <w:rFonts w:cstheme="minorHAnsi"/>
          <w:sz w:val="24"/>
          <w:szCs w:val="24"/>
          <w:lang w:val="ru"/>
        </w:rPr>
      </w:pPr>
      <w:proofErr w:type="gramStart"/>
      <w:r w:rsidRPr="006D0882">
        <w:rPr>
          <w:rFonts w:cstheme="minorHAnsi"/>
          <w:sz w:val="24"/>
          <w:szCs w:val="24"/>
          <w:lang w:val="ru"/>
        </w:rPr>
        <w:t>Тематика выступлений на собраниях - «Опасный враг - спайс!», «</w:t>
      </w:r>
      <w:proofErr w:type="spellStart"/>
      <w:r w:rsidRPr="006D0882">
        <w:rPr>
          <w:rFonts w:cstheme="minorHAnsi"/>
          <w:sz w:val="24"/>
          <w:szCs w:val="24"/>
          <w:lang w:val="ru"/>
        </w:rPr>
        <w:t>Насвай</w:t>
      </w:r>
      <w:proofErr w:type="spellEnd"/>
      <w:r w:rsidRPr="006D0882">
        <w:rPr>
          <w:rFonts w:cstheme="minorHAnsi"/>
          <w:sz w:val="24"/>
          <w:szCs w:val="24"/>
          <w:lang w:val="ru"/>
        </w:rPr>
        <w:t xml:space="preserve"> - первый шаг в пропасть!»,</w:t>
      </w:r>
      <w:r w:rsidR="00C13C0A">
        <w:rPr>
          <w:rFonts w:cstheme="minorHAnsi"/>
          <w:sz w:val="24"/>
          <w:szCs w:val="24"/>
          <w:lang w:val="ru"/>
        </w:rPr>
        <w:t xml:space="preserve"> </w:t>
      </w:r>
      <w:r w:rsidR="0031008F">
        <w:rPr>
          <w:rFonts w:cstheme="minorHAnsi"/>
          <w:sz w:val="24"/>
          <w:szCs w:val="24"/>
          <w:lang w:val="ru"/>
        </w:rPr>
        <w:t>Ц</w:t>
      </w:r>
      <w:r w:rsidRPr="006D0882">
        <w:rPr>
          <w:rFonts w:cstheme="minorHAnsi"/>
          <w:sz w:val="24"/>
          <w:szCs w:val="24"/>
          <w:lang w:val="ru"/>
        </w:rPr>
        <w:t xml:space="preserve">ель - повышение информированности родителей об опасности употребления </w:t>
      </w:r>
      <w:proofErr w:type="spellStart"/>
      <w:r w:rsidRPr="006D0882">
        <w:rPr>
          <w:rFonts w:cstheme="minorHAnsi"/>
          <w:sz w:val="24"/>
          <w:szCs w:val="24"/>
          <w:lang w:val="ru"/>
        </w:rPr>
        <w:t>спайсов</w:t>
      </w:r>
      <w:proofErr w:type="spellEnd"/>
      <w:r w:rsidRPr="006D0882">
        <w:rPr>
          <w:rFonts w:cstheme="minorHAnsi"/>
          <w:sz w:val="24"/>
          <w:szCs w:val="24"/>
          <w:lang w:val="ru"/>
        </w:rPr>
        <w:t xml:space="preserve"> и других</w:t>
      </w:r>
      <w:r w:rsidR="00C13C0A">
        <w:rPr>
          <w:rFonts w:cstheme="minorHAnsi"/>
          <w:sz w:val="24"/>
          <w:szCs w:val="24"/>
          <w:lang w:val="ru"/>
        </w:rPr>
        <w:t xml:space="preserve"> </w:t>
      </w:r>
      <w:r w:rsidRPr="006D0882">
        <w:rPr>
          <w:rFonts w:cstheme="minorHAnsi"/>
          <w:sz w:val="24"/>
          <w:szCs w:val="24"/>
          <w:lang w:val="ru"/>
        </w:rPr>
        <w:t>наркотических веществ подростками, сопутствующих рисках, профилактики негативных социальных</w:t>
      </w:r>
      <w:r w:rsidR="00C13C0A">
        <w:rPr>
          <w:rFonts w:cstheme="minorHAnsi"/>
          <w:sz w:val="24"/>
          <w:szCs w:val="24"/>
          <w:lang w:val="ru"/>
        </w:rPr>
        <w:t xml:space="preserve"> </w:t>
      </w:r>
      <w:r w:rsidRPr="006D0882">
        <w:rPr>
          <w:rFonts w:cstheme="minorHAnsi"/>
          <w:sz w:val="24"/>
          <w:szCs w:val="24"/>
          <w:lang w:val="ru"/>
        </w:rPr>
        <w:t>явлений в молодежной и подростковой среде, приложены усилия к повышению информированности</w:t>
      </w:r>
      <w:r w:rsidR="00C13C0A">
        <w:rPr>
          <w:rFonts w:cstheme="minorHAnsi"/>
          <w:sz w:val="24"/>
          <w:szCs w:val="24"/>
          <w:lang w:val="ru"/>
        </w:rPr>
        <w:t xml:space="preserve"> </w:t>
      </w:r>
      <w:r w:rsidRPr="006D0882">
        <w:rPr>
          <w:rFonts w:cstheme="minorHAnsi"/>
          <w:sz w:val="24"/>
          <w:szCs w:val="24"/>
          <w:lang w:val="ru"/>
        </w:rPr>
        <w:t>родителей относительно распространения наркотиков в молодежной и подростковой среде, воспитанию</w:t>
      </w:r>
      <w:r w:rsidR="00C13C0A">
        <w:rPr>
          <w:rFonts w:cstheme="minorHAnsi"/>
          <w:sz w:val="24"/>
          <w:szCs w:val="24"/>
          <w:lang w:val="ru"/>
        </w:rPr>
        <w:t xml:space="preserve"> </w:t>
      </w:r>
      <w:r w:rsidRPr="006D0882">
        <w:rPr>
          <w:rFonts w:cstheme="minorHAnsi"/>
          <w:sz w:val="24"/>
          <w:szCs w:val="24"/>
          <w:lang w:val="ru"/>
        </w:rPr>
        <w:t>ответственного отношения к своему здоровью, развитию навыков ведения здорового</w:t>
      </w:r>
      <w:proofErr w:type="gramEnd"/>
      <w:r w:rsidRPr="006D0882">
        <w:rPr>
          <w:rFonts w:cstheme="minorHAnsi"/>
          <w:sz w:val="24"/>
          <w:szCs w:val="24"/>
          <w:lang w:val="ru"/>
        </w:rPr>
        <w:t xml:space="preserve"> образа жизни.</w:t>
      </w:r>
      <w:r w:rsidR="00C13C0A">
        <w:rPr>
          <w:rFonts w:cstheme="minorHAnsi"/>
          <w:sz w:val="24"/>
          <w:szCs w:val="24"/>
          <w:lang w:val="ru"/>
        </w:rPr>
        <w:t xml:space="preserve"> </w:t>
      </w:r>
      <w:r w:rsidRPr="006D0882">
        <w:rPr>
          <w:rFonts w:cstheme="minorHAnsi"/>
          <w:sz w:val="24"/>
          <w:szCs w:val="24"/>
          <w:lang w:val="ru"/>
        </w:rPr>
        <w:t>Помимо этого в рамках данных мероприятий были распространены листовки с телефонами доверия, а</w:t>
      </w:r>
      <w:r w:rsidR="00C13C0A">
        <w:rPr>
          <w:rFonts w:cstheme="minorHAnsi"/>
          <w:sz w:val="24"/>
          <w:szCs w:val="24"/>
          <w:lang w:val="ru"/>
        </w:rPr>
        <w:t xml:space="preserve"> </w:t>
      </w:r>
      <w:r w:rsidR="009D2C15">
        <w:rPr>
          <w:rFonts w:cstheme="minorHAnsi"/>
          <w:sz w:val="24"/>
          <w:szCs w:val="24"/>
          <w:lang w:val="ru"/>
        </w:rPr>
        <w:t>т</w:t>
      </w:r>
      <w:r w:rsidRPr="006D0882">
        <w:rPr>
          <w:rFonts w:cstheme="minorHAnsi"/>
          <w:sz w:val="24"/>
          <w:szCs w:val="24"/>
          <w:lang w:val="ru"/>
        </w:rPr>
        <w:t>акже информационные буклеты.</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Всего за отчетный период было проведено 28 индивидуальных консультации с родителями детей</w:t>
      </w:r>
      <w:r w:rsidR="00C13C0A">
        <w:rPr>
          <w:rFonts w:cstheme="minorHAnsi"/>
          <w:sz w:val="24"/>
          <w:szCs w:val="24"/>
          <w:lang w:val="ru"/>
        </w:rPr>
        <w:t xml:space="preserve"> </w:t>
      </w:r>
      <w:r w:rsidRPr="006D0882">
        <w:rPr>
          <w:rFonts w:cstheme="minorHAnsi"/>
          <w:sz w:val="24"/>
          <w:szCs w:val="24"/>
          <w:lang w:val="ru"/>
        </w:rPr>
        <w:t xml:space="preserve">«группа-риска» и 11 родительских собраний, в которых приняло участие </w:t>
      </w:r>
      <w:r w:rsidR="00E03891">
        <w:rPr>
          <w:rFonts w:cstheme="minorHAnsi"/>
          <w:sz w:val="24"/>
          <w:szCs w:val="24"/>
          <w:lang w:val="ru"/>
        </w:rPr>
        <w:t xml:space="preserve">              </w:t>
      </w:r>
      <w:r w:rsidRPr="006D0882">
        <w:rPr>
          <w:rFonts w:cstheme="minorHAnsi"/>
          <w:sz w:val="24"/>
          <w:szCs w:val="24"/>
          <w:lang w:val="ru"/>
        </w:rPr>
        <w:t>307 человек из числа</w:t>
      </w:r>
      <w:r w:rsidR="00C13C0A">
        <w:rPr>
          <w:rFonts w:cstheme="minorHAnsi"/>
          <w:sz w:val="24"/>
          <w:szCs w:val="24"/>
          <w:lang w:val="ru"/>
        </w:rPr>
        <w:t xml:space="preserve"> </w:t>
      </w:r>
      <w:r w:rsidRPr="006D0882">
        <w:rPr>
          <w:rFonts w:cstheme="minorHAnsi"/>
          <w:sz w:val="24"/>
          <w:szCs w:val="24"/>
          <w:lang w:val="ru"/>
        </w:rPr>
        <w:t>родителей обучающихся школ.</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Проведено 24 встречи с населением муниципального образования (сходов граждан, личных</w:t>
      </w:r>
      <w:r w:rsidR="00C13C0A">
        <w:rPr>
          <w:rFonts w:cstheme="minorHAnsi"/>
          <w:sz w:val="24"/>
          <w:szCs w:val="24"/>
          <w:lang w:val="ru"/>
        </w:rPr>
        <w:t xml:space="preserve"> </w:t>
      </w:r>
      <w:r w:rsidRPr="006D0882">
        <w:rPr>
          <w:rFonts w:cstheme="minorHAnsi"/>
          <w:sz w:val="24"/>
          <w:szCs w:val="24"/>
          <w:lang w:val="ru"/>
        </w:rPr>
        <w:t>приемов, родительских собраний) по вопросам противодействия незаконному обороту наркотиков,</w:t>
      </w:r>
      <w:r w:rsidR="00C13C0A">
        <w:rPr>
          <w:rFonts w:cstheme="minorHAnsi"/>
          <w:sz w:val="24"/>
          <w:szCs w:val="24"/>
          <w:lang w:val="ru"/>
        </w:rPr>
        <w:t xml:space="preserve"> </w:t>
      </w:r>
      <w:r w:rsidRPr="006D0882">
        <w:rPr>
          <w:rFonts w:cstheme="minorHAnsi"/>
          <w:sz w:val="24"/>
          <w:szCs w:val="24"/>
          <w:lang w:val="ru"/>
        </w:rPr>
        <w:t xml:space="preserve">исполнения обязанности по уничтожению </w:t>
      </w:r>
      <w:proofErr w:type="spellStart"/>
      <w:r w:rsidRPr="006D0882">
        <w:rPr>
          <w:rFonts w:cstheme="minorHAnsi"/>
          <w:sz w:val="24"/>
          <w:szCs w:val="24"/>
          <w:lang w:val="ru"/>
        </w:rPr>
        <w:t>наркосодержащих</w:t>
      </w:r>
      <w:proofErr w:type="spellEnd"/>
      <w:r w:rsidRPr="006D0882">
        <w:rPr>
          <w:rFonts w:cstheme="minorHAnsi"/>
          <w:sz w:val="24"/>
          <w:szCs w:val="24"/>
          <w:lang w:val="ru"/>
        </w:rPr>
        <w:t xml:space="preserve"> растений. Для родителей проведены</w:t>
      </w:r>
      <w:r w:rsidR="00C13C0A">
        <w:rPr>
          <w:rFonts w:cstheme="minorHAnsi"/>
          <w:sz w:val="24"/>
          <w:szCs w:val="24"/>
          <w:lang w:val="ru"/>
        </w:rPr>
        <w:t xml:space="preserve"> </w:t>
      </w:r>
      <w:r w:rsidRPr="006D0882">
        <w:rPr>
          <w:rFonts w:cstheme="minorHAnsi"/>
          <w:sz w:val="24"/>
          <w:szCs w:val="24"/>
          <w:lang w:val="ru"/>
        </w:rPr>
        <w:t>лекционные занятия, беседы, консультации, выступления на родительских собраниях по</w:t>
      </w:r>
      <w:r w:rsidR="00C13C0A">
        <w:rPr>
          <w:rFonts w:cstheme="minorHAnsi"/>
          <w:sz w:val="24"/>
          <w:szCs w:val="24"/>
          <w:lang w:val="ru"/>
        </w:rPr>
        <w:t xml:space="preserve"> </w:t>
      </w:r>
      <w:r w:rsidRPr="006D0882">
        <w:rPr>
          <w:rFonts w:cstheme="minorHAnsi"/>
          <w:sz w:val="24"/>
          <w:szCs w:val="24"/>
          <w:lang w:val="ru"/>
        </w:rPr>
        <w:t>предупреждению наркотической зависимости у детей и подростков: «Под защитой семьи», «Как</w:t>
      </w:r>
      <w:r w:rsidR="00C13C0A">
        <w:rPr>
          <w:rFonts w:cstheme="minorHAnsi"/>
          <w:sz w:val="24"/>
          <w:szCs w:val="24"/>
          <w:lang w:val="ru"/>
        </w:rPr>
        <w:t xml:space="preserve"> </w:t>
      </w:r>
      <w:r w:rsidRPr="006D0882">
        <w:rPr>
          <w:rFonts w:cstheme="minorHAnsi"/>
          <w:sz w:val="24"/>
          <w:szCs w:val="24"/>
          <w:lang w:val="ru"/>
        </w:rPr>
        <w:t>уберечь наших детей от пагубного воздействия вредных привычек», «Воспитание подростка: как</w:t>
      </w:r>
      <w:r w:rsidR="00C13C0A">
        <w:rPr>
          <w:rFonts w:cstheme="minorHAnsi"/>
          <w:sz w:val="24"/>
          <w:szCs w:val="24"/>
          <w:lang w:val="ru"/>
        </w:rPr>
        <w:t xml:space="preserve"> </w:t>
      </w:r>
      <w:r w:rsidRPr="006D0882">
        <w:rPr>
          <w:rFonts w:cstheme="minorHAnsi"/>
          <w:sz w:val="24"/>
          <w:szCs w:val="24"/>
          <w:lang w:val="ru"/>
        </w:rPr>
        <w:t>сформировать стремление к здоровому образу жизни», «Профилактика вредных привычек у</w:t>
      </w:r>
      <w:r w:rsidR="00C13C0A">
        <w:rPr>
          <w:rFonts w:cstheme="minorHAnsi"/>
          <w:sz w:val="24"/>
          <w:szCs w:val="24"/>
          <w:lang w:val="ru"/>
        </w:rPr>
        <w:t xml:space="preserve"> </w:t>
      </w:r>
      <w:r w:rsidRPr="006D0882">
        <w:rPr>
          <w:rFonts w:cstheme="minorHAnsi"/>
          <w:sz w:val="24"/>
          <w:szCs w:val="24"/>
          <w:lang w:val="ru"/>
        </w:rPr>
        <w:t>подростков», «Подростковая среда и вредные привычки».</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t>Продолжена практика проведения родительских собраний по вопросам профилактики</w:t>
      </w:r>
      <w:r w:rsidR="00C13C0A">
        <w:rPr>
          <w:rFonts w:cstheme="minorHAnsi"/>
          <w:sz w:val="24"/>
          <w:szCs w:val="24"/>
          <w:lang w:val="ru"/>
        </w:rPr>
        <w:t xml:space="preserve"> </w:t>
      </w:r>
      <w:r w:rsidRPr="006D0882">
        <w:rPr>
          <w:rFonts w:cstheme="minorHAnsi"/>
          <w:sz w:val="24"/>
          <w:szCs w:val="24"/>
          <w:lang w:val="ru"/>
        </w:rPr>
        <w:t>синтетических наркотиков.</w:t>
      </w:r>
    </w:p>
    <w:p w:rsidR="006D0882" w:rsidRPr="006D0882" w:rsidRDefault="004363C9" w:rsidP="00092305">
      <w:pPr>
        <w:spacing w:after="0" w:line="240" w:lineRule="auto"/>
        <w:ind w:firstLine="567"/>
        <w:jc w:val="both"/>
        <w:rPr>
          <w:rFonts w:cstheme="minorHAnsi"/>
          <w:sz w:val="24"/>
          <w:szCs w:val="24"/>
          <w:lang w:val="ru"/>
        </w:rPr>
      </w:pPr>
      <w:r w:rsidRPr="005F2D85">
        <w:rPr>
          <w:rFonts w:cstheme="minorHAnsi"/>
          <w:b/>
          <w:sz w:val="24"/>
          <w:szCs w:val="24"/>
        </w:rPr>
        <w:t>Пункт №</w:t>
      </w:r>
      <w:r>
        <w:rPr>
          <w:rFonts w:cstheme="minorHAnsi"/>
          <w:b/>
          <w:sz w:val="24"/>
          <w:szCs w:val="24"/>
        </w:rPr>
        <w:t>11</w:t>
      </w:r>
      <w:r w:rsidRPr="006D0882">
        <w:rPr>
          <w:lang w:val="ru"/>
        </w:rPr>
        <w:t xml:space="preserve"> </w:t>
      </w:r>
      <w:r>
        <w:rPr>
          <w:rFonts w:cstheme="minorHAnsi"/>
          <w:sz w:val="24"/>
          <w:szCs w:val="24"/>
          <w:lang w:val="ru"/>
        </w:rPr>
        <w:t>п</w:t>
      </w:r>
      <w:r w:rsidR="006D0882" w:rsidRPr="006D0882">
        <w:rPr>
          <w:rFonts w:cstheme="minorHAnsi"/>
          <w:sz w:val="24"/>
          <w:szCs w:val="24"/>
          <w:lang w:val="ru"/>
        </w:rPr>
        <w:t>роведено более 130 мероприятий, направленных на профилактику наркомании</w:t>
      </w:r>
      <w:r>
        <w:rPr>
          <w:rFonts w:cstheme="minorHAnsi"/>
          <w:sz w:val="24"/>
          <w:szCs w:val="24"/>
          <w:lang w:val="ru"/>
        </w:rPr>
        <w:t xml:space="preserve"> </w:t>
      </w:r>
      <w:r w:rsidR="006D0882" w:rsidRPr="006D0882">
        <w:rPr>
          <w:rFonts w:cstheme="minorHAnsi"/>
          <w:sz w:val="24"/>
          <w:szCs w:val="24"/>
          <w:lang w:val="ru"/>
        </w:rPr>
        <w:t>(антинаркотические акции, лекции, беседы, семинары, конференции, досуговые мероприятия,</w:t>
      </w:r>
      <w:r w:rsidR="00C13C0A">
        <w:rPr>
          <w:rFonts w:cstheme="minorHAnsi"/>
          <w:sz w:val="24"/>
          <w:szCs w:val="24"/>
          <w:lang w:val="ru"/>
        </w:rPr>
        <w:t xml:space="preserve"> </w:t>
      </w:r>
      <w:r w:rsidR="006D0882" w:rsidRPr="006D0882">
        <w:rPr>
          <w:rFonts w:cstheme="minorHAnsi"/>
          <w:sz w:val="24"/>
          <w:szCs w:val="24"/>
          <w:lang w:val="ru"/>
        </w:rPr>
        <w:t>мероприятия, направленные на выявление потребителей наркотических средств и др.).</w:t>
      </w:r>
      <w:r w:rsidR="00C13C0A">
        <w:rPr>
          <w:rFonts w:cstheme="minorHAnsi"/>
          <w:sz w:val="24"/>
          <w:szCs w:val="24"/>
          <w:lang w:val="ru"/>
        </w:rPr>
        <w:t xml:space="preserve"> </w:t>
      </w:r>
      <w:r w:rsidR="006D0882" w:rsidRPr="006D0882">
        <w:rPr>
          <w:rFonts w:cstheme="minorHAnsi"/>
          <w:sz w:val="24"/>
          <w:szCs w:val="24"/>
          <w:lang w:val="ru"/>
        </w:rPr>
        <w:t>Совместно с ОГКУ «ЦПН», ФСКН России по Иркутской области организован выездной семинар по</w:t>
      </w:r>
      <w:r w:rsidR="00C13C0A">
        <w:rPr>
          <w:rFonts w:cstheme="minorHAnsi"/>
          <w:sz w:val="24"/>
          <w:szCs w:val="24"/>
          <w:lang w:val="ru"/>
        </w:rPr>
        <w:t xml:space="preserve"> </w:t>
      </w:r>
      <w:r w:rsidR="006D0882" w:rsidRPr="006D0882">
        <w:rPr>
          <w:rFonts w:cstheme="minorHAnsi"/>
          <w:sz w:val="24"/>
          <w:szCs w:val="24"/>
          <w:lang w:val="ru"/>
        </w:rPr>
        <w:t>профилактике наркомании для родителей, заместителей директоров по воспитательной работе,</w:t>
      </w:r>
      <w:r w:rsidR="00C13C0A">
        <w:rPr>
          <w:rFonts w:cstheme="minorHAnsi"/>
          <w:sz w:val="24"/>
          <w:szCs w:val="24"/>
          <w:lang w:val="ru"/>
        </w:rPr>
        <w:t xml:space="preserve"> </w:t>
      </w:r>
      <w:r w:rsidR="006D0882" w:rsidRPr="006D0882">
        <w:rPr>
          <w:rFonts w:cstheme="minorHAnsi"/>
          <w:sz w:val="24"/>
          <w:szCs w:val="24"/>
          <w:lang w:val="ru"/>
        </w:rPr>
        <w:t>социальных педагогов, педагогов-психологов, медицинских работников образовательных учреждений</w:t>
      </w:r>
      <w:r w:rsidR="00C13C0A">
        <w:rPr>
          <w:rFonts w:cstheme="minorHAnsi"/>
          <w:sz w:val="24"/>
          <w:szCs w:val="24"/>
          <w:lang w:val="ru"/>
        </w:rPr>
        <w:t xml:space="preserve"> </w:t>
      </w:r>
      <w:proofErr w:type="spellStart"/>
      <w:r w:rsidR="006D0882" w:rsidRPr="006D0882">
        <w:rPr>
          <w:rFonts w:cstheme="minorHAnsi"/>
          <w:sz w:val="24"/>
          <w:szCs w:val="24"/>
          <w:lang w:val="ru"/>
        </w:rPr>
        <w:t>Слюдянского</w:t>
      </w:r>
      <w:proofErr w:type="spellEnd"/>
      <w:r w:rsidR="006D0882" w:rsidRPr="006D0882">
        <w:rPr>
          <w:rFonts w:cstheme="minorHAnsi"/>
          <w:sz w:val="24"/>
          <w:szCs w:val="24"/>
          <w:lang w:val="ru"/>
        </w:rPr>
        <w:t xml:space="preserve"> района, приняло участие 55 чел</w:t>
      </w:r>
      <w:r w:rsidR="00E03891">
        <w:rPr>
          <w:rFonts w:cstheme="minorHAnsi"/>
          <w:sz w:val="24"/>
          <w:szCs w:val="24"/>
          <w:lang w:val="ru"/>
        </w:rPr>
        <w:t>овек</w:t>
      </w:r>
      <w:r w:rsidR="006D0882" w:rsidRPr="006D0882">
        <w:rPr>
          <w:rFonts w:cstheme="minorHAnsi"/>
          <w:sz w:val="24"/>
          <w:szCs w:val="24"/>
          <w:lang w:val="ru"/>
        </w:rPr>
        <w:t>.</w:t>
      </w:r>
    </w:p>
    <w:p w:rsidR="006D0882" w:rsidRPr="006D0882" w:rsidRDefault="006D0882" w:rsidP="00092305">
      <w:pPr>
        <w:spacing w:after="0" w:line="240" w:lineRule="auto"/>
        <w:ind w:firstLine="567"/>
        <w:jc w:val="both"/>
        <w:rPr>
          <w:rFonts w:cstheme="minorHAnsi"/>
          <w:sz w:val="24"/>
          <w:szCs w:val="24"/>
          <w:lang w:val="ru"/>
        </w:rPr>
      </w:pPr>
      <w:r w:rsidRPr="006D0882">
        <w:rPr>
          <w:rFonts w:cstheme="minorHAnsi"/>
          <w:sz w:val="24"/>
          <w:szCs w:val="24"/>
          <w:lang w:val="ru"/>
        </w:rPr>
        <w:lastRenderedPageBreak/>
        <w:t xml:space="preserve">Отделом МВД России по </w:t>
      </w:r>
      <w:proofErr w:type="spellStart"/>
      <w:r w:rsidRPr="006D0882">
        <w:rPr>
          <w:rFonts w:cstheme="minorHAnsi"/>
          <w:sz w:val="24"/>
          <w:szCs w:val="24"/>
          <w:lang w:val="ru"/>
        </w:rPr>
        <w:t>Слюдянскому</w:t>
      </w:r>
      <w:proofErr w:type="spellEnd"/>
      <w:r w:rsidRPr="006D0882">
        <w:rPr>
          <w:rFonts w:cstheme="minorHAnsi"/>
          <w:sz w:val="24"/>
          <w:szCs w:val="24"/>
          <w:lang w:val="ru"/>
        </w:rPr>
        <w:t xml:space="preserve"> району совместно с </w:t>
      </w:r>
      <w:proofErr w:type="spellStart"/>
      <w:r w:rsidRPr="006D0882">
        <w:rPr>
          <w:rFonts w:cstheme="minorHAnsi"/>
          <w:sz w:val="24"/>
          <w:szCs w:val="24"/>
          <w:lang w:val="ru"/>
        </w:rPr>
        <w:t>КДНиЗП</w:t>
      </w:r>
      <w:proofErr w:type="spellEnd"/>
      <w:r w:rsidRPr="006D0882">
        <w:rPr>
          <w:rFonts w:cstheme="minorHAnsi"/>
          <w:sz w:val="24"/>
          <w:szCs w:val="24"/>
          <w:lang w:val="ru"/>
        </w:rPr>
        <w:t xml:space="preserve"> проведены лекции «О</w:t>
      </w:r>
      <w:r w:rsidR="00C13C0A">
        <w:rPr>
          <w:rFonts w:cstheme="minorHAnsi"/>
          <w:sz w:val="24"/>
          <w:szCs w:val="24"/>
          <w:lang w:val="ru"/>
        </w:rPr>
        <w:t xml:space="preserve"> </w:t>
      </w:r>
      <w:r w:rsidRPr="006D0882">
        <w:rPr>
          <w:rFonts w:cstheme="minorHAnsi"/>
          <w:sz w:val="24"/>
          <w:szCs w:val="24"/>
          <w:lang w:val="ru"/>
        </w:rPr>
        <w:t>вреде употребления спайса», «Способы преодоления наркотической зависимости», семинары.</w:t>
      </w:r>
    </w:p>
    <w:p w:rsidR="006D0882" w:rsidRPr="00A40FB8" w:rsidRDefault="006D0882" w:rsidP="00092305">
      <w:pPr>
        <w:ind w:firstLine="567"/>
        <w:jc w:val="both"/>
        <w:rPr>
          <w:lang w:val="ru"/>
        </w:rPr>
      </w:pPr>
    </w:p>
    <w:p w:rsidR="005D6A14" w:rsidRPr="006D065B" w:rsidRDefault="006D065B" w:rsidP="006D065B">
      <w:pPr>
        <w:spacing w:after="0" w:line="240" w:lineRule="auto"/>
        <w:jc w:val="center"/>
        <w:rPr>
          <w:rFonts w:cstheme="minorHAnsi"/>
          <w:b/>
          <w:sz w:val="28"/>
          <w:szCs w:val="28"/>
        </w:rPr>
      </w:pPr>
      <w:r w:rsidRPr="00E514A4">
        <w:rPr>
          <w:rFonts w:cstheme="minorHAnsi"/>
          <w:b/>
          <w:sz w:val="28"/>
          <w:szCs w:val="28"/>
        </w:rPr>
        <w:t>Рекомендации по организации профилактической работы</w:t>
      </w:r>
      <w:r w:rsidR="005D6A14" w:rsidRPr="006D065B">
        <w:rPr>
          <w:rFonts w:cstheme="minorHAnsi"/>
          <w:b/>
          <w:sz w:val="28"/>
          <w:szCs w:val="28"/>
        </w:rPr>
        <w:t>:</w:t>
      </w:r>
    </w:p>
    <w:p w:rsidR="005D6A14" w:rsidRPr="006D15D6" w:rsidRDefault="005D6A14" w:rsidP="005D6A14">
      <w:pPr>
        <w:pStyle w:val="ConsPlusNormal"/>
        <w:ind w:firstLine="709"/>
        <w:jc w:val="both"/>
        <w:rPr>
          <w:rFonts w:ascii="Times New Roman" w:hAnsi="Times New Roman" w:cs="Times New Roman"/>
          <w:b/>
          <w:sz w:val="24"/>
          <w:szCs w:val="24"/>
        </w:rPr>
      </w:pPr>
      <w:r w:rsidRPr="006D15D6">
        <w:rPr>
          <w:rFonts w:ascii="Times New Roman" w:hAnsi="Times New Roman" w:cs="Times New Roman"/>
          <w:b/>
          <w:sz w:val="24"/>
          <w:szCs w:val="24"/>
        </w:rPr>
        <w:t xml:space="preserve">Администрации муниципального образования:  </w:t>
      </w:r>
    </w:p>
    <w:p w:rsidR="005D6A14" w:rsidRPr="006771D6" w:rsidRDefault="005D6A14" w:rsidP="005D6A14">
      <w:pPr>
        <w:numPr>
          <w:ilvl w:val="0"/>
          <w:numId w:val="38"/>
        </w:numPr>
        <w:spacing w:after="0" w:line="240" w:lineRule="auto"/>
        <w:ind w:left="0" w:firstLine="709"/>
        <w:jc w:val="both"/>
        <w:rPr>
          <w:sz w:val="24"/>
          <w:szCs w:val="24"/>
        </w:rPr>
      </w:pPr>
      <w:proofErr w:type="gramStart"/>
      <w:r w:rsidRPr="006D15D6">
        <w:rPr>
          <w:sz w:val="24"/>
          <w:szCs w:val="24"/>
        </w:rPr>
        <w:t xml:space="preserve">Провести мониторинг деятельности </w:t>
      </w:r>
      <w:r>
        <w:rPr>
          <w:sz w:val="24"/>
          <w:szCs w:val="24"/>
        </w:rPr>
        <w:t xml:space="preserve">кабинета профилактики в профессиональной образовательной организации, </w:t>
      </w:r>
      <w:proofErr w:type="spellStart"/>
      <w:r>
        <w:rPr>
          <w:sz w:val="24"/>
          <w:szCs w:val="24"/>
        </w:rPr>
        <w:t>наркопостов</w:t>
      </w:r>
      <w:proofErr w:type="spellEnd"/>
      <w:r>
        <w:rPr>
          <w:sz w:val="24"/>
          <w:szCs w:val="24"/>
        </w:rPr>
        <w:t xml:space="preserve"> – постов «Здоровья» в </w:t>
      </w:r>
      <w:r w:rsidRPr="006D15D6">
        <w:rPr>
          <w:sz w:val="24"/>
          <w:szCs w:val="24"/>
        </w:rPr>
        <w:t>образовательных организациях по профилактике употребления психоактивных веществ среди обучающихся</w:t>
      </w:r>
      <w:r w:rsidRPr="006D15D6">
        <w:rPr>
          <w:b/>
          <w:sz w:val="24"/>
          <w:szCs w:val="24"/>
        </w:rPr>
        <w:t xml:space="preserve">, </w:t>
      </w:r>
      <w:r w:rsidRPr="006D15D6">
        <w:rPr>
          <w:sz w:val="24"/>
          <w:szCs w:val="24"/>
        </w:rPr>
        <w:t>в том числе анализ</w:t>
      </w:r>
      <w:r w:rsidRPr="006D15D6">
        <w:rPr>
          <w:b/>
          <w:sz w:val="24"/>
          <w:szCs w:val="24"/>
        </w:rPr>
        <w:t xml:space="preserve"> </w:t>
      </w:r>
      <w:r w:rsidRPr="006D15D6">
        <w:rPr>
          <w:sz w:val="24"/>
          <w:szCs w:val="24"/>
        </w:rPr>
        <w:t>реализации Федерального закона  от 7 июня 2013 года №120-ФЗ «О внесении изменений в отдельные законодательные акты Российской Федерации по вопросам профилактики незаконного потребления наркотических</w:t>
      </w:r>
      <w:r w:rsidRPr="006D15D6">
        <w:rPr>
          <w:bCs/>
          <w:sz w:val="24"/>
          <w:szCs w:val="24"/>
        </w:rPr>
        <w:t xml:space="preserve"> средств и психотропных веществ» в части проведения социально-психологического тестирования и</w:t>
      </w:r>
      <w:proofErr w:type="gramEnd"/>
      <w:r w:rsidRPr="006D15D6">
        <w:rPr>
          <w:bCs/>
          <w:sz w:val="24"/>
          <w:szCs w:val="24"/>
        </w:rPr>
        <w:t xml:space="preserve"> профилактических медицинских осмотров.</w:t>
      </w:r>
    </w:p>
    <w:p w:rsidR="005D6A14" w:rsidRDefault="005D6A14" w:rsidP="005D6A14">
      <w:pPr>
        <w:pStyle w:val="a8"/>
        <w:numPr>
          <w:ilvl w:val="0"/>
          <w:numId w:val="38"/>
        </w:numPr>
        <w:spacing w:after="0" w:line="240" w:lineRule="auto"/>
        <w:ind w:left="0" w:firstLine="567"/>
        <w:jc w:val="both"/>
        <w:rPr>
          <w:rFonts w:asciiTheme="majorHAnsi" w:hAnsiTheme="majorHAnsi" w:cstheme="majorHAnsi"/>
          <w:sz w:val="24"/>
          <w:szCs w:val="24"/>
        </w:rPr>
      </w:pPr>
      <w:r>
        <w:rPr>
          <w:rFonts w:asciiTheme="majorHAnsi" w:hAnsiTheme="majorHAnsi" w:cstheme="majorHAnsi"/>
          <w:sz w:val="24"/>
          <w:szCs w:val="24"/>
        </w:rPr>
        <w:t xml:space="preserve">Направить в сентябре 2016 года </w:t>
      </w:r>
      <w:r w:rsidRPr="006771D6">
        <w:rPr>
          <w:rFonts w:asciiTheme="majorHAnsi" w:hAnsiTheme="majorHAnsi" w:cstheme="majorHAnsi"/>
          <w:sz w:val="24"/>
          <w:szCs w:val="24"/>
        </w:rPr>
        <w:t>специалист</w:t>
      </w:r>
      <w:r>
        <w:rPr>
          <w:rFonts w:asciiTheme="majorHAnsi" w:hAnsiTheme="majorHAnsi" w:cstheme="majorHAnsi"/>
          <w:sz w:val="24"/>
          <w:szCs w:val="24"/>
        </w:rPr>
        <w:t xml:space="preserve">ов </w:t>
      </w:r>
      <w:r w:rsidRPr="006771D6">
        <w:rPr>
          <w:rFonts w:asciiTheme="majorHAnsi" w:hAnsiTheme="majorHAnsi" w:cstheme="majorHAnsi"/>
          <w:sz w:val="24"/>
          <w:szCs w:val="24"/>
        </w:rPr>
        <w:t xml:space="preserve"> региональной системы</w:t>
      </w:r>
      <w:r>
        <w:rPr>
          <w:rFonts w:asciiTheme="majorHAnsi" w:hAnsiTheme="majorHAnsi" w:cstheme="majorHAnsi"/>
          <w:sz w:val="24"/>
          <w:szCs w:val="24"/>
        </w:rPr>
        <w:t xml:space="preserve"> на </w:t>
      </w:r>
      <w:r w:rsidRPr="006771D6">
        <w:rPr>
          <w:rFonts w:asciiTheme="majorHAnsi" w:hAnsiTheme="majorHAnsi" w:cstheme="majorHAnsi"/>
          <w:sz w:val="24"/>
          <w:szCs w:val="24"/>
        </w:rPr>
        <w:t>курсы повышения квалификации по вопросам организации антинаркотической работы на базе Института развития образования Иркутской области.</w:t>
      </w:r>
    </w:p>
    <w:p w:rsidR="005D6A14" w:rsidRPr="006771D6" w:rsidRDefault="005D6A14" w:rsidP="005D6A14">
      <w:pPr>
        <w:pStyle w:val="a8"/>
        <w:numPr>
          <w:ilvl w:val="0"/>
          <w:numId w:val="38"/>
        </w:numPr>
        <w:spacing w:after="0" w:line="240" w:lineRule="auto"/>
        <w:ind w:left="0" w:firstLine="567"/>
        <w:jc w:val="both"/>
        <w:rPr>
          <w:rFonts w:asciiTheme="majorHAnsi" w:hAnsiTheme="majorHAnsi" w:cstheme="majorHAnsi"/>
          <w:sz w:val="24"/>
          <w:szCs w:val="24"/>
        </w:rPr>
      </w:pPr>
      <w:r w:rsidRPr="006771D6">
        <w:rPr>
          <w:rFonts w:asciiTheme="majorHAnsi" w:hAnsiTheme="majorHAnsi" w:cstheme="majorHAnsi"/>
          <w:color w:val="000000"/>
          <w:sz w:val="24"/>
          <w:szCs w:val="24"/>
        </w:rPr>
        <w:t xml:space="preserve">Содействовать повышению уровня информированности жителей муниципального образования о телефонах горячих линий </w:t>
      </w:r>
      <w:r w:rsidRPr="006771D6">
        <w:rPr>
          <w:rFonts w:asciiTheme="majorHAnsi" w:hAnsiTheme="majorHAnsi" w:cstheme="majorHAnsi"/>
          <w:sz w:val="24"/>
          <w:szCs w:val="24"/>
        </w:rPr>
        <w:t xml:space="preserve">по проблемам наркозависимости и </w:t>
      </w:r>
      <w:r>
        <w:rPr>
          <w:rFonts w:asciiTheme="majorHAnsi" w:hAnsiTheme="majorHAnsi" w:cstheme="majorHAnsi"/>
          <w:sz w:val="24"/>
          <w:szCs w:val="24"/>
        </w:rPr>
        <w:t>оказания психологической помощи.</w:t>
      </w:r>
    </w:p>
    <w:p w:rsidR="005D6A14" w:rsidRPr="006D15D6" w:rsidRDefault="005D6A14" w:rsidP="005D6A14">
      <w:pPr>
        <w:spacing w:after="0" w:line="240" w:lineRule="auto"/>
        <w:ind w:firstLine="709"/>
        <w:jc w:val="both"/>
        <w:rPr>
          <w:b/>
          <w:sz w:val="24"/>
          <w:szCs w:val="24"/>
        </w:rPr>
      </w:pPr>
      <w:r>
        <w:rPr>
          <w:b/>
          <w:sz w:val="24"/>
          <w:szCs w:val="24"/>
        </w:rPr>
        <w:t xml:space="preserve">Управлению </w:t>
      </w:r>
      <w:r w:rsidRPr="006D15D6">
        <w:rPr>
          <w:b/>
          <w:sz w:val="24"/>
          <w:szCs w:val="24"/>
        </w:rPr>
        <w:t>образования:</w:t>
      </w:r>
    </w:p>
    <w:p w:rsidR="005D6A14" w:rsidRPr="006771D6" w:rsidRDefault="005D6A14" w:rsidP="005D6A14">
      <w:pPr>
        <w:pStyle w:val="a8"/>
        <w:numPr>
          <w:ilvl w:val="0"/>
          <w:numId w:val="38"/>
        </w:numPr>
        <w:spacing w:after="0" w:line="240" w:lineRule="auto"/>
        <w:ind w:left="0" w:firstLine="567"/>
        <w:jc w:val="both"/>
        <w:rPr>
          <w:sz w:val="24"/>
          <w:szCs w:val="24"/>
        </w:rPr>
      </w:pPr>
      <w:r w:rsidRPr="006771D6">
        <w:rPr>
          <w:sz w:val="24"/>
          <w:szCs w:val="24"/>
        </w:rPr>
        <w:t>Провести методический семинар на уровне муниципального образования по обмену  опыт</w:t>
      </w:r>
      <w:r w:rsidR="00897F8A">
        <w:rPr>
          <w:sz w:val="24"/>
          <w:szCs w:val="24"/>
        </w:rPr>
        <w:t>ом</w:t>
      </w:r>
      <w:r w:rsidRPr="006771D6">
        <w:rPr>
          <w:sz w:val="24"/>
          <w:szCs w:val="24"/>
        </w:rPr>
        <w:t xml:space="preserve"> организации профилактической работы на базе образовательной организации.</w:t>
      </w:r>
    </w:p>
    <w:p w:rsidR="005D6A14" w:rsidRPr="00BE09FB" w:rsidRDefault="005D6A14" w:rsidP="005D6A14">
      <w:pPr>
        <w:pStyle w:val="a8"/>
        <w:numPr>
          <w:ilvl w:val="0"/>
          <w:numId w:val="38"/>
        </w:numPr>
        <w:spacing w:after="0" w:line="240" w:lineRule="auto"/>
        <w:ind w:left="0" w:firstLine="709"/>
        <w:jc w:val="both"/>
        <w:rPr>
          <w:sz w:val="24"/>
          <w:szCs w:val="24"/>
          <w:lang w:eastAsia="en-US"/>
        </w:rPr>
      </w:pPr>
      <w:proofErr w:type="gramStart"/>
      <w:r w:rsidRPr="006D15D6">
        <w:rPr>
          <w:sz w:val="24"/>
          <w:szCs w:val="24"/>
        </w:rPr>
        <w:t xml:space="preserve">Выделить на сайте управления  образования раздел «В помощь социальному педагогу», </w:t>
      </w:r>
      <w:r>
        <w:rPr>
          <w:sz w:val="24"/>
          <w:szCs w:val="24"/>
        </w:rPr>
        <w:t xml:space="preserve">на </w:t>
      </w:r>
      <w:r w:rsidRPr="006D15D6">
        <w:rPr>
          <w:sz w:val="24"/>
          <w:szCs w:val="24"/>
          <w:lang w:eastAsia="en-US"/>
        </w:rPr>
        <w:t>портале разме</w:t>
      </w:r>
      <w:r>
        <w:rPr>
          <w:sz w:val="24"/>
          <w:szCs w:val="24"/>
          <w:lang w:eastAsia="en-US"/>
        </w:rPr>
        <w:t xml:space="preserve">стить </w:t>
      </w:r>
      <w:r w:rsidRPr="006D15D6">
        <w:rPr>
          <w:sz w:val="24"/>
          <w:szCs w:val="24"/>
          <w:lang w:eastAsia="en-US"/>
        </w:rPr>
        <w:t>актуальн</w:t>
      </w:r>
      <w:r>
        <w:rPr>
          <w:sz w:val="24"/>
          <w:szCs w:val="24"/>
          <w:lang w:eastAsia="en-US"/>
        </w:rPr>
        <w:t>ую</w:t>
      </w:r>
      <w:r w:rsidRPr="006D15D6">
        <w:rPr>
          <w:sz w:val="24"/>
          <w:szCs w:val="24"/>
          <w:lang w:eastAsia="en-US"/>
        </w:rPr>
        <w:t xml:space="preserve"> информаци</w:t>
      </w:r>
      <w:r>
        <w:rPr>
          <w:sz w:val="24"/>
          <w:szCs w:val="24"/>
          <w:lang w:eastAsia="en-US"/>
        </w:rPr>
        <w:t>ю</w:t>
      </w:r>
      <w:r w:rsidRPr="006D15D6">
        <w:rPr>
          <w:sz w:val="24"/>
          <w:szCs w:val="24"/>
          <w:lang w:eastAsia="en-US"/>
        </w:rPr>
        <w:t xml:space="preserve"> по оформлению и ведению документа</w:t>
      </w:r>
      <w:r>
        <w:rPr>
          <w:sz w:val="24"/>
          <w:szCs w:val="24"/>
          <w:lang w:eastAsia="en-US"/>
        </w:rPr>
        <w:t xml:space="preserve">ции по деятельности </w:t>
      </w:r>
      <w:proofErr w:type="spellStart"/>
      <w:r>
        <w:rPr>
          <w:sz w:val="24"/>
          <w:szCs w:val="24"/>
          <w:lang w:eastAsia="en-US"/>
        </w:rPr>
        <w:t>наркопостов</w:t>
      </w:r>
      <w:proofErr w:type="spellEnd"/>
      <w:r>
        <w:rPr>
          <w:sz w:val="24"/>
          <w:szCs w:val="24"/>
          <w:lang w:eastAsia="en-US"/>
        </w:rPr>
        <w:t xml:space="preserve"> (п</w:t>
      </w:r>
      <w:r w:rsidRPr="00BE09FB">
        <w:rPr>
          <w:sz w:val="24"/>
          <w:szCs w:val="24"/>
          <w:lang w:eastAsia="en-US"/>
        </w:rPr>
        <w:t>римерное положение о</w:t>
      </w:r>
      <w:r>
        <w:rPr>
          <w:sz w:val="24"/>
          <w:szCs w:val="24"/>
          <w:lang w:eastAsia="en-US"/>
        </w:rPr>
        <w:t xml:space="preserve"> школьном наркологическом посте, и</w:t>
      </w:r>
      <w:r w:rsidRPr="00BE09FB">
        <w:rPr>
          <w:sz w:val="24"/>
          <w:szCs w:val="24"/>
          <w:lang w:eastAsia="en-US"/>
        </w:rPr>
        <w:t>ндивидуальная карточка учащегося, состоящего на учете в школьном на</w:t>
      </w:r>
      <w:r>
        <w:rPr>
          <w:sz w:val="24"/>
          <w:szCs w:val="24"/>
          <w:lang w:eastAsia="en-US"/>
        </w:rPr>
        <w:t>ркологическом посте «Здоровье+», п</w:t>
      </w:r>
      <w:r w:rsidRPr="00BE09FB">
        <w:rPr>
          <w:sz w:val="24"/>
          <w:szCs w:val="24"/>
          <w:lang w:eastAsia="en-US"/>
        </w:rPr>
        <w:t>редставление о постановке н</w:t>
      </w:r>
      <w:r>
        <w:rPr>
          <w:sz w:val="24"/>
          <w:szCs w:val="24"/>
          <w:lang w:eastAsia="en-US"/>
        </w:rPr>
        <w:t xml:space="preserve">а </w:t>
      </w:r>
      <w:proofErr w:type="spellStart"/>
      <w:r>
        <w:rPr>
          <w:sz w:val="24"/>
          <w:szCs w:val="24"/>
          <w:lang w:eastAsia="en-US"/>
        </w:rPr>
        <w:t>внутришкольный</w:t>
      </w:r>
      <w:proofErr w:type="spellEnd"/>
      <w:r>
        <w:rPr>
          <w:sz w:val="24"/>
          <w:szCs w:val="24"/>
          <w:lang w:eastAsia="en-US"/>
        </w:rPr>
        <w:t xml:space="preserve"> учет учащегося, о</w:t>
      </w:r>
      <w:r w:rsidRPr="00BE09FB">
        <w:rPr>
          <w:sz w:val="24"/>
          <w:szCs w:val="24"/>
          <w:lang w:eastAsia="en-US"/>
        </w:rPr>
        <w:t>бразец карточки «Раб</w:t>
      </w:r>
      <w:r>
        <w:rPr>
          <w:sz w:val="24"/>
          <w:szCs w:val="24"/>
          <w:lang w:eastAsia="en-US"/>
        </w:rPr>
        <w:t xml:space="preserve">ота с семьей группы риска», </w:t>
      </w:r>
      <w:r w:rsidRPr="00BE09FB">
        <w:rPr>
          <w:sz w:val="24"/>
          <w:szCs w:val="24"/>
          <w:lang w:eastAsia="en-US"/>
        </w:rPr>
        <w:t>нормативно-правовые документы (федерального, регионального, муниципального уровня</w:t>
      </w:r>
      <w:proofErr w:type="gramEnd"/>
      <w:r w:rsidRPr="00BE09FB">
        <w:rPr>
          <w:sz w:val="24"/>
          <w:szCs w:val="24"/>
          <w:lang w:eastAsia="en-US"/>
        </w:rPr>
        <w:t>), касающиеся деятельности в сфере организации профилактической работы с несовершеннолетними, антинаркотической политики</w:t>
      </w:r>
      <w:r w:rsidR="00897F8A">
        <w:rPr>
          <w:sz w:val="24"/>
          <w:szCs w:val="24"/>
          <w:lang w:eastAsia="en-US"/>
        </w:rPr>
        <w:t>)</w:t>
      </w:r>
      <w:r w:rsidRPr="00BE09FB">
        <w:rPr>
          <w:sz w:val="24"/>
          <w:szCs w:val="24"/>
          <w:lang w:eastAsia="en-US"/>
        </w:rPr>
        <w:t>.</w:t>
      </w:r>
      <w:r>
        <w:rPr>
          <w:sz w:val="24"/>
          <w:szCs w:val="24"/>
          <w:lang w:eastAsia="en-US"/>
        </w:rPr>
        <w:t xml:space="preserve"> </w:t>
      </w:r>
      <w:r w:rsidRPr="00BE09FB">
        <w:rPr>
          <w:sz w:val="24"/>
          <w:szCs w:val="24"/>
          <w:lang w:eastAsia="en-US"/>
        </w:rPr>
        <w:t>Для социального педагога, работающего в образовательной организации, на сайте выстав</w:t>
      </w:r>
      <w:r>
        <w:rPr>
          <w:sz w:val="24"/>
          <w:szCs w:val="24"/>
          <w:lang w:eastAsia="en-US"/>
        </w:rPr>
        <w:t>ить</w:t>
      </w:r>
      <w:r w:rsidRPr="00BE09FB">
        <w:rPr>
          <w:sz w:val="24"/>
          <w:szCs w:val="24"/>
          <w:lang w:eastAsia="en-US"/>
        </w:rPr>
        <w:t xml:space="preserve"> образцы печатной и полиграфической пр</w:t>
      </w:r>
      <w:r>
        <w:rPr>
          <w:sz w:val="24"/>
          <w:szCs w:val="24"/>
          <w:lang w:eastAsia="en-US"/>
        </w:rPr>
        <w:t>одукции, методические материалы.</w:t>
      </w:r>
    </w:p>
    <w:p w:rsidR="005D6A14" w:rsidRPr="006D15D6" w:rsidRDefault="005D6A14" w:rsidP="005D6A14">
      <w:pPr>
        <w:numPr>
          <w:ilvl w:val="0"/>
          <w:numId w:val="38"/>
        </w:numPr>
        <w:spacing w:after="0" w:line="240" w:lineRule="auto"/>
        <w:ind w:left="0" w:firstLine="709"/>
        <w:jc w:val="both"/>
        <w:rPr>
          <w:sz w:val="24"/>
          <w:szCs w:val="24"/>
        </w:rPr>
      </w:pPr>
      <w:r>
        <w:rPr>
          <w:sz w:val="24"/>
          <w:szCs w:val="24"/>
        </w:rPr>
        <w:t>П</w:t>
      </w:r>
      <w:r w:rsidRPr="006D15D6">
        <w:rPr>
          <w:sz w:val="24"/>
          <w:szCs w:val="24"/>
        </w:rPr>
        <w:t xml:space="preserve">роработать вопрос по размещению информации о последствиях употребления наркотиков, памяток с телефонами доверия на </w:t>
      </w:r>
      <w:proofErr w:type="gramStart"/>
      <w:r w:rsidRPr="006D15D6">
        <w:rPr>
          <w:sz w:val="24"/>
          <w:szCs w:val="24"/>
        </w:rPr>
        <w:t>интерн</w:t>
      </w:r>
      <w:r w:rsidR="00E026DB">
        <w:rPr>
          <w:sz w:val="24"/>
          <w:szCs w:val="24"/>
        </w:rPr>
        <w:t>е</w:t>
      </w:r>
      <w:r w:rsidRPr="006D15D6">
        <w:rPr>
          <w:sz w:val="24"/>
          <w:szCs w:val="24"/>
        </w:rPr>
        <w:t>т-порталах</w:t>
      </w:r>
      <w:proofErr w:type="gramEnd"/>
      <w:r w:rsidRPr="006D15D6">
        <w:rPr>
          <w:sz w:val="24"/>
          <w:szCs w:val="24"/>
        </w:rPr>
        <w:t xml:space="preserve"> всех общеобразовательных организаций.</w:t>
      </w:r>
    </w:p>
    <w:p w:rsidR="005D6A14" w:rsidRPr="006D15D6" w:rsidRDefault="005D6A14" w:rsidP="005D6A14">
      <w:pPr>
        <w:pStyle w:val="ConsPlusNormal"/>
        <w:numPr>
          <w:ilvl w:val="0"/>
          <w:numId w:val="38"/>
        </w:numPr>
        <w:ind w:left="0" w:firstLine="709"/>
        <w:jc w:val="both"/>
        <w:rPr>
          <w:rFonts w:ascii="Times New Roman" w:hAnsi="Times New Roman" w:cs="Times New Roman"/>
          <w:bCs/>
          <w:sz w:val="24"/>
          <w:szCs w:val="24"/>
        </w:rPr>
      </w:pPr>
      <w:r w:rsidRPr="006D15D6">
        <w:rPr>
          <w:rFonts w:ascii="Times New Roman" w:hAnsi="Times New Roman" w:cs="Times New Roman"/>
          <w:sz w:val="24"/>
          <w:szCs w:val="24"/>
        </w:rPr>
        <w:t xml:space="preserve">Обеспечить </w:t>
      </w:r>
      <w:r w:rsidRPr="006D15D6">
        <w:rPr>
          <w:rFonts w:ascii="Times New Roman" w:hAnsi="Times New Roman" w:cs="Times New Roman"/>
          <w:bCs/>
          <w:sz w:val="24"/>
          <w:szCs w:val="24"/>
        </w:rPr>
        <w:t xml:space="preserve">работу и </w:t>
      </w:r>
      <w:proofErr w:type="gramStart"/>
      <w:r w:rsidRPr="006D15D6">
        <w:rPr>
          <w:rFonts w:ascii="Times New Roman" w:hAnsi="Times New Roman" w:cs="Times New Roman"/>
          <w:bCs/>
          <w:sz w:val="24"/>
          <w:szCs w:val="24"/>
        </w:rPr>
        <w:t>контроль за</w:t>
      </w:r>
      <w:proofErr w:type="gramEnd"/>
      <w:r w:rsidRPr="006D15D6">
        <w:rPr>
          <w:rFonts w:ascii="Times New Roman" w:hAnsi="Times New Roman" w:cs="Times New Roman"/>
          <w:bCs/>
          <w:sz w:val="24"/>
          <w:szCs w:val="24"/>
        </w:rPr>
        <w:t xml:space="preserve"> ведением работы </w:t>
      </w:r>
      <w:proofErr w:type="spellStart"/>
      <w:r w:rsidRPr="006D15D6">
        <w:rPr>
          <w:rFonts w:ascii="Times New Roman" w:hAnsi="Times New Roman" w:cs="Times New Roman"/>
          <w:bCs/>
          <w:sz w:val="24"/>
          <w:szCs w:val="24"/>
        </w:rPr>
        <w:t>наркопостов</w:t>
      </w:r>
      <w:proofErr w:type="spellEnd"/>
      <w:r w:rsidRPr="006D15D6">
        <w:rPr>
          <w:rFonts w:ascii="Times New Roman" w:hAnsi="Times New Roman" w:cs="Times New Roman"/>
          <w:bCs/>
          <w:sz w:val="24"/>
          <w:szCs w:val="24"/>
        </w:rPr>
        <w:t xml:space="preserve"> в муниципальных образовательных организациях в соответствии с утвержденными инструктивно-методическими указаниями;</w:t>
      </w:r>
    </w:p>
    <w:p w:rsidR="005D6A14" w:rsidRPr="006D15D6" w:rsidRDefault="005D6A14" w:rsidP="005D6A14">
      <w:pPr>
        <w:pStyle w:val="ConsPlusNormal"/>
        <w:numPr>
          <w:ilvl w:val="0"/>
          <w:numId w:val="38"/>
        </w:numPr>
        <w:ind w:left="0" w:firstLine="709"/>
        <w:jc w:val="both"/>
        <w:rPr>
          <w:rFonts w:ascii="Times New Roman" w:hAnsi="Times New Roman" w:cs="Times New Roman"/>
          <w:bCs/>
          <w:sz w:val="24"/>
          <w:szCs w:val="24"/>
        </w:rPr>
      </w:pPr>
      <w:proofErr w:type="gramStart"/>
      <w:r w:rsidRPr="006D15D6">
        <w:rPr>
          <w:rFonts w:ascii="Times New Roman" w:hAnsi="Times New Roman" w:cs="Times New Roman"/>
          <w:bCs/>
          <w:sz w:val="24"/>
          <w:szCs w:val="24"/>
        </w:rPr>
        <w:t xml:space="preserve">Обеспечить проведение индивидуальной профилактической работы с обучающими, состоящими на </w:t>
      </w:r>
      <w:proofErr w:type="spellStart"/>
      <w:r w:rsidRPr="006D15D6">
        <w:rPr>
          <w:rFonts w:ascii="Times New Roman" w:hAnsi="Times New Roman" w:cs="Times New Roman"/>
          <w:bCs/>
          <w:sz w:val="24"/>
          <w:szCs w:val="24"/>
        </w:rPr>
        <w:t>внутришкольном</w:t>
      </w:r>
      <w:proofErr w:type="spellEnd"/>
      <w:r w:rsidRPr="006D15D6">
        <w:rPr>
          <w:rFonts w:ascii="Times New Roman" w:hAnsi="Times New Roman" w:cs="Times New Roman"/>
          <w:bCs/>
          <w:sz w:val="24"/>
          <w:szCs w:val="24"/>
        </w:rPr>
        <w:t xml:space="preserve"> учете, в том числе совместной работы с инспекторами ПДН. </w:t>
      </w:r>
      <w:proofErr w:type="gramEnd"/>
    </w:p>
    <w:p w:rsidR="005D6A14" w:rsidRPr="006D15D6" w:rsidRDefault="005D6A14" w:rsidP="005D6A14">
      <w:pPr>
        <w:pStyle w:val="ConsPlusNormal"/>
        <w:numPr>
          <w:ilvl w:val="0"/>
          <w:numId w:val="38"/>
        </w:numPr>
        <w:ind w:left="0" w:firstLine="709"/>
        <w:jc w:val="both"/>
        <w:rPr>
          <w:rFonts w:ascii="Times New Roman" w:hAnsi="Times New Roman" w:cs="Times New Roman"/>
          <w:bCs/>
          <w:sz w:val="24"/>
          <w:szCs w:val="24"/>
        </w:rPr>
      </w:pPr>
      <w:r>
        <w:rPr>
          <w:rFonts w:ascii="Times New Roman" w:hAnsi="Times New Roman" w:cs="Times New Roman"/>
          <w:bCs/>
          <w:sz w:val="24"/>
          <w:szCs w:val="24"/>
        </w:rPr>
        <w:t>О</w:t>
      </w:r>
      <w:r w:rsidRPr="006D15D6">
        <w:rPr>
          <w:rFonts w:ascii="Times New Roman" w:hAnsi="Times New Roman" w:cs="Times New Roman"/>
          <w:bCs/>
          <w:sz w:val="24"/>
          <w:szCs w:val="24"/>
        </w:rPr>
        <w:t xml:space="preserve">беспечить внедрение в учебный процесс образовательных превентивных программ, рекомендованных Министерством образования и науки Российской Федерации: </w:t>
      </w:r>
      <w:proofErr w:type="gramStart"/>
      <w:r w:rsidRPr="006D15D6">
        <w:rPr>
          <w:rFonts w:ascii="Times New Roman" w:hAnsi="Times New Roman" w:cs="Times New Roman"/>
          <w:bCs/>
          <w:sz w:val="24"/>
          <w:szCs w:val="24"/>
        </w:rPr>
        <w:t>«Все, что тебя касается», «Все цвета, кроме черного», «Полезные привычки», «Полезные навыки».</w:t>
      </w:r>
      <w:proofErr w:type="gramEnd"/>
    </w:p>
    <w:p w:rsidR="005D6A14" w:rsidRPr="006D15D6" w:rsidRDefault="005D6A14" w:rsidP="005D6A1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КДН и ЗП</w:t>
      </w:r>
      <w:r w:rsidRPr="006D15D6">
        <w:rPr>
          <w:rFonts w:ascii="Times New Roman" w:hAnsi="Times New Roman" w:cs="Times New Roman"/>
          <w:b/>
          <w:bCs/>
          <w:sz w:val="24"/>
          <w:szCs w:val="24"/>
        </w:rPr>
        <w:t xml:space="preserve">: </w:t>
      </w:r>
    </w:p>
    <w:p w:rsidR="005D6A14" w:rsidRPr="006D15D6" w:rsidRDefault="005D6A14" w:rsidP="005D6A14">
      <w:pPr>
        <w:pStyle w:val="ConsPlusNormal"/>
        <w:numPr>
          <w:ilvl w:val="0"/>
          <w:numId w:val="38"/>
        </w:numPr>
        <w:ind w:left="0" w:firstLine="709"/>
        <w:jc w:val="both"/>
        <w:rPr>
          <w:rFonts w:ascii="Times New Roman" w:hAnsi="Times New Roman" w:cs="Times New Roman"/>
          <w:bCs/>
          <w:sz w:val="24"/>
          <w:szCs w:val="24"/>
        </w:rPr>
      </w:pPr>
      <w:r w:rsidRPr="006D15D6">
        <w:rPr>
          <w:rFonts w:ascii="Times New Roman" w:hAnsi="Times New Roman" w:cs="Times New Roman"/>
          <w:bCs/>
          <w:sz w:val="24"/>
          <w:szCs w:val="24"/>
        </w:rPr>
        <w:t>Обеспечить организацию, разработку и утверждение индивидуальных планов работы с семьями и подростками.</w:t>
      </w:r>
    </w:p>
    <w:p w:rsidR="005D6A14" w:rsidRPr="006D15D6" w:rsidRDefault="005D6A14" w:rsidP="005D6A14">
      <w:pPr>
        <w:pStyle w:val="ConsPlusNormal"/>
        <w:numPr>
          <w:ilvl w:val="0"/>
          <w:numId w:val="38"/>
        </w:numPr>
        <w:ind w:left="0" w:firstLine="709"/>
        <w:jc w:val="both"/>
        <w:rPr>
          <w:rFonts w:ascii="Times New Roman" w:hAnsi="Times New Roman" w:cs="Times New Roman"/>
          <w:bCs/>
          <w:sz w:val="24"/>
          <w:szCs w:val="24"/>
        </w:rPr>
      </w:pPr>
      <w:r w:rsidRPr="006D15D6">
        <w:rPr>
          <w:rFonts w:ascii="Times New Roman" w:hAnsi="Times New Roman" w:cs="Times New Roman"/>
          <w:bCs/>
          <w:sz w:val="24"/>
          <w:szCs w:val="24"/>
        </w:rPr>
        <w:t>Обеспечить проведение системного анализа работы с указанными категориями семей.</w:t>
      </w:r>
    </w:p>
    <w:p w:rsidR="005D6A14" w:rsidRPr="006D15D6" w:rsidRDefault="005D6A14" w:rsidP="005D6A14">
      <w:pPr>
        <w:tabs>
          <w:tab w:val="left" w:pos="0"/>
        </w:tabs>
        <w:spacing w:after="0" w:line="240" w:lineRule="auto"/>
        <w:ind w:firstLine="709"/>
        <w:jc w:val="both"/>
        <w:rPr>
          <w:b/>
          <w:sz w:val="24"/>
          <w:szCs w:val="24"/>
        </w:rPr>
      </w:pPr>
      <w:r w:rsidRPr="006D15D6">
        <w:rPr>
          <w:b/>
          <w:sz w:val="24"/>
          <w:szCs w:val="24"/>
        </w:rPr>
        <w:lastRenderedPageBreak/>
        <w:t>Исполнител</w:t>
      </w:r>
      <w:r>
        <w:rPr>
          <w:b/>
          <w:sz w:val="24"/>
          <w:szCs w:val="24"/>
        </w:rPr>
        <w:t xml:space="preserve">ям </w:t>
      </w:r>
      <w:r w:rsidRPr="006D15D6">
        <w:rPr>
          <w:b/>
          <w:sz w:val="24"/>
          <w:szCs w:val="24"/>
        </w:rPr>
        <w:t>региональной системы по профилактике незаконного потребления наркотических средств и психотропных веществ, наркомании и токсикомании:</w:t>
      </w:r>
    </w:p>
    <w:p w:rsidR="005D6A14" w:rsidRPr="006D15D6" w:rsidRDefault="005D6A14" w:rsidP="005D6A14">
      <w:pPr>
        <w:numPr>
          <w:ilvl w:val="0"/>
          <w:numId w:val="38"/>
        </w:numPr>
        <w:tabs>
          <w:tab w:val="left" w:pos="0"/>
        </w:tabs>
        <w:spacing w:after="0" w:line="240" w:lineRule="auto"/>
        <w:ind w:left="0" w:firstLine="709"/>
        <w:jc w:val="both"/>
        <w:rPr>
          <w:sz w:val="24"/>
          <w:szCs w:val="24"/>
        </w:rPr>
      </w:pPr>
      <w:r w:rsidRPr="006D15D6">
        <w:rPr>
          <w:sz w:val="24"/>
          <w:szCs w:val="24"/>
        </w:rPr>
        <w:t xml:space="preserve">В период летних каникул реализовать проект «Летний лагерь – территория здоровья» совместно с субъектами профилактики (здравоохранением, образованием, правоохранительными органами). Информацию о проведенных мероприятиях направить </w:t>
      </w:r>
      <w:r w:rsidR="00897F8A">
        <w:rPr>
          <w:sz w:val="24"/>
          <w:szCs w:val="24"/>
        </w:rPr>
        <w:t xml:space="preserve">в </w:t>
      </w:r>
      <w:bookmarkStart w:id="6" w:name="_GoBack"/>
      <w:bookmarkEnd w:id="6"/>
      <w:r w:rsidRPr="006D15D6">
        <w:rPr>
          <w:sz w:val="24"/>
          <w:szCs w:val="24"/>
        </w:rPr>
        <w:t>областное государственное казенное учреждение «Центр профилактики наркомании».</w:t>
      </w:r>
    </w:p>
    <w:p w:rsidR="005D6A14" w:rsidRPr="006D15D6" w:rsidRDefault="005D6A14" w:rsidP="005D6A14">
      <w:pPr>
        <w:numPr>
          <w:ilvl w:val="0"/>
          <w:numId w:val="38"/>
        </w:numPr>
        <w:tabs>
          <w:tab w:val="left" w:pos="0"/>
        </w:tabs>
        <w:spacing w:after="0" w:line="240" w:lineRule="auto"/>
        <w:ind w:left="0" w:firstLine="709"/>
        <w:jc w:val="both"/>
        <w:rPr>
          <w:sz w:val="24"/>
          <w:szCs w:val="24"/>
        </w:rPr>
      </w:pPr>
      <w:r w:rsidRPr="006D15D6">
        <w:rPr>
          <w:sz w:val="24"/>
          <w:szCs w:val="24"/>
        </w:rPr>
        <w:t xml:space="preserve">Проводить индивидуально-профилактическую работу с подростками  «группы риска», состоящими на учете </w:t>
      </w:r>
      <w:proofErr w:type="spellStart"/>
      <w:r w:rsidRPr="006D15D6">
        <w:rPr>
          <w:sz w:val="24"/>
          <w:szCs w:val="24"/>
        </w:rPr>
        <w:t>КДНиЗП</w:t>
      </w:r>
      <w:proofErr w:type="spellEnd"/>
      <w:r w:rsidRPr="006D15D6">
        <w:rPr>
          <w:sz w:val="24"/>
          <w:szCs w:val="24"/>
        </w:rPr>
        <w:t>, ПДН, вести индивидуальные карты сопровождения на каждого подростка.</w:t>
      </w:r>
    </w:p>
    <w:p w:rsidR="006D0882" w:rsidRPr="005D6A14" w:rsidRDefault="006D0882" w:rsidP="00E026DB">
      <w:pPr>
        <w:spacing w:after="0" w:line="240" w:lineRule="auto"/>
        <w:ind w:firstLine="567"/>
        <w:jc w:val="both"/>
      </w:pPr>
    </w:p>
    <w:p w:rsidR="00E026DB" w:rsidRPr="009F7157" w:rsidRDefault="00E026DB" w:rsidP="00E026DB">
      <w:pPr>
        <w:spacing w:after="0" w:line="240" w:lineRule="auto"/>
        <w:ind w:firstLine="567"/>
        <w:jc w:val="both"/>
        <w:rPr>
          <w:rFonts w:cstheme="minorHAnsi"/>
          <w:sz w:val="24"/>
          <w:szCs w:val="24"/>
        </w:rPr>
      </w:pPr>
      <w:r w:rsidRPr="009F7157">
        <w:rPr>
          <w:rFonts w:cstheme="minorHAnsi"/>
          <w:sz w:val="24"/>
          <w:szCs w:val="24"/>
        </w:rPr>
        <w:t xml:space="preserve">Кроме этого, как показал анализ </w:t>
      </w:r>
      <w:r>
        <w:rPr>
          <w:rFonts w:cstheme="minorHAnsi"/>
          <w:sz w:val="24"/>
          <w:szCs w:val="24"/>
        </w:rPr>
        <w:t>мероприятий за</w:t>
      </w:r>
      <w:r w:rsidRPr="009F7157">
        <w:rPr>
          <w:rFonts w:cstheme="minorHAnsi"/>
          <w:sz w:val="24"/>
          <w:szCs w:val="24"/>
        </w:rPr>
        <w:t xml:space="preserve"> 2015 год</w:t>
      </w:r>
      <w:r w:rsidR="00897F8A">
        <w:rPr>
          <w:rFonts w:cstheme="minorHAnsi"/>
          <w:sz w:val="24"/>
          <w:szCs w:val="24"/>
        </w:rPr>
        <w:t>,</w:t>
      </w:r>
      <w:r w:rsidRPr="009F7157">
        <w:rPr>
          <w:rFonts w:cstheme="minorHAnsi"/>
          <w:sz w:val="24"/>
          <w:szCs w:val="24"/>
        </w:rPr>
        <w:t xml:space="preserve"> необходимо уделить внимание</w:t>
      </w:r>
      <w:r>
        <w:rPr>
          <w:rFonts w:cstheme="minorHAnsi"/>
          <w:sz w:val="24"/>
          <w:szCs w:val="24"/>
        </w:rPr>
        <w:t xml:space="preserve">  развитию родительского движения на территории муниципального образования </w:t>
      </w:r>
      <w:proofErr w:type="spellStart"/>
      <w:r>
        <w:rPr>
          <w:rFonts w:cstheme="minorHAnsi"/>
          <w:sz w:val="24"/>
          <w:szCs w:val="24"/>
        </w:rPr>
        <w:t>Слюдянский</w:t>
      </w:r>
      <w:proofErr w:type="spellEnd"/>
      <w:r>
        <w:rPr>
          <w:rFonts w:cstheme="minorHAnsi"/>
          <w:sz w:val="24"/>
          <w:szCs w:val="24"/>
        </w:rPr>
        <w:t xml:space="preserve"> район.  </w:t>
      </w:r>
    </w:p>
    <w:p w:rsidR="00DF5147" w:rsidRPr="00E026DB" w:rsidRDefault="00DF5147" w:rsidP="006D0882"/>
    <w:sectPr w:rsidR="00DF5147" w:rsidRPr="00E026DB" w:rsidSect="00B332B3">
      <w:footerReference w:type="default" r:id="rId14"/>
      <w:pgSz w:w="11906" w:h="16838"/>
      <w:pgMar w:top="1134" w:right="851"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5B" w:rsidRDefault="006D065B">
      <w:pPr>
        <w:spacing w:after="0" w:line="240" w:lineRule="auto"/>
      </w:pPr>
      <w:r>
        <w:separator/>
      </w:r>
    </w:p>
  </w:endnote>
  <w:endnote w:type="continuationSeparator" w:id="0">
    <w:p w:rsidR="006D065B" w:rsidRDefault="006D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5B" w:rsidRDefault="006D065B">
    <w:r>
      <w:ptab w:relativeTo="margin" w:alignment="right" w:leader="none"/>
    </w:r>
    <w:r>
      <w:fldChar w:fldCharType="begin"/>
    </w:r>
    <w:r>
      <w:instrText xml:space="preserve"> PAGE   \* MERGEFORMAT </w:instrText>
    </w:r>
    <w:r>
      <w:fldChar w:fldCharType="separate"/>
    </w:r>
    <w:r w:rsidR="00897F8A">
      <w:rPr>
        <w:noProof/>
      </w:rPr>
      <w:t>36</w:t>
    </w:r>
    <w:r>
      <w:fldChar w:fldCharType="end"/>
    </w:r>
  </w:p>
  <w:p w:rsidR="006D065B" w:rsidRDefault="006D0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5B" w:rsidRDefault="006D065B">
      <w:pPr>
        <w:spacing w:after="0" w:line="240" w:lineRule="auto"/>
      </w:pPr>
      <w:r>
        <w:separator/>
      </w:r>
    </w:p>
  </w:footnote>
  <w:footnote w:type="continuationSeparator" w:id="0">
    <w:p w:rsidR="006D065B" w:rsidRDefault="006D0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6CD"/>
    <w:multiLevelType w:val="multilevel"/>
    <w:tmpl w:val="AE7C6E86"/>
    <w:lvl w:ilvl="0">
      <w:start w:val="2"/>
      <w:numFmt w:val="decimal"/>
      <w:lvlText w:val="%1."/>
      <w:lvlJc w:val="left"/>
      <w:rPr>
        <w:rFonts w:asciiTheme="minorHAnsi" w:eastAsia="Batang" w:hAnsiTheme="minorHAnsi" w:cstheme="minorHAnsi" w:hint="default"/>
        <w:b w:val="0"/>
        <w:bCs w:val="0"/>
        <w:i w:val="0"/>
        <w:iCs w:val="0"/>
        <w:smallCaps w:val="0"/>
        <w:strike w:val="0"/>
        <w:color w:val="000000"/>
        <w:spacing w:val="7"/>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D4991"/>
    <w:multiLevelType w:val="multilevel"/>
    <w:tmpl w:val="9AF644F4"/>
    <w:lvl w:ilvl="0">
      <w:start w:val="4"/>
      <w:numFmt w:val="decimal"/>
      <w:lvlText w:val="%1)"/>
      <w:lvlJc w:val="left"/>
      <w:rPr>
        <w:rFonts w:asciiTheme="minorHAnsi" w:eastAsia="Batang" w:hAnsiTheme="minorHAnsi" w:cstheme="minorHAnsi" w:hint="default"/>
        <w:b w:val="0"/>
        <w:bCs w:val="0"/>
        <w:i w:val="0"/>
        <w:iCs w:val="0"/>
        <w:smallCaps w:val="0"/>
        <w:strike w:val="0"/>
        <w:color w:val="000000"/>
        <w:spacing w:val="3"/>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271DB"/>
    <w:multiLevelType w:val="hybridMultilevel"/>
    <w:tmpl w:val="6D9C9BDE"/>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B7E49"/>
    <w:multiLevelType w:val="multilevel"/>
    <w:tmpl w:val="01FC6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6006B"/>
    <w:multiLevelType w:val="multilevel"/>
    <w:tmpl w:val="69CE7C8E"/>
    <w:lvl w:ilvl="0">
      <w:start w:val="1"/>
      <w:numFmt w:val="bullet"/>
      <w:lvlText w:val="-"/>
      <w:lvlJc w:val="left"/>
      <w:rPr>
        <w:rFonts w:ascii="Batang" w:eastAsia="Batang" w:hAnsi="Batang" w:cs="Batang"/>
        <w:b w:val="0"/>
        <w:bCs w:val="0"/>
        <w:i w:val="0"/>
        <w:iCs w:val="0"/>
        <w:smallCaps w:val="0"/>
        <w:strike w:val="0"/>
        <w:color w:val="000000"/>
        <w:spacing w:val="4"/>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1B05"/>
    <w:multiLevelType w:val="multilevel"/>
    <w:tmpl w:val="67F81498"/>
    <w:lvl w:ilvl="0">
      <w:start w:val="1"/>
      <w:numFmt w:val="bullet"/>
      <w:lvlText w:val="-"/>
      <w:lvlJc w:val="left"/>
      <w:rPr>
        <w:rFonts w:ascii="Batang" w:eastAsia="Batang" w:hAnsi="Batang" w:cs="Batang"/>
        <w:b w:val="0"/>
        <w:bCs w:val="0"/>
        <w:i w:val="0"/>
        <w:iCs w:val="0"/>
        <w:smallCaps w:val="0"/>
        <w:strike w:val="0"/>
        <w:color w:val="000000"/>
        <w:spacing w:val="7"/>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51125"/>
    <w:multiLevelType w:val="multilevel"/>
    <w:tmpl w:val="C742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2192D"/>
    <w:multiLevelType w:val="multilevel"/>
    <w:tmpl w:val="09708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858F3"/>
    <w:multiLevelType w:val="multilevel"/>
    <w:tmpl w:val="632C0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942F3"/>
    <w:multiLevelType w:val="hybridMultilevel"/>
    <w:tmpl w:val="309AE4A0"/>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12400E"/>
    <w:multiLevelType w:val="multilevel"/>
    <w:tmpl w:val="273C6B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F6933"/>
    <w:multiLevelType w:val="multilevel"/>
    <w:tmpl w:val="15B8A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F0031"/>
    <w:multiLevelType w:val="multilevel"/>
    <w:tmpl w:val="043E1CE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6221F"/>
    <w:multiLevelType w:val="hybridMultilevel"/>
    <w:tmpl w:val="650A89EC"/>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5B6729"/>
    <w:multiLevelType w:val="hybridMultilevel"/>
    <w:tmpl w:val="CF26A140"/>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946C9B"/>
    <w:multiLevelType w:val="multilevel"/>
    <w:tmpl w:val="9C38B2BA"/>
    <w:lvl w:ilvl="0">
      <w:start w:val="1"/>
      <w:numFmt w:val="bullet"/>
      <w:lvlText w:val="-"/>
      <w:lvlJc w:val="left"/>
      <w:rPr>
        <w:rFonts w:ascii="Batang" w:eastAsia="Batang" w:hAnsi="Batang" w:cs="Batang"/>
        <w:b w:val="0"/>
        <w:bCs w:val="0"/>
        <w:i w:val="0"/>
        <w:iCs w:val="0"/>
        <w:smallCaps w:val="0"/>
        <w:strike w:val="0"/>
        <w:color w:val="000000"/>
        <w:spacing w:val="5"/>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133DE"/>
    <w:multiLevelType w:val="hybridMultilevel"/>
    <w:tmpl w:val="043E233E"/>
    <w:lvl w:ilvl="0" w:tplc="25A8F24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567295"/>
    <w:multiLevelType w:val="multilevel"/>
    <w:tmpl w:val="20C47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0145B3"/>
    <w:multiLevelType w:val="multilevel"/>
    <w:tmpl w:val="6540D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67F62"/>
    <w:multiLevelType w:val="hybridMultilevel"/>
    <w:tmpl w:val="697634B2"/>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4C02A2"/>
    <w:multiLevelType w:val="multilevel"/>
    <w:tmpl w:val="5926931E"/>
    <w:lvl w:ilvl="0">
      <w:start w:val="1"/>
      <w:numFmt w:val="bullet"/>
      <w:lvlText w:val="•"/>
      <w:lvlJc w:val="left"/>
      <w:rPr>
        <w:rFonts w:ascii="Batang" w:eastAsia="Batang" w:hAnsi="Batang" w:cs="Batang"/>
        <w:b w:val="0"/>
        <w:bCs w:val="0"/>
        <w:i w:val="0"/>
        <w:iCs w:val="0"/>
        <w:smallCaps w:val="0"/>
        <w:strike w:val="0"/>
        <w:color w:val="000000"/>
        <w:spacing w:val="4"/>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076849"/>
    <w:multiLevelType w:val="multilevel"/>
    <w:tmpl w:val="2C6EE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D52B66"/>
    <w:multiLevelType w:val="multilevel"/>
    <w:tmpl w:val="67AA4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4F6175"/>
    <w:multiLevelType w:val="hybridMultilevel"/>
    <w:tmpl w:val="483A4AA6"/>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1A0DEF"/>
    <w:multiLevelType w:val="multilevel"/>
    <w:tmpl w:val="56346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DD6345D"/>
    <w:multiLevelType w:val="hybridMultilevel"/>
    <w:tmpl w:val="3222B942"/>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D57D85"/>
    <w:multiLevelType w:val="hybridMultilevel"/>
    <w:tmpl w:val="BF40945E"/>
    <w:lvl w:ilvl="0" w:tplc="55BA2EE4">
      <w:start w:val="1"/>
      <w:numFmt w:val="decimal"/>
      <w:lvlText w:val="%1."/>
      <w:lvlJc w:val="left"/>
      <w:pPr>
        <w:ind w:left="517" w:hanging="375"/>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20B10CF"/>
    <w:multiLevelType w:val="hybridMultilevel"/>
    <w:tmpl w:val="2B526FEA"/>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600962"/>
    <w:multiLevelType w:val="hybridMultilevel"/>
    <w:tmpl w:val="2DB0FF0C"/>
    <w:lvl w:ilvl="0" w:tplc="00000003">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720FEF"/>
    <w:multiLevelType w:val="hybridMultilevel"/>
    <w:tmpl w:val="C8004CB8"/>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C277C0"/>
    <w:multiLevelType w:val="multilevel"/>
    <w:tmpl w:val="90D23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593768"/>
    <w:multiLevelType w:val="multilevel"/>
    <w:tmpl w:val="A0BCF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0B6D1E"/>
    <w:multiLevelType w:val="hybridMultilevel"/>
    <w:tmpl w:val="D67AC0FE"/>
    <w:lvl w:ilvl="0" w:tplc="25A8F244">
      <w:numFmt w:val="bullet"/>
      <w:lvlText w:val="-"/>
      <w:lvlJc w:val="left"/>
      <w:pPr>
        <w:ind w:left="720" w:hanging="360"/>
      </w:pPr>
      <w:rPr>
        <w:rFonts w:ascii="Times New Roman" w:eastAsia="Times New Roman" w:hAnsi="Times New Roman"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9C20E8"/>
    <w:multiLevelType w:val="hybridMultilevel"/>
    <w:tmpl w:val="32E84DE8"/>
    <w:lvl w:ilvl="0" w:tplc="25A8F24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F4043B"/>
    <w:multiLevelType w:val="hybridMultilevel"/>
    <w:tmpl w:val="02167A22"/>
    <w:lvl w:ilvl="0" w:tplc="25A8F24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FE29CF"/>
    <w:multiLevelType w:val="multilevel"/>
    <w:tmpl w:val="5BC29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13"/>
  </w:num>
  <w:num w:numId="7">
    <w:abstractNumId w:val="14"/>
  </w:num>
  <w:num w:numId="8">
    <w:abstractNumId w:val="29"/>
  </w:num>
  <w:num w:numId="9">
    <w:abstractNumId w:val="32"/>
  </w:num>
  <w:num w:numId="10">
    <w:abstractNumId w:val="25"/>
  </w:num>
  <w:num w:numId="11">
    <w:abstractNumId w:val="23"/>
  </w:num>
  <w:num w:numId="12">
    <w:abstractNumId w:val="19"/>
  </w:num>
  <w:num w:numId="13">
    <w:abstractNumId w:val="9"/>
  </w:num>
  <w:num w:numId="14">
    <w:abstractNumId w:val="2"/>
  </w:num>
  <w:num w:numId="15">
    <w:abstractNumId w:val="31"/>
  </w:num>
  <w:num w:numId="16">
    <w:abstractNumId w:val="0"/>
  </w:num>
  <w:num w:numId="17">
    <w:abstractNumId w:val="5"/>
  </w:num>
  <w:num w:numId="18">
    <w:abstractNumId w:val="15"/>
  </w:num>
  <w:num w:numId="19">
    <w:abstractNumId w:val="1"/>
  </w:num>
  <w:num w:numId="20">
    <w:abstractNumId w:val="8"/>
  </w:num>
  <w:num w:numId="21">
    <w:abstractNumId w:val="22"/>
  </w:num>
  <w:num w:numId="22">
    <w:abstractNumId w:val="18"/>
  </w:num>
  <w:num w:numId="23">
    <w:abstractNumId w:val="20"/>
  </w:num>
  <w:num w:numId="24">
    <w:abstractNumId w:val="4"/>
  </w:num>
  <w:num w:numId="25">
    <w:abstractNumId w:val="17"/>
  </w:num>
  <w:num w:numId="26">
    <w:abstractNumId w:val="21"/>
  </w:num>
  <w:num w:numId="27">
    <w:abstractNumId w:val="3"/>
  </w:num>
  <w:num w:numId="28">
    <w:abstractNumId w:val="30"/>
  </w:num>
  <w:num w:numId="29">
    <w:abstractNumId w:val="12"/>
  </w:num>
  <w:num w:numId="30">
    <w:abstractNumId w:val="36"/>
  </w:num>
  <w:num w:numId="31">
    <w:abstractNumId w:val="11"/>
  </w:num>
  <w:num w:numId="32">
    <w:abstractNumId w:val="6"/>
  </w:num>
  <w:num w:numId="33">
    <w:abstractNumId w:val="10"/>
  </w:num>
  <w:num w:numId="34">
    <w:abstractNumId w:val="7"/>
  </w:num>
  <w:num w:numId="35">
    <w:abstractNumId w:val="33"/>
  </w:num>
  <w:num w:numId="36">
    <w:abstractNumId w:val="35"/>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0"/>
    <w:rsid w:val="0004522F"/>
    <w:rsid w:val="00092305"/>
    <w:rsid w:val="00154419"/>
    <w:rsid w:val="001C19EA"/>
    <w:rsid w:val="00226A19"/>
    <w:rsid w:val="0031008F"/>
    <w:rsid w:val="004363C9"/>
    <w:rsid w:val="004B154A"/>
    <w:rsid w:val="005217B8"/>
    <w:rsid w:val="005D6A14"/>
    <w:rsid w:val="006D065B"/>
    <w:rsid w:val="006D0882"/>
    <w:rsid w:val="006E2024"/>
    <w:rsid w:val="00710EA4"/>
    <w:rsid w:val="00732688"/>
    <w:rsid w:val="00776C93"/>
    <w:rsid w:val="008102E4"/>
    <w:rsid w:val="0081166D"/>
    <w:rsid w:val="00867FD5"/>
    <w:rsid w:val="00897F8A"/>
    <w:rsid w:val="009109B6"/>
    <w:rsid w:val="009D2C15"/>
    <w:rsid w:val="00A40459"/>
    <w:rsid w:val="00A84D90"/>
    <w:rsid w:val="00AA1EA7"/>
    <w:rsid w:val="00B317B5"/>
    <w:rsid w:val="00B332B3"/>
    <w:rsid w:val="00BD6F4D"/>
    <w:rsid w:val="00C00557"/>
    <w:rsid w:val="00C13C0A"/>
    <w:rsid w:val="00C426F3"/>
    <w:rsid w:val="00C852CE"/>
    <w:rsid w:val="00CB01F4"/>
    <w:rsid w:val="00D33BBE"/>
    <w:rsid w:val="00D40C05"/>
    <w:rsid w:val="00DF5147"/>
    <w:rsid w:val="00E026DB"/>
    <w:rsid w:val="00E03891"/>
    <w:rsid w:val="00F34C60"/>
    <w:rsid w:val="00F46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 w:type="paragraph" w:styleId="32">
    <w:name w:val="Body Text Indent 3"/>
    <w:basedOn w:val="a"/>
    <w:link w:val="33"/>
    <w:semiHidden/>
    <w:rsid w:val="004B154A"/>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semiHidden/>
    <w:rsid w:val="004B154A"/>
    <w:rPr>
      <w:rFonts w:ascii="Times New Roman" w:eastAsia="Times New Roman" w:hAnsi="Times New Roman" w:cs="Times New Roman"/>
      <w:sz w:val="28"/>
      <w:szCs w:val="28"/>
    </w:rPr>
  </w:style>
  <w:style w:type="paragraph" w:styleId="af4">
    <w:name w:val="Normal (Web)"/>
    <w:basedOn w:val="a"/>
    <w:semiHidden/>
    <w:rsid w:val="004B1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D6A14"/>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 w:type="paragraph" w:styleId="32">
    <w:name w:val="Body Text Indent 3"/>
    <w:basedOn w:val="a"/>
    <w:link w:val="33"/>
    <w:semiHidden/>
    <w:rsid w:val="004B154A"/>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semiHidden/>
    <w:rsid w:val="004B154A"/>
    <w:rPr>
      <w:rFonts w:ascii="Times New Roman" w:eastAsia="Times New Roman" w:hAnsi="Times New Roman" w:cs="Times New Roman"/>
      <w:sz w:val="28"/>
      <w:szCs w:val="28"/>
    </w:rPr>
  </w:style>
  <w:style w:type="paragraph" w:styleId="af4">
    <w:name w:val="Normal (Web)"/>
    <w:basedOn w:val="a"/>
    <w:semiHidden/>
    <w:rsid w:val="004B1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D6A1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72;&#1088;&#1100;&#1103;\Desktop\&#1057;&#1074;&#1086;&#1076;%20&#1072;&#1085;&#1072;&#1083;&#1080;&#1079;%20&#1086;&#1090;&#1095;&#1077;&#1090;&#1072;%20&#1084;&#1077;&#1088;&#1086;&#1087;&#1088;&#1080;&#1103;&#1090;&#1080;&#1081;%20&#1084;&#1091;&#1085;&#1080;&#1094;&#1080;&#1087;&#1072;&#1083;&#1100;&#1085;&#1099;&#1093;%20&#1086;&#1073;&#1088;&#1072;&#1079;&#1086;&#1074;&#1072;&#1085;&#1080;&#1081;%20&#1079;&#1072;%201%20&#1082;&#1074;&#1072;&#1088;&#1090;&#1072;&#1083;%202015%20&#1075;&#1086;&#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72;&#1088;&#1100;&#1103;\Desktop\&#1057;&#1074;&#1086;&#1076;%20&#1072;&#1085;&#1072;&#1083;&#1080;&#1079;%20&#1086;&#1090;&#1095;&#1077;&#1090;&#1072;%20&#1084;&#1077;&#1088;&#1086;&#1087;&#1088;&#1080;&#1103;&#1090;&#1080;&#1081;%20&#1084;&#1091;&#1085;&#1080;&#1094;&#1080;&#1087;&#1072;&#1083;&#1100;&#1085;&#1099;&#1093;%20&#1086;&#1073;&#1088;&#1072;&#1079;&#1086;&#1074;&#1072;&#1085;&#1080;&#1081;%20&#1079;&#1072;%201%20&#1082;&#1074;&#1072;&#1088;&#1090;&#1072;&#1083;%202015%20&#1075;&#1086;&#1076;&#107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datos111111111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4;&#1072;&#1088;&#1100;&#1103;\Desktop\&#1057;&#1074;&#1086;&#1076;%20&#1072;&#1085;&#1072;&#1083;&#1080;&#1079;%20&#1086;&#1090;&#1095;&#1077;&#1090;&#1072;%20&#1084;&#1077;&#1088;&#1086;&#1087;&#1088;&#1080;&#1103;&#1090;&#1080;&#1081;%20&#1084;&#1091;&#1085;&#1080;&#1094;&#1080;&#1087;&#1072;&#1083;&#1100;&#1085;&#1099;&#1093;%20&#1086;&#1073;&#1088;&#1072;&#1079;&#1086;&#1074;&#1072;&#1085;&#1080;&#1081;%20&#1079;&#1072;%201%20&#1082;&#1074;&#1072;&#1088;&#1090;&#1072;&#1083;%202015%20&#1075;&#1086;&#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72;&#1088;&#1100;&#1103;\Desktop\&#1057;&#1074;&#1086;&#1076;%20&#1072;&#1085;&#1072;&#1083;&#1080;&#1079;%20&#1086;&#1090;&#1095;&#1077;&#1090;&#1072;%20&#1084;&#1077;&#1088;&#1086;&#1087;&#1088;&#1080;&#1103;&#1090;&#1080;&#1081;%20&#1084;&#1091;&#1085;&#1080;&#1094;&#1080;&#1087;&#1072;&#1083;&#1100;&#1085;&#1099;&#1093;%20&#1086;&#1073;&#1088;&#1072;&#1079;&#1086;&#1074;&#1072;&#1085;&#1080;&#1081;%20&#1079;&#1072;%201%20&#1082;&#1074;&#1072;&#1088;&#1090;&#1072;&#1083;%202015%20&#1075;&#1086;&#1076;&#107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datos212121222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94403654911052E-2"/>
          <c:y val="8.461538461538462E-2"/>
          <c:w val="0.65646571621249405"/>
          <c:h val="0.77296123561477892"/>
        </c:manualLayout>
      </c:layout>
      <c:barChart>
        <c:barDir val="col"/>
        <c:grouping val="clustered"/>
        <c:varyColors val="0"/>
        <c:ser>
          <c:idx val="0"/>
          <c:order val="0"/>
          <c:tx>
            <c:strRef>
              <c:f>Лист3!$A$2</c:f>
              <c:strCache>
                <c:ptCount val="1"/>
                <c:pt idx="0">
                  <c:v>Иркутская область </c:v>
                </c:pt>
              </c:strCache>
            </c:strRef>
          </c:tx>
          <c:invertIfNegative val="0"/>
          <c:cat>
            <c:numRef>
              <c:f>Лист3!$B$1:$I$1</c:f>
              <c:numCache>
                <c:formatCode>General</c:formatCode>
                <c:ptCount val="8"/>
                <c:pt idx="0">
                  <c:v>2008</c:v>
                </c:pt>
                <c:pt idx="1">
                  <c:v>2009</c:v>
                </c:pt>
                <c:pt idx="2">
                  <c:v>2010</c:v>
                </c:pt>
                <c:pt idx="3">
                  <c:v>2011</c:v>
                </c:pt>
                <c:pt idx="4">
                  <c:v>2012</c:v>
                </c:pt>
                <c:pt idx="5">
                  <c:v>2013</c:v>
                </c:pt>
                <c:pt idx="6">
                  <c:v>2014</c:v>
                </c:pt>
                <c:pt idx="7">
                  <c:v>2015</c:v>
                </c:pt>
              </c:numCache>
            </c:numRef>
          </c:cat>
          <c:val>
            <c:numRef>
              <c:f>Лист3!$B$2:$I$2</c:f>
              <c:numCache>
                <c:formatCode>General</c:formatCode>
                <c:ptCount val="8"/>
                <c:pt idx="0">
                  <c:v>39.4</c:v>
                </c:pt>
                <c:pt idx="1">
                  <c:v>25.5</c:v>
                </c:pt>
                <c:pt idx="2">
                  <c:v>26.9</c:v>
                </c:pt>
                <c:pt idx="3">
                  <c:v>26.1</c:v>
                </c:pt>
                <c:pt idx="4">
                  <c:v>23.6</c:v>
                </c:pt>
                <c:pt idx="5">
                  <c:v>24.9</c:v>
                </c:pt>
                <c:pt idx="6">
                  <c:v>22.8</c:v>
                </c:pt>
                <c:pt idx="7">
                  <c:v>19.100000000000001</c:v>
                </c:pt>
              </c:numCache>
            </c:numRef>
          </c:val>
        </c:ser>
        <c:ser>
          <c:idx val="1"/>
          <c:order val="1"/>
          <c:tx>
            <c:strRef>
              <c:f>Лист3!$A$3</c:f>
              <c:strCache>
                <c:ptCount val="1"/>
                <c:pt idx="0">
                  <c:v>МО Слюдянский район</c:v>
                </c:pt>
              </c:strCache>
            </c:strRef>
          </c:tx>
          <c:invertIfNegative val="0"/>
          <c:cat>
            <c:numRef>
              <c:f>Лист3!$B$1:$I$1</c:f>
              <c:numCache>
                <c:formatCode>General</c:formatCode>
                <c:ptCount val="8"/>
                <c:pt idx="0">
                  <c:v>2008</c:v>
                </c:pt>
                <c:pt idx="1">
                  <c:v>2009</c:v>
                </c:pt>
                <c:pt idx="2">
                  <c:v>2010</c:v>
                </c:pt>
                <c:pt idx="3">
                  <c:v>2011</c:v>
                </c:pt>
                <c:pt idx="4">
                  <c:v>2012</c:v>
                </c:pt>
                <c:pt idx="5">
                  <c:v>2013</c:v>
                </c:pt>
                <c:pt idx="6">
                  <c:v>2014</c:v>
                </c:pt>
                <c:pt idx="7">
                  <c:v>2015</c:v>
                </c:pt>
              </c:numCache>
            </c:numRef>
          </c:cat>
          <c:val>
            <c:numRef>
              <c:f>Лист3!$B$3:$I$3</c:f>
              <c:numCache>
                <c:formatCode>General</c:formatCode>
                <c:ptCount val="8"/>
                <c:pt idx="0">
                  <c:v>41.9</c:v>
                </c:pt>
                <c:pt idx="1">
                  <c:v>48.9</c:v>
                </c:pt>
                <c:pt idx="2">
                  <c:v>84.4</c:v>
                </c:pt>
                <c:pt idx="3">
                  <c:v>33.1</c:v>
                </c:pt>
                <c:pt idx="4">
                  <c:v>32.1</c:v>
                </c:pt>
                <c:pt idx="5">
                  <c:v>57</c:v>
                </c:pt>
                <c:pt idx="6">
                  <c:v>39.799999999999997</c:v>
                </c:pt>
                <c:pt idx="7">
                  <c:v>10</c:v>
                </c:pt>
              </c:numCache>
            </c:numRef>
          </c:val>
        </c:ser>
        <c:dLbls>
          <c:showLegendKey val="0"/>
          <c:showVal val="0"/>
          <c:showCatName val="0"/>
          <c:showSerName val="0"/>
          <c:showPercent val="0"/>
          <c:showBubbleSize val="0"/>
        </c:dLbls>
        <c:gapWidth val="150"/>
        <c:axId val="84898944"/>
        <c:axId val="84900480"/>
      </c:barChart>
      <c:catAx>
        <c:axId val="84898944"/>
        <c:scaling>
          <c:orientation val="minMax"/>
        </c:scaling>
        <c:delete val="0"/>
        <c:axPos val="b"/>
        <c:numFmt formatCode="General" sourceLinked="1"/>
        <c:majorTickMark val="out"/>
        <c:minorTickMark val="none"/>
        <c:tickLblPos val="nextTo"/>
        <c:crossAx val="84900480"/>
        <c:crosses val="autoZero"/>
        <c:auto val="1"/>
        <c:lblAlgn val="ctr"/>
        <c:lblOffset val="100"/>
        <c:noMultiLvlLbl val="0"/>
      </c:catAx>
      <c:valAx>
        <c:axId val="84900480"/>
        <c:scaling>
          <c:orientation val="minMax"/>
        </c:scaling>
        <c:delete val="0"/>
        <c:axPos val="l"/>
        <c:majorGridlines/>
        <c:numFmt formatCode="General" sourceLinked="1"/>
        <c:majorTickMark val="out"/>
        <c:minorTickMark val="none"/>
        <c:tickLblPos val="nextTo"/>
        <c:crossAx val="84898944"/>
        <c:crosses val="autoZero"/>
        <c:crossBetween val="between"/>
      </c:valAx>
    </c:plotArea>
    <c:legend>
      <c:legendPos val="r"/>
      <c:layout>
        <c:manualLayout>
          <c:xMode val="edge"/>
          <c:yMode val="edge"/>
          <c:x val="0.79158629598320718"/>
          <c:y val="0.25412174439733498"/>
          <c:w val="0.19393843260545388"/>
          <c:h val="0.4763718958207147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Лист2!$A$2</c:f>
              <c:strCache>
                <c:ptCount val="1"/>
                <c:pt idx="0">
                  <c:v>Всего больных</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Лист2!$B$2:$G$2</c:f>
              <c:numCache>
                <c:formatCode>General</c:formatCode>
                <c:ptCount val="6"/>
                <c:pt idx="0">
                  <c:v>157.1</c:v>
                </c:pt>
                <c:pt idx="1">
                  <c:v>99.2</c:v>
                </c:pt>
                <c:pt idx="2">
                  <c:v>101.2</c:v>
                </c:pt>
                <c:pt idx="3">
                  <c:v>101.6</c:v>
                </c:pt>
                <c:pt idx="4">
                  <c:v>69.599999999999994</c:v>
                </c:pt>
                <c:pt idx="5">
                  <c:v>57.7</c:v>
                </c:pt>
              </c:numCache>
            </c:numRef>
          </c:val>
        </c:ser>
        <c:ser>
          <c:idx val="1"/>
          <c:order val="1"/>
          <c:tx>
            <c:strRef>
              <c:f>Лист2!$A$3</c:f>
              <c:strCache>
                <c:ptCount val="1"/>
                <c:pt idx="0">
                  <c:v>наркомания</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Лист2!$B$3:$G$3</c:f>
              <c:numCache>
                <c:formatCode>General</c:formatCode>
                <c:ptCount val="6"/>
                <c:pt idx="0">
                  <c:v>84.4</c:v>
                </c:pt>
                <c:pt idx="1">
                  <c:v>33.1</c:v>
                </c:pt>
                <c:pt idx="2">
                  <c:v>32.1</c:v>
                </c:pt>
                <c:pt idx="3">
                  <c:v>57</c:v>
                </c:pt>
                <c:pt idx="4">
                  <c:v>39.799999999999997</c:v>
                </c:pt>
                <c:pt idx="5">
                  <c:v>10</c:v>
                </c:pt>
              </c:numCache>
            </c:numRef>
          </c:val>
        </c:ser>
        <c:ser>
          <c:idx val="2"/>
          <c:order val="2"/>
          <c:tx>
            <c:strRef>
              <c:f>Лист2!$A$4</c:f>
              <c:strCache>
                <c:ptCount val="1"/>
                <c:pt idx="0">
                  <c:v>токсикомания</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Лист2!$B$4:$G$4</c:f>
              <c:numCache>
                <c:formatCode>General</c:formatCode>
                <c:ptCount val="6"/>
                <c:pt idx="0">
                  <c:v>0</c:v>
                </c:pt>
                <c:pt idx="1">
                  <c:v>0</c:v>
                </c:pt>
                <c:pt idx="2">
                  <c:v>0</c:v>
                </c:pt>
                <c:pt idx="3">
                  <c:v>0</c:v>
                </c:pt>
                <c:pt idx="4">
                  <c:v>0</c:v>
                </c:pt>
                <c:pt idx="5">
                  <c:v>0</c:v>
                </c:pt>
              </c:numCache>
            </c:numRef>
          </c:val>
        </c:ser>
        <c:ser>
          <c:idx val="3"/>
          <c:order val="3"/>
          <c:tx>
            <c:strRef>
              <c:f>Лист2!$A$5</c:f>
              <c:strCache>
                <c:ptCount val="1"/>
                <c:pt idx="0">
                  <c:v>алкоголизм</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Лист2!$B$5:$G$5</c:f>
              <c:numCache>
                <c:formatCode>General</c:formatCode>
                <c:ptCount val="6"/>
                <c:pt idx="0">
                  <c:v>72.7</c:v>
                </c:pt>
                <c:pt idx="1">
                  <c:v>66.099999999999994</c:v>
                </c:pt>
                <c:pt idx="2">
                  <c:v>69.099999999999994</c:v>
                </c:pt>
                <c:pt idx="3">
                  <c:v>44.6</c:v>
                </c:pt>
                <c:pt idx="4">
                  <c:v>29.9</c:v>
                </c:pt>
                <c:pt idx="5">
                  <c:v>47.7</c:v>
                </c:pt>
              </c:numCache>
            </c:numRef>
          </c:val>
        </c:ser>
        <c:dLbls>
          <c:showLegendKey val="0"/>
          <c:showVal val="0"/>
          <c:showCatName val="0"/>
          <c:showSerName val="0"/>
          <c:showPercent val="0"/>
          <c:showBubbleSize val="0"/>
        </c:dLbls>
        <c:gapWidth val="150"/>
        <c:axId val="85349888"/>
        <c:axId val="85351424"/>
      </c:barChart>
      <c:catAx>
        <c:axId val="85349888"/>
        <c:scaling>
          <c:orientation val="minMax"/>
        </c:scaling>
        <c:delete val="0"/>
        <c:axPos val="b"/>
        <c:majorTickMark val="out"/>
        <c:minorTickMark val="none"/>
        <c:tickLblPos val="nextTo"/>
        <c:crossAx val="85351424"/>
        <c:crosses val="autoZero"/>
        <c:auto val="1"/>
        <c:lblAlgn val="ctr"/>
        <c:lblOffset val="100"/>
        <c:noMultiLvlLbl val="0"/>
      </c:catAx>
      <c:valAx>
        <c:axId val="85351424"/>
        <c:scaling>
          <c:orientation val="minMax"/>
        </c:scaling>
        <c:delete val="0"/>
        <c:axPos val="l"/>
        <c:majorGridlines/>
        <c:numFmt formatCode="General" sourceLinked="1"/>
        <c:majorTickMark val="out"/>
        <c:minorTickMark val="none"/>
        <c:tickLblPos val="nextTo"/>
        <c:crossAx val="85349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 Hoja1!$B$1</c:f>
              <c:strCache>
                <c:ptCount val="1"/>
                <c:pt idx="0">
                  <c:v>2015 год</c:v>
                </c:pt>
              </c:strCache>
            </c:strRef>
          </c:tx>
          <c:invertIfNegative val="0"/>
          <c:cat>
            <c:strRef>
              <c:f>Hoja1!$A$2:$A$6</c:f>
              <c:strCache>
                <c:ptCount val="5"/>
                <c:pt idx="0">
                  <c:v>0-14 лет</c:v>
                </c:pt>
                <c:pt idx="1">
                  <c:v>15-17 лет</c:v>
                </c:pt>
                <c:pt idx="2">
                  <c:v>18-19 лет</c:v>
                </c:pt>
                <c:pt idx="3">
                  <c:v>20-39 лет</c:v>
                </c:pt>
                <c:pt idx="4">
                  <c:v>40-59 лет</c:v>
                </c:pt>
              </c:strCache>
            </c:strRef>
          </c:cat>
          <c:val>
            <c:numRef>
              <c:f>Hoja1!$B$2:$B$6</c:f>
              <c:numCache>
                <c:formatCode>General</c:formatCode>
                <c:ptCount val="5"/>
                <c:pt idx="0">
                  <c:v>0</c:v>
                </c:pt>
                <c:pt idx="1">
                  <c:v>0</c:v>
                </c:pt>
                <c:pt idx="2">
                  <c:v>6</c:v>
                </c:pt>
                <c:pt idx="3">
                  <c:v>181</c:v>
                </c:pt>
                <c:pt idx="4">
                  <c:v>4</c:v>
                </c:pt>
              </c:numCache>
            </c:numRef>
          </c:val>
        </c:ser>
        <c:ser>
          <c:idx val="1"/>
          <c:order val="1"/>
          <c:tx>
            <c:strRef>
              <c:f> Hoja1!$C$1</c:f>
              <c:strCache>
                <c:ptCount val="1"/>
                <c:pt idx="0">
                  <c:v>2014 год</c:v>
                </c:pt>
              </c:strCache>
            </c:strRef>
          </c:tx>
          <c:invertIfNegative val="0"/>
          <c:cat>
            <c:strRef>
              <c:f>Hoja1!$A$2:$A$6</c:f>
              <c:strCache>
                <c:ptCount val="5"/>
                <c:pt idx="0">
                  <c:v>0-14 лет</c:v>
                </c:pt>
                <c:pt idx="1">
                  <c:v>15-17 лет</c:v>
                </c:pt>
                <c:pt idx="2">
                  <c:v>18-19 лет</c:v>
                </c:pt>
                <c:pt idx="3">
                  <c:v>20-39 лет</c:v>
                </c:pt>
                <c:pt idx="4">
                  <c:v>40-59 лет</c:v>
                </c:pt>
              </c:strCache>
            </c:strRef>
          </c:cat>
          <c:val>
            <c:numRef>
              <c:f>Hoja1!$C$2:$B$6</c:f>
              <c:numCache>
                <c:formatCode>General</c:formatCode>
                <c:ptCount val="5"/>
                <c:pt idx="0">
                  <c:v>0</c:v>
                </c:pt>
                <c:pt idx="1">
                  <c:v>0</c:v>
                </c:pt>
                <c:pt idx="2">
                  <c:v>0</c:v>
                </c:pt>
                <c:pt idx="3">
                  <c:v>132</c:v>
                </c:pt>
                <c:pt idx="4">
                  <c:v>4</c:v>
                </c:pt>
              </c:numCache>
            </c:numRef>
          </c:val>
        </c:ser>
        <c:dLbls>
          <c:showLegendKey val="0"/>
          <c:showVal val="0"/>
          <c:showCatName val="0"/>
          <c:showSerName val="0"/>
          <c:showPercent val="0"/>
          <c:showBubbleSize val="0"/>
        </c:dLbls>
        <c:gapWidth val="150"/>
        <c:axId val="85372288"/>
        <c:axId val="85378176"/>
      </c:barChart>
      <c:catAx>
        <c:axId val="85372288"/>
        <c:scaling>
          <c:orientation val="minMax"/>
        </c:scaling>
        <c:delete val="0"/>
        <c:axPos val="b"/>
        <c:majorTickMark val="out"/>
        <c:minorTickMark val="none"/>
        <c:tickLblPos val="nextTo"/>
        <c:crossAx val="85378176"/>
        <c:crosses val="autoZero"/>
        <c:auto val="1"/>
        <c:lblAlgn val="ctr"/>
        <c:lblOffset val="100"/>
        <c:noMultiLvlLbl val="0"/>
      </c:catAx>
      <c:valAx>
        <c:axId val="85378176"/>
        <c:scaling>
          <c:orientation val="minMax"/>
        </c:scaling>
        <c:delete val="0"/>
        <c:axPos val="l"/>
        <c:majorGridlines/>
        <c:numFmt formatCode="General" sourceLinked="1"/>
        <c:majorTickMark val="out"/>
        <c:minorTickMark val="none"/>
        <c:tickLblPos val="nextTo"/>
        <c:txPr>
          <a:bodyPr/>
          <a:lstStyle/>
          <a:p>
            <a:pPr>
              <a:defRPr>
                <a:latin typeface="Times New Roman" pitchFamily="34" charset="0"/>
                <a:cs typeface="Times New Roman" pitchFamily="34" charset="0"/>
              </a:defRPr>
            </a:pPr>
            <a:endParaRPr lang="ru-RU"/>
          </a:p>
        </c:txPr>
        <c:crossAx val="85372288"/>
        <c:crosses val="autoZero"/>
        <c:crossBetween val="between"/>
      </c:valAx>
    </c:plotArea>
    <c:legend>
      <c:legendPos val="r"/>
      <c:layout/>
      <c:overlay val="0"/>
      <c:txPr>
        <a:bodyPr/>
        <a:lstStyle/>
        <a:p>
          <a:pPr>
            <a:defRPr>
              <a:latin typeface="Times New Roman" pitchFamily="34" charset="0"/>
              <a:cs typeface="Times New Roman" pitchFamily="34"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1836509566744E-2"/>
          <c:y val="7.4324324324324328E-2"/>
          <c:w val="0.64880444292289563"/>
          <c:h val="0.76679027452649495"/>
        </c:manualLayout>
      </c:layout>
      <c:barChart>
        <c:barDir val="col"/>
        <c:grouping val="clustered"/>
        <c:varyColors val="0"/>
        <c:ser>
          <c:idx val="0"/>
          <c:order val="0"/>
          <c:tx>
            <c:strRef>
              <c:f>Лист3!$A$2</c:f>
              <c:strCache>
                <c:ptCount val="1"/>
                <c:pt idx="0">
                  <c:v>Иркутская область </c:v>
                </c:pt>
              </c:strCache>
            </c:strRef>
          </c:tx>
          <c:invertIfNegative val="0"/>
          <c:cat>
            <c:numRef>
              <c:f>Лист3!$B$1:$I$1</c:f>
              <c:numCache>
                <c:formatCode>General</c:formatCode>
                <c:ptCount val="8"/>
                <c:pt idx="0">
                  <c:v>2008</c:v>
                </c:pt>
                <c:pt idx="1">
                  <c:v>2009</c:v>
                </c:pt>
                <c:pt idx="2">
                  <c:v>2010</c:v>
                </c:pt>
                <c:pt idx="3">
                  <c:v>2011</c:v>
                </c:pt>
                <c:pt idx="4">
                  <c:v>2012</c:v>
                </c:pt>
                <c:pt idx="5">
                  <c:v>2013</c:v>
                </c:pt>
                <c:pt idx="6">
                  <c:v>2014</c:v>
                </c:pt>
                <c:pt idx="7">
                  <c:v>2015</c:v>
                </c:pt>
              </c:numCache>
            </c:numRef>
          </c:cat>
          <c:val>
            <c:numRef>
              <c:f>Лист3!$B$2:$I$2</c:f>
              <c:numCache>
                <c:formatCode>General</c:formatCode>
                <c:ptCount val="8"/>
                <c:pt idx="0">
                  <c:v>39.4</c:v>
                </c:pt>
                <c:pt idx="1">
                  <c:v>25.5</c:v>
                </c:pt>
                <c:pt idx="2">
                  <c:v>26.9</c:v>
                </c:pt>
                <c:pt idx="3">
                  <c:v>26.1</c:v>
                </c:pt>
                <c:pt idx="4">
                  <c:v>23.6</c:v>
                </c:pt>
                <c:pt idx="5">
                  <c:v>24.9</c:v>
                </c:pt>
                <c:pt idx="6">
                  <c:v>22.8</c:v>
                </c:pt>
                <c:pt idx="7">
                  <c:v>19.100000000000001</c:v>
                </c:pt>
              </c:numCache>
            </c:numRef>
          </c:val>
        </c:ser>
        <c:ser>
          <c:idx val="1"/>
          <c:order val="1"/>
          <c:tx>
            <c:strRef>
              <c:f>Лист3!$A$3</c:f>
              <c:strCache>
                <c:ptCount val="1"/>
                <c:pt idx="0">
                  <c:v>МО Слюдянский район</c:v>
                </c:pt>
              </c:strCache>
            </c:strRef>
          </c:tx>
          <c:invertIfNegative val="0"/>
          <c:cat>
            <c:numRef>
              <c:f>Лист3!$B$1:$I$1</c:f>
              <c:numCache>
                <c:formatCode>General</c:formatCode>
                <c:ptCount val="8"/>
                <c:pt idx="0">
                  <c:v>2008</c:v>
                </c:pt>
                <c:pt idx="1">
                  <c:v>2009</c:v>
                </c:pt>
                <c:pt idx="2">
                  <c:v>2010</c:v>
                </c:pt>
                <c:pt idx="3">
                  <c:v>2011</c:v>
                </c:pt>
                <c:pt idx="4">
                  <c:v>2012</c:v>
                </c:pt>
                <c:pt idx="5">
                  <c:v>2013</c:v>
                </c:pt>
                <c:pt idx="6">
                  <c:v>2014</c:v>
                </c:pt>
                <c:pt idx="7">
                  <c:v>2015</c:v>
                </c:pt>
              </c:numCache>
            </c:numRef>
          </c:cat>
          <c:val>
            <c:numRef>
              <c:f>Лист3!$B$3:$I$3</c:f>
              <c:numCache>
                <c:formatCode>General</c:formatCode>
                <c:ptCount val="8"/>
                <c:pt idx="0">
                  <c:v>41.9</c:v>
                </c:pt>
                <c:pt idx="1">
                  <c:v>48.9</c:v>
                </c:pt>
                <c:pt idx="2">
                  <c:v>84.4</c:v>
                </c:pt>
                <c:pt idx="3">
                  <c:v>33.1</c:v>
                </c:pt>
                <c:pt idx="4">
                  <c:v>32.1</c:v>
                </c:pt>
                <c:pt idx="5">
                  <c:v>57</c:v>
                </c:pt>
                <c:pt idx="6">
                  <c:v>39.799999999999997</c:v>
                </c:pt>
                <c:pt idx="7">
                  <c:v>10</c:v>
                </c:pt>
              </c:numCache>
            </c:numRef>
          </c:val>
        </c:ser>
        <c:dLbls>
          <c:showLegendKey val="0"/>
          <c:showVal val="0"/>
          <c:showCatName val="0"/>
          <c:showSerName val="0"/>
          <c:showPercent val="0"/>
          <c:showBubbleSize val="0"/>
        </c:dLbls>
        <c:gapWidth val="150"/>
        <c:axId val="88491136"/>
        <c:axId val="88492672"/>
      </c:barChart>
      <c:catAx>
        <c:axId val="88491136"/>
        <c:scaling>
          <c:orientation val="minMax"/>
        </c:scaling>
        <c:delete val="0"/>
        <c:axPos val="b"/>
        <c:numFmt formatCode="General" sourceLinked="1"/>
        <c:majorTickMark val="out"/>
        <c:minorTickMark val="none"/>
        <c:tickLblPos val="nextTo"/>
        <c:crossAx val="88492672"/>
        <c:crosses val="autoZero"/>
        <c:auto val="1"/>
        <c:lblAlgn val="ctr"/>
        <c:lblOffset val="100"/>
        <c:noMultiLvlLbl val="0"/>
      </c:catAx>
      <c:valAx>
        <c:axId val="88492672"/>
        <c:scaling>
          <c:orientation val="minMax"/>
        </c:scaling>
        <c:delete val="0"/>
        <c:axPos val="l"/>
        <c:majorGridlines/>
        <c:numFmt formatCode="General" sourceLinked="1"/>
        <c:majorTickMark val="out"/>
        <c:minorTickMark val="none"/>
        <c:tickLblPos val="nextTo"/>
        <c:crossAx val="88491136"/>
        <c:crosses val="autoZero"/>
        <c:crossBetween val="between"/>
      </c:valAx>
    </c:plotArea>
    <c:legend>
      <c:legendPos val="r"/>
      <c:layout>
        <c:manualLayout>
          <c:xMode val="edge"/>
          <c:yMode val="edge"/>
          <c:x val="0.76234908136482937"/>
          <c:y val="0.26081568149051793"/>
          <c:w val="0.22315816501198218"/>
          <c:h val="0.4501996229344571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Лист2!$A$2</c:f>
              <c:strCache>
                <c:ptCount val="1"/>
                <c:pt idx="0">
                  <c:v>Всего больных</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Лист2!$B$2:$G$2</c:f>
              <c:numCache>
                <c:formatCode>General</c:formatCode>
                <c:ptCount val="6"/>
                <c:pt idx="0">
                  <c:v>157.1</c:v>
                </c:pt>
                <c:pt idx="1">
                  <c:v>99.2</c:v>
                </c:pt>
                <c:pt idx="2">
                  <c:v>101.2</c:v>
                </c:pt>
                <c:pt idx="3">
                  <c:v>101.6</c:v>
                </c:pt>
                <c:pt idx="4">
                  <c:v>69.599999999999994</c:v>
                </c:pt>
                <c:pt idx="5">
                  <c:v>57.7</c:v>
                </c:pt>
              </c:numCache>
            </c:numRef>
          </c:val>
        </c:ser>
        <c:ser>
          <c:idx val="1"/>
          <c:order val="1"/>
          <c:tx>
            <c:strRef>
              <c:f>Лист2!$A$3</c:f>
              <c:strCache>
                <c:ptCount val="1"/>
                <c:pt idx="0">
                  <c:v>наркомания</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Лист2!$B$3:$G$3</c:f>
              <c:numCache>
                <c:formatCode>General</c:formatCode>
                <c:ptCount val="6"/>
                <c:pt idx="0">
                  <c:v>84.4</c:v>
                </c:pt>
                <c:pt idx="1">
                  <c:v>33.1</c:v>
                </c:pt>
                <c:pt idx="2">
                  <c:v>32.1</c:v>
                </c:pt>
                <c:pt idx="3">
                  <c:v>57</c:v>
                </c:pt>
                <c:pt idx="4">
                  <c:v>39.799999999999997</c:v>
                </c:pt>
                <c:pt idx="5">
                  <c:v>10</c:v>
                </c:pt>
              </c:numCache>
            </c:numRef>
          </c:val>
        </c:ser>
        <c:ser>
          <c:idx val="2"/>
          <c:order val="2"/>
          <c:tx>
            <c:strRef>
              <c:f>Лист2!$A$4</c:f>
              <c:strCache>
                <c:ptCount val="1"/>
                <c:pt idx="0">
                  <c:v>токсикомания</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Лист2!$B$4:$G$4</c:f>
              <c:numCache>
                <c:formatCode>General</c:formatCode>
                <c:ptCount val="6"/>
                <c:pt idx="0">
                  <c:v>0</c:v>
                </c:pt>
                <c:pt idx="1">
                  <c:v>0</c:v>
                </c:pt>
                <c:pt idx="2">
                  <c:v>0</c:v>
                </c:pt>
                <c:pt idx="3">
                  <c:v>0</c:v>
                </c:pt>
                <c:pt idx="4">
                  <c:v>0</c:v>
                </c:pt>
                <c:pt idx="5">
                  <c:v>0</c:v>
                </c:pt>
              </c:numCache>
            </c:numRef>
          </c:val>
        </c:ser>
        <c:ser>
          <c:idx val="3"/>
          <c:order val="3"/>
          <c:tx>
            <c:strRef>
              <c:f>Лист2!$A$5</c:f>
              <c:strCache>
                <c:ptCount val="1"/>
                <c:pt idx="0">
                  <c:v>алкоголизм</c:v>
                </c:pt>
              </c:strCache>
            </c:strRef>
          </c:tx>
          <c:invertIfNegative val="0"/>
          <c:cat>
            <c:strRef>
              <c:f>Лист2!$B$1:$G$1</c:f>
              <c:strCache>
                <c:ptCount val="6"/>
                <c:pt idx="0">
                  <c:v>2010 год</c:v>
                </c:pt>
                <c:pt idx="1">
                  <c:v>2011 год</c:v>
                </c:pt>
                <c:pt idx="2">
                  <c:v>2012 год</c:v>
                </c:pt>
                <c:pt idx="3">
                  <c:v>2013 год</c:v>
                </c:pt>
                <c:pt idx="4">
                  <c:v>2014 год</c:v>
                </c:pt>
                <c:pt idx="5">
                  <c:v>2015 год</c:v>
                </c:pt>
              </c:strCache>
            </c:strRef>
          </c:cat>
          <c:val>
            <c:numRef>
              <c:f>Лист2!$B$5:$G$5</c:f>
              <c:numCache>
                <c:formatCode>General</c:formatCode>
                <c:ptCount val="6"/>
                <c:pt idx="0">
                  <c:v>72.7</c:v>
                </c:pt>
                <c:pt idx="1">
                  <c:v>66.099999999999994</c:v>
                </c:pt>
                <c:pt idx="2">
                  <c:v>69.099999999999994</c:v>
                </c:pt>
                <c:pt idx="3">
                  <c:v>44.6</c:v>
                </c:pt>
                <c:pt idx="4">
                  <c:v>29.9</c:v>
                </c:pt>
                <c:pt idx="5">
                  <c:v>47.7</c:v>
                </c:pt>
              </c:numCache>
            </c:numRef>
          </c:val>
        </c:ser>
        <c:dLbls>
          <c:showLegendKey val="0"/>
          <c:showVal val="0"/>
          <c:showCatName val="0"/>
          <c:showSerName val="0"/>
          <c:showPercent val="0"/>
          <c:showBubbleSize val="0"/>
        </c:dLbls>
        <c:gapWidth val="150"/>
        <c:axId val="88523904"/>
        <c:axId val="88525440"/>
      </c:barChart>
      <c:catAx>
        <c:axId val="88523904"/>
        <c:scaling>
          <c:orientation val="minMax"/>
        </c:scaling>
        <c:delete val="0"/>
        <c:axPos val="b"/>
        <c:majorTickMark val="out"/>
        <c:minorTickMark val="none"/>
        <c:tickLblPos val="nextTo"/>
        <c:crossAx val="88525440"/>
        <c:crosses val="autoZero"/>
        <c:auto val="1"/>
        <c:lblAlgn val="ctr"/>
        <c:lblOffset val="100"/>
        <c:noMultiLvlLbl val="0"/>
      </c:catAx>
      <c:valAx>
        <c:axId val="88525440"/>
        <c:scaling>
          <c:orientation val="minMax"/>
        </c:scaling>
        <c:delete val="0"/>
        <c:axPos val="l"/>
        <c:majorGridlines/>
        <c:numFmt formatCode="General" sourceLinked="1"/>
        <c:majorTickMark val="out"/>
        <c:minorTickMark val="none"/>
        <c:tickLblPos val="nextTo"/>
        <c:crossAx val="88523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 Hoja1!$B$1</c:f>
              <c:strCache>
                <c:ptCount val="1"/>
                <c:pt idx="0">
                  <c:v>Наркомания</c:v>
                </c:pt>
              </c:strCache>
            </c:strRef>
          </c:tx>
          <c:invertIfNegative val="0"/>
          <c:cat>
            <c:strRef>
              <c:f>Hoja1!$A$2:$A$6</c:f>
              <c:strCache>
                <c:ptCount val="5"/>
                <c:pt idx="0">
                  <c:v>1 квартал</c:v>
                </c:pt>
                <c:pt idx="1">
                  <c:v>2 квартал</c:v>
                </c:pt>
                <c:pt idx="2">
                  <c:v>3 квартал</c:v>
                </c:pt>
                <c:pt idx="3">
                  <c:v>4 квартал</c:v>
                </c:pt>
                <c:pt idx="4">
                  <c:v>Всего</c:v>
                </c:pt>
              </c:strCache>
            </c:strRef>
          </c:cat>
          <c:val>
            <c:numRef>
              <c:f>Hoja1!$B$2:$B$6</c:f>
              <c:numCache>
                <c:formatCode>General</c:formatCode>
                <c:ptCount val="5"/>
                <c:pt idx="0">
                  <c:v>2</c:v>
                </c:pt>
                <c:pt idx="1">
                  <c:v>0</c:v>
                </c:pt>
                <c:pt idx="2">
                  <c:v>2</c:v>
                </c:pt>
                <c:pt idx="3">
                  <c:v>0</c:v>
                </c:pt>
                <c:pt idx="4">
                  <c:v>4</c:v>
                </c:pt>
              </c:numCache>
            </c:numRef>
          </c:val>
        </c:ser>
        <c:ser>
          <c:idx val="1"/>
          <c:order val="1"/>
          <c:tx>
            <c:strRef>
              <c:f> Hoja1!$C$1</c:f>
              <c:strCache>
                <c:ptCount val="1"/>
                <c:pt idx="0">
                  <c:v>Токсикомания</c:v>
                </c:pt>
              </c:strCache>
            </c:strRef>
          </c:tx>
          <c:invertIfNegative val="0"/>
          <c:cat>
            <c:strRef>
              <c:f>Hoja1!$A$2:$A$6</c:f>
              <c:strCache>
                <c:ptCount val="5"/>
                <c:pt idx="0">
                  <c:v>1 квартал</c:v>
                </c:pt>
                <c:pt idx="1">
                  <c:v>2 квартал</c:v>
                </c:pt>
                <c:pt idx="2">
                  <c:v>3 квартал</c:v>
                </c:pt>
                <c:pt idx="3">
                  <c:v>4 квартал</c:v>
                </c:pt>
                <c:pt idx="4">
                  <c:v>Всего</c:v>
                </c:pt>
              </c:strCache>
            </c:strRef>
          </c:cat>
          <c:val>
            <c:numRef>
              <c:f>Hoja1!$C$2:$B$6</c:f>
              <c:numCache>
                <c:formatCode>General</c:formatCode>
                <c:ptCount val="5"/>
                <c:pt idx="0">
                  <c:v>0</c:v>
                </c:pt>
                <c:pt idx="1">
                  <c:v>0</c:v>
                </c:pt>
                <c:pt idx="2">
                  <c:v>0</c:v>
                </c:pt>
                <c:pt idx="3">
                  <c:v>0</c:v>
                </c:pt>
                <c:pt idx="4">
                  <c:v>0</c:v>
                </c:pt>
              </c:numCache>
            </c:numRef>
          </c:val>
        </c:ser>
        <c:ser>
          <c:idx val="2"/>
          <c:order val="2"/>
          <c:tx>
            <c:strRef>
              <c:f> Hoja1!$D$1</c:f>
              <c:strCache>
                <c:ptCount val="1"/>
                <c:pt idx="0">
                  <c:v>Алкоголизм</c:v>
                </c:pt>
              </c:strCache>
            </c:strRef>
          </c:tx>
          <c:invertIfNegative val="0"/>
          <c:cat>
            <c:strRef>
              <c:f>Hoja1!$A$2:$A$6</c:f>
              <c:strCache>
                <c:ptCount val="5"/>
                <c:pt idx="0">
                  <c:v>1 квартал</c:v>
                </c:pt>
                <c:pt idx="1">
                  <c:v>2 квартал</c:v>
                </c:pt>
                <c:pt idx="2">
                  <c:v>3 квартал</c:v>
                </c:pt>
                <c:pt idx="3">
                  <c:v>4 квартал</c:v>
                </c:pt>
                <c:pt idx="4">
                  <c:v>Всего</c:v>
                </c:pt>
              </c:strCache>
            </c:strRef>
          </c:cat>
          <c:val>
            <c:numRef>
              <c:f>Hoja1!$D$2:$B$6</c:f>
              <c:numCache>
                <c:formatCode>General</c:formatCode>
                <c:ptCount val="5"/>
                <c:pt idx="0">
                  <c:v>6</c:v>
                </c:pt>
                <c:pt idx="1">
                  <c:v>4</c:v>
                </c:pt>
                <c:pt idx="2">
                  <c:v>5</c:v>
                </c:pt>
                <c:pt idx="3">
                  <c:v>4</c:v>
                </c:pt>
                <c:pt idx="4">
                  <c:v>19</c:v>
                </c:pt>
              </c:numCache>
            </c:numRef>
          </c:val>
        </c:ser>
        <c:dLbls>
          <c:showLegendKey val="0"/>
          <c:showVal val="0"/>
          <c:showCatName val="0"/>
          <c:showSerName val="0"/>
          <c:showPercent val="0"/>
          <c:showBubbleSize val="0"/>
        </c:dLbls>
        <c:gapWidth val="150"/>
        <c:axId val="88543616"/>
        <c:axId val="88545152"/>
      </c:barChart>
      <c:catAx>
        <c:axId val="88543616"/>
        <c:scaling>
          <c:orientation val="minMax"/>
        </c:scaling>
        <c:delete val="0"/>
        <c:axPos val="b"/>
        <c:majorTickMark val="out"/>
        <c:minorTickMark val="none"/>
        <c:tickLblPos val="nextTo"/>
        <c:crossAx val="88545152"/>
        <c:crosses val="autoZero"/>
        <c:auto val="1"/>
        <c:lblAlgn val="ctr"/>
        <c:lblOffset val="100"/>
        <c:noMultiLvlLbl val="0"/>
      </c:catAx>
      <c:valAx>
        <c:axId val="88545152"/>
        <c:scaling>
          <c:orientation val="minMax"/>
        </c:scaling>
        <c:delete val="0"/>
        <c:axPos val="l"/>
        <c:majorGridlines/>
        <c:numFmt formatCode="General" sourceLinked="1"/>
        <c:majorTickMark val="out"/>
        <c:minorTickMark val="none"/>
        <c:tickLblPos val="nextTo"/>
        <c:txPr>
          <a:bodyPr/>
          <a:lstStyle/>
          <a:p>
            <a:pPr>
              <a:defRPr>
                <a:latin typeface="Times New Roman" pitchFamily="34" charset="0"/>
                <a:cs typeface="Times New Roman" pitchFamily="34" charset="0"/>
              </a:defRPr>
            </a:pPr>
            <a:endParaRPr lang="ru-RU"/>
          </a:p>
        </c:txPr>
        <c:crossAx val="88543616"/>
        <c:crosses val="autoZero"/>
        <c:crossBetween val="between"/>
      </c:valAx>
    </c:plotArea>
    <c:legend>
      <c:legendPos val="r"/>
      <c:layout/>
      <c:overlay val="0"/>
      <c:txPr>
        <a:bodyPr/>
        <a:lstStyle/>
        <a:p>
          <a:pPr>
            <a:defRPr>
              <a:latin typeface="Times New Roman" pitchFamily="34" charset="0"/>
              <a:cs typeface="Times New Roman" pitchFamily="34"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37</Pages>
  <Words>16428</Words>
  <Characters>93644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Title</vt:lpstr>
    </vt:vector>
  </TitlesOfParts>
  <Company>Company</Company>
  <LinksUpToDate>false</LinksUpToDate>
  <CharactersWithSpaces>109853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Marina</cp:lastModifiedBy>
  <cp:revision>18</cp:revision>
  <dcterms:created xsi:type="dcterms:W3CDTF">2016-03-14T08:30:00Z</dcterms:created>
  <dcterms:modified xsi:type="dcterms:W3CDTF">2016-05-30T08:39:00Z</dcterms:modified>
</cp:coreProperties>
</file>