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29" w:rsidRDefault="00897D29" w:rsidP="00897D29">
      <w:pPr>
        <w:pStyle w:val="Heading1"/>
        <w:spacing w:before="67"/>
        <w:ind w:left="0" w:right="1040"/>
        <w:jc w:val="center"/>
      </w:pPr>
      <w:r>
        <w:t>РОССИЙСКАЯ ФЕДЕРАЦИЯ</w:t>
      </w:r>
    </w:p>
    <w:p w:rsidR="00897D29" w:rsidRDefault="00897D29" w:rsidP="00897D29">
      <w:pPr>
        <w:pStyle w:val="Heading1"/>
        <w:spacing w:before="67"/>
        <w:ind w:left="0" w:right="1040"/>
        <w:jc w:val="center"/>
      </w:pPr>
      <w:r>
        <w:t>ИРКУТСКАЯ ОБЛАСТЬ</w:t>
      </w:r>
    </w:p>
    <w:p w:rsidR="00897D29" w:rsidRDefault="00897D29" w:rsidP="00897D29">
      <w:pPr>
        <w:pStyle w:val="Heading1"/>
        <w:spacing w:before="67"/>
        <w:ind w:left="0" w:right="1040"/>
        <w:jc w:val="center"/>
      </w:pPr>
      <w:r>
        <w:t>СЛЮДЯНСКИЙ МУНИЦИПАЛЬНЫЙ РАЙОН</w:t>
      </w:r>
    </w:p>
    <w:p w:rsidR="00897D29" w:rsidRDefault="00897D29" w:rsidP="00897D29">
      <w:pPr>
        <w:pStyle w:val="Heading1"/>
        <w:spacing w:before="67"/>
        <w:ind w:left="0" w:right="1040"/>
        <w:jc w:val="center"/>
      </w:pPr>
      <w:r>
        <w:t>АДМИНИСТРАЦИЯ ПОРТБАЙКАЛЬСКОГО МУНИЦИПАЛЬНОГО ОБРАЗОВАНИЯ</w:t>
      </w:r>
    </w:p>
    <w:p w:rsidR="00CD1013" w:rsidRPr="00897D29" w:rsidRDefault="00CD1013" w:rsidP="00897D29">
      <w:pPr>
        <w:pStyle w:val="Heading1"/>
        <w:spacing w:before="67"/>
        <w:ind w:right="1040"/>
        <w:jc w:val="center"/>
        <w:rPr>
          <w:b w:val="0"/>
        </w:rPr>
      </w:pPr>
    </w:p>
    <w:p w:rsidR="00CD1013" w:rsidRDefault="00C132E4" w:rsidP="00897D29">
      <w:pPr>
        <w:pStyle w:val="Heading1"/>
        <w:ind w:left="0" w:right="670"/>
        <w:jc w:val="center"/>
      </w:pPr>
      <w:r>
        <w:t>ПОСТАНОВЛЕНИЕ</w:t>
      </w:r>
    </w:p>
    <w:p w:rsidR="00C132E4" w:rsidRDefault="00C132E4">
      <w:pPr>
        <w:tabs>
          <w:tab w:val="left" w:pos="4748"/>
          <w:tab w:val="left" w:pos="8789"/>
        </w:tabs>
        <w:spacing w:before="5" w:line="550" w:lineRule="atLeast"/>
        <w:ind w:left="113" w:right="1119"/>
        <w:jc w:val="both"/>
        <w:rPr>
          <w:b/>
          <w:sz w:val="24"/>
        </w:rPr>
      </w:pPr>
      <w:r>
        <w:rPr>
          <w:b/>
          <w:sz w:val="24"/>
        </w:rPr>
        <w:t>07</w:t>
      </w:r>
      <w:r>
        <w:rPr>
          <w:b/>
          <w:sz w:val="24"/>
        </w:rPr>
        <w:t>.07</w:t>
      </w:r>
      <w:r>
        <w:rPr>
          <w:b/>
          <w:sz w:val="24"/>
        </w:rPr>
        <w:t>.2021г.</w:t>
      </w:r>
      <w:r>
        <w:rPr>
          <w:b/>
          <w:sz w:val="24"/>
        </w:rPr>
        <w:tab/>
      </w:r>
      <w:r>
        <w:rPr>
          <w:b/>
          <w:sz w:val="24"/>
        </w:rPr>
        <w:tab/>
        <w:t>№ 28</w:t>
      </w:r>
    </w:p>
    <w:p w:rsidR="00CD1013" w:rsidRDefault="00C132E4">
      <w:pPr>
        <w:tabs>
          <w:tab w:val="left" w:pos="4748"/>
          <w:tab w:val="left" w:pos="8789"/>
        </w:tabs>
        <w:spacing w:before="5" w:line="550" w:lineRule="atLeast"/>
        <w:ind w:left="113" w:right="1119"/>
        <w:jc w:val="both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создании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целях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пожаротушения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забора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любое</w:t>
      </w:r>
    </w:p>
    <w:p w:rsidR="00CD1013" w:rsidRDefault="00C132E4">
      <w:pPr>
        <w:pStyle w:val="Heading1"/>
        <w:spacing w:before="2"/>
        <w:ind w:right="3241"/>
        <w:jc w:val="both"/>
      </w:pPr>
      <w:r>
        <w:t>время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наружного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 xml:space="preserve">расположенных на территории </w:t>
      </w:r>
      <w:r w:rsidR="00897D29">
        <w:t xml:space="preserve">Портбайкальского </w:t>
      </w:r>
      <w:r>
        <w:t xml:space="preserve"> сельского поселения</w:t>
      </w:r>
      <w:proofErr w:type="gramStart"/>
      <w:r>
        <w:rPr>
          <w:spacing w:val="-57"/>
        </w:rPr>
        <w:t xml:space="preserve"> </w:t>
      </w:r>
      <w:r w:rsidR="00897D29">
        <w:rPr>
          <w:spacing w:val="-57"/>
        </w:rPr>
        <w:t>.</w:t>
      </w:r>
      <w:proofErr w:type="gramEnd"/>
    </w:p>
    <w:p w:rsidR="00CD1013" w:rsidRDefault="00CD1013">
      <w:pPr>
        <w:pStyle w:val="a3"/>
        <w:spacing w:before="2"/>
        <w:ind w:left="0"/>
        <w:rPr>
          <w:b/>
          <w:sz w:val="23"/>
        </w:rPr>
      </w:pPr>
    </w:p>
    <w:p w:rsidR="00CD1013" w:rsidRDefault="00C132E4">
      <w:pPr>
        <w:pStyle w:val="a3"/>
        <w:ind w:right="116" w:firstLine="708"/>
        <w:jc w:val="both"/>
      </w:pPr>
      <w:r>
        <w:t>Во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1994г.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безопасности», от 06 октября 2003 года № 131 -ФЗ «Об общих принципах организации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противопожарного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(утверждены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1479),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</w:t>
      </w:r>
      <w:r>
        <w:t>тивопожарной защиты. Наружное противопожарное водоснабжение СП 8.131130.2020, в целях</w:t>
      </w:r>
      <w:r>
        <w:rPr>
          <w:spacing w:val="1"/>
        </w:rPr>
        <w:t xml:space="preserve"> </w:t>
      </w:r>
      <w:r>
        <w:t>создания условий для забора в любое время года воды из источников наружного водоснабжения,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897D29">
        <w:rPr>
          <w:spacing w:val="1"/>
        </w:rPr>
        <w:t>Портбайкальского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 w:rsidR="00897D29">
        <w:t>поселения, адм</w:t>
      </w:r>
      <w:r>
        <w:t>ини</w:t>
      </w:r>
      <w:r>
        <w:t>страция</w:t>
      </w:r>
      <w:r w:rsidR="00897D29">
        <w:t xml:space="preserve"> Портбайкальского</w:t>
      </w:r>
      <w:r>
        <w:t xml:space="preserve"> сельского</w:t>
      </w:r>
      <w:r>
        <w:rPr>
          <w:spacing w:val="-1"/>
        </w:rPr>
        <w:t xml:space="preserve"> </w:t>
      </w:r>
      <w:r>
        <w:t>поселения</w:t>
      </w:r>
    </w:p>
    <w:p w:rsidR="00CD1013" w:rsidRDefault="00CD1013">
      <w:pPr>
        <w:pStyle w:val="a3"/>
        <w:spacing w:before="10"/>
        <w:ind w:left="0"/>
      </w:pPr>
    </w:p>
    <w:p w:rsidR="00CD1013" w:rsidRDefault="00C132E4">
      <w:pPr>
        <w:pStyle w:val="Heading1"/>
      </w:pPr>
      <w:r>
        <w:t>ПОСТАНОВЛЕТ:</w:t>
      </w:r>
    </w:p>
    <w:p w:rsidR="00CD1013" w:rsidRDefault="00CD1013">
      <w:pPr>
        <w:pStyle w:val="a3"/>
        <w:spacing w:before="5"/>
        <w:ind w:left="0"/>
        <w:rPr>
          <w:b/>
          <w:sz w:val="23"/>
        </w:rPr>
      </w:pPr>
    </w:p>
    <w:p w:rsidR="00CD1013" w:rsidRDefault="00C132E4">
      <w:pPr>
        <w:pStyle w:val="a4"/>
        <w:numPr>
          <w:ilvl w:val="0"/>
          <w:numId w:val="7"/>
        </w:numPr>
        <w:tabs>
          <w:tab w:val="left" w:pos="1215"/>
        </w:tabs>
        <w:ind w:right="120" w:firstLine="708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897D29">
        <w:rPr>
          <w:sz w:val="24"/>
        </w:rPr>
        <w:t>Портбайкальского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b/>
          <w:sz w:val="24"/>
        </w:rPr>
        <w:t xml:space="preserve">,  </w:t>
      </w:r>
      <w:proofErr w:type="gramStart"/>
      <w:r>
        <w:rPr>
          <w:sz w:val="24"/>
        </w:rPr>
        <w:t>согласно</w:t>
      </w:r>
      <w:r>
        <w:rPr>
          <w:spacing w:val="59"/>
          <w:sz w:val="24"/>
        </w:rPr>
        <w:t xml:space="preserve"> </w:t>
      </w:r>
      <w:r>
        <w:rPr>
          <w:sz w:val="24"/>
        </w:rPr>
        <w:t>приложения</w:t>
      </w:r>
      <w:proofErr w:type="gramEnd"/>
      <w:r>
        <w:rPr>
          <w:sz w:val="24"/>
        </w:rPr>
        <w:t>.</w:t>
      </w:r>
    </w:p>
    <w:p w:rsidR="00CD1013" w:rsidRDefault="00CD1013">
      <w:pPr>
        <w:pStyle w:val="a3"/>
        <w:spacing w:before="9"/>
        <w:ind w:left="0"/>
        <w:rPr>
          <w:sz w:val="23"/>
        </w:rPr>
      </w:pPr>
    </w:p>
    <w:p w:rsidR="00CD1013" w:rsidRDefault="00C132E4">
      <w:pPr>
        <w:pStyle w:val="a4"/>
        <w:numPr>
          <w:ilvl w:val="0"/>
          <w:numId w:val="7"/>
        </w:numPr>
        <w:tabs>
          <w:tab w:val="left" w:pos="1282"/>
        </w:tabs>
        <w:ind w:right="122" w:firstLine="708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наружного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897D29">
        <w:rPr>
          <w:sz w:val="24"/>
        </w:rPr>
        <w:t>Портбайкальского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z w:val="24"/>
        </w:rPr>
        <w:t>, независимо от их ведомственной 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организационно –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правовой формы,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оформлять актом.</w:t>
      </w:r>
    </w:p>
    <w:p w:rsidR="00CD1013" w:rsidRDefault="00CD1013">
      <w:pPr>
        <w:pStyle w:val="a3"/>
        <w:ind w:left="0"/>
      </w:pPr>
    </w:p>
    <w:p w:rsidR="00CD1013" w:rsidRDefault="00C132E4">
      <w:pPr>
        <w:pStyle w:val="a4"/>
        <w:numPr>
          <w:ilvl w:val="0"/>
          <w:numId w:val="7"/>
        </w:numPr>
        <w:tabs>
          <w:tab w:val="left" w:pos="1280"/>
        </w:tabs>
        <w:ind w:right="129" w:firstLine="708"/>
        <w:jc w:val="both"/>
        <w:rPr>
          <w:sz w:val="24"/>
        </w:rPr>
      </w:pPr>
      <w:r>
        <w:rPr>
          <w:sz w:val="24"/>
        </w:rPr>
        <w:t>Собственникам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водо</w:t>
      </w:r>
      <w:r>
        <w:rPr>
          <w:sz w:val="24"/>
        </w:rPr>
        <w:t>снабжения:</w:t>
      </w:r>
    </w:p>
    <w:p w:rsidR="00CD1013" w:rsidRDefault="00C132E4">
      <w:pPr>
        <w:pStyle w:val="a4"/>
        <w:numPr>
          <w:ilvl w:val="1"/>
          <w:numId w:val="7"/>
        </w:numPr>
        <w:tabs>
          <w:tab w:val="left" w:pos="1340"/>
        </w:tabs>
        <w:spacing w:before="1"/>
        <w:ind w:right="130" w:firstLine="708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выявленных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противопожарного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водоснабжения.</w:t>
      </w:r>
    </w:p>
    <w:p w:rsidR="00CD1013" w:rsidRDefault="00C132E4">
      <w:pPr>
        <w:pStyle w:val="a4"/>
        <w:numPr>
          <w:ilvl w:val="1"/>
          <w:numId w:val="7"/>
        </w:numPr>
        <w:tabs>
          <w:tab w:val="left" w:pos="1395"/>
        </w:tabs>
        <w:ind w:right="128" w:firstLine="708"/>
        <w:jc w:val="both"/>
        <w:rPr>
          <w:sz w:val="24"/>
        </w:rPr>
      </w:pPr>
      <w:r>
        <w:rPr>
          <w:sz w:val="24"/>
        </w:rPr>
        <w:t>Оборудовать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пра</w:t>
      </w:r>
      <w:r>
        <w:rPr>
          <w:sz w:val="24"/>
        </w:rPr>
        <w:t>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«Цвета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сигнальные.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 безопасности, виды, размеры,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технические требования».</w:t>
      </w:r>
    </w:p>
    <w:p w:rsidR="00CD1013" w:rsidRDefault="00C132E4">
      <w:pPr>
        <w:pStyle w:val="a4"/>
        <w:numPr>
          <w:ilvl w:val="1"/>
          <w:numId w:val="7"/>
        </w:numPr>
        <w:tabs>
          <w:tab w:val="left" w:pos="1330"/>
        </w:tabs>
        <w:spacing w:before="2"/>
        <w:ind w:right="115" w:firstLine="708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гидрантам,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очистку</w:t>
      </w:r>
      <w:r>
        <w:rPr>
          <w:spacing w:val="1"/>
          <w:sz w:val="24"/>
        </w:rPr>
        <w:t xml:space="preserve"> </w:t>
      </w:r>
      <w:r>
        <w:rPr>
          <w:sz w:val="24"/>
        </w:rPr>
        <w:t>крышек пожарных</w:t>
      </w:r>
      <w:r>
        <w:rPr>
          <w:spacing w:val="5"/>
          <w:sz w:val="24"/>
        </w:rPr>
        <w:t xml:space="preserve"> </w:t>
      </w:r>
      <w:r>
        <w:rPr>
          <w:sz w:val="24"/>
        </w:rPr>
        <w:t>гидрантов от грязи, льда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снега.</w:t>
      </w:r>
    </w:p>
    <w:p w:rsidR="00CD1013" w:rsidRDefault="00CD1013">
      <w:pPr>
        <w:pStyle w:val="a3"/>
        <w:ind w:left="0"/>
      </w:pPr>
    </w:p>
    <w:p w:rsidR="00CD1013" w:rsidRDefault="00C132E4">
      <w:pPr>
        <w:pStyle w:val="a4"/>
        <w:numPr>
          <w:ilvl w:val="0"/>
          <w:numId w:val="7"/>
        </w:numPr>
        <w:tabs>
          <w:tab w:val="left" w:pos="1165"/>
        </w:tabs>
        <w:spacing w:before="1"/>
        <w:ind w:right="116" w:firstLine="708"/>
        <w:jc w:val="both"/>
        <w:rPr>
          <w:sz w:val="24"/>
        </w:rPr>
      </w:pPr>
      <w:proofErr w:type="gramStart"/>
      <w:r>
        <w:rPr>
          <w:sz w:val="24"/>
        </w:rPr>
        <w:t>Руководителям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897D29">
        <w:rPr>
          <w:sz w:val="24"/>
        </w:rPr>
        <w:t>Портбайкальского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 определить порядок беспрепятственного доступа подразделений пожарной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(добровольной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5"/>
          <w:sz w:val="24"/>
        </w:rPr>
        <w:t xml:space="preserve"> </w:t>
      </w:r>
      <w:r>
        <w:rPr>
          <w:sz w:val="24"/>
        </w:rPr>
        <w:t>команды,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4"/>
          <w:sz w:val="24"/>
        </w:rPr>
        <w:t xml:space="preserve"> </w:t>
      </w:r>
      <w:r>
        <w:rPr>
          <w:sz w:val="24"/>
        </w:rPr>
        <w:t>дружины)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территорию</w:t>
      </w:r>
    </w:p>
    <w:p w:rsidR="00CD1013" w:rsidRDefault="00CD1013">
      <w:pPr>
        <w:jc w:val="both"/>
        <w:rPr>
          <w:sz w:val="24"/>
        </w:rPr>
        <w:sectPr w:rsidR="00CD1013">
          <w:type w:val="continuous"/>
          <w:pgSz w:w="11920" w:h="16850"/>
          <w:pgMar w:top="1040" w:right="440" w:bottom="280" w:left="1020" w:header="720" w:footer="720" w:gutter="0"/>
          <w:cols w:space="720"/>
        </w:sectPr>
      </w:pPr>
    </w:p>
    <w:p w:rsidR="00CD1013" w:rsidRDefault="00C132E4">
      <w:pPr>
        <w:pStyle w:val="a3"/>
        <w:spacing w:before="77"/>
      </w:pPr>
      <w:r>
        <w:lastRenderedPageBreak/>
        <w:t>предприятий,</w:t>
      </w:r>
      <w:r>
        <w:rPr>
          <w:spacing w:val="24"/>
        </w:rPr>
        <w:t xml:space="preserve"> </w:t>
      </w:r>
      <w:r>
        <w:t>организаций</w:t>
      </w:r>
      <w:r>
        <w:rPr>
          <w:spacing w:val="26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заправки</w:t>
      </w:r>
      <w:r>
        <w:rPr>
          <w:spacing w:val="27"/>
        </w:rPr>
        <w:t xml:space="preserve"> </w:t>
      </w:r>
      <w:r>
        <w:t>водой,</w:t>
      </w:r>
      <w:r>
        <w:rPr>
          <w:spacing w:val="26"/>
        </w:rPr>
        <w:t xml:space="preserve"> </w:t>
      </w:r>
      <w:r>
        <w:t>необходимой</w:t>
      </w:r>
      <w:r>
        <w:rPr>
          <w:spacing w:val="25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тушения</w:t>
      </w:r>
      <w:r>
        <w:rPr>
          <w:spacing w:val="24"/>
        </w:rPr>
        <w:t xml:space="preserve"> </w:t>
      </w:r>
      <w:r>
        <w:t>пожаров,</w:t>
      </w:r>
      <w:r>
        <w:rPr>
          <w:spacing w:val="25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также</w:t>
      </w:r>
      <w:r>
        <w:rPr>
          <w:spacing w:val="2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проверки их</w:t>
      </w:r>
      <w:r>
        <w:rPr>
          <w:spacing w:val="6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состояния.</w:t>
      </w:r>
    </w:p>
    <w:p w:rsidR="00CD1013" w:rsidRDefault="00CD1013">
      <w:pPr>
        <w:pStyle w:val="a3"/>
        <w:spacing w:before="3"/>
        <w:ind w:left="0"/>
      </w:pPr>
    </w:p>
    <w:p w:rsidR="00CD1013" w:rsidRDefault="00C132E4">
      <w:pPr>
        <w:pStyle w:val="a4"/>
        <w:numPr>
          <w:ilvl w:val="0"/>
          <w:numId w:val="7"/>
        </w:numPr>
        <w:tabs>
          <w:tab w:val="left" w:pos="1098"/>
        </w:tabs>
        <w:ind w:right="112" w:firstLine="708"/>
        <w:jc w:val="both"/>
        <w:rPr>
          <w:sz w:val="24"/>
        </w:rPr>
      </w:pPr>
      <w:proofErr w:type="gramStart"/>
      <w:r>
        <w:rPr>
          <w:sz w:val="24"/>
        </w:rPr>
        <w:t xml:space="preserve">Руководителям </w:t>
      </w:r>
      <w:proofErr w:type="spellStart"/>
      <w:r>
        <w:rPr>
          <w:sz w:val="24"/>
        </w:rPr>
        <w:t>ресурсоснабжающих</w:t>
      </w:r>
      <w:proofErr w:type="spellEnd"/>
      <w:r>
        <w:rPr>
          <w:sz w:val="24"/>
        </w:rPr>
        <w:t xml:space="preserve"> и управляющих организаций в случае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дорог,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подъездах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зданиям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(добровольной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6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дружины)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дорог,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подъездов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зданиям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пери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компенсирующие мероприятия по обеспечению беспрепятственного проезда пожарной техники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пожара.</w:t>
      </w:r>
    </w:p>
    <w:p w:rsidR="00CD1013" w:rsidRDefault="00CD1013">
      <w:pPr>
        <w:pStyle w:val="a3"/>
        <w:spacing w:before="10"/>
        <w:ind w:left="0"/>
        <w:rPr>
          <w:sz w:val="23"/>
        </w:rPr>
      </w:pPr>
    </w:p>
    <w:p w:rsidR="00CD1013" w:rsidRDefault="00C132E4">
      <w:pPr>
        <w:pStyle w:val="a4"/>
        <w:numPr>
          <w:ilvl w:val="0"/>
          <w:numId w:val="7"/>
        </w:numPr>
        <w:tabs>
          <w:tab w:val="left" w:pos="1062"/>
        </w:tabs>
        <w:ind w:left="1061" w:hanging="241"/>
        <w:rPr>
          <w:sz w:val="24"/>
        </w:rPr>
      </w:pP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силу</w:t>
      </w:r>
      <w:r>
        <w:rPr>
          <w:spacing w:val="-1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6"/>
          <w:sz w:val="24"/>
        </w:rPr>
        <w:t xml:space="preserve"> </w:t>
      </w:r>
      <w:r w:rsidR="00897D29">
        <w:rPr>
          <w:sz w:val="24"/>
        </w:rPr>
        <w:t>опубликования</w:t>
      </w:r>
      <w:r>
        <w:rPr>
          <w:sz w:val="24"/>
        </w:rPr>
        <w:t>.</w:t>
      </w:r>
    </w:p>
    <w:p w:rsidR="00CD1013" w:rsidRDefault="00CD1013">
      <w:pPr>
        <w:pStyle w:val="a3"/>
        <w:ind w:left="0"/>
      </w:pPr>
    </w:p>
    <w:p w:rsidR="00CD1013" w:rsidRDefault="00C132E4">
      <w:pPr>
        <w:pStyle w:val="a4"/>
        <w:numPr>
          <w:ilvl w:val="0"/>
          <w:numId w:val="7"/>
        </w:numPr>
        <w:tabs>
          <w:tab w:val="left" w:pos="1148"/>
        </w:tabs>
        <w:ind w:right="124" w:firstLine="708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 w:rsidR="00897D29">
        <w:rPr>
          <w:spacing w:val="1"/>
          <w:sz w:val="24"/>
        </w:rPr>
        <w:t>опубликовать в печатном издании «Портбайкальские Вести» и разместить 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</w:t>
      </w:r>
      <w:r w:rsidR="00897D29">
        <w:rPr>
          <w:sz w:val="24"/>
        </w:rPr>
        <w:t>м сайте Слюдянского района в сети «Интернет».</w:t>
      </w:r>
    </w:p>
    <w:p w:rsidR="00CD1013" w:rsidRDefault="00CD1013">
      <w:pPr>
        <w:pStyle w:val="a3"/>
        <w:spacing w:before="2"/>
        <w:ind w:left="0"/>
      </w:pPr>
    </w:p>
    <w:p w:rsidR="00CD1013" w:rsidRDefault="00C132E4">
      <w:pPr>
        <w:pStyle w:val="a4"/>
        <w:numPr>
          <w:ilvl w:val="0"/>
          <w:numId w:val="7"/>
        </w:numPr>
        <w:tabs>
          <w:tab w:val="left" w:pos="1062"/>
        </w:tabs>
        <w:spacing w:before="1"/>
        <w:ind w:left="1061" w:hanging="241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собой.</w:t>
      </w:r>
    </w:p>
    <w:p w:rsidR="00CD1013" w:rsidRDefault="00CD1013">
      <w:pPr>
        <w:pStyle w:val="a3"/>
        <w:ind w:left="0"/>
        <w:rPr>
          <w:sz w:val="26"/>
        </w:rPr>
      </w:pPr>
    </w:p>
    <w:p w:rsidR="00CD1013" w:rsidRDefault="00CD1013">
      <w:pPr>
        <w:pStyle w:val="a3"/>
        <w:spacing w:before="9"/>
        <w:ind w:left="0"/>
        <w:rPr>
          <w:sz w:val="21"/>
        </w:rPr>
      </w:pPr>
    </w:p>
    <w:p w:rsidR="00CD1013" w:rsidRDefault="00897D29" w:rsidP="00897D29">
      <w:pPr>
        <w:pStyle w:val="a3"/>
      </w:pPr>
      <w:r>
        <w:t xml:space="preserve">Глава </w:t>
      </w:r>
      <w:r w:rsidR="00C132E4">
        <w:rPr>
          <w:spacing w:val="-5"/>
        </w:rPr>
        <w:t xml:space="preserve"> </w:t>
      </w:r>
      <w:r>
        <w:t>Портбайкальского</w:t>
      </w:r>
      <w:r w:rsidR="00C132E4">
        <w:rPr>
          <w:spacing w:val="-5"/>
        </w:rPr>
        <w:t xml:space="preserve"> </w:t>
      </w:r>
      <w:r w:rsidR="00C132E4">
        <w:t>сельского</w:t>
      </w:r>
      <w:r>
        <w:t xml:space="preserve"> поселения                            Н.И. Симакова </w:t>
      </w:r>
    </w:p>
    <w:p w:rsidR="00CD1013" w:rsidRDefault="00CD1013">
      <w:pPr>
        <w:sectPr w:rsidR="00CD1013">
          <w:pgSz w:w="11920" w:h="16850"/>
          <w:pgMar w:top="1020" w:right="440" w:bottom="280" w:left="1020" w:header="720" w:footer="720" w:gutter="0"/>
          <w:cols w:space="720"/>
        </w:sectPr>
      </w:pPr>
    </w:p>
    <w:p w:rsidR="00CD1013" w:rsidRDefault="00C132E4">
      <w:pPr>
        <w:pStyle w:val="a3"/>
        <w:spacing w:before="77"/>
        <w:ind w:left="5785"/>
      </w:pPr>
      <w:r>
        <w:lastRenderedPageBreak/>
        <w:t>Приложение</w:t>
      </w:r>
      <w:r>
        <w:rPr>
          <w:spacing w:val="-4"/>
        </w:rPr>
        <w:t xml:space="preserve"> </w:t>
      </w:r>
      <w:proofErr w:type="gramStart"/>
      <w:r>
        <w:t>к</w:t>
      </w:r>
      <w:proofErr w:type="gramEnd"/>
    </w:p>
    <w:p w:rsidR="00CD1013" w:rsidRDefault="00C132E4">
      <w:pPr>
        <w:pStyle w:val="a3"/>
        <w:spacing w:before="1"/>
        <w:ind w:left="5785" w:right="485"/>
      </w:pPr>
      <w:r>
        <w:t>постановлению администрации</w:t>
      </w:r>
      <w:r>
        <w:rPr>
          <w:spacing w:val="1"/>
        </w:rPr>
        <w:t xml:space="preserve"> </w:t>
      </w:r>
      <w:r w:rsidR="00897D29">
        <w:t xml:space="preserve">Портбайкальского </w:t>
      </w:r>
      <w:r>
        <w:t>сельского поселения</w:t>
      </w:r>
      <w:r>
        <w:rPr>
          <w:spacing w:val="1"/>
        </w:rPr>
        <w:t xml:space="preserve"> </w:t>
      </w:r>
    </w:p>
    <w:p w:rsidR="00CD1013" w:rsidRDefault="00C132E4">
      <w:pPr>
        <w:pStyle w:val="a3"/>
        <w:spacing w:before="2"/>
        <w:ind w:left="5785"/>
      </w:pPr>
      <w:r>
        <w:t>от 07</w:t>
      </w:r>
      <w:r>
        <w:t>.07</w:t>
      </w:r>
      <w:r>
        <w:t>.2021 №</w:t>
      </w:r>
      <w:r>
        <w:rPr>
          <w:spacing w:val="-1"/>
        </w:rPr>
        <w:t xml:space="preserve"> 28</w:t>
      </w:r>
    </w:p>
    <w:p w:rsidR="00CD1013" w:rsidRDefault="00CD1013">
      <w:pPr>
        <w:pStyle w:val="a3"/>
        <w:spacing w:before="7"/>
        <w:ind w:left="0"/>
      </w:pPr>
    </w:p>
    <w:p w:rsidR="00CD1013" w:rsidRDefault="00C132E4">
      <w:pPr>
        <w:pStyle w:val="Heading1"/>
        <w:ind w:left="659" w:right="670"/>
        <w:jc w:val="center"/>
      </w:pPr>
      <w:r>
        <w:t>Правила</w:t>
      </w:r>
    </w:p>
    <w:p w:rsidR="00CD1013" w:rsidRDefault="00C132E4">
      <w:pPr>
        <w:ind w:left="651" w:right="670"/>
        <w:jc w:val="center"/>
        <w:rPr>
          <w:b/>
          <w:sz w:val="24"/>
        </w:rPr>
      </w:pPr>
      <w:r>
        <w:rPr>
          <w:b/>
          <w:sz w:val="24"/>
        </w:rPr>
        <w:t>содержания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эксплуатации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источников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противопожарного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водоснабжения</w:t>
      </w:r>
    </w:p>
    <w:p w:rsidR="00CD1013" w:rsidRDefault="00C132E4" w:rsidP="00897D29">
      <w:pPr>
        <w:pStyle w:val="Heading1"/>
        <w:ind w:left="1093" w:right="399"/>
        <w:jc w:val="center"/>
        <w:rPr>
          <w:b w:val="0"/>
        </w:rPr>
      </w:pPr>
      <w:r>
        <w:t>на</w:t>
      </w:r>
      <w:r>
        <w:rPr>
          <w:spacing w:val="-9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 w:rsidR="00897D29">
        <w:t>Портбайкальского</w:t>
      </w:r>
      <w:r>
        <w:rPr>
          <w:spacing w:val="-7"/>
        </w:rPr>
        <w:t xml:space="preserve"> </w:t>
      </w:r>
      <w:r>
        <w:t>сельского</w:t>
      </w:r>
      <w:r>
        <w:rPr>
          <w:spacing w:val="-6"/>
        </w:rPr>
        <w:t xml:space="preserve"> </w:t>
      </w:r>
      <w:r>
        <w:t>поселения</w:t>
      </w:r>
      <w:r>
        <w:rPr>
          <w:spacing w:val="-7"/>
        </w:rPr>
        <w:t xml:space="preserve"> </w:t>
      </w:r>
    </w:p>
    <w:p w:rsidR="00CD1013" w:rsidRDefault="00CD1013">
      <w:pPr>
        <w:pStyle w:val="a3"/>
        <w:spacing w:before="6"/>
        <w:ind w:left="0"/>
        <w:rPr>
          <w:b/>
          <w:sz w:val="25"/>
        </w:rPr>
      </w:pPr>
    </w:p>
    <w:p w:rsidR="00CD1013" w:rsidRDefault="00C132E4">
      <w:pPr>
        <w:pStyle w:val="Heading1"/>
        <w:numPr>
          <w:ilvl w:val="0"/>
          <w:numId w:val="6"/>
        </w:numPr>
        <w:tabs>
          <w:tab w:val="left" w:pos="4612"/>
        </w:tabs>
        <w:spacing w:line="272" w:lineRule="exact"/>
        <w:ind w:hanging="241"/>
        <w:jc w:val="both"/>
      </w:pPr>
      <w:r>
        <w:t>Общие</w:t>
      </w:r>
      <w:r>
        <w:rPr>
          <w:spacing w:val="-7"/>
        </w:rPr>
        <w:t xml:space="preserve"> </w:t>
      </w:r>
      <w:r>
        <w:t>положения</w:t>
      </w:r>
    </w:p>
    <w:p w:rsidR="00CD1013" w:rsidRDefault="00C132E4">
      <w:pPr>
        <w:pStyle w:val="a3"/>
        <w:ind w:right="117" w:firstLine="708"/>
        <w:jc w:val="both"/>
      </w:pPr>
      <w:proofErr w:type="gramStart"/>
      <w:r>
        <w:t>Правила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противопожарного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897D29">
        <w:t>Портбайкальского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 w:rsidR="00897D29">
        <w:t xml:space="preserve"> (</w:t>
      </w:r>
      <w:proofErr w:type="spellStart"/>
      <w:r w:rsidR="00897D29">
        <w:t>далее</w:t>
      </w:r>
      <w:r>
        <w:t>-Правила</w:t>
      </w:r>
      <w:proofErr w:type="spellEnd"/>
      <w:r>
        <w:t>) разработаны в соответствии с Федеральными законами от 21.12.1994 года № 69-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безопасности»,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22.07.2008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№123-ФЗ</w:t>
      </w:r>
      <w:r>
        <w:rPr>
          <w:spacing w:val="1"/>
        </w:rPr>
        <w:t xml:space="preserve"> </w:t>
      </w:r>
      <w:r>
        <w:t>«Технический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безопасности»,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противопожарного</w:t>
      </w:r>
      <w:r>
        <w:rPr>
          <w:spacing w:val="5"/>
        </w:rPr>
        <w:t xml:space="preserve"> </w:t>
      </w:r>
      <w:r>
        <w:t>режима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РФ</w:t>
      </w:r>
      <w:r>
        <w:rPr>
          <w:spacing w:val="4"/>
        </w:rPr>
        <w:t xml:space="preserve"> </w:t>
      </w:r>
      <w:r>
        <w:t>(утверждены</w:t>
      </w:r>
      <w:r>
        <w:rPr>
          <w:spacing w:val="7"/>
        </w:rPr>
        <w:t xml:space="preserve"> </w:t>
      </w:r>
      <w:r>
        <w:t>Постановлением</w:t>
      </w:r>
      <w:r>
        <w:rPr>
          <w:spacing w:val="4"/>
        </w:rPr>
        <w:t xml:space="preserve"> </w:t>
      </w:r>
      <w:r>
        <w:t>Правительства</w:t>
      </w:r>
      <w:r>
        <w:rPr>
          <w:spacing w:val="5"/>
        </w:rPr>
        <w:t xml:space="preserve"> </w:t>
      </w:r>
      <w:r>
        <w:t>РФ</w:t>
      </w:r>
      <w:r>
        <w:rPr>
          <w:spacing w:val="4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16.09.2020</w:t>
      </w:r>
      <w:r>
        <w:rPr>
          <w:spacing w:val="4"/>
        </w:rPr>
        <w:t xml:space="preserve"> </w:t>
      </w:r>
      <w:r>
        <w:t>г.</w:t>
      </w:r>
      <w:proofErr w:type="gramEnd"/>
    </w:p>
    <w:p w:rsidR="00CD1013" w:rsidRDefault="00C132E4">
      <w:pPr>
        <w:pStyle w:val="a3"/>
        <w:ind w:right="116"/>
        <w:jc w:val="both"/>
      </w:pPr>
      <w:r>
        <w:t>№</w:t>
      </w:r>
      <w:r>
        <w:rPr>
          <w:spacing w:val="1"/>
        </w:rPr>
        <w:t xml:space="preserve"> </w:t>
      </w:r>
      <w:r>
        <w:t>1479),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8.131130.2020</w:t>
      </w:r>
      <w:r>
        <w:rPr>
          <w:spacing w:val="1"/>
        </w:rPr>
        <w:t xml:space="preserve"> </w:t>
      </w:r>
      <w:r>
        <w:t>«Системы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Наружное</w:t>
      </w:r>
      <w:r>
        <w:rPr>
          <w:spacing w:val="1"/>
        </w:rPr>
        <w:t xml:space="preserve"> </w:t>
      </w:r>
      <w:r>
        <w:t>противопожарное</w:t>
      </w:r>
      <w:r>
        <w:rPr>
          <w:spacing w:val="-57"/>
        </w:rPr>
        <w:t xml:space="preserve"> </w:t>
      </w:r>
      <w:r>
        <w:t>водоснабжение»</w:t>
      </w:r>
      <w:r>
        <w:rPr>
          <w:spacing w:val="1"/>
        </w:rPr>
        <w:t xml:space="preserve"> </w:t>
      </w:r>
      <w:r>
        <w:t>Настоящие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</w:t>
      </w:r>
      <w:r>
        <w:t>ействуют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897D29">
        <w:t>Портбайкальского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proofErr w:type="spellStart"/>
      <w:r>
        <w:t>водопроводно</w:t>
      </w:r>
      <w:proofErr w:type="spellEnd"/>
      <w:r>
        <w:t>–канализационного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обслуживающими</w:t>
      </w:r>
      <w:r>
        <w:rPr>
          <w:spacing w:val="61"/>
        </w:rPr>
        <w:t xml:space="preserve"> </w:t>
      </w:r>
      <w:r>
        <w:t>населённые</w:t>
      </w:r>
      <w:r>
        <w:rPr>
          <w:spacing w:val="1"/>
        </w:rPr>
        <w:t xml:space="preserve"> </w:t>
      </w:r>
      <w:r>
        <w:t>пункты,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абонентами,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противопожарного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независимо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ведомственной</w:t>
      </w:r>
      <w:r>
        <w:rPr>
          <w:spacing w:val="-1"/>
        </w:rPr>
        <w:t xml:space="preserve"> </w:t>
      </w:r>
      <w:r>
        <w:t>принадлежности и организационно–правовой формы.</w:t>
      </w:r>
    </w:p>
    <w:p w:rsidR="00CD1013" w:rsidRDefault="00CD1013">
      <w:pPr>
        <w:pStyle w:val="a3"/>
        <w:spacing w:before="5"/>
        <w:ind w:left="0"/>
      </w:pPr>
    </w:p>
    <w:p w:rsidR="00CD1013" w:rsidRDefault="00C132E4">
      <w:pPr>
        <w:pStyle w:val="Heading1"/>
        <w:numPr>
          <w:ilvl w:val="0"/>
          <w:numId w:val="6"/>
        </w:numPr>
        <w:tabs>
          <w:tab w:val="left" w:pos="4576"/>
        </w:tabs>
        <w:spacing w:line="274" w:lineRule="exact"/>
        <w:ind w:left="4575" w:hanging="241"/>
        <w:jc w:val="both"/>
      </w:pPr>
      <w:r>
        <w:t>Основные</w:t>
      </w:r>
      <w:r>
        <w:rPr>
          <w:spacing w:val="-5"/>
        </w:rPr>
        <w:t xml:space="preserve"> </w:t>
      </w:r>
      <w:r>
        <w:t>понятия</w:t>
      </w:r>
    </w:p>
    <w:p w:rsidR="00CD1013" w:rsidRDefault="00C132E4">
      <w:pPr>
        <w:pStyle w:val="a4"/>
        <w:numPr>
          <w:ilvl w:val="0"/>
          <w:numId w:val="5"/>
        </w:numPr>
        <w:tabs>
          <w:tab w:val="left" w:pos="872"/>
        </w:tabs>
        <w:ind w:right="117" w:firstLine="564"/>
        <w:jc w:val="both"/>
        <w:rPr>
          <w:sz w:val="24"/>
        </w:rPr>
      </w:pPr>
      <w:proofErr w:type="gramStart"/>
      <w:r>
        <w:rPr>
          <w:sz w:val="24"/>
        </w:rPr>
        <w:t>источники противопожарного водоснабжения (далее - источники ППВ), водопроводные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сети с установленным на них пожарным оборудованием (пожарные гидранты,</w:t>
      </w:r>
      <w:r>
        <w:rPr>
          <w:spacing w:val="1"/>
          <w:sz w:val="24"/>
        </w:rPr>
        <w:t xml:space="preserve"> </w:t>
      </w:r>
      <w:r>
        <w:rPr>
          <w:sz w:val="24"/>
        </w:rPr>
        <w:t>гидрант - колонки,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пожарные краны), пожарные водоемы (резервуары), иные искусственные (водонапорные башни,</w:t>
      </w:r>
      <w:r>
        <w:rPr>
          <w:spacing w:val="1"/>
          <w:sz w:val="24"/>
        </w:rPr>
        <w:t xml:space="preserve"> </w:t>
      </w:r>
      <w:r>
        <w:rPr>
          <w:sz w:val="24"/>
        </w:rPr>
        <w:t>пруды,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емкости)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(реки,</w:t>
      </w:r>
      <w:r>
        <w:rPr>
          <w:spacing w:val="1"/>
          <w:sz w:val="24"/>
        </w:rPr>
        <w:t xml:space="preserve"> </w:t>
      </w:r>
      <w:r>
        <w:rPr>
          <w:sz w:val="24"/>
        </w:rPr>
        <w:t>озера,</w:t>
      </w:r>
      <w:r>
        <w:rPr>
          <w:spacing w:val="1"/>
          <w:sz w:val="24"/>
        </w:rPr>
        <w:t xml:space="preserve"> </w:t>
      </w:r>
      <w:r>
        <w:rPr>
          <w:sz w:val="24"/>
        </w:rPr>
        <w:t>ручьи)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z w:val="24"/>
        </w:rPr>
        <w:t>ы,</w:t>
      </w:r>
      <w:r>
        <w:rPr>
          <w:spacing w:val="1"/>
          <w:sz w:val="24"/>
        </w:rPr>
        <w:t xml:space="preserve"> </w:t>
      </w:r>
      <w:r>
        <w:rPr>
          <w:sz w:val="24"/>
        </w:rPr>
        <w:t>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2"/>
          <w:sz w:val="24"/>
        </w:rPr>
        <w:t xml:space="preserve"> </w:t>
      </w:r>
      <w:r>
        <w:rPr>
          <w:sz w:val="24"/>
        </w:rPr>
        <w:t>(может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использоваться)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пожаротушения;</w:t>
      </w:r>
      <w:proofErr w:type="gramEnd"/>
    </w:p>
    <w:p w:rsidR="00CD1013" w:rsidRDefault="00C132E4">
      <w:pPr>
        <w:pStyle w:val="a4"/>
        <w:numPr>
          <w:ilvl w:val="0"/>
          <w:numId w:val="5"/>
        </w:numPr>
        <w:tabs>
          <w:tab w:val="left" w:pos="834"/>
        </w:tabs>
        <w:ind w:right="124" w:firstLine="564"/>
        <w:jc w:val="both"/>
        <w:rPr>
          <w:sz w:val="24"/>
        </w:rPr>
      </w:pPr>
      <w:r>
        <w:rPr>
          <w:sz w:val="24"/>
        </w:rPr>
        <w:t>наружное ППВ – питьевой водопровод с расположенными на нём пожарными гидрантами,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водоёмы,</w:t>
      </w:r>
      <w:r>
        <w:rPr>
          <w:spacing w:val="1"/>
          <w:sz w:val="24"/>
        </w:rPr>
        <w:t xml:space="preserve"> </w:t>
      </w:r>
      <w:r>
        <w:rPr>
          <w:sz w:val="24"/>
        </w:rPr>
        <w:t>водонапорные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башни,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водоисточники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пожаротушения,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ведомственной принадлежности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организационно–правовой формы;</w:t>
      </w:r>
    </w:p>
    <w:p w:rsidR="00CD1013" w:rsidRDefault="00C132E4">
      <w:pPr>
        <w:pStyle w:val="a4"/>
        <w:numPr>
          <w:ilvl w:val="0"/>
          <w:numId w:val="5"/>
        </w:numPr>
        <w:tabs>
          <w:tab w:val="left" w:pos="836"/>
        </w:tabs>
        <w:ind w:right="130" w:firstLine="564"/>
        <w:jc w:val="both"/>
        <w:rPr>
          <w:sz w:val="24"/>
        </w:rPr>
      </w:pPr>
      <w:r>
        <w:rPr>
          <w:sz w:val="24"/>
        </w:rPr>
        <w:t>пожарный гидрант - устройство на водопроводной сети, предназначенное для отбора воды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тушении пожаров;</w:t>
      </w:r>
    </w:p>
    <w:p w:rsidR="00CD1013" w:rsidRDefault="00C132E4">
      <w:pPr>
        <w:pStyle w:val="a4"/>
        <w:numPr>
          <w:ilvl w:val="0"/>
          <w:numId w:val="5"/>
        </w:numPr>
        <w:tabs>
          <w:tab w:val="left" w:pos="975"/>
        </w:tabs>
        <w:ind w:right="122" w:firstLine="564"/>
        <w:jc w:val="both"/>
        <w:rPr>
          <w:sz w:val="24"/>
        </w:rPr>
      </w:pPr>
      <w:r>
        <w:rPr>
          <w:sz w:val="24"/>
        </w:rPr>
        <w:t>противоп</w:t>
      </w:r>
      <w:r>
        <w:rPr>
          <w:sz w:val="24"/>
        </w:rPr>
        <w:t>ожарное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 для забора и транспортировки воды, хранения ее запасов и использования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 пожаротушения;</w:t>
      </w:r>
    </w:p>
    <w:p w:rsidR="00CD1013" w:rsidRDefault="00C132E4">
      <w:pPr>
        <w:pStyle w:val="a4"/>
        <w:numPr>
          <w:ilvl w:val="0"/>
          <w:numId w:val="5"/>
        </w:numPr>
        <w:tabs>
          <w:tab w:val="left" w:pos="829"/>
        </w:tabs>
        <w:ind w:right="117" w:firstLine="564"/>
        <w:jc w:val="both"/>
        <w:rPr>
          <w:sz w:val="24"/>
        </w:rPr>
      </w:pPr>
      <w:r>
        <w:rPr>
          <w:sz w:val="24"/>
        </w:rPr>
        <w:t>пожаротушение - тушение пожаров, заправка пожарных автоцистерн, пожарно-такти</w:t>
      </w:r>
      <w:r>
        <w:rPr>
          <w:sz w:val="24"/>
        </w:rPr>
        <w:t>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источников ППВ;</w:t>
      </w:r>
    </w:p>
    <w:p w:rsidR="00CD1013" w:rsidRDefault="00C132E4">
      <w:pPr>
        <w:pStyle w:val="a4"/>
        <w:numPr>
          <w:ilvl w:val="0"/>
          <w:numId w:val="5"/>
        </w:numPr>
        <w:tabs>
          <w:tab w:val="left" w:pos="841"/>
        </w:tabs>
        <w:ind w:right="129" w:firstLine="564"/>
        <w:jc w:val="both"/>
        <w:rPr>
          <w:sz w:val="24"/>
        </w:rPr>
      </w:pPr>
      <w:r>
        <w:rPr>
          <w:sz w:val="24"/>
        </w:rPr>
        <w:t>безводный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 местности с водоотдачей сети менее 10</w:t>
      </w:r>
      <w:r>
        <w:rPr>
          <w:spacing w:val="60"/>
          <w:sz w:val="24"/>
        </w:rPr>
        <w:t xml:space="preserve"> </w:t>
      </w:r>
      <w:r>
        <w:rPr>
          <w:sz w:val="24"/>
        </w:rPr>
        <w:t>л/с, либо расстояние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водоисточника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500 м.</w:t>
      </w:r>
    </w:p>
    <w:p w:rsidR="00CD1013" w:rsidRDefault="00C132E4">
      <w:pPr>
        <w:pStyle w:val="a3"/>
        <w:ind w:right="129" w:firstLine="564"/>
        <w:jc w:val="both"/>
      </w:pPr>
      <w:r>
        <w:t>Здания, сооружения и строения, а также территории организаций и населенных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источники ППВ</w:t>
      </w:r>
      <w:r>
        <w:rPr>
          <w:spacing w:val="-3"/>
        </w:rPr>
        <w:t xml:space="preserve"> </w:t>
      </w:r>
      <w:r>
        <w:t>для тушения пожаров.</w:t>
      </w:r>
    </w:p>
    <w:p w:rsidR="00CD1013" w:rsidRDefault="00C132E4">
      <w:pPr>
        <w:pStyle w:val="a3"/>
        <w:ind w:right="124" w:firstLine="564"/>
        <w:jc w:val="both"/>
      </w:pPr>
      <w:proofErr w:type="gramStart"/>
      <w:r>
        <w:t>В качестве источников ППВ могут использоваться естественные и искусственные водоемы, а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наружный</w:t>
      </w:r>
      <w:r>
        <w:rPr>
          <w:spacing w:val="1"/>
        </w:rPr>
        <w:t xml:space="preserve"> </w:t>
      </w:r>
      <w:r>
        <w:t>водопроводы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питьевые,</w:t>
      </w:r>
      <w:r>
        <w:rPr>
          <w:spacing w:val="1"/>
        </w:rPr>
        <w:t xml:space="preserve"> </w:t>
      </w:r>
      <w:r>
        <w:t>хозяйственно-питьевые,</w:t>
      </w:r>
      <w:r>
        <w:rPr>
          <w:spacing w:val="1"/>
        </w:rPr>
        <w:t xml:space="preserve"> </w:t>
      </w:r>
      <w:r>
        <w:t>хозяйственные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противопожарные).</w:t>
      </w:r>
      <w:proofErr w:type="gramEnd"/>
    </w:p>
    <w:p w:rsidR="00CD1013" w:rsidRDefault="00C132E4">
      <w:pPr>
        <w:pStyle w:val="a3"/>
        <w:ind w:right="121" w:firstLine="564"/>
        <w:jc w:val="both"/>
      </w:pPr>
      <w:r>
        <w:t>Размещение источников ППВ в населенных пунктах и организациях, их количество, емкость,</w:t>
      </w:r>
      <w:r>
        <w:rPr>
          <w:spacing w:val="-57"/>
        </w:rPr>
        <w:t xml:space="preserve"> </w:t>
      </w:r>
      <w:r>
        <w:t>водоотдачу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21"/>
        </w:rPr>
        <w:t xml:space="preserve"> </w:t>
      </w:r>
      <w:r>
        <w:t>Федерального</w:t>
      </w:r>
      <w:r>
        <w:rPr>
          <w:spacing w:val="18"/>
        </w:rPr>
        <w:t xml:space="preserve"> </w:t>
      </w:r>
      <w:r>
        <w:t>закона</w:t>
      </w:r>
      <w:r>
        <w:rPr>
          <w:spacing w:val="17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22.07.2008</w:t>
      </w:r>
      <w:r>
        <w:rPr>
          <w:spacing w:val="21"/>
        </w:rPr>
        <w:t xml:space="preserve"> </w:t>
      </w:r>
      <w:r>
        <w:t>года</w:t>
      </w:r>
      <w:r>
        <w:rPr>
          <w:spacing w:val="19"/>
        </w:rPr>
        <w:t xml:space="preserve"> </w:t>
      </w:r>
      <w:r>
        <w:t>№123-ФЗ</w:t>
      </w:r>
      <w:r>
        <w:rPr>
          <w:spacing w:val="27"/>
        </w:rPr>
        <w:t xml:space="preserve"> </w:t>
      </w:r>
      <w:r>
        <w:t>«Технический</w:t>
      </w:r>
      <w:r>
        <w:rPr>
          <w:spacing w:val="22"/>
        </w:rPr>
        <w:t xml:space="preserve"> </w:t>
      </w:r>
      <w:r>
        <w:t>регламент</w:t>
      </w:r>
      <w:r>
        <w:rPr>
          <w:spacing w:val="22"/>
        </w:rPr>
        <w:t xml:space="preserve"> </w:t>
      </w:r>
      <w:r>
        <w:t>о</w:t>
      </w:r>
    </w:p>
    <w:p w:rsidR="00CD1013" w:rsidRDefault="00CD1013">
      <w:pPr>
        <w:jc w:val="both"/>
        <w:sectPr w:rsidR="00CD1013">
          <w:pgSz w:w="11920" w:h="16850"/>
          <w:pgMar w:top="1020" w:right="440" w:bottom="280" w:left="1020" w:header="720" w:footer="720" w:gutter="0"/>
          <w:cols w:space="720"/>
        </w:sectPr>
      </w:pPr>
    </w:p>
    <w:p w:rsidR="00CD1013" w:rsidRDefault="00C132E4">
      <w:pPr>
        <w:pStyle w:val="a3"/>
        <w:spacing w:before="77"/>
        <w:ind w:right="127"/>
        <w:jc w:val="both"/>
      </w:pPr>
      <w:proofErr w:type="gramStart"/>
      <w:r>
        <w:lastRenderedPageBreak/>
        <w:t>требованиях</w:t>
      </w:r>
      <w:proofErr w:type="gramEnd"/>
      <w:r>
        <w:t xml:space="preserve"> пожарной безопасности», Правилами противопожарного режима в РФ (утверждены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29"/>
        </w:rPr>
        <w:t xml:space="preserve"> </w:t>
      </w:r>
      <w:r>
        <w:t>Правительства</w:t>
      </w:r>
      <w:r>
        <w:rPr>
          <w:spacing w:val="30"/>
        </w:rPr>
        <w:t xml:space="preserve"> </w:t>
      </w:r>
      <w:r>
        <w:t>РФ</w:t>
      </w:r>
      <w:r>
        <w:rPr>
          <w:spacing w:val="29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16.09.2020</w:t>
      </w:r>
      <w:r>
        <w:rPr>
          <w:spacing w:val="29"/>
        </w:rPr>
        <w:t xml:space="preserve"> </w:t>
      </w:r>
      <w:r>
        <w:t>г.</w:t>
      </w:r>
      <w:r>
        <w:rPr>
          <w:spacing w:val="30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1479),</w:t>
      </w:r>
      <w:r>
        <w:rPr>
          <w:spacing w:val="29"/>
        </w:rPr>
        <w:t xml:space="preserve"> </w:t>
      </w:r>
      <w:r>
        <w:t>Сводом</w:t>
      </w:r>
      <w:r>
        <w:rPr>
          <w:spacing w:val="27"/>
        </w:rPr>
        <w:t xml:space="preserve"> </w:t>
      </w:r>
      <w:r>
        <w:t>правил</w:t>
      </w:r>
      <w:r>
        <w:rPr>
          <w:spacing w:val="30"/>
        </w:rPr>
        <w:t xml:space="preserve"> </w:t>
      </w:r>
      <w:r>
        <w:t>8.13130.2020</w:t>
      </w:r>
    </w:p>
    <w:p w:rsidR="00CD1013" w:rsidRDefault="00C132E4">
      <w:pPr>
        <w:pStyle w:val="a3"/>
        <w:spacing w:before="1"/>
        <w:jc w:val="both"/>
      </w:pPr>
      <w:r>
        <w:t>«Системы</w:t>
      </w:r>
      <w:r>
        <w:rPr>
          <w:spacing w:val="-10"/>
        </w:rPr>
        <w:t xml:space="preserve"> </w:t>
      </w:r>
      <w:r>
        <w:t>противопожарной</w:t>
      </w:r>
      <w:r>
        <w:rPr>
          <w:spacing w:val="-10"/>
        </w:rPr>
        <w:t xml:space="preserve"> </w:t>
      </w:r>
      <w:r>
        <w:t>защиты.</w:t>
      </w:r>
      <w:r>
        <w:rPr>
          <w:spacing w:val="-10"/>
        </w:rPr>
        <w:t xml:space="preserve"> </w:t>
      </w:r>
      <w:r>
        <w:t>Источники</w:t>
      </w:r>
      <w:r>
        <w:rPr>
          <w:spacing w:val="-8"/>
        </w:rPr>
        <w:t xml:space="preserve"> </w:t>
      </w:r>
      <w:r>
        <w:t>на</w:t>
      </w:r>
      <w:r>
        <w:t>ружного</w:t>
      </w:r>
      <w:r>
        <w:rPr>
          <w:spacing w:val="-5"/>
        </w:rPr>
        <w:t xml:space="preserve"> </w:t>
      </w:r>
      <w:r>
        <w:t>противопожарное</w:t>
      </w:r>
      <w:r>
        <w:rPr>
          <w:spacing w:val="-10"/>
        </w:rPr>
        <w:t xml:space="preserve"> </w:t>
      </w:r>
      <w:r>
        <w:t>водоснабжение.</w:t>
      </w:r>
    </w:p>
    <w:p w:rsidR="00CD1013" w:rsidRDefault="00C132E4">
      <w:pPr>
        <w:pStyle w:val="a3"/>
        <w:spacing w:before="4" w:line="237" w:lineRule="auto"/>
        <w:ind w:right="136" w:firstLine="564"/>
        <w:jc w:val="both"/>
      </w:pPr>
      <w:r>
        <w:t>Ответственность за техническое состояние ППВ и установку указателей несёт организация</w:t>
      </w:r>
      <w:r>
        <w:rPr>
          <w:spacing w:val="1"/>
        </w:rPr>
        <w:t xml:space="preserve"> </w:t>
      </w:r>
      <w:r>
        <w:t>или абонент, в ведении</w:t>
      </w:r>
      <w:r>
        <w:rPr>
          <w:spacing w:val="-3"/>
        </w:rPr>
        <w:t xml:space="preserve"> </w:t>
      </w:r>
      <w:r>
        <w:t>которого они</w:t>
      </w:r>
      <w:r>
        <w:rPr>
          <w:spacing w:val="-2"/>
        </w:rPr>
        <w:t xml:space="preserve"> </w:t>
      </w:r>
      <w:r>
        <w:t>находятся.</w:t>
      </w:r>
    </w:p>
    <w:p w:rsidR="00CD1013" w:rsidRDefault="00C132E4">
      <w:pPr>
        <w:pStyle w:val="a3"/>
        <w:spacing w:before="1"/>
        <w:ind w:right="131" w:firstLine="564"/>
        <w:jc w:val="both"/>
      </w:pPr>
      <w:r>
        <w:t>Подразделения пожарной охраны имеют право на беспрепятственный въезд на территорию</w:t>
      </w:r>
      <w:r>
        <w:rPr>
          <w:spacing w:val="1"/>
        </w:rPr>
        <w:t xml:space="preserve"> </w:t>
      </w:r>
      <w:r>
        <w:t>п</w:t>
      </w:r>
      <w:r>
        <w:t>редприятий и организаций для заправки водой, необходимой для тушения пожаров, а также 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проверки технического</w:t>
      </w:r>
      <w:r>
        <w:rPr>
          <w:spacing w:val="2"/>
        </w:rPr>
        <w:t xml:space="preserve"> </w:t>
      </w:r>
      <w:r>
        <w:t>состояния источников ППВ</w:t>
      </w:r>
    </w:p>
    <w:p w:rsidR="00CD1013" w:rsidRDefault="00CD1013">
      <w:pPr>
        <w:pStyle w:val="a3"/>
        <w:spacing w:before="10"/>
        <w:ind w:left="0"/>
      </w:pPr>
    </w:p>
    <w:p w:rsidR="00CD1013" w:rsidRDefault="00C132E4">
      <w:pPr>
        <w:pStyle w:val="Heading1"/>
        <w:numPr>
          <w:ilvl w:val="0"/>
          <w:numId w:val="6"/>
        </w:numPr>
        <w:tabs>
          <w:tab w:val="left" w:pos="937"/>
        </w:tabs>
        <w:ind w:left="936" w:hanging="241"/>
        <w:jc w:val="left"/>
      </w:pPr>
      <w:r>
        <w:t>Техническое</w:t>
      </w:r>
      <w:r>
        <w:rPr>
          <w:spacing w:val="-9"/>
        </w:rPr>
        <w:t xml:space="preserve"> </w:t>
      </w:r>
      <w:r>
        <w:t>состояние,</w:t>
      </w:r>
      <w:r>
        <w:rPr>
          <w:spacing w:val="-8"/>
        </w:rPr>
        <w:t xml:space="preserve"> </w:t>
      </w:r>
      <w:r>
        <w:t>эксплуатация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источникам</w:t>
      </w:r>
      <w:r>
        <w:rPr>
          <w:spacing w:val="-8"/>
        </w:rPr>
        <w:t xml:space="preserve"> </w:t>
      </w:r>
      <w:r>
        <w:t>противопожарного</w:t>
      </w:r>
    </w:p>
    <w:p w:rsidR="00CD1013" w:rsidRDefault="00C132E4">
      <w:pPr>
        <w:spacing w:line="272" w:lineRule="exact"/>
        <w:ind w:left="4383"/>
        <w:rPr>
          <w:b/>
          <w:sz w:val="24"/>
        </w:rPr>
      </w:pPr>
      <w:r>
        <w:rPr>
          <w:b/>
          <w:sz w:val="24"/>
        </w:rPr>
        <w:t>водоснабжения</w:t>
      </w:r>
    </w:p>
    <w:p w:rsidR="00CD1013" w:rsidRDefault="00C132E4">
      <w:pPr>
        <w:pStyle w:val="a4"/>
        <w:numPr>
          <w:ilvl w:val="1"/>
          <w:numId w:val="6"/>
        </w:numPr>
        <w:tabs>
          <w:tab w:val="left" w:pos="1114"/>
        </w:tabs>
        <w:ind w:right="164"/>
        <w:rPr>
          <w:sz w:val="24"/>
        </w:rPr>
      </w:pPr>
      <w:r>
        <w:rPr>
          <w:sz w:val="24"/>
        </w:rPr>
        <w:t>Постоянная</w:t>
      </w:r>
      <w:r>
        <w:rPr>
          <w:spacing w:val="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6"/>
          <w:sz w:val="24"/>
        </w:rPr>
        <w:t xml:space="preserve"> </w:t>
      </w:r>
      <w:r>
        <w:rPr>
          <w:sz w:val="24"/>
        </w:rPr>
        <w:t>ППВ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тушении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пожаров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обеспечивается проведением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мероприятий:</w:t>
      </w:r>
    </w:p>
    <w:p w:rsidR="00CD1013" w:rsidRDefault="00C132E4">
      <w:pPr>
        <w:pStyle w:val="a4"/>
        <w:numPr>
          <w:ilvl w:val="0"/>
          <w:numId w:val="5"/>
        </w:numPr>
        <w:tabs>
          <w:tab w:val="left" w:pos="908"/>
        </w:tabs>
        <w:ind w:right="638" w:firstLine="564"/>
        <w:rPr>
          <w:sz w:val="24"/>
        </w:rPr>
      </w:pPr>
      <w:r>
        <w:rPr>
          <w:sz w:val="24"/>
        </w:rPr>
        <w:t>качественной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приёмкой 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 водоснабжения по окончании 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 ремонта;</w:t>
      </w:r>
    </w:p>
    <w:p w:rsidR="00CD1013" w:rsidRDefault="00C132E4">
      <w:pPr>
        <w:pStyle w:val="a4"/>
        <w:numPr>
          <w:ilvl w:val="0"/>
          <w:numId w:val="5"/>
        </w:numPr>
        <w:tabs>
          <w:tab w:val="left" w:pos="819"/>
        </w:tabs>
        <w:ind w:left="818" w:hanging="142"/>
        <w:rPr>
          <w:sz w:val="24"/>
        </w:rPr>
      </w:pPr>
      <w:r>
        <w:rPr>
          <w:sz w:val="24"/>
        </w:rPr>
        <w:t>точным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всех 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ППВ;</w:t>
      </w:r>
    </w:p>
    <w:p w:rsidR="00CD1013" w:rsidRDefault="00C132E4">
      <w:pPr>
        <w:pStyle w:val="a4"/>
        <w:numPr>
          <w:ilvl w:val="0"/>
          <w:numId w:val="5"/>
        </w:numPr>
        <w:tabs>
          <w:tab w:val="left" w:pos="819"/>
        </w:tabs>
        <w:ind w:left="818" w:hanging="142"/>
        <w:rPr>
          <w:sz w:val="24"/>
        </w:rPr>
      </w:pPr>
      <w:r>
        <w:rPr>
          <w:sz w:val="24"/>
        </w:rPr>
        <w:t>систематическим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контролем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водоисточников</w:t>
      </w:r>
      <w:proofErr w:type="spellEnd"/>
      <w:r>
        <w:rPr>
          <w:sz w:val="24"/>
        </w:rPr>
        <w:t>;</w:t>
      </w:r>
    </w:p>
    <w:p w:rsidR="00CD1013" w:rsidRDefault="00C132E4">
      <w:pPr>
        <w:pStyle w:val="a4"/>
        <w:numPr>
          <w:ilvl w:val="0"/>
          <w:numId w:val="5"/>
        </w:numPr>
        <w:tabs>
          <w:tab w:val="left" w:pos="819"/>
        </w:tabs>
        <w:ind w:left="818" w:hanging="142"/>
        <w:rPr>
          <w:sz w:val="24"/>
        </w:rPr>
      </w:pPr>
      <w:r>
        <w:rPr>
          <w:sz w:val="24"/>
        </w:rPr>
        <w:t>периодическим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испытанием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водопроводных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сетей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водоотдачу</w:t>
      </w:r>
      <w:r>
        <w:rPr>
          <w:spacing w:val="-13"/>
          <w:sz w:val="24"/>
        </w:rPr>
        <w:t xml:space="preserve"> </w:t>
      </w:r>
      <w:r>
        <w:rPr>
          <w:sz w:val="24"/>
        </w:rPr>
        <w:t>(2</w:t>
      </w:r>
      <w:r>
        <w:rPr>
          <w:spacing w:val="-6"/>
          <w:sz w:val="24"/>
        </w:rPr>
        <w:t xml:space="preserve"> </w:t>
      </w:r>
      <w:r>
        <w:rPr>
          <w:sz w:val="24"/>
        </w:rPr>
        <w:t>раза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год);</w:t>
      </w:r>
    </w:p>
    <w:p w:rsidR="00CD1013" w:rsidRDefault="00C132E4">
      <w:pPr>
        <w:pStyle w:val="a4"/>
        <w:numPr>
          <w:ilvl w:val="0"/>
          <w:numId w:val="5"/>
        </w:numPr>
        <w:tabs>
          <w:tab w:val="left" w:pos="829"/>
        </w:tabs>
        <w:ind w:right="156" w:firstLine="564"/>
        <w:rPr>
          <w:sz w:val="24"/>
        </w:rPr>
      </w:pPr>
      <w:r>
        <w:rPr>
          <w:sz w:val="24"/>
        </w:rPr>
        <w:t>своевременной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ППВ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3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весенне-летний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осенне-зимний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периоды.</w:t>
      </w:r>
    </w:p>
    <w:p w:rsidR="00CD1013" w:rsidRDefault="00C132E4">
      <w:pPr>
        <w:pStyle w:val="a4"/>
        <w:numPr>
          <w:ilvl w:val="1"/>
          <w:numId w:val="6"/>
        </w:numPr>
        <w:tabs>
          <w:tab w:val="left" w:pos="1237"/>
        </w:tabs>
        <w:ind w:right="123"/>
        <w:jc w:val="both"/>
        <w:rPr>
          <w:sz w:val="24"/>
        </w:rPr>
      </w:pP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ППВ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указателями в соответствии с нормами пожарной безопасности. Ко всем источникам ППВ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 обеспечен</w:t>
      </w:r>
      <w:r>
        <w:rPr>
          <w:spacing w:val="6"/>
          <w:sz w:val="24"/>
        </w:rPr>
        <w:t xml:space="preserve"> </w:t>
      </w:r>
      <w:r>
        <w:rPr>
          <w:sz w:val="24"/>
        </w:rPr>
        <w:t>удобный широкий</w:t>
      </w:r>
      <w:r>
        <w:rPr>
          <w:spacing w:val="-2"/>
          <w:sz w:val="24"/>
        </w:rPr>
        <w:t xml:space="preserve"> </w:t>
      </w:r>
      <w:r>
        <w:rPr>
          <w:sz w:val="24"/>
        </w:rPr>
        <w:t>подъезд.</w:t>
      </w:r>
    </w:p>
    <w:p w:rsidR="00CD1013" w:rsidRDefault="00C132E4">
      <w:pPr>
        <w:pStyle w:val="a4"/>
        <w:numPr>
          <w:ilvl w:val="1"/>
          <w:numId w:val="6"/>
        </w:numPr>
        <w:tabs>
          <w:tab w:val="left" w:pos="1225"/>
        </w:tabs>
        <w:ind w:right="130"/>
        <w:jc w:val="both"/>
        <w:rPr>
          <w:sz w:val="24"/>
        </w:rPr>
      </w:pPr>
      <w:r>
        <w:rPr>
          <w:sz w:val="24"/>
        </w:rPr>
        <w:t>Свободный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напор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ППВ</w:t>
      </w:r>
      <w:r>
        <w:rPr>
          <w:spacing w:val="1"/>
          <w:sz w:val="24"/>
        </w:rPr>
        <w:t xml:space="preserve"> </w:t>
      </w:r>
      <w:r>
        <w:rPr>
          <w:sz w:val="24"/>
        </w:rPr>
        <w:t>низкого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земли)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пожаротушении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 быть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10 м.</w:t>
      </w:r>
    </w:p>
    <w:p w:rsidR="00CD1013" w:rsidRDefault="00C132E4">
      <w:pPr>
        <w:pStyle w:val="a4"/>
        <w:numPr>
          <w:ilvl w:val="1"/>
          <w:numId w:val="6"/>
        </w:numPr>
        <w:tabs>
          <w:tab w:val="left" w:pos="1143"/>
        </w:tabs>
        <w:ind w:right="121"/>
        <w:jc w:val="both"/>
        <w:rPr>
          <w:sz w:val="24"/>
        </w:rPr>
      </w:pPr>
      <w:r>
        <w:rPr>
          <w:sz w:val="24"/>
        </w:rPr>
        <w:t>Пожарные водоёмы должны быть всегда наполнены водой. К водоёмам должен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 подъе</w:t>
      </w:r>
      <w:proofErr w:type="gramStart"/>
      <w:r>
        <w:rPr>
          <w:sz w:val="24"/>
        </w:rPr>
        <w:t>зд с тв</w:t>
      </w:r>
      <w:proofErr w:type="gramEnd"/>
      <w:r>
        <w:rPr>
          <w:sz w:val="24"/>
        </w:rPr>
        <w:t xml:space="preserve">ердым покрытием и разворотной площадкой размером 12 </w:t>
      </w:r>
      <w:proofErr w:type="spellStart"/>
      <w:r>
        <w:rPr>
          <w:sz w:val="24"/>
        </w:rPr>
        <w:t>х</w:t>
      </w:r>
      <w:proofErr w:type="spellEnd"/>
      <w:r>
        <w:rPr>
          <w:sz w:val="24"/>
        </w:rPr>
        <w:t xml:space="preserve"> 12 м.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 «сухого» и «мокрог</w:t>
      </w:r>
      <w:r>
        <w:rPr>
          <w:sz w:val="24"/>
        </w:rPr>
        <w:t>о» колодцев крышки их люков должны быть обозначены указателями.</w:t>
      </w:r>
      <w:r>
        <w:rPr>
          <w:spacing w:val="-57"/>
          <w:sz w:val="24"/>
        </w:rPr>
        <w:t xml:space="preserve"> </w:t>
      </w:r>
      <w:r>
        <w:rPr>
          <w:sz w:val="24"/>
        </w:rPr>
        <w:t>В «сухом» колодце должна быть установлена задвижка, штурвал который должен быть введён под</w:t>
      </w:r>
      <w:r>
        <w:rPr>
          <w:spacing w:val="-57"/>
          <w:sz w:val="24"/>
        </w:rPr>
        <w:t xml:space="preserve"> </w:t>
      </w:r>
      <w:r>
        <w:rPr>
          <w:sz w:val="24"/>
        </w:rPr>
        <w:t>крышку</w:t>
      </w:r>
      <w:r>
        <w:rPr>
          <w:spacing w:val="-14"/>
          <w:sz w:val="24"/>
        </w:rPr>
        <w:t xml:space="preserve"> </w:t>
      </w:r>
      <w:r>
        <w:rPr>
          <w:sz w:val="24"/>
        </w:rPr>
        <w:t>люка.</w:t>
      </w:r>
    </w:p>
    <w:p w:rsidR="00CD1013" w:rsidRDefault="00C132E4">
      <w:pPr>
        <w:pStyle w:val="a4"/>
        <w:numPr>
          <w:ilvl w:val="1"/>
          <w:numId w:val="6"/>
        </w:numPr>
        <w:tabs>
          <w:tab w:val="left" w:pos="1153"/>
        </w:tabs>
        <w:ind w:right="141"/>
        <w:jc w:val="both"/>
        <w:rPr>
          <w:sz w:val="24"/>
        </w:rPr>
      </w:pPr>
      <w:r>
        <w:rPr>
          <w:sz w:val="24"/>
        </w:rPr>
        <w:t xml:space="preserve">Водонапорные башни должны быть оборудованы патрубком с пожарной </w:t>
      </w:r>
      <w:proofErr w:type="spellStart"/>
      <w:r>
        <w:rPr>
          <w:sz w:val="24"/>
        </w:rPr>
        <w:t>полугайкой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(диаметром</w:t>
      </w:r>
      <w:r>
        <w:rPr>
          <w:spacing w:val="-5"/>
          <w:sz w:val="24"/>
        </w:rPr>
        <w:t xml:space="preserve"> </w:t>
      </w:r>
      <w:r>
        <w:rPr>
          <w:sz w:val="24"/>
        </w:rPr>
        <w:t>77</w:t>
      </w:r>
      <w:r>
        <w:rPr>
          <w:sz w:val="24"/>
        </w:rPr>
        <w:t>мм)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забора</w:t>
      </w:r>
      <w:r>
        <w:rPr>
          <w:spacing w:val="-5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 техникой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удобный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подъезд.</w:t>
      </w:r>
    </w:p>
    <w:p w:rsidR="00CD1013" w:rsidRDefault="00C132E4">
      <w:pPr>
        <w:pStyle w:val="a4"/>
        <w:numPr>
          <w:ilvl w:val="1"/>
          <w:numId w:val="6"/>
        </w:numPr>
        <w:tabs>
          <w:tab w:val="left" w:pos="1143"/>
        </w:tabs>
        <w:ind w:right="138"/>
        <w:jc w:val="both"/>
        <w:rPr>
          <w:sz w:val="24"/>
        </w:rPr>
      </w:pPr>
      <w:r>
        <w:rPr>
          <w:sz w:val="24"/>
        </w:rPr>
        <w:t>Источники ППВ допускается использовать только при тушении пожаров,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проверке их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работоспособности.</w:t>
      </w:r>
    </w:p>
    <w:p w:rsidR="00CD1013" w:rsidRDefault="00CD1013">
      <w:pPr>
        <w:pStyle w:val="a3"/>
        <w:spacing w:before="6"/>
        <w:ind w:left="0"/>
      </w:pPr>
    </w:p>
    <w:p w:rsidR="00CD1013" w:rsidRDefault="00C132E4">
      <w:pPr>
        <w:pStyle w:val="Heading1"/>
        <w:numPr>
          <w:ilvl w:val="0"/>
          <w:numId w:val="6"/>
        </w:numPr>
        <w:tabs>
          <w:tab w:val="left" w:pos="2265"/>
        </w:tabs>
        <w:spacing w:line="274" w:lineRule="exact"/>
        <w:ind w:left="2264" w:hanging="242"/>
        <w:jc w:val="both"/>
      </w:pPr>
      <w:r>
        <w:t>Учет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порядок</w:t>
      </w:r>
      <w:r>
        <w:rPr>
          <w:spacing w:val="-8"/>
        </w:rPr>
        <w:t xml:space="preserve"> </w:t>
      </w:r>
      <w:r>
        <w:t>проверки</w:t>
      </w:r>
      <w:r>
        <w:rPr>
          <w:spacing w:val="-7"/>
        </w:rPr>
        <w:t xml:space="preserve"> </w:t>
      </w:r>
      <w:r>
        <w:t>противопожарного</w:t>
      </w:r>
      <w:r>
        <w:rPr>
          <w:spacing w:val="-5"/>
        </w:rPr>
        <w:t xml:space="preserve"> </w:t>
      </w:r>
      <w:r>
        <w:t>водоснабжения.</w:t>
      </w:r>
    </w:p>
    <w:p w:rsidR="00CD1013" w:rsidRDefault="00C132E4">
      <w:pPr>
        <w:pStyle w:val="a4"/>
        <w:numPr>
          <w:ilvl w:val="1"/>
          <w:numId w:val="4"/>
        </w:numPr>
        <w:tabs>
          <w:tab w:val="left" w:pos="1270"/>
        </w:tabs>
        <w:ind w:right="123"/>
        <w:jc w:val="both"/>
        <w:rPr>
          <w:sz w:val="24"/>
        </w:rPr>
      </w:pPr>
      <w:r>
        <w:rPr>
          <w:sz w:val="24"/>
        </w:rPr>
        <w:t>Руководители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водопроводно-канализационного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строгий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ГПС)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ведени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"/>
          <w:sz w:val="24"/>
        </w:rPr>
        <w:t xml:space="preserve"> </w:t>
      </w:r>
      <w:r>
        <w:rPr>
          <w:sz w:val="24"/>
        </w:rPr>
        <w:t>ППВ</w:t>
      </w:r>
      <w:r>
        <w:rPr>
          <w:spacing w:val="-4"/>
          <w:sz w:val="24"/>
        </w:rPr>
        <w:t xml:space="preserve"> </w:t>
      </w:r>
      <w:r>
        <w:rPr>
          <w:sz w:val="24"/>
        </w:rPr>
        <w:t>и пожарных</w:t>
      </w:r>
      <w:r>
        <w:rPr>
          <w:spacing w:val="3"/>
          <w:sz w:val="24"/>
        </w:rPr>
        <w:t xml:space="preserve"> </w:t>
      </w:r>
      <w:r>
        <w:rPr>
          <w:sz w:val="24"/>
        </w:rPr>
        <w:t>гидрантов.</w:t>
      </w:r>
    </w:p>
    <w:p w:rsidR="00CD1013" w:rsidRDefault="00C132E4">
      <w:pPr>
        <w:pStyle w:val="a4"/>
        <w:numPr>
          <w:ilvl w:val="1"/>
          <w:numId w:val="4"/>
        </w:numPr>
        <w:tabs>
          <w:tab w:val="left" w:pos="1143"/>
        </w:tabs>
        <w:ind w:right="126"/>
        <w:jc w:val="both"/>
        <w:rPr>
          <w:sz w:val="24"/>
        </w:rPr>
      </w:pPr>
      <w:r>
        <w:rPr>
          <w:sz w:val="24"/>
        </w:rPr>
        <w:t xml:space="preserve">С целью учета всех </w:t>
      </w:r>
      <w:proofErr w:type="spellStart"/>
      <w:r>
        <w:rPr>
          <w:sz w:val="24"/>
        </w:rPr>
        <w:t>водоисточников</w:t>
      </w:r>
      <w:proofErr w:type="spellEnd"/>
      <w:r>
        <w:rPr>
          <w:sz w:val="24"/>
        </w:rPr>
        <w:t>, которые могут быть использованы для тушения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пожара, организации водопроводно-канализационного хозяйства и абоненты совместно с ГПС 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пять лет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проводят инвентаризацию ППВ.</w:t>
      </w:r>
    </w:p>
    <w:p w:rsidR="00CD1013" w:rsidRDefault="00C132E4">
      <w:pPr>
        <w:pStyle w:val="a4"/>
        <w:numPr>
          <w:ilvl w:val="1"/>
          <w:numId w:val="4"/>
        </w:numPr>
        <w:tabs>
          <w:tab w:val="left" w:pos="1143"/>
        </w:tabs>
        <w:ind w:right="133"/>
        <w:jc w:val="both"/>
        <w:rPr>
          <w:sz w:val="24"/>
        </w:rPr>
      </w:pPr>
      <w:proofErr w:type="gramStart"/>
      <w:r>
        <w:rPr>
          <w:sz w:val="24"/>
        </w:rPr>
        <w:t>Проверка ППВ производится 2 раза в год: в весенне-летний (с 1 мая по 1 ноября) и</w:t>
      </w:r>
      <w:r>
        <w:rPr>
          <w:spacing w:val="1"/>
          <w:sz w:val="24"/>
        </w:rPr>
        <w:t xml:space="preserve"> </w:t>
      </w:r>
      <w:r>
        <w:rPr>
          <w:sz w:val="24"/>
        </w:rPr>
        <w:t>осенне-зимний (с</w:t>
      </w:r>
      <w:r>
        <w:rPr>
          <w:spacing w:val="-4"/>
          <w:sz w:val="24"/>
        </w:rPr>
        <w:t xml:space="preserve"> </w:t>
      </w:r>
      <w:r>
        <w:rPr>
          <w:sz w:val="24"/>
        </w:rPr>
        <w:t>1 ноября по 1 мая)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периоды.</w:t>
      </w:r>
      <w:proofErr w:type="gramEnd"/>
    </w:p>
    <w:p w:rsidR="00CD1013" w:rsidRDefault="00C132E4">
      <w:pPr>
        <w:pStyle w:val="a4"/>
        <w:numPr>
          <w:ilvl w:val="1"/>
          <w:numId w:val="4"/>
        </w:numPr>
        <w:tabs>
          <w:tab w:val="left" w:pos="1129"/>
        </w:tabs>
        <w:ind w:right="133"/>
        <w:jc w:val="both"/>
        <w:rPr>
          <w:sz w:val="24"/>
        </w:rPr>
      </w:pPr>
      <w:r>
        <w:rPr>
          <w:sz w:val="24"/>
        </w:rPr>
        <w:t>Проверка пожарного гидранта производится подразделениями ГПС по разработанному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7"/>
          <w:sz w:val="24"/>
        </w:rPr>
        <w:t xml:space="preserve"> </w:t>
      </w:r>
      <w:r>
        <w:rPr>
          <w:sz w:val="24"/>
        </w:rPr>
        <w:t>утве</w:t>
      </w:r>
      <w:r>
        <w:rPr>
          <w:sz w:val="24"/>
        </w:rPr>
        <w:t>ржденному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плану.</w:t>
      </w:r>
    </w:p>
    <w:p w:rsidR="00CD1013" w:rsidRDefault="00C132E4">
      <w:pPr>
        <w:pStyle w:val="a4"/>
        <w:numPr>
          <w:ilvl w:val="1"/>
          <w:numId w:val="4"/>
        </w:numPr>
        <w:tabs>
          <w:tab w:val="left" w:pos="1100"/>
        </w:tabs>
        <w:ind w:left="1099" w:hanging="423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5"/>
          <w:sz w:val="24"/>
        </w:rPr>
        <w:t xml:space="preserve"> </w:t>
      </w:r>
      <w:r>
        <w:rPr>
          <w:sz w:val="24"/>
        </w:rPr>
        <w:t>ППВ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проверяется:</w:t>
      </w:r>
    </w:p>
    <w:p w:rsidR="00CD1013" w:rsidRDefault="00C132E4">
      <w:pPr>
        <w:pStyle w:val="a4"/>
        <w:numPr>
          <w:ilvl w:val="0"/>
          <w:numId w:val="5"/>
        </w:numPr>
        <w:tabs>
          <w:tab w:val="left" w:pos="819"/>
        </w:tabs>
        <w:ind w:left="818" w:hanging="142"/>
        <w:rPr>
          <w:sz w:val="24"/>
        </w:rPr>
      </w:pPr>
      <w:r>
        <w:rPr>
          <w:sz w:val="24"/>
        </w:rPr>
        <w:t>наличие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видном</w:t>
      </w:r>
      <w:r>
        <w:rPr>
          <w:spacing w:val="-5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указателя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образца;</w:t>
      </w:r>
    </w:p>
    <w:p w:rsidR="00CD1013" w:rsidRDefault="00C132E4">
      <w:pPr>
        <w:pStyle w:val="a4"/>
        <w:numPr>
          <w:ilvl w:val="0"/>
          <w:numId w:val="5"/>
        </w:numPr>
        <w:tabs>
          <w:tab w:val="left" w:pos="819"/>
        </w:tabs>
        <w:ind w:left="818" w:hanging="142"/>
        <w:rPr>
          <w:sz w:val="24"/>
        </w:rPr>
      </w:pP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подъезда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пожарному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водоему;</w:t>
      </w:r>
    </w:p>
    <w:p w:rsidR="00CD1013" w:rsidRDefault="00C132E4">
      <w:pPr>
        <w:pStyle w:val="a4"/>
        <w:numPr>
          <w:ilvl w:val="0"/>
          <w:numId w:val="5"/>
        </w:numPr>
        <w:tabs>
          <w:tab w:val="left" w:pos="819"/>
        </w:tabs>
        <w:ind w:left="818" w:hanging="142"/>
        <w:rPr>
          <w:sz w:val="24"/>
        </w:rPr>
      </w:pPr>
      <w:r>
        <w:rPr>
          <w:sz w:val="24"/>
        </w:rPr>
        <w:t>степень</w:t>
      </w:r>
      <w:r>
        <w:rPr>
          <w:spacing w:val="-6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водой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пополнения;</w:t>
      </w:r>
    </w:p>
    <w:p w:rsidR="00CD1013" w:rsidRDefault="00C132E4">
      <w:pPr>
        <w:pStyle w:val="a4"/>
        <w:numPr>
          <w:ilvl w:val="0"/>
          <w:numId w:val="5"/>
        </w:numPr>
        <w:tabs>
          <w:tab w:val="left" w:pos="819"/>
        </w:tabs>
        <w:ind w:left="818" w:hanging="142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водоемом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забора</w:t>
      </w:r>
      <w:r>
        <w:rPr>
          <w:spacing w:val="-4"/>
          <w:sz w:val="24"/>
        </w:rPr>
        <w:t xml:space="preserve"> </w:t>
      </w:r>
      <w:r>
        <w:rPr>
          <w:sz w:val="24"/>
        </w:rPr>
        <w:t>воды;</w:t>
      </w:r>
    </w:p>
    <w:p w:rsidR="00CD1013" w:rsidRDefault="00CD1013">
      <w:pPr>
        <w:rPr>
          <w:sz w:val="24"/>
        </w:rPr>
        <w:sectPr w:rsidR="00CD1013">
          <w:pgSz w:w="11920" w:h="16850"/>
          <w:pgMar w:top="1020" w:right="440" w:bottom="280" w:left="1020" w:header="720" w:footer="720" w:gutter="0"/>
          <w:cols w:space="720"/>
        </w:sectPr>
      </w:pPr>
    </w:p>
    <w:p w:rsidR="00CD1013" w:rsidRDefault="00C132E4">
      <w:pPr>
        <w:pStyle w:val="a4"/>
        <w:numPr>
          <w:ilvl w:val="0"/>
          <w:numId w:val="5"/>
        </w:numPr>
        <w:tabs>
          <w:tab w:val="left" w:pos="819"/>
        </w:tabs>
        <w:spacing w:before="77"/>
        <w:ind w:left="818" w:hanging="142"/>
        <w:rPr>
          <w:sz w:val="24"/>
        </w:rPr>
      </w:pPr>
      <w:r>
        <w:rPr>
          <w:sz w:val="24"/>
        </w:rPr>
        <w:lastRenderedPageBreak/>
        <w:t>герметичность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задвижек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наличии);</w:t>
      </w:r>
    </w:p>
    <w:p w:rsidR="00CD1013" w:rsidRDefault="00C132E4">
      <w:pPr>
        <w:pStyle w:val="a4"/>
        <w:numPr>
          <w:ilvl w:val="0"/>
          <w:numId w:val="5"/>
        </w:numPr>
        <w:tabs>
          <w:tab w:val="left" w:pos="819"/>
        </w:tabs>
        <w:spacing w:before="1"/>
        <w:ind w:left="818" w:hanging="142"/>
        <w:rPr>
          <w:sz w:val="24"/>
        </w:rPr>
      </w:pPr>
      <w:r>
        <w:rPr>
          <w:sz w:val="24"/>
        </w:rPr>
        <w:t>наличие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проруби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температуре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8"/>
          <w:sz w:val="24"/>
        </w:rPr>
        <w:t xml:space="preserve"> </w:t>
      </w:r>
      <w:r>
        <w:rPr>
          <w:sz w:val="24"/>
        </w:rPr>
        <w:t>(для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водоемов).</w:t>
      </w:r>
    </w:p>
    <w:p w:rsidR="00CD1013" w:rsidRDefault="00C132E4">
      <w:pPr>
        <w:pStyle w:val="a4"/>
        <w:numPr>
          <w:ilvl w:val="1"/>
          <w:numId w:val="4"/>
        </w:numPr>
        <w:tabs>
          <w:tab w:val="left" w:pos="1292"/>
        </w:tabs>
        <w:ind w:right="160" w:firstLine="720"/>
        <w:rPr>
          <w:sz w:val="24"/>
        </w:rPr>
      </w:pPr>
      <w:r>
        <w:rPr>
          <w:sz w:val="24"/>
        </w:rPr>
        <w:t>При</w:t>
      </w:r>
      <w:r>
        <w:rPr>
          <w:spacing w:val="30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3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3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целей</w:t>
      </w:r>
      <w:r>
        <w:rPr>
          <w:spacing w:val="32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31"/>
          <w:sz w:val="24"/>
        </w:rPr>
        <w:t xml:space="preserve"> </w:t>
      </w:r>
      <w:r>
        <w:rPr>
          <w:sz w:val="24"/>
        </w:rPr>
        <w:t>ППВ</w:t>
      </w:r>
      <w:r>
        <w:rPr>
          <w:spacing w:val="29"/>
          <w:sz w:val="24"/>
        </w:rPr>
        <w:t xml:space="preserve"> </w:t>
      </w:r>
      <w:r>
        <w:rPr>
          <w:sz w:val="24"/>
        </w:rPr>
        <w:t>проверяется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подъезда</w:t>
      </w:r>
      <w:r>
        <w:rPr>
          <w:spacing w:val="-3"/>
          <w:sz w:val="24"/>
        </w:rPr>
        <w:t xml:space="preserve"> </w:t>
      </w:r>
      <w:r>
        <w:rPr>
          <w:sz w:val="24"/>
        </w:rPr>
        <w:t>и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забора</w:t>
      </w:r>
      <w:r>
        <w:rPr>
          <w:spacing w:val="-1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любое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CD1013" w:rsidRDefault="00CD1013">
      <w:pPr>
        <w:pStyle w:val="a3"/>
        <w:spacing w:before="9"/>
        <w:ind w:left="0"/>
      </w:pPr>
    </w:p>
    <w:p w:rsidR="00CD1013" w:rsidRDefault="00C132E4">
      <w:pPr>
        <w:pStyle w:val="Heading1"/>
        <w:numPr>
          <w:ilvl w:val="0"/>
          <w:numId w:val="6"/>
        </w:numPr>
        <w:tabs>
          <w:tab w:val="left" w:pos="2776"/>
        </w:tabs>
        <w:spacing w:line="275" w:lineRule="exact"/>
        <w:ind w:left="2775" w:hanging="243"/>
        <w:jc w:val="left"/>
      </w:pPr>
      <w:r>
        <w:t>Инвентаризация</w:t>
      </w:r>
      <w:r>
        <w:rPr>
          <w:spacing w:val="-9"/>
        </w:rPr>
        <w:t xml:space="preserve"> </w:t>
      </w:r>
      <w:r>
        <w:t>противопожарного</w:t>
      </w:r>
      <w:r>
        <w:rPr>
          <w:spacing w:val="-8"/>
        </w:rPr>
        <w:t xml:space="preserve"> </w:t>
      </w:r>
      <w:r>
        <w:t>водоснабжения</w:t>
      </w:r>
    </w:p>
    <w:p w:rsidR="00CD1013" w:rsidRDefault="00C132E4">
      <w:pPr>
        <w:pStyle w:val="a4"/>
        <w:numPr>
          <w:ilvl w:val="1"/>
          <w:numId w:val="3"/>
        </w:numPr>
        <w:tabs>
          <w:tab w:val="left" w:pos="1100"/>
        </w:tabs>
        <w:spacing w:line="271" w:lineRule="exact"/>
        <w:rPr>
          <w:sz w:val="24"/>
        </w:rPr>
      </w:pPr>
      <w:r>
        <w:rPr>
          <w:sz w:val="24"/>
        </w:rPr>
        <w:t>Инвентаризация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ППВ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реже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пять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CD1013" w:rsidRDefault="00C132E4">
      <w:pPr>
        <w:pStyle w:val="a4"/>
        <w:numPr>
          <w:ilvl w:val="1"/>
          <w:numId w:val="3"/>
        </w:numPr>
        <w:tabs>
          <w:tab w:val="left" w:pos="1141"/>
        </w:tabs>
        <w:ind w:right="161"/>
        <w:rPr>
          <w:sz w:val="24"/>
        </w:rPr>
      </w:pPr>
      <w:r>
        <w:rPr>
          <w:sz w:val="24"/>
        </w:rPr>
        <w:t>Инвентаризация</w:t>
      </w:r>
      <w:r>
        <w:rPr>
          <w:spacing w:val="3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целью</w:t>
      </w:r>
      <w:r>
        <w:rPr>
          <w:spacing w:val="38"/>
          <w:sz w:val="24"/>
        </w:rPr>
        <w:t xml:space="preserve"> </w:t>
      </w:r>
      <w:r>
        <w:rPr>
          <w:sz w:val="24"/>
        </w:rPr>
        <w:t>учета</w:t>
      </w:r>
      <w:r>
        <w:rPr>
          <w:spacing w:val="35"/>
          <w:sz w:val="24"/>
        </w:rPr>
        <w:t xml:space="preserve"> </w:t>
      </w:r>
      <w:r>
        <w:rPr>
          <w:sz w:val="24"/>
        </w:rPr>
        <w:t>всех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водоисточников</w:t>
      </w:r>
      <w:proofErr w:type="spellEnd"/>
      <w:r>
        <w:rPr>
          <w:sz w:val="24"/>
        </w:rPr>
        <w:t>,</w:t>
      </w:r>
      <w:r>
        <w:rPr>
          <w:spacing w:val="3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2"/>
          <w:sz w:val="24"/>
        </w:rPr>
        <w:t xml:space="preserve"> </w:t>
      </w:r>
      <w:r>
        <w:rPr>
          <w:sz w:val="24"/>
        </w:rPr>
        <w:t>могут</w:t>
      </w:r>
      <w:r>
        <w:rPr>
          <w:spacing w:val="36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для тушения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пожаров и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характеристик.</w:t>
      </w:r>
    </w:p>
    <w:p w:rsidR="00CD1013" w:rsidRDefault="00C132E4">
      <w:pPr>
        <w:pStyle w:val="a4"/>
        <w:numPr>
          <w:ilvl w:val="1"/>
          <w:numId w:val="3"/>
        </w:numPr>
        <w:tabs>
          <w:tab w:val="left" w:pos="1100"/>
        </w:tabs>
        <w:rPr>
          <w:sz w:val="24"/>
        </w:rPr>
      </w:pPr>
      <w:r>
        <w:rPr>
          <w:sz w:val="24"/>
        </w:rPr>
        <w:t>Комиссия</w:t>
      </w:r>
      <w:r>
        <w:rPr>
          <w:spacing w:val="-5"/>
          <w:sz w:val="24"/>
        </w:rPr>
        <w:t xml:space="preserve"> </w:t>
      </w:r>
      <w:r>
        <w:rPr>
          <w:sz w:val="24"/>
        </w:rPr>
        <w:t>путем</w:t>
      </w:r>
      <w:r>
        <w:rPr>
          <w:spacing w:val="-7"/>
          <w:sz w:val="24"/>
        </w:rPr>
        <w:t xml:space="preserve"> </w:t>
      </w:r>
      <w:r>
        <w:rPr>
          <w:sz w:val="24"/>
        </w:rPr>
        <w:t>детальной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7"/>
          <w:sz w:val="24"/>
        </w:rPr>
        <w:t xml:space="preserve"> </w:t>
      </w:r>
      <w:r>
        <w:rPr>
          <w:sz w:val="24"/>
        </w:rPr>
        <w:t>ППВ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уточняет:</w:t>
      </w:r>
    </w:p>
    <w:p w:rsidR="00CD1013" w:rsidRDefault="00C132E4">
      <w:pPr>
        <w:pStyle w:val="a4"/>
        <w:numPr>
          <w:ilvl w:val="0"/>
          <w:numId w:val="5"/>
        </w:numPr>
        <w:tabs>
          <w:tab w:val="left" w:pos="819"/>
        </w:tabs>
        <w:ind w:left="818" w:hanging="142"/>
        <w:rPr>
          <w:sz w:val="24"/>
        </w:rPr>
      </w:pPr>
      <w:r>
        <w:rPr>
          <w:sz w:val="24"/>
        </w:rPr>
        <w:t>вид,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ППВ,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подъездов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ним;</w:t>
      </w:r>
    </w:p>
    <w:p w:rsidR="00CD1013" w:rsidRDefault="00C132E4">
      <w:pPr>
        <w:pStyle w:val="a4"/>
        <w:numPr>
          <w:ilvl w:val="0"/>
          <w:numId w:val="5"/>
        </w:numPr>
        <w:tabs>
          <w:tab w:val="left" w:pos="819"/>
        </w:tabs>
        <w:ind w:left="818" w:hanging="142"/>
        <w:rPr>
          <w:sz w:val="24"/>
        </w:rPr>
      </w:pPr>
      <w:r>
        <w:rPr>
          <w:sz w:val="24"/>
        </w:rPr>
        <w:t>причины</w:t>
      </w:r>
      <w:r>
        <w:rPr>
          <w:spacing w:val="-7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водоисточников</w:t>
      </w:r>
      <w:proofErr w:type="spellEnd"/>
      <w:r>
        <w:rPr>
          <w:sz w:val="24"/>
        </w:rPr>
        <w:t>;</w:t>
      </w:r>
    </w:p>
    <w:p w:rsidR="00CD1013" w:rsidRDefault="00C132E4">
      <w:pPr>
        <w:pStyle w:val="a4"/>
        <w:numPr>
          <w:ilvl w:val="0"/>
          <w:numId w:val="5"/>
        </w:numPr>
        <w:tabs>
          <w:tab w:val="left" w:pos="939"/>
        </w:tabs>
        <w:ind w:right="840" w:firstLine="564"/>
        <w:rPr>
          <w:sz w:val="24"/>
        </w:rPr>
      </w:pPr>
      <w:r>
        <w:rPr>
          <w:sz w:val="24"/>
        </w:rPr>
        <w:t>диаметры водопроводных магистралей, участков, характеристики сетей, количество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водопроводных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вводов;</w:t>
      </w:r>
    </w:p>
    <w:p w:rsidR="00CD1013" w:rsidRDefault="00C132E4">
      <w:pPr>
        <w:pStyle w:val="a4"/>
        <w:numPr>
          <w:ilvl w:val="0"/>
          <w:numId w:val="5"/>
        </w:numPr>
        <w:tabs>
          <w:tab w:val="left" w:pos="819"/>
        </w:tabs>
        <w:ind w:left="818" w:hanging="142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насосов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повысителей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их состояние;</w:t>
      </w:r>
    </w:p>
    <w:p w:rsidR="00CD1013" w:rsidRDefault="00C132E4">
      <w:pPr>
        <w:pStyle w:val="a4"/>
        <w:numPr>
          <w:ilvl w:val="0"/>
          <w:numId w:val="5"/>
        </w:numPr>
        <w:tabs>
          <w:tab w:val="left" w:pos="819"/>
        </w:tabs>
        <w:ind w:left="818" w:hanging="142"/>
        <w:rPr>
          <w:sz w:val="24"/>
        </w:rPr>
      </w:pP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5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гидрантов</w:t>
      </w:r>
      <w:r>
        <w:rPr>
          <w:spacing w:val="-6"/>
          <w:sz w:val="24"/>
        </w:rPr>
        <w:t xml:space="preserve"> </w:t>
      </w:r>
      <w:r>
        <w:rPr>
          <w:sz w:val="24"/>
        </w:rPr>
        <w:t>(пожарных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кранов),</w:t>
      </w:r>
    </w:p>
    <w:p w:rsidR="00CD1013" w:rsidRDefault="00C132E4">
      <w:pPr>
        <w:pStyle w:val="a4"/>
        <w:numPr>
          <w:ilvl w:val="0"/>
          <w:numId w:val="5"/>
        </w:numPr>
        <w:tabs>
          <w:tab w:val="left" w:pos="819"/>
        </w:tabs>
        <w:ind w:left="818" w:hanging="142"/>
        <w:rPr>
          <w:sz w:val="24"/>
        </w:rPr>
      </w:pPr>
      <w:r>
        <w:rPr>
          <w:sz w:val="24"/>
        </w:rPr>
        <w:t>строительства</w:t>
      </w:r>
      <w:r>
        <w:rPr>
          <w:spacing w:val="-8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"/>
          <w:sz w:val="24"/>
        </w:rPr>
        <w:t xml:space="preserve"> </w:t>
      </w:r>
      <w:r>
        <w:rPr>
          <w:sz w:val="24"/>
        </w:rPr>
        <w:t>водоемов,</w:t>
      </w:r>
      <w:r>
        <w:rPr>
          <w:spacing w:val="-6"/>
          <w:sz w:val="24"/>
        </w:rPr>
        <w:t xml:space="preserve"> </w:t>
      </w:r>
      <w:r>
        <w:rPr>
          <w:sz w:val="24"/>
        </w:rPr>
        <w:t>колодцев.</w:t>
      </w:r>
    </w:p>
    <w:p w:rsidR="00CD1013" w:rsidRDefault="00CD1013">
      <w:pPr>
        <w:pStyle w:val="a3"/>
        <w:spacing w:before="9"/>
        <w:ind w:left="0"/>
      </w:pPr>
    </w:p>
    <w:p w:rsidR="00CD1013" w:rsidRDefault="00C132E4">
      <w:pPr>
        <w:pStyle w:val="Heading1"/>
        <w:numPr>
          <w:ilvl w:val="0"/>
          <w:numId w:val="6"/>
        </w:numPr>
        <w:tabs>
          <w:tab w:val="left" w:pos="2308"/>
        </w:tabs>
        <w:spacing w:before="1" w:line="272" w:lineRule="exact"/>
        <w:ind w:left="2307" w:hanging="244"/>
        <w:jc w:val="both"/>
      </w:pPr>
      <w:r>
        <w:t>Ремонт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реконструкция</w:t>
      </w:r>
      <w:r>
        <w:rPr>
          <w:spacing w:val="-9"/>
        </w:rPr>
        <w:t xml:space="preserve"> </w:t>
      </w:r>
      <w:r>
        <w:t>противопожарного</w:t>
      </w:r>
      <w:r>
        <w:rPr>
          <w:spacing w:val="-7"/>
        </w:rPr>
        <w:t xml:space="preserve"> </w:t>
      </w:r>
      <w:r>
        <w:t>водоснабжения.</w:t>
      </w:r>
    </w:p>
    <w:p w:rsidR="00CD1013" w:rsidRDefault="00C132E4">
      <w:pPr>
        <w:pStyle w:val="a4"/>
        <w:numPr>
          <w:ilvl w:val="1"/>
          <w:numId w:val="2"/>
        </w:numPr>
        <w:tabs>
          <w:tab w:val="left" w:pos="1136"/>
        </w:tabs>
        <w:ind w:right="131"/>
        <w:jc w:val="both"/>
        <w:rPr>
          <w:sz w:val="24"/>
        </w:rPr>
      </w:pPr>
      <w:r>
        <w:rPr>
          <w:sz w:val="24"/>
        </w:rPr>
        <w:t>Организации водопроводно-канализационного хозяйства, а также абоненты, в 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находится неисправный источник ППВ, обязаны в течение 10 дней после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 о неисправности произвести рем</w:t>
      </w:r>
      <w:r>
        <w:rPr>
          <w:sz w:val="24"/>
        </w:rPr>
        <w:t>онт ППВ. В случае проведения капитального ремонта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замены ППВ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 согласовываются с</w:t>
      </w:r>
      <w:r>
        <w:rPr>
          <w:spacing w:val="-2"/>
          <w:sz w:val="24"/>
        </w:rPr>
        <w:t xml:space="preserve"> </w:t>
      </w:r>
      <w:r>
        <w:rPr>
          <w:sz w:val="24"/>
        </w:rPr>
        <w:t>ГПС.</w:t>
      </w:r>
    </w:p>
    <w:p w:rsidR="00CD1013" w:rsidRDefault="00C132E4">
      <w:pPr>
        <w:pStyle w:val="a4"/>
        <w:numPr>
          <w:ilvl w:val="1"/>
          <w:numId w:val="2"/>
        </w:numPr>
        <w:tabs>
          <w:tab w:val="left" w:pos="1244"/>
        </w:tabs>
        <w:ind w:right="115"/>
        <w:jc w:val="both"/>
        <w:rPr>
          <w:sz w:val="24"/>
        </w:rPr>
      </w:pPr>
      <w:proofErr w:type="gramStart"/>
      <w:r>
        <w:rPr>
          <w:sz w:val="24"/>
        </w:rPr>
        <w:t>Заблаговременно,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сутки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гидрантов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водопроводной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водопроводно-канализационного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 w:rsidR="00897D29">
        <w:rPr>
          <w:sz w:val="24"/>
        </w:rPr>
        <w:t>Портбайкальского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 поселения и подразделения местной пожарной охраны о невозможности использов</w:t>
      </w:r>
      <w:r>
        <w:rPr>
          <w:sz w:val="24"/>
        </w:rPr>
        <w:t>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гидрантов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из-за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напора</w:t>
      </w:r>
      <w:r>
        <w:rPr>
          <w:spacing w:val="1"/>
          <w:sz w:val="24"/>
        </w:rPr>
        <w:t xml:space="preserve"> </w:t>
      </w:r>
      <w:r>
        <w:rPr>
          <w:sz w:val="24"/>
        </w:rPr>
        <w:t>воды,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отключенных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участках.</w:t>
      </w:r>
    </w:p>
    <w:p w:rsidR="00CD1013" w:rsidRDefault="00C132E4">
      <w:pPr>
        <w:pStyle w:val="a4"/>
        <w:numPr>
          <w:ilvl w:val="1"/>
          <w:numId w:val="2"/>
        </w:numPr>
        <w:tabs>
          <w:tab w:val="left" w:pos="1107"/>
        </w:tabs>
        <w:ind w:right="131"/>
        <w:jc w:val="both"/>
        <w:rPr>
          <w:sz w:val="24"/>
        </w:rPr>
      </w:pPr>
      <w:r>
        <w:rPr>
          <w:sz w:val="24"/>
        </w:rPr>
        <w:t>После реконструкции водопровода производится его приёмка комиссией и испы</w:t>
      </w:r>
      <w:r>
        <w:rPr>
          <w:sz w:val="24"/>
        </w:rPr>
        <w:t>тание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водоотдачу.</w:t>
      </w:r>
    </w:p>
    <w:p w:rsidR="00CD1013" w:rsidRDefault="00CD1013">
      <w:pPr>
        <w:pStyle w:val="a3"/>
        <w:spacing w:before="4"/>
        <w:ind w:left="0"/>
      </w:pPr>
    </w:p>
    <w:p w:rsidR="00CD1013" w:rsidRDefault="00C132E4">
      <w:pPr>
        <w:pStyle w:val="Heading1"/>
        <w:numPr>
          <w:ilvl w:val="0"/>
          <w:numId w:val="6"/>
        </w:numPr>
        <w:tabs>
          <w:tab w:val="left" w:pos="1124"/>
        </w:tabs>
        <w:spacing w:line="273" w:lineRule="exact"/>
        <w:ind w:left="1123" w:hanging="241"/>
        <w:jc w:val="left"/>
      </w:pPr>
      <w:r>
        <w:t>Особенности</w:t>
      </w:r>
      <w:r>
        <w:rPr>
          <w:spacing w:val="-7"/>
        </w:rPr>
        <w:t xml:space="preserve"> </w:t>
      </w:r>
      <w:r>
        <w:t>эксплуатации</w:t>
      </w:r>
      <w:r>
        <w:rPr>
          <w:spacing w:val="-7"/>
        </w:rPr>
        <w:t xml:space="preserve"> </w:t>
      </w:r>
      <w:r>
        <w:t>противопожарного</w:t>
      </w:r>
      <w:r>
        <w:rPr>
          <w:spacing w:val="-4"/>
        </w:rPr>
        <w:t xml:space="preserve"> </w:t>
      </w:r>
      <w:r>
        <w:t>водоснабжения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зимних</w:t>
      </w:r>
      <w:r>
        <w:rPr>
          <w:spacing w:val="-7"/>
        </w:rPr>
        <w:t xml:space="preserve"> </w:t>
      </w:r>
      <w:r>
        <w:t>условиях.</w:t>
      </w:r>
    </w:p>
    <w:p w:rsidR="00CD1013" w:rsidRDefault="00C132E4">
      <w:pPr>
        <w:pStyle w:val="a4"/>
        <w:numPr>
          <w:ilvl w:val="1"/>
          <w:numId w:val="1"/>
        </w:numPr>
        <w:tabs>
          <w:tab w:val="left" w:pos="1102"/>
        </w:tabs>
        <w:ind w:right="158"/>
        <w:rPr>
          <w:sz w:val="24"/>
        </w:rPr>
      </w:pPr>
      <w:r>
        <w:rPr>
          <w:sz w:val="24"/>
        </w:rPr>
        <w:t>Ежегодно в октябре – ноябре производится подготовка ППВ к работе в зимних условиях,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чего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необходимо:</w:t>
      </w:r>
    </w:p>
    <w:p w:rsidR="00CD1013" w:rsidRDefault="00C132E4">
      <w:pPr>
        <w:pStyle w:val="a4"/>
        <w:numPr>
          <w:ilvl w:val="0"/>
          <w:numId w:val="5"/>
        </w:numPr>
        <w:tabs>
          <w:tab w:val="left" w:pos="819"/>
        </w:tabs>
        <w:ind w:left="818" w:hanging="142"/>
        <w:rPr>
          <w:sz w:val="24"/>
        </w:rPr>
      </w:pPr>
      <w:r>
        <w:rPr>
          <w:sz w:val="24"/>
        </w:rPr>
        <w:t>произвести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откачку</w:t>
      </w:r>
      <w:r>
        <w:rPr>
          <w:spacing w:val="-15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колодцев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гидрантов;</w:t>
      </w:r>
    </w:p>
    <w:p w:rsidR="00CD1013" w:rsidRDefault="00C132E4">
      <w:pPr>
        <w:pStyle w:val="a4"/>
        <w:numPr>
          <w:ilvl w:val="0"/>
          <w:numId w:val="5"/>
        </w:numPr>
        <w:tabs>
          <w:tab w:val="left" w:pos="819"/>
        </w:tabs>
        <w:ind w:left="818" w:hanging="142"/>
        <w:rPr>
          <w:sz w:val="24"/>
        </w:rPr>
      </w:pPr>
      <w:r>
        <w:rPr>
          <w:sz w:val="24"/>
        </w:rPr>
        <w:t>проверить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воды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водоёмах,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теплоизоляции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запорной</w:t>
      </w:r>
      <w:r>
        <w:rPr>
          <w:spacing w:val="-6"/>
          <w:sz w:val="24"/>
        </w:rPr>
        <w:t xml:space="preserve"> </w:t>
      </w:r>
      <w:r>
        <w:rPr>
          <w:sz w:val="24"/>
        </w:rPr>
        <w:t>арматуры;</w:t>
      </w:r>
    </w:p>
    <w:p w:rsidR="00CD1013" w:rsidRDefault="00C132E4">
      <w:pPr>
        <w:pStyle w:val="a4"/>
        <w:numPr>
          <w:ilvl w:val="0"/>
          <w:numId w:val="5"/>
        </w:numPr>
        <w:tabs>
          <w:tab w:val="left" w:pos="819"/>
        </w:tabs>
        <w:ind w:left="818" w:hanging="142"/>
        <w:rPr>
          <w:sz w:val="24"/>
        </w:rPr>
      </w:pPr>
      <w:r>
        <w:rPr>
          <w:spacing w:val="-1"/>
          <w:sz w:val="24"/>
        </w:rPr>
        <w:t>произвести</w:t>
      </w:r>
      <w:r>
        <w:rPr>
          <w:sz w:val="24"/>
        </w:rPr>
        <w:t xml:space="preserve"> </w:t>
      </w:r>
      <w:r>
        <w:rPr>
          <w:spacing w:val="-1"/>
          <w:sz w:val="24"/>
        </w:rPr>
        <w:t>очистку</w:t>
      </w:r>
      <w:r>
        <w:rPr>
          <w:spacing w:val="-15"/>
          <w:sz w:val="24"/>
        </w:rPr>
        <w:t xml:space="preserve"> </w:t>
      </w:r>
      <w:r>
        <w:rPr>
          <w:sz w:val="24"/>
        </w:rPr>
        <w:t>от снега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льда</w:t>
      </w:r>
      <w:r>
        <w:rPr>
          <w:spacing w:val="-3"/>
          <w:sz w:val="24"/>
        </w:rPr>
        <w:t xml:space="preserve"> </w:t>
      </w:r>
      <w:r>
        <w:rPr>
          <w:sz w:val="24"/>
        </w:rPr>
        <w:t>подъездов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ППВ;</w:t>
      </w:r>
    </w:p>
    <w:p w:rsidR="00CD1013" w:rsidRDefault="00C132E4">
      <w:pPr>
        <w:pStyle w:val="a4"/>
        <w:numPr>
          <w:ilvl w:val="0"/>
          <w:numId w:val="5"/>
        </w:numPr>
        <w:tabs>
          <w:tab w:val="left" w:pos="819"/>
        </w:tabs>
        <w:ind w:left="818" w:hanging="142"/>
        <w:rPr>
          <w:sz w:val="24"/>
        </w:rPr>
      </w:pPr>
      <w:r>
        <w:rPr>
          <w:sz w:val="24"/>
        </w:rPr>
        <w:t>осуществить</w:t>
      </w:r>
      <w:r>
        <w:rPr>
          <w:spacing w:val="-3"/>
          <w:sz w:val="24"/>
        </w:rPr>
        <w:t xml:space="preserve"> </w:t>
      </w:r>
      <w:r>
        <w:rPr>
          <w:sz w:val="24"/>
        </w:rPr>
        <w:t>смазку</w:t>
      </w:r>
      <w:r>
        <w:rPr>
          <w:spacing w:val="-8"/>
          <w:sz w:val="24"/>
        </w:rPr>
        <w:t xml:space="preserve"> </w:t>
      </w:r>
      <w:r>
        <w:rPr>
          <w:sz w:val="24"/>
        </w:rPr>
        <w:t>стояков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гидрантов.</w:t>
      </w:r>
    </w:p>
    <w:p w:rsidR="00CD1013" w:rsidRDefault="00C132E4">
      <w:pPr>
        <w:pStyle w:val="a4"/>
        <w:numPr>
          <w:ilvl w:val="1"/>
          <w:numId w:val="1"/>
        </w:numPr>
        <w:tabs>
          <w:tab w:val="left" w:pos="1148"/>
        </w:tabs>
        <w:ind w:right="161"/>
        <w:rPr>
          <w:sz w:val="24"/>
        </w:rPr>
      </w:pP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1"/>
          <w:sz w:val="24"/>
        </w:rPr>
        <w:t xml:space="preserve"> </w:t>
      </w:r>
      <w:r>
        <w:rPr>
          <w:sz w:val="24"/>
        </w:rPr>
        <w:t>замерзания</w:t>
      </w:r>
      <w:r>
        <w:rPr>
          <w:spacing w:val="41"/>
          <w:sz w:val="24"/>
        </w:rPr>
        <w:t xml:space="preserve"> </w:t>
      </w:r>
      <w:r>
        <w:rPr>
          <w:sz w:val="24"/>
        </w:rPr>
        <w:t>стояков</w:t>
      </w:r>
      <w:r>
        <w:rPr>
          <w:spacing w:val="36"/>
          <w:sz w:val="24"/>
        </w:rPr>
        <w:t xml:space="preserve"> </w:t>
      </w:r>
      <w:r>
        <w:rPr>
          <w:sz w:val="24"/>
        </w:rPr>
        <w:t>пожарных</w:t>
      </w:r>
      <w:r>
        <w:rPr>
          <w:spacing w:val="38"/>
          <w:sz w:val="24"/>
        </w:rPr>
        <w:t xml:space="preserve"> </w:t>
      </w:r>
      <w:r>
        <w:rPr>
          <w:sz w:val="24"/>
        </w:rPr>
        <w:t>гидрантов</w:t>
      </w:r>
      <w:r>
        <w:rPr>
          <w:spacing w:val="4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3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42"/>
          <w:sz w:val="24"/>
        </w:rPr>
        <w:t xml:space="preserve"> </w:t>
      </w:r>
      <w:r>
        <w:rPr>
          <w:sz w:val="24"/>
        </w:rPr>
        <w:t>меры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отогреванию 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приведению в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состояние.</w:t>
      </w:r>
    </w:p>
    <w:p w:rsidR="00CD1013" w:rsidRDefault="00C132E4">
      <w:pPr>
        <w:pStyle w:val="a3"/>
        <w:ind w:right="122" w:firstLine="564"/>
        <w:jc w:val="both"/>
      </w:pPr>
      <w:r>
        <w:t>Выполнение требований пожарной безопасности к водопроводным сетям и сооружениям на</w:t>
      </w:r>
      <w:r>
        <w:rPr>
          <w:spacing w:val="1"/>
        </w:rPr>
        <w:t xml:space="preserve"> </w:t>
      </w:r>
      <w:r>
        <w:t>них и требований к резервуарам и водоемам с запасами воды на цели наружного пожаротушения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</w:t>
      </w:r>
      <w:r>
        <w:t>водом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8.13130.2020</w:t>
      </w:r>
      <w:r>
        <w:rPr>
          <w:spacing w:val="1"/>
        </w:rPr>
        <w:t xml:space="preserve"> </w:t>
      </w:r>
      <w:r>
        <w:t>«Системы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защиты.</w:t>
      </w:r>
      <w:r>
        <w:rPr>
          <w:spacing w:val="-1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наружного ППВ.</w:t>
      </w:r>
    </w:p>
    <w:sectPr w:rsidR="00CD1013" w:rsidSect="00CD1013">
      <w:pgSz w:w="11920" w:h="16850"/>
      <w:pgMar w:top="102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582"/>
    <w:multiLevelType w:val="hybridMultilevel"/>
    <w:tmpl w:val="E6AE39C0"/>
    <w:lvl w:ilvl="0" w:tplc="0518A3CA">
      <w:numFmt w:val="bullet"/>
      <w:lvlText w:val="-"/>
      <w:lvlJc w:val="left"/>
      <w:pPr>
        <w:ind w:left="113" w:hanging="19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081A2A62">
      <w:numFmt w:val="bullet"/>
      <w:lvlText w:val="•"/>
      <w:lvlJc w:val="left"/>
      <w:pPr>
        <w:ind w:left="1153" w:hanging="195"/>
      </w:pPr>
      <w:rPr>
        <w:rFonts w:hint="default"/>
        <w:lang w:val="ru-RU" w:eastAsia="en-US" w:bidi="ar-SA"/>
      </w:rPr>
    </w:lvl>
    <w:lvl w:ilvl="2" w:tplc="461C2374">
      <w:numFmt w:val="bullet"/>
      <w:lvlText w:val="•"/>
      <w:lvlJc w:val="left"/>
      <w:pPr>
        <w:ind w:left="2186" w:hanging="195"/>
      </w:pPr>
      <w:rPr>
        <w:rFonts w:hint="default"/>
        <w:lang w:val="ru-RU" w:eastAsia="en-US" w:bidi="ar-SA"/>
      </w:rPr>
    </w:lvl>
    <w:lvl w:ilvl="3" w:tplc="966C1580">
      <w:numFmt w:val="bullet"/>
      <w:lvlText w:val="•"/>
      <w:lvlJc w:val="left"/>
      <w:pPr>
        <w:ind w:left="3219" w:hanging="195"/>
      </w:pPr>
      <w:rPr>
        <w:rFonts w:hint="default"/>
        <w:lang w:val="ru-RU" w:eastAsia="en-US" w:bidi="ar-SA"/>
      </w:rPr>
    </w:lvl>
    <w:lvl w:ilvl="4" w:tplc="1DD86690">
      <w:numFmt w:val="bullet"/>
      <w:lvlText w:val="•"/>
      <w:lvlJc w:val="left"/>
      <w:pPr>
        <w:ind w:left="4252" w:hanging="195"/>
      </w:pPr>
      <w:rPr>
        <w:rFonts w:hint="default"/>
        <w:lang w:val="ru-RU" w:eastAsia="en-US" w:bidi="ar-SA"/>
      </w:rPr>
    </w:lvl>
    <w:lvl w:ilvl="5" w:tplc="3EA0E36E">
      <w:numFmt w:val="bullet"/>
      <w:lvlText w:val="•"/>
      <w:lvlJc w:val="left"/>
      <w:pPr>
        <w:ind w:left="5285" w:hanging="195"/>
      </w:pPr>
      <w:rPr>
        <w:rFonts w:hint="default"/>
        <w:lang w:val="ru-RU" w:eastAsia="en-US" w:bidi="ar-SA"/>
      </w:rPr>
    </w:lvl>
    <w:lvl w:ilvl="6" w:tplc="8AD0C16A">
      <w:numFmt w:val="bullet"/>
      <w:lvlText w:val="•"/>
      <w:lvlJc w:val="left"/>
      <w:pPr>
        <w:ind w:left="6318" w:hanging="195"/>
      </w:pPr>
      <w:rPr>
        <w:rFonts w:hint="default"/>
        <w:lang w:val="ru-RU" w:eastAsia="en-US" w:bidi="ar-SA"/>
      </w:rPr>
    </w:lvl>
    <w:lvl w:ilvl="7" w:tplc="915A9BCA">
      <w:numFmt w:val="bullet"/>
      <w:lvlText w:val="•"/>
      <w:lvlJc w:val="left"/>
      <w:pPr>
        <w:ind w:left="7351" w:hanging="195"/>
      </w:pPr>
      <w:rPr>
        <w:rFonts w:hint="default"/>
        <w:lang w:val="ru-RU" w:eastAsia="en-US" w:bidi="ar-SA"/>
      </w:rPr>
    </w:lvl>
    <w:lvl w:ilvl="8" w:tplc="1924BDA2">
      <w:numFmt w:val="bullet"/>
      <w:lvlText w:val="•"/>
      <w:lvlJc w:val="left"/>
      <w:pPr>
        <w:ind w:left="8384" w:hanging="195"/>
      </w:pPr>
      <w:rPr>
        <w:rFonts w:hint="default"/>
        <w:lang w:val="ru-RU" w:eastAsia="en-US" w:bidi="ar-SA"/>
      </w:rPr>
    </w:lvl>
  </w:abstractNum>
  <w:abstractNum w:abstractNumId="1">
    <w:nsid w:val="2CA44BEA"/>
    <w:multiLevelType w:val="hybridMultilevel"/>
    <w:tmpl w:val="B6C65B12"/>
    <w:lvl w:ilvl="0" w:tplc="2CE007E6">
      <w:start w:val="4"/>
      <w:numFmt w:val="decimal"/>
      <w:lvlText w:val="%1"/>
      <w:lvlJc w:val="left"/>
      <w:pPr>
        <w:ind w:left="113" w:hanging="593"/>
        <w:jc w:val="left"/>
      </w:pPr>
      <w:rPr>
        <w:rFonts w:hint="default"/>
        <w:lang w:val="ru-RU" w:eastAsia="en-US" w:bidi="ar-SA"/>
      </w:rPr>
    </w:lvl>
    <w:lvl w:ilvl="1" w:tplc="4D1A6BB0">
      <w:numFmt w:val="none"/>
      <w:lvlText w:val=""/>
      <w:lvlJc w:val="left"/>
      <w:pPr>
        <w:tabs>
          <w:tab w:val="num" w:pos="360"/>
        </w:tabs>
      </w:pPr>
    </w:lvl>
    <w:lvl w:ilvl="2" w:tplc="A2E6C748">
      <w:numFmt w:val="bullet"/>
      <w:lvlText w:val="•"/>
      <w:lvlJc w:val="left"/>
      <w:pPr>
        <w:ind w:left="2186" w:hanging="593"/>
      </w:pPr>
      <w:rPr>
        <w:rFonts w:hint="default"/>
        <w:lang w:val="ru-RU" w:eastAsia="en-US" w:bidi="ar-SA"/>
      </w:rPr>
    </w:lvl>
    <w:lvl w:ilvl="3" w:tplc="A86474E0">
      <w:numFmt w:val="bullet"/>
      <w:lvlText w:val="•"/>
      <w:lvlJc w:val="left"/>
      <w:pPr>
        <w:ind w:left="3219" w:hanging="593"/>
      </w:pPr>
      <w:rPr>
        <w:rFonts w:hint="default"/>
        <w:lang w:val="ru-RU" w:eastAsia="en-US" w:bidi="ar-SA"/>
      </w:rPr>
    </w:lvl>
    <w:lvl w:ilvl="4" w:tplc="3E8C094A">
      <w:numFmt w:val="bullet"/>
      <w:lvlText w:val="•"/>
      <w:lvlJc w:val="left"/>
      <w:pPr>
        <w:ind w:left="4252" w:hanging="593"/>
      </w:pPr>
      <w:rPr>
        <w:rFonts w:hint="default"/>
        <w:lang w:val="ru-RU" w:eastAsia="en-US" w:bidi="ar-SA"/>
      </w:rPr>
    </w:lvl>
    <w:lvl w:ilvl="5" w:tplc="AEF23056">
      <w:numFmt w:val="bullet"/>
      <w:lvlText w:val="•"/>
      <w:lvlJc w:val="left"/>
      <w:pPr>
        <w:ind w:left="5285" w:hanging="593"/>
      </w:pPr>
      <w:rPr>
        <w:rFonts w:hint="default"/>
        <w:lang w:val="ru-RU" w:eastAsia="en-US" w:bidi="ar-SA"/>
      </w:rPr>
    </w:lvl>
    <w:lvl w:ilvl="6" w:tplc="A328E33A">
      <w:numFmt w:val="bullet"/>
      <w:lvlText w:val="•"/>
      <w:lvlJc w:val="left"/>
      <w:pPr>
        <w:ind w:left="6318" w:hanging="593"/>
      </w:pPr>
      <w:rPr>
        <w:rFonts w:hint="default"/>
        <w:lang w:val="ru-RU" w:eastAsia="en-US" w:bidi="ar-SA"/>
      </w:rPr>
    </w:lvl>
    <w:lvl w:ilvl="7" w:tplc="ECC61A34">
      <w:numFmt w:val="bullet"/>
      <w:lvlText w:val="•"/>
      <w:lvlJc w:val="left"/>
      <w:pPr>
        <w:ind w:left="7351" w:hanging="593"/>
      </w:pPr>
      <w:rPr>
        <w:rFonts w:hint="default"/>
        <w:lang w:val="ru-RU" w:eastAsia="en-US" w:bidi="ar-SA"/>
      </w:rPr>
    </w:lvl>
    <w:lvl w:ilvl="8" w:tplc="A12C9FD4">
      <w:numFmt w:val="bullet"/>
      <w:lvlText w:val="•"/>
      <w:lvlJc w:val="left"/>
      <w:pPr>
        <w:ind w:left="8384" w:hanging="593"/>
      </w:pPr>
      <w:rPr>
        <w:rFonts w:hint="default"/>
        <w:lang w:val="ru-RU" w:eastAsia="en-US" w:bidi="ar-SA"/>
      </w:rPr>
    </w:lvl>
  </w:abstractNum>
  <w:abstractNum w:abstractNumId="2">
    <w:nsid w:val="342115C2"/>
    <w:multiLevelType w:val="hybridMultilevel"/>
    <w:tmpl w:val="258AA506"/>
    <w:lvl w:ilvl="0" w:tplc="4DDEBC38">
      <w:start w:val="1"/>
      <w:numFmt w:val="decimal"/>
      <w:lvlText w:val="%1."/>
      <w:lvlJc w:val="left"/>
      <w:pPr>
        <w:ind w:left="461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7464572">
      <w:numFmt w:val="none"/>
      <w:lvlText w:val=""/>
      <w:lvlJc w:val="left"/>
      <w:pPr>
        <w:tabs>
          <w:tab w:val="num" w:pos="360"/>
        </w:tabs>
      </w:pPr>
    </w:lvl>
    <w:lvl w:ilvl="2" w:tplc="756C1F7A">
      <w:numFmt w:val="bullet"/>
      <w:lvlText w:val="•"/>
      <w:lvlJc w:val="left"/>
      <w:pPr>
        <w:ind w:left="5267" w:hanging="437"/>
      </w:pPr>
      <w:rPr>
        <w:rFonts w:hint="default"/>
        <w:lang w:val="ru-RU" w:eastAsia="en-US" w:bidi="ar-SA"/>
      </w:rPr>
    </w:lvl>
    <w:lvl w:ilvl="3" w:tplc="02F60D6E">
      <w:numFmt w:val="bullet"/>
      <w:lvlText w:val="•"/>
      <w:lvlJc w:val="left"/>
      <w:pPr>
        <w:ind w:left="5915" w:hanging="437"/>
      </w:pPr>
      <w:rPr>
        <w:rFonts w:hint="default"/>
        <w:lang w:val="ru-RU" w:eastAsia="en-US" w:bidi="ar-SA"/>
      </w:rPr>
    </w:lvl>
    <w:lvl w:ilvl="4" w:tplc="95323A40">
      <w:numFmt w:val="bullet"/>
      <w:lvlText w:val="•"/>
      <w:lvlJc w:val="left"/>
      <w:pPr>
        <w:ind w:left="6563" w:hanging="437"/>
      </w:pPr>
      <w:rPr>
        <w:rFonts w:hint="default"/>
        <w:lang w:val="ru-RU" w:eastAsia="en-US" w:bidi="ar-SA"/>
      </w:rPr>
    </w:lvl>
    <w:lvl w:ilvl="5" w:tplc="0CDE14F4">
      <w:numFmt w:val="bullet"/>
      <w:lvlText w:val="•"/>
      <w:lvlJc w:val="left"/>
      <w:pPr>
        <w:ind w:left="7211" w:hanging="437"/>
      </w:pPr>
      <w:rPr>
        <w:rFonts w:hint="default"/>
        <w:lang w:val="ru-RU" w:eastAsia="en-US" w:bidi="ar-SA"/>
      </w:rPr>
    </w:lvl>
    <w:lvl w:ilvl="6" w:tplc="2C7CEBE4">
      <w:numFmt w:val="bullet"/>
      <w:lvlText w:val="•"/>
      <w:lvlJc w:val="left"/>
      <w:pPr>
        <w:ind w:left="7859" w:hanging="437"/>
      </w:pPr>
      <w:rPr>
        <w:rFonts w:hint="default"/>
        <w:lang w:val="ru-RU" w:eastAsia="en-US" w:bidi="ar-SA"/>
      </w:rPr>
    </w:lvl>
    <w:lvl w:ilvl="7" w:tplc="4CE43D0E">
      <w:numFmt w:val="bullet"/>
      <w:lvlText w:val="•"/>
      <w:lvlJc w:val="left"/>
      <w:pPr>
        <w:ind w:left="8507" w:hanging="437"/>
      </w:pPr>
      <w:rPr>
        <w:rFonts w:hint="default"/>
        <w:lang w:val="ru-RU" w:eastAsia="en-US" w:bidi="ar-SA"/>
      </w:rPr>
    </w:lvl>
    <w:lvl w:ilvl="8" w:tplc="97C62AF0">
      <w:numFmt w:val="bullet"/>
      <w:lvlText w:val="•"/>
      <w:lvlJc w:val="left"/>
      <w:pPr>
        <w:ind w:left="9155" w:hanging="437"/>
      </w:pPr>
      <w:rPr>
        <w:rFonts w:hint="default"/>
        <w:lang w:val="ru-RU" w:eastAsia="en-US" w:bidi="ar-SA"/>
      </w:rPr>
    </w:lvl>
  </w:abstractNum>
  <w:abstractNum w:abstractNumId="3">
    <w:nsid w:val="4B8F01A2"/>
    <w:multiLevelType w:val="hybridMultilevel"/>
    <w:tmpl w:val="C1162318"/>
    <w:lvl w:ilvl="0" w:tplc="A078CC2A">
      <w:start w:val="6"/>
      <w:numFmt w:val="decimal"/>
      <w:lvlText w:val="%1"/>
      <w:lvlJc w:val="left"/>
      <w:pPr>
        <w:ind w:left="113" w:hanging="459"/>
        <w:jc w:val="left"/>
      </w:pPr>
      <w:rPr>
        <w:rFonts w:hint="default"/>
        <w:lang w:val="ru-RU" w:eastAsia="en-US" w:bidi="ar-SA"/>
      </w:rPr>
    </w:lvl>
    <w:lvl w:ilvl="1" w:tplc="F2B8386E">
      <w:numFmt w:val="none"/>
      <w:lvlText w:val=""/>
      <w:lvlJc w:val="left"/>
      <w:pPr>
        <w:tabs>
          <w:tab w:val="num" w:pos="360"/>
        </w:tabs>
      </w:pPr>
    </w:lvl>
    <w:lvl w:ilvl="2" w:tplc="4462BBDA">
      <w:numFmt w:val="bullet"/>
      <w:lvlText w:val="•"/>
      <w:lvlJc w:val="left"/>
      <w:pPr>
        <w:ind w:left="2186" w:hanging="459"/>
      </w:pPr>
      <w:rPr>
        <w:rFonts w:hint="default"/>
        <w:lang w:val="ru-RU" w:eastAsia="en-US" w:bidi="ar-SA"/>
      </w:rPr>
    </w:lvl>
    <w:lvl w:ilvl="3" w:tplc="333AA2DC">
      <w:numFmt w:val="bullet"/>
      <w:lvlText w:val="•"/>
      <w:lvlJc w:val="left"/>
      <w:pPr>
        <w:ind w:left="3219" w:hanging="459"/>
      </w:pPr>
      <w:rPr>
        <w:rFonts w:hint="default"/>
        <w:lang w:val="ru-RU" w:eastAsia="en-US" w:bidi="ar-SA"/>
      </w:rPr>
    </w:lvl>
    <w:lvl w:ilvl="4" w:tplc="4CFCAE82">
      <w:numFmt w:val="bullet"/>
      <w:lvlText w:val="•"/>
      <w:lvlJc w:val="left"/>
      <w:pPr>
        <w:ind w:left="4252" w:hanging="459"/>
      </w:pPr>
      <w:rPr>
        <w:rFonts w:hint="default"/>
        <w:lang w:val="ru-RU" w:eastAsia="en-US" w:bidi="ar-SA"/>
      </w:rPr>
    </w:lvl>
    <w:lvl w:ilvl="5" w:tplc="42D8B9AE">
      <w:numFmt w:val="bullet"/>
      <w:lvlText w:val="•"/>
      <w:lvlJc w:val="left"/>
      <w:pPr>
        <w:ind w:left="5285" w:hanging="459"/>
      </w:pPr>
      <w:rPr>
        <w:rFonts w:hint="default"/>
        <w:lang w:val="ru-RU" w:eastAsia="en-US" w:bidi="ar-SA"/>
      </w:rPr>
    </w:lvl>
    <w:lvl w:ilvl="6" w:tplc="F7D0A008">
      <w:numFmt w:val="bullet"/>
      <w:lvlText w:val="•"/>
      <w:lvlJc w:val="left"/>
      <w:pPr>
        <w:ind w:left="6318" w:hanging="459"/>
      </w:pPr>
      <w:rPr>
        <w:rFonts w:hint="default"/>
        <w:lang w:val="ru-RU" w:eastAsia="en-US" w:bidi="ar-SA"/>
      </w:rPr>
    </w:lvl>
    <w:lvl w:ilvl="7" w:tplc="D41234A4">
      <w:numFmt w:val="bullet"/>
      <w:lvlText w:val="•"/>
      <w:lvlJc w:val="left"/>
      <w:pPr>
        <w:ind w:left="7351" w:hanging="459"/>
      </w:pPr>
      <w:rPr>
        <w:rFonts w:hint="default"/>
        <w:lang w:val="ru-RU" w:eastAsia="en-US" w:bidi="ar-SA"/>
      </w:rPr>
    </w:lvl>
    <w:lvl w:ilvl="8" w:tplc="04605AD2">
      <w:numFmt w:val="bullet"/>
      <w:lvlText w:val="•"/>
      <w:lvlJc w:val="left"/>
      <w:pPr>
        <w:ind w:left="8384" w:hanging="459"/>
      </w:pPr>
      <w:rPr>
        <w:rFonts w:hint="default"/>
        <w:lang w:val="ru-RU" w:eastAsia="en-US" w:bidi="ar-SA"/>
      </w:rPr>
    </w:lvl>
  </w:abstractNum>
  <w:abstractNum w:abstractNumId="4">
    <w:nsid w:val="50FA3D8A"/>
    <w:multiLevelType w:val="hybridMultilevel"/>
    <w:tmpl w:val="9948FFF0"/>
    <w:lvl w:ilvl="0" w:tplc="4B6A87B6">
      <w:start w:val="5"/>
      <w:numFmt w:val="decimal"/>
      <w:lvlText w:val="%1"/>
      <w:lvlJc w:val="left"/>
      <w:pPr>
        <w:ind w:left="1099" w:hanging="423"/>
        <w:jc w:val="left"/>
      </w:pPr>
      <w:rPr>
        <w:rFonts w:hint="default"/>
        <w:lang w:val="ru-RU" w:eastAsia="en-US" w:bidi="ar-SA"/>
      </w:rPr>
    </w:lvl>
    <w:lvl w:ilvl="1" w:tplc="BE6A8B64">
      <w:numFmt w:val="none"/>
      <w:lvlText w:val=""/>
      <w:lvlJc w:val="left"/>
      <w:pPr>
        <w:tabs>
          <w:tab w:val="num" w:pos="360"/>
        </w:tabs>
      </w:pPr>
    </w:lvl>
    <w:lvl w:ilvl="2" w:tplc="E20C9052">
      <w:numFmt w:val="bullet"/>
      <w:lvlText w:val="•"/>
      <w:lvlJc w:val="left"/>
      <w:pPr>
        <w:ind w:left="2970" w:hanging="423"/>
      </w:pPr>
      <w:rPr>
        <w:rFonts w:hint="default"/>
        <w:lang w:val="ru-RU" w:eastAsia="en-US" w:bidi="ar-SA"/>
      </w:rPr>
    </w:lvl>
    <w:lvl w:ilvl="3" w:tplc="43EE83AE">
      <w:numFmt w:val="bullet"/>
      <w:lvlText w:val="•"/>
      <w:lvlJc w:val="left"/>
      <w:pPr>
        <w:ind w:left="3905" w:hanging="423"/>
      </w:pPr>
      <w:rPr>
        <w:rFonts w:hint="default"/>
        <w:lang w:val="ru-RU" w:eastAsia="en-US" w:bidi="ar-SA"/>
      </w:rPr>
    </w:lvl>
    <w:lvl w:ilvl="4" w:tplc="1568A05C">
      <w:numFmt w:val="bullet"/>
      <w:lvlText w:val="•"/>
      <w:lvlJc w:val="left"/>
      <w:pPr>
        <w:ind w:left="4840" w:hanging="423"/>
      </w:pPr>
      <w:rPr>
        <w:rFonts w:hint="default"/>
        <w:lang w:val="ru-RU" w:eastAsia="en-US" w:bidi="ar-SA"/>
      </w:rPr>
    </w:lvl>
    <w:lvl w:ilvl="5" w:tplc="865E4DF4">
      <w:numFmt w:val="bullet"/>
      <w:lvlText w:val="•"/>
      <w:lvlJc w:val="left"/>
      <w:pPr>
        <w:ind w:left="5775" w:hanging="423"/>
      </w:pPr>
      <w:rPr>
        <w:rFonts w:hint="default"/>
        <w:lang w:val="ru-RU" w:eastAsia="en-US" w:bidi="ar-SA"/>
      </w:rPr>
    </w:lvl>
    <w:lvl w:ilvl="6" w:tplc="1DEAE78C">
      <w:numFmt w:val="bullet"/>
      <w:lvlText w:val="•"/>
      <w:lvlJc w:val="left"/>
      <w:pPr>
        <w:ind w:left="6710" w:hanging="423"/>
      </w:pPr>
      <w:rPr>
        <w:rFonts w:hint="default"/>
        <w:lang w:val="ru-RU" w:eastAsia="en-US" w:bidi="ar-SA"/>
      </w:rPr>
    </w:lvl>
    <w:lvl w:ilvl="7" w:tplc="77187930">
      <w:numFmt w:val="bullet"/>
      <w:lvlText w:val="•"/>
      <w:lvlJc w:val="left"/>
      <w:pPr>
        <w:ind w:left="7645" w:hanging="423"/>
      </w:pPr>
      <w:rPr>
        <w:rFonts w:hint="default"/>
        <w:lang w:val="ru-RU" w:eastAsia="en-US" w:bidi="ar-SA"/>
      </w:rPr>
    </w:lvl>
    <w:lvl w:ilvl="8" w:tplc="C5D2C05C">
      <w:numFmt w:val="bullet"/>
      <w:lvlText w:val="•"/>
      <w:lvlJc w:val="left"/>
      <w:pPr>
        <w:ind w:left="8580" w:hanging="423"/>
      </w:pPr>
      <w:rPr>
        <w:rFonts w:hint="default"/>
        <w:lang w:val="ru-RU" w:eastAsia="en-US" w:bidi="ar-SA"/>
      </w:rPr>
    </w:lvl>
  </w:abstractNum>
  <w:abstractNum w:abstractNumId="5">
    <w:nsid w:val="56C76312"/>
    <w:multiLevelType w:val="hybridMultilevel"/>
    <w:tmpl w:val="25129AAC"/>
    <w:lvl w:ilvl="0" w:tplc="648E0D12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3A5AD2">
      <w:numFmt w:val="none"/>
      <w:lvlText w:val=""/>
      <w:lvlJc w:val="left"/>
      <w:pPr>
        <w:tabs>
          <w:tab w:val="num" w:pos="360"/>
        </w:tabs>
      </w:pPr>
    </w:lvl>
    <w:lvl w:ilvl="2" w:tplc="B51C6B76">
      <w:numFmt w:val="bullet"/>
      <w:lvlText w:val="•"/>
      <w:lvlJc w:val="left"/>
      <w:pPr>
        <w:ind w:left="2186" w:hanging="519"/>
      </w:pPr>
      <w:rPr>
        <w:rFonts w:hint="default"/>
        <w:lang w:val="ru-RU" w:eastAsia="en-US" w:bidi="ar-SA"/>
      </w:rPr>
    </w:lvl>
    <w:lvl w:ilvl="3" w:tplc="EE98D4DE">
      <w:numFmt w:val="bullet"/>
      <w:lvlText w:val="•"/>
      <w:lvlJc w:val="left"/>
      <w:pPr>
        <w:ind w:left="3219" w:hanging="519"/>
      </w:pPr>
      <w:rPr>
        <w:rFonts w:hint="default"/>
        <w:lang w:val="ru-RU" w:eastAsia="en-US" w:bidi="ar-SA"/>
      </w:rPr>
    </w:lvl>
    <w:lvl w:ilvl="4" w:tplc="DFA2FF00">
      <w:numFmt w:val="bullet"/>
      <w:lvlText w:val="•"/>
      <w:lvlJc w:val="left"/>
      <w:pPr>
        <w:ind w:left="4252" w:hanging="519"/>
      </w:pPr>
      <w:rPr>
        <w:rFonts w:hint="default"/>
        <w:lang w:val="ru-RU" w:eastAsia="en-US" w:bidi="ar-SA"/>
      </w:rPr>
    </w:lvl>
    <w:lvl w:ilvl="5" w:tplc="34284326">
      <w:numFmt w:val="bullet"/>
      <w:lvlText w:val="•"/>
      <w:lvlJc w:val="left"/>
      <w:pPr>
        <w:ind w:left="5285" w:hanging="519"/>
      </w:pPr>
      <w:rPr>
        <w:rFonts w:hint="default"/>
        <w:lang w:val="ru-RU" w:eastAsia="en-US" w:bidi="ar-SA"/>
      </w:rPr>
    </w:lvl>
    <w:lvl w:ilvl="6" w:tplc="99863C70">
      <w:numFmt w:val="bullet"/>
      <w:lvlText w:val="•"/>
      <w:lvlJc w:val="left"/>
      <w:pPr>
        <w:ind w:left="6318" w:hanging="519"/>
      </w:pPr>
      <w:rPr>
        <w:rFonts w:hint="default"/>
        <w:lang w:val="ru-RU" w:eastAsia="en-US" w:bidi="ar-SA"/>
      </w:rPr>
    </w:lvl>
    <w:lvl w:ilvl="7" w:tplc="0AC2F3BA">
      <w:numFmt w:val="bullet"/>
      <w:lvlText w:val="•"/>
      <w:lvlJc w:val="left"/>
      <w:pPr>
        <w:ind w:left="7351" w:hanging="519"/>
      </w:pPr>
      <w:rPr>
        <w:rFonts w:hint="default"/>
        <w:lang w:val="ru-RU" w:eastAsia="en-US" w:bidi="ar-SA"/>
      </w:rPr>
    </w:lvl>
    <w:lvl w:ilvl="8" w:tplc="E93C3D6A">
      <w:numFmt w:val="bullet"/>
      <w:lvlText w:val="•"/>
      <w:lvlJc w:val="left"/>
      <w:pPr>
        <w:ind w:left="8384" w:hanging="519"/>
      </w:pPr>
      <w:rPr>
        <w:rFonts w:hint="default"/>
        <w:lang w:val="ru-RU" w:eastAsia="en-US" w:bidi="ar-SA"/>
      </w:rPr>
    </w:lvl>
  </w:abstractNum>
  <w:abstractNum w:abstractNumId="6">
    <w:nsid w:val="73915227"/>
    <w:multiLevelType w:val="hybridMultilevel"/>
    <w:tmpl w:val="84507090"/>
    <w:lvl w:ilvl="0" w:tplc="E6DC0E48">
      <w:start w:val="7"/>
      <w:numFmt w:val="decimal"/>
      <w:lvlText w:val="%1"/>
      <w:lvlJc w:val="left"/>
      <w:pPr>
        <w:ind w:left="113" w:hanging="425"/>
        <w:jc w:val="left"/>
      </w:pPr>
      <w:rPr>
        <w:rFonts w:hint="default"/>
        <w:lang w:val="ru-RU" w:eastAsia="en-US" w:bidi="ar-SA"/>
      </w:rPr>
    </w:lvl>
    <w:lvl w:ilvl="1" w:tplc="60C6264A">
      <w:numFmt w:val="none"/>
      <w:lvlText w:val=""/>
      <w:lvlJc w:val="left"/>
      <w:pPr>
        <w:tabs>
          <w:tab w:val="num" w:pos="360"/>
        </w:tabs>
      </w:pPr>
    </w:lvl>
    <w:lvl w:ilvl="2" w:tplc="33162F48">
      <w:numFmt w:val="bullet"/>
      <w:lvlText w:val="•"/>
      <w:lvlJc w:val="left"/>
      <w:pPr>
        <w:ind w:left="2186" w:hanging="425"/>
      </w:pPr>
      <w:rPr>
        <w:rFonts w:hint="default"/>
        <w:lang w:val="ru-RU" w:eastAsia="en-US" w:bidi="ar-SA"/>
      </w:rPr>
    </w:lvl>
    <w:lvl w:ilvl="3" w:tplc="2AE852B0">
      <w:numFmt w:val="bullet"/>
      <w:lvlText w:val="•"/>
      <w:lvlJc w:val="left"/>
      <w:pPr>
        <w:ind w:left="3219" w:hanging="425"/>
      </w:pPr>
      <w:rPr>
        <w:rFonts w:hint="default"/>
        <w:lang w:val="ru-RU" w:eastAsia="en-US" w:bidi="ar-SA"/>
      </w:rPr>
    </w:lvl>
    <w:lvl w:ilvl="4" w:tplc="882EB23C">
      <w:numFmt w:val="bullet"/>
      <w:lvlText w:val="•"/>
      <w:lvlJc w:val="left"/>
      <w:pPr>
        <w:ind w:left="4252" w:hanging="425"/>
      </w:pPr>
      <w:rPr>
        <w:rFonts w:hint="default"/>
        <w:lang w:val="ru-RU" w:eastAsia="en-US" w:bidi="ar-SA"/>
      </w:rPr>
    </w:lvl>
    <w:lvl w:ilvl="5" w:tplc="34C0F272">
      <w:numFmt w:val="bullet"/>
      <w:lvlText w:val="•"/>
      <w:lvlJc w:val="left"/>
      <w:pPr>
        <w:ind w:left="5285" w:hanging="425"/>
      </w:pPr>
      <w:rPr>
        <w:rFonts w:hint="default"/>
        <w:lang w:val="ru-RU" w:eastAsia="en-US" w:bidi="ar-SA"/>
      </w:rPr>
    </w:lvl>
    <w:lvl w:ilvl="6" w:tplc="BFF463A4">
      <w:numFmt w:val="bullet"/>
      <w:lvlText w:val="•"/>
      <w:lvlJc w:val="left"/>
      <w:pPr>
        <w:ind w:left="6318" w:hanging="425"/>
      </w:pPr>
      <w:rPr>
        <w:rFonts w:hint="default"/>
        <w:lang w:val="ru-RU" w:eastAsia="en-US" w:bidi="ar-SA"/>
      </w:rPr>
    </w:lvl>
    <w:lvl w:ilvl="7" w:tplc="078A8F42">
      <w:numFmt w:val="bullet"/>
      <w:lvlText w:val="•"/>
      <w:lvlJc w:val="left"/>
      <w:pPr>
        <w:ind w:left="7351" w:hanging="425"/>
      </w:pPr>
      <w:rPr>
        <w:rFonts w:hint="default"/>
        <w:lang w:val="ru-RU" w:eastAsia="en-US" w:bidi="ar-SA"/>
      </w:rPr>
    </w:lvl>
    <w:lvl w:ilvl="8" w:tplc="7F60F0AA">
      <w:numFmt w:val="bullet"/>
      <w:lvlText w:val="•"/>
      <w:lvlJc w:val="left"/>
      <w:pPr>
        <w:ind w:left="8384" w:hanging="42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D1013"/>
    <w:rsid w:val="00897D29"/>
    <w:rsid w:val="00C132E4"/>
    <w:rsid w:val="00CD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101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10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1013"/>
    <w:pPr>
      <w:ind w:left="11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D1013"/>
    <w:pPr>
      <w:ind w:left="11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D1013"/>
    <w:pPr>
      <w:ind w:left="113" w:firstLine="564"/>
    </w:pPr>
  </w:style>
  <w:style w:type="paragraph" w:customStyle="1" w:styleId="TableParagraph">
    <w:name w:val="Table Paragraph"/>
    <w:basedOn w:val="a"/>
    <w:uiPriority w:val="1"/>
    <w:qFormat/>
    <w:rsid w:val="00CD10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</dc:creator>
  <cp:lastModifiedBy>Администрация</cp:lastModifiedBy>
  <cp:revision>2</cp:revision>
  <cp:lastPrinted>2021-07-14T06:10:00Z</cp:lastPrinted>
  <dcterms:created xsi:type="dcterms:W3CDTF">2021-07-14T06:10:00Z</dcterms:created>
  <dcterms:modified xsi:type="dcterms:W3CDTF">2021-07-14T06:10:00Z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2021-07-14T00:00:00Z</vt:filetime>
  </property>
</Properties>
</file>