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 w:rsidRPr="007D1887">
        <w:rPr>
          <w:color w:val="2B2B2B"/>
        </w:rPr>
        <w:t>РОССИЙСКАЯ ФЕДЕРАЦИЯ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 w:rsidRPr="007D1887">
        <w:rPr>
          <w:color w:val="2B2B2B"/>
        </w:rPr>
        <w:t>ИРКУТСКАЯ ОБЛАСТЬ, СЛЮДЯНСКИЙ РАЙОН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>
        <w:rPr>
          <w:b/>
          <w:bCs/>
          <w:color w:val="2B2B2B"/>
        </w:rPr>
        <w:t>АДМИНИСТРАЦИЯ МАРИТУЙСКОГО</w:t>
      </w:r>
      <w:r w:rsidRPr="007D1887">
        <w:rPr>
          <w:b/>
          <w:bCs/>
          <w:color w:val="2B2B2B"/>
        </w:rPr>
        <w:t xml:space="preserve"> СЕЛЬСКОГО ПОСЕЛЕНИЯ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proofErr w:type="spellStart"/>
      <w:r>
        <w:rPr>
          <w:color w:val="2B2B2B"/>
        </w:rPr>
        <w:t>с</w:t>
      </w:r>
      <w:proofErr w:type="gramStart"/>
      <w:r>
        <w:rPr>
          <w:color w:val="2B2B2B"/>
        </w:rPr>
        <w:t>.М</w:t>
      </w:r>
      <w:proofErr w:type="gramEnd"/>
      <w:r>
        <w:rPr>
          <w:color w:val="2B2B2B"/>
        </w:rPr>
        <w:t>аритуй</w:t>
      </w:r>
      <w:proofErr w:type="spellEnd"/>
      <w:r>
        <w:rPr>
          <w:color w:val="2B2B2B"/>
        </w:rPr>
        <w:t>, дом 7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 w:rsidRPr="007D1887">
        <w:rPr>
          <w:b/>
          <w:bCs/>
          <w:color w:val="2B2B2B"/>
        </w:rPr>
        <w:t>ПОСТАНОВЛЕНИЕ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>
        <w:rPr>
          <w:color w:val="2B2B2B"/>
        </w:rPr>
        <w:t>От 27.04.2016 г. № 16</w:t>
      </w:r>
      <w:r w:rsidRPr="007D1887">
        <w:rPr>
          <w:color w:val="2B2B2B"/>
        </w:rPr>
        <w:t>-п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«О мерах по обеспечению безопасности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людей, охране их жизни и здоровья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>
        <w:rPr>
          <w:color w:val="2B2B2B"/>
        </w:rPr>
        <w:t xml:space="preserve">на водных объектах </w:t>
      </w:r>
      <w:proofErr w:type="spellStart"/>
      <w:r>
        <w:rPr>
          <w:color w:val="2B2B2B"/>
        </w:rPr>
        <w:t>Маритуйского</w:t>
      </w:r>
      <w:proofErr w:type="spellEnd"/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сельского поселения в 2016г.»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proofErr w:type="gramStart"/>
      <w:r w:rsidRPr="007D1887">
        <w:rPr>
          <w:color w:val="2B2B2B"/>
        </w:rPr>
        <w:t>Во исполнение Федерального закона от 06 октября 2003 года № 131-ФЗ «Об общих принципах организации местного самоуправления в Российской Федерации», в соответствии с Постановлением Правительства Иркутской области от 08.10.2009г. № 280/59-ПП «Об утверждении Правил охраны жизни людей на водных объектах в Иркутской области» в редакции от 10.06.201</w:t>
      </w:r>
      <w:r>
        <w:rPr>
          <w:color w:val="2B2B2B"/>
        </w:rPr>
        <w:t xml:space="preserve">5г. № 289-ПП, администрация </w:t>
      </w:r>
      <w:proofErr w:type="spellStart"/>
      <w:r>
        <w:rPr>
          <w:color w:val="2B2B2B"/>
        </w:rPr>
        <w:t>Маритуйского</w:t>
      </w:r>
      <w:proofErr w:type="spellEnd"/>
      <w:r w:rsidRPr="007D1887">
        <w:rPr>
          <w:color w:val="2B2B2B"/>
        </w:rPr>
        <w:t xml:space="preserve"> сельского поселения </w:t>
      </w:r>
      <w:r w:rsidRPr="007D1887">
        <w:rPr>
          <w:b/>
          <w:bCs/>
          <w:color w:val="2B2B2B"/>
        </w:rPr>
        <w:t>постановляет</w:t>
      </w:r>
      <w:r w:rsidRPr="007D1887">
        <w:rPr>
          <w:color w:val="2B2B2B"/>
        </w:rPr>
        <w:t>:</w:t>
      </w:r>
      <w:proofErr w:type="gramEnd"/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1. Утвердить план мероприятий по обеспечению безопасности людей, охране их жизни и здоровья</w:t>
      </w:r>
      <w:r>
        <w:rPr>
          <w:color w:val="2B2B2B"/>
        </w:rPr>
        <w:t xml:space="preserve"> на водных объектах </w:t>
      </w:r>
      <w:proofErr w:type="spellStart"/>
      <w:r>
        <w:rPr>
          <w:color w:val="2B2B2B"/>
        </w:rPr>
        <w:t>Маритуйского</w:t>
      </w:r>
      <w:proofErr w:type="spellEnd"/>
      <w:r w:rsidRPr="007D1887">
        <w:rPr>
          <w:color w:val="2B2B2B"/>
        </w:rPr>
        <w:t xml:space="preserve"> сельского поселения на 2016 год согласно приложению №1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2. Рекомендовать</w:t>
      </w:r>
      <w:r>
        <w:rPr>
          <w:color w:val="2B2B2B"/>
        </w:rPr>
        <w:t xml:space="preserve"> организациям</w:t>
      </w:r>
      <w:r w:rsidRPr="007D1887">
        <w:rPr>
          <w:color w:val="2B2B2B"/>
        </w:rPr>
        <w:t>: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– создание уголков безопасности на воде;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– изучение мер безопасности, правил поведения, предупреждения несчастных случаев и оказания первой медицинской помощи пострадавшим на воде.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>
        <w:rPr>
          <w:color w:val="2B2B2B"/>
        </w:rPr>
        <w:t>3. Главному</w:t>
      </w:r>
      <w:r w:rsidRPr="007D1887">
        <w:rPr>
          <w:color w:val="2B2B2B"/>
        </w:rPr>
        <w:t xml:space="preserve"> специа</w:t>
      </w:r>
      <w:r>
        <w:rPr>
          <w:color w:val="2B2B2B"/>
        </w:rPr>
        <w:t xml:space="preserve">листу администрации </w:t>
      </w:r>
      <w:proofErr w:type="spellStart"/>
      <w:r>
        <w:rPr>
          <w:color w:val="2B2B2B"/>
        </w:rPr>
        <w:t>Маритуйского</w:t>
      </w:r>
      <w:proofErr w:type="spellEnd"/>
      <w:r w:rsidRPr="007D1887">
        <w:rPr>
          <w:color w:val="2B2B2B"/>
        </w:rPr>
        <w:t xml:space="preserve"> сельского посе</w:t>
      </w:r>
      <w:r>
        <w:rPr>
          <w:color w:val="2B2B2B"/>
        </w:rPr>
        <w:t>ления – Парфеновой В.А</w:t>
      </w:r>
      <w:r w:rsidRPr="007D1887">
        <w:rPr>
          <w:color w:val="2B2B2B"/>
        </w:rPr>
        <w:t xml:space="preserve"> организовать обучение населения мерам безопасности, правилам поведения, предупреждения несчастных случаев и оказания первой медицинской помощи пострадавшим на воде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- организовать взаимодействие со средствами массовой информации по проведению разъяснительной работы среди населения по мерам безопасности и правилам поведения на воде и освещению обстановки на водных объектах.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4</w:t>
      </w:r>
      <w:r>
        <w:rPr>
          <w:color w:val="2B2B2B"/>
        </w:rPr>
        <w:t>. О</w:t>
      </w:r>
      <w:r w:rsidRPr="007D1887">
        <w:rPr>
          <w:color w:val="2B2B2B"/>
        </w:rPr>
        <w:t>рганизовать в период купального сезона оказание медицинской помощи пострадавшим на воде в местах массового отдыха населения.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iCs/>
          <w:color w:val="2B2B2B"/>
        </w:rPr>
        <w:t xml:space="preserve">5. Опубликовать настоящее постановление вместе с приложением в печатном издании «Вестник </w:t>
      </w:r>
      <w:proofErr w:type="spellStart"/>
      <w:r w:rsidRPr="007D1887">
        <w:rPr>
          <w:iCs/>
          <w:color w:val="2B2B2B"/>
        </w:rPr>
        <w:t>Маритуйского</w:t>
      </w:r>
      <w:proofErr w:type="spellEnd"/>
      <w:r w:rsidRPr="007D1887">
        <w:rPr>
          <w:iCs/>
          <w:color w:val="2B2B2B"/>
        </w:rPr>
        <w:t xml:space="preserve"> муниципального образования», разместить на официальном сайте муниципального образования </w:t>
      </w:r>
      <w:proofErr w:type="spellStart"/>
      <w:r w:rsidRPr="007D1887">
        <w:rPr>
          <w:iCs/>
          <w:color w:val="2B2B2B"/>
        </w:rPr>
        <w:t>Слюдянский</w:t>
      </w:r>
      <w:proofErr w:type="spellEnd"/>
      <w:r w:rsidRPr="007D1887">
        <w:rPr>
          <w:iCs/>
          <w:color w:val="2B2B2B"/>
        </w:rPr>
        <w:t xml:space="preserve"> район в сети «Интернет».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iCs/>
          <w:color w:val="2B2B2B"/>
        </w:rPr>
        <w:t>7.</w:t>
      </w:r>
      <w:proofErr w:type="gramStart"/>
      <w:r w:rsidRPr="007D1887">
        <w:rPr>
          <w:iCs/>
          <w:color w:val="2B2B2B"/>
        </w:rPr>
        <w:t>Контроль за</w:t>
      </w:r>
      <w:proofErr w:type="gramEnd"/>
      <w:r w:rsidRPr="007D1887">
        <w:rPr>
          <w:iCs/>
          <w:color w:val="2B2B2B"/>
        </w:rPr>
        <w:t> исполнением настоящего постановления оставляю за собой.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iCs/>
          <w:color w:val="2B2B2B"/>
        </w:rPr>
        <w:t xml:space="preserve">Глава администрации </w:t>
      </w:r>
      <w:r>
        <w:rPr>
          <w:iCs/>
          <w:color w:val="2B2B2B"/>
        </w:rPr>
        <w:t xml:space="preserve">                                                                                 А.А.Смирнов</w:t>
      </w:r>
    </w:p>
    <w:p w:rsid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Default="007D1887" w:rsidP="007D1887">
      <w:pPr>
        <w:shd w:val="clear" w:color="auto" w:fill="FFFFFF"/>
        <w:rPr>
          <w:color w:val="2B2B2B"/>
        </w:rPr>
      </w:pPr>
    </w:p>
    <w:p w:rsidR="007D1887" w:rsidRPr="007D1887" w:rsidRDefault="007D1887" w:rsidP="007D1887">
      <w:pPr>
        <w:shd w:val="clear" w:color="auto" w:fill="FFFFFF"/>
        <w:rPr>
          <w:color w:val="2B2B2B"/>
        </w:rPr>
      </w:pPr>
    </w:p>
    <w:p w:rsidR="007D1887" w:rsidRPr="007D1887" w:rsidRDefault="007D1887" w:rsidP="007D1887">
      <w:pPr>
        <w:shd w:val="clear" w:color="auto" w:fill="FFFFFF"/>
        <w:jc w:val="right"/>
        <w:rPr>
          <w:color w:val="2B2B2B"/>
        </w:rPr>
      </w:pPr>
      <w:r w:rsidRPr="007D1887">
        <w:rPr>
          <w:color w:val="2B2B2B"/>
        </w:rPr>
        <w:lastRenderedPageBreak/>
        <w:t>Приложение №1</w:t>
      </w:r>
    </w:p>
    <w:p w:rsidR="007D1887" w:rsidRPr="007D1887" w:rsidRDefault="007D1887" w:rsidP="007D1887">
      <w:pPr>
        <w:shd w:val="clear" w:color="auto" w:fill="FFFFFF"/>
        <w:jc w:val="right"/>
        <w:rPr>
          <w:color w:val="2B2B2B"/>
        </w:rPr>
      </w:pPr>
      <w:r w:rsidRPr="007D1887">
        <w:rPr>
          <w:color w:val="2B2B2B"/>
        </w:rPr>
        <w:t>к постанов</w:t>
      </w:r>
      <w:r>
        <w:rPr>
          <w:color w:val="2B2B2B"/>
        </w:rPr>
        <w:t xml:space="preserve">лению администрации </w:t>
      </w:r>
      <w:proofErr w:type="spellStart"/>
      <w:r>
        <w:rPr>
          <w:color w:val="2B2B2B"/>
        </w:rPr>
        <w:t>Маритуйского</w:t>
      </w:r>
      <w:proofErr w:type="spellEnd"/>
    </w:p>
    <w:p w:rsidR="007D1887" w:rsidRPr="007D1887" w:rsidRDefault="007D1887" w:rsidP="007D1887">
      <w:pPr>
        <w:shd w:val="clear" w:color="auto" w:fill="FFFFFF"/>
        <w:jc w:val="right"/>
        <w:rPr>
          <w:color w:val="2B2B2B"/>
        </w:rPr>
      </w:pPr>
      <w:r w:rsidRPr="007D1887">
        <w:rPr>
          <w:color w:val="2B2B2B"/>
        </w:rPr>
        <w:t>сельского поселения</w:t>
      </w:r>
    </w:p>
    <w:p w:rsidR="007D1887" w:rsidRPr="007D1887" w:rsidRDefault="007D1887" w:rsidP="007D1887">
      <w:pPr>
        <w:shd w:val="clear" w:color="auto" w:fill="FFFFFF"/>
        <w:jc w:val="right"/>
        <w:rPr>
          <w:color w:val="2B2B2B"/>
        </w:rPr>
      </w:pPr>
      <w:r>
        <w:rPr>
          <w:color w:val="2B2B2B"/>
        </w:rPr>
        <w:t>от 27.04.2016 № 16</w:t>
      </w:r>
      <w:r w:rsidRPr="007D1887">
        <w:rPr>
          <w:color w:val="2B2B2B"/>
        </w:rPr>
        <w:t>-п</w:t>
      </w:r>
    </w:p>
    <w:p w:rsidR="007D1887" w:rsidRPr="007D1887" w:rsidRDefault="007D1887" w:rsidP="007D1887">
      <w:pPr>
        <w:shd w:val="clear" w:color="auto" w:fill="FFFFFF"/>
        <w:jc w:val="right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 w:rsidRPr="007D1887">
        <w:rPr>
          <w:b/>
          <w:bCs/>
          <w:color w:val="2B2B2B"/>
        </w:rPr>
        <w:t>ПЛАН</w:t>
      </w:r>
    </w:p>
    <w:p w:rsidR="007D1887" w:rsidRPr="007D1887" w:rsidRDefault="007D1887" w:rsidP="007D1887">
      <w:pPr>
        <w:shd w:val="clear" w:color="auto" w:fill="FFFFFF"/>
        <w:jc w:val="center"/>
        <w:rPr>
          <w:color w:val="2B2B2B"/>
        </w:rPr>
      </w:pPr>
      <w:r w:rsidRPr="007D1887">
        <w:rPr>
          <w:b/>
          <w:bCs/>
          <w:color w:val="2B2B2B"/>
        </w:rPr>
        <w:t>мероприятий по обеспечению безопасности людей, охране их жизни и здоровья</w:t>
      </w:r>
      <w:r>
        <w:rPr>
          <w:b/>
          <w:bCs/>
          <w:color w:val="2B2B2B"/>
        </w:rPr>
        <w:t xml:space="preserve"> </w:t>
      </w:r>
      <w:proofErr w:type="gramStart"/>
      <w:r>
        <w:rPr>
          <w:b/>
          <w:bCs/>
          <w:color w:val="2B2B2B"/>
        </w:rPr>
        <w:t>на</w:t>
      </w:r>
      <w:proofErr w:type="gramEnd"/>
      <w:r>
        <w:rPr>
          <w:b/>
          <w:bCs/>
          <w:color w:val="2B2B2B"/>
        </w:rPr>
        <w:t> </w:t>
      </w:r>
      <w:proofErr w:type="gramStart"/>
      <w:r>
        <w:rPr>
          <w:b/>
          <w:bCs/>
          <w:color w:val="2B2B2B"/>
        </w:rPr>
        <w:t>водных</w:t>
      </w:r>
      <w:proofErr w:type="gramEnd"/>
      <w:r>
        <w:rPr>
          <w:b/>
          <w:bCs/>
          <w:color w:val="2B2B2B"/>
        </w:rPr>
        <w:t xml:space="preserve"> объектов </w:t>
      </w:r>
      <w:proofErr w:type="spellStart"/>
      <w:r>
        <w:rPr>
          <w:b/>
          <w:bCs/>
          <w:color w:val="2B2B2B"/>
        </w:rPr>
        <w:t>Маритуйского</w:t>
      </w:r>
      <w:proofErr w:type="spellEnd"/>
      <w:r w:rsidRPr="007D1887">
        <w:rPr>
          <w:b/>
          <w:bCs/>
          <w:color w:val="2B2B2B"/>
        </w:rPr>
        <w:t xml:space="preserve"> сельского поселения на 2016 год</w:t>
      </w:r>
    </w:p>
    <w:p w:rsidR="007D1887" w:rsidRPr="007D1887" w:rsidRDefault="007D1887" w:rsidP="007D1887">
      <w:pPr>
        <w:shd w:val="clear" w:color="auto" w:fill="FFFFFF"/>
        <w:rPr>
          <w:color w:val="2B2B2B"/>
        </w:rPr>
      </w:pPr>
      <w:r w:rsidRPr="007D1887">
        <w:rPr>
          <w:color w:val="2B2B2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"/>
        <w:gridCol w:w="5704"/>
        <w:gridCol w:w="1633"/>
        <w:gridCol w:w="2640"/>
      </w:tblGrid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Ответственные исполнители</w:t>
            </w:r>
          </w:p>
        </w:tc>
      </w:tr>
      <w:tr w:rsidR="007D1887" w:rsidRPr="007D1887" w:rsidTr="007D188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 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I. ВЕСЕННЕ-ЛЕТНИЙ ПЕРИОД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Провести сходы граждан по безопасности на 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до 30 мая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2016 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>
              <w:rPr>
                <w:color w:val="2B2B2B"/>
              </w:rPr>
              <w:t>Парфенова В.А</w:t>
            </w:r>
            <w:r w:rsidRPr="007D1887">
              <w:rPr>
                <w:color w:val="2B2B2B"/>
              </w:rPr>
              <w:t>.- главный специалист администрации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Выставить в местах, опасных для купания информационные знаки безопасности и запретить купание людей в необорудованных для этой цели местах, проинформировать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до 30 мая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2016 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>
              <w:rPr>
                <w:color w:val="2B2B2B"/>
              </w:rPr>
              <w:t>Парфенова В.А</w:t>
            </w:r>
            <w:r w:rsidRPr="007D1887">
              <w:rPr>
                <w:color w:val="2B2B2B"/>
              </w:rPr>
              <w:t>.- главный специалист администрации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Своевременно оповещать население о состоянии водных объектов об ограничениях и запрещениях использования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купальный сезон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>
              <w:rPr>
                <w:color w:val="2B2B2B"/>
              </w:rPr>
              <w:t>Парфенова В.А</w:t>
            </w:r>
            <w:r w:rsidRPr="007D1887">
              <w:rPr>
                <w:color w:val="2B2B2B"/>
              </w:rPr>
              <w:t xml:space="preserve"> – глава администрации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Организовать проверки обеспечения безопасности людей и общественного порядка на водоемах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июнь-сентябрь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2016 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Комиссия по ГО и ЧС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Обеспечить безопасность участников и зрителей при проведении соревнований, праздников и других массовых мероприятий на 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Организаторы соревнований и праздников по согласованию с ГИМС (по согласованию)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Вести учет и анализ несчастных случаев на 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Комиссия по ГО и ЧС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Изготовление и распространение агитационных материалов о безопасности на 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>
              <w:rPr>
                <w:color w:val="2B2B2B"/>
              </w:rPr>
              <w:t>Парфенова В.А</w:t>
            </w:r>
            <w:r w:rsidRPr="007D1887">
              <w:rPr>
                <w:color w:val="2B2B2B"/>
              </w:rPr>
              <w:t>.- главный специалист администрации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Провести обследование мест отдыха и купания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до 15.06.2016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Комиссия по ГО и ЧС</w:t>
            </w:r>
          </w:p>
        </w:tc>
      </w:tr>
      <w:tr w:rsidR="007D1887" w:rsidRPr="007D1887" w:rsidTr="007D188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 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II. ОСЕННЕ-ЗИМНИЙ ПЕРИОД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 xml:space="preserve">Организовать обеспечение безопасности на льду в местах массового лова рыбы, массовых занятий спортом на льду. Оградить эти места знаками, предупреждающими об опасности, установить </w:t>
            </w:r>
            <w:proofErr w:type="gramStart"/>
            <w:r w:rsidRPr="007D1887">
              <w:rPr>
                <w:color w:val="2B2B2B"/>
              </w:rPr>
              <w:t>контроль за</w:t>
            </w:r>
            <w:proofErr w:type="gramEnd"/>
            <w:r w:rsidRPr="007D1887">
              <w:rPr>
                <w:color w:val="2B2B2B"/>
              </w:rPr>
              <w:t> толщиной льда, своевременно корректировать возможность выхода населения на лед. Систематически оповещать население через средства массовой информации о ледовой обстановке на водоемах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ноябрь 2016 г.-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апрель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Комиссия по ГО и ЧС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 xml:space="preserve">Выставить информационные предупреждающие знаки на водоемах в опасных местах выхода (выезда) людей на лед (промоины, проруби, участки для </w:t>
            </w:r>
            <w:proofErr w:type="spellStart"/>
            <w:r w:rsidRPr="007D1887">
              <w:rPr>
                <w:color w:val="2B2B2B"/>
              </w:rPr>
              <w:t>выколки</w:t>
            </w:r>
            <w:proofErr w:type="spellEnd"/>
            <w:r w:rsidRPr="007D1887">
              <w:rPr>
                <w:color w:val="2B2B2B"/>
              </w:rPr>
              <w:t xml:space="preserve"> льда, </w:t>
            </w:r>
            <w:r w:rsidRPr="007D1887">
              <w:rPr>
                <w:color w:val="2B2B2B"/>
              </w:rPr>
              <w:lastRenderedPageBreak/>
              <w:t>тонкий лед)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lastRenderedPageBreak/>
              <w:t>ноябрь 2016 г. – апрель2017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>
              <w:rPr>
                <w:color w:val="2B2B2B"/>
              </w:rPr>
              <w:t>Парфенова В.А</w:t>
            </w:r>
            <w:r w:rsidRPr="007D1887">
              <w:rPr>
                <w:color w:val="2B2B2B"/>
              </w:rPr>
              <w:t>. – главный специалист администрации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Обеспечить безопасность участников и зрителей при проведении соревнований, праздников и других массовых мероприятий на льду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 xml:space="preserve">ноябрь 2016 г. </w:t>
            </w:r>
            <w:proofErr w:type="gramStart"/>
            <w:r w:rsidRPr="007D1887">
              <w:rPr>
                <w:color w:val="2B2B2B"/>
              </w:rPr>
              <w:t>–а</w:t>
            </w:r>
            <w:proofErr w:type="gramEnd"/>
            <w:r w:rsidRPr="007D1887">
              <w:rPr>
                <w:color w:val="2B2B2B"/>
              </w:rPr>
              <w:t>прель –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Организаторы соревнований и праздников по согласованию с ГИМС (по согласованию)</w:t>
            </w:r>
          </w:p>
        </w:tc>
      </w:tr>
      <w:tr w:rsidR="007D1887" w:rsidRPr="007D1887" w:rsidTr="007D18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 w:rsidRPr="007D1887">
              <w:rPr>
                <w:color w:val="2B2B2B"/>
              </w:rPr>
              <w:t>Организовать разъяснительную работу с населением по мерам безопасности и предупреждению несчастных случаев на водных объектах в зимний период с использованием средств массовой информации, проведением в школах и других образовательных учреждениях профилактических бесед и занятий по правилам безопасного поведения детей на льду.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октябрь-ноябрь 2016г.,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март-апрель</w:t>
            </w:r>
          </w:p>
          <w:p w:rsidR="007D1887" w:rsidRPr="007D1887" w:rsidRDefault="007D1887" w:rsidP="007D1887">
            <w:pPr>
              <w:jc w:val="center"/>
              <w:rPr>
                <w:color w:val="2B2B2B"/>
              </w:rPr>
            </w:pPr>
            <w:r w:rsidRPr="007D1887">
              <w:rPr>
                <w:color w:val="2B2B2B"/>
              </w:rPr>
              <w:t>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887" w:rsidRPr="007D1887" w:rsidRDefault="007D1887" w:rsidP="007D1887">
            <w:pPr>
              <w:rPr>
                <w:color w:val="2B2B2B"/>
              </w:rPr>
            </w:pPr>
            <w:r>
              <w:rPr>
                <w:color w:val="2B2B2B"/>
              </w:rPr>
              <w:t>Парфенова В.А</w:t>
            </w:r>
            <w:r w:rsidRPr="007D1887">
              <w:rPr>
                <w:color w:val="2B2B2B"/>
              </w:rPr>
              <w:t>. – главный специалист администрации</w:t>
            </w:r>
          </w:p>
        </w:tc>
      </w:tr>
    </w:tbl>
    <w:p w:rsidR="008A4DDA" w:rsidRPr="007D1887" w:rsidRDefault="008A4DDA" w:rsidP="007D1887"/>
    <w:sectPr w:rsidR="008A4DDA" w:rsidRPr="007D1887" w:rsidSect="004348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FFF"/>
    <w:multiLevelType w:val="hybridMultilevel"/>
    <w:tmpl w:val="33B4F8FE"/>
    <w:lvl w:ilvl="0" w:tplc="BDD8A916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4A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77D12"/>
    <w:rsid w:val="00084F5C"/>
    <w:rsid w:val="00085200"/>
    <w:rsid w:val="0009607C"/>
    <w:rsid w:val="000A5700"/>
    <w:rsid w:val="000A5828"/>
    <w:rsid w:val="000B2B68"/>
    <w:rsid w:val="000C2BCD"/>
    <w:rsid w:val="000C6336"/>
    <w:rsid w:val="000D3B9A"/>
    <w:rsid w:val="000D7209"/>
    <w:rsid w:val="000E1D1B"/>
    <w:rsid w:val="000E7B96"/>
    <w:rsid w:val="000F4EC8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70F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B169B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219BC"/>
    <w:rsid w:val="00434840"/>
    <w:rsid w:val="004369BD"/>
    <w:rsid w:val="00455AD8"/>
    <w:rsid w:val="00481A97"/>
    <w:rsid w:val="004A285F"/>
    <w:rsid w:val="004B044D"/>
    <w:rsid w:val="004B1253"/>
    <w:rsid w:val="004B2180"/>
    <w:rsid w:val="004B36B3"/>
    <w:rsid w:val="004B7811"/>
    <w:rsid w:val="004C055E"/>
    <w:rsid w:val="004C4595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A44"/>
    <w:rsid w:val="00633FE8"/>
    <w:rsid w:val="00645E32"/>
    <w:rsid w:val="00647F4A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468D"/>
    <w:rsid w:val="007A7564"/>
    <w:rsid w:val="007B266B"/>
    <w:rsid w:val="007C2C2B"/>
    <w:rsid w:val="007C5E1B"/>
    <w:rsid w:val="007D1887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6F71"/>
    <w:rsid w:val="00836AB6"/>
    <w:rsid w:val="00844D24"/>
    <w:rsid w:val="00863040"/>
    <w:rsid w:val="00866EFC"/>
    <w:rsid w:val="00873CFB"/>
    <w:rsid w:val="0088777C"/>
    <w:rsid w:val="0089013D"/>
    <w:rsid w:val="008A4DDA"/>
    <w:rsid w:val="008A6164"/>
    <w:rsid w:val="008A7078"/>
    <w:rsid w:val="008B0ECE"/>
    <w:rsid w:val="008C7BA4"/>
    <w:rsid w:val="008D0B9F"/>
    <w:rsid w:val="008D40CA"/>
    <w:rsid w:val="008E247E"/>
    <w:rsid w:val="008E7A43"/>
    <w:rsid w:val="00926E3C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55D8"/>
    <w:rsid w:val="009B71A6"/>
    <w:rsid w:val="009C7688"/>
    <w:rsid w:val="009C7E46"/>
    <w:rsid w:val="009E19BC"/>
    <w:rsid w:val="009E325D"/>
    <w:rsid w:val="00A00966"/>
    <w:rsid w:val="00A14598"/>
    <w:rsid w:val="00A26B9C"/>
    <w:rsid w:val="00A577CE"/>
    <w:rsid w:val="00A6092D"/>
    <w:rsid w:val="00A97097"/>
    <w:rsid w:val="00AA152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A7C37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7B9D"/>
    <w:rsid w:val="00DF4E56"/>
    <w:rsid w:val="00DF6B6B"/>
    <w:rsid w:val="00E00638"/>
    <w:rsid w:val="00E0539C"/>
    <w:rsid w:val="00E05CF5"/>
    <w:rsid w:val="00E05D7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B51DC"/>
    <w:rsid w:val="00EE1AE4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7D18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1887"/>
    <w:rPr>
      <w:b/>
      <w:bCs/>
    </w:rPr>
  </w:style>
  <w:style w:type="character" w:customStyle="1" w:styleId="apple-converted-space">
    <w:name w:val="apple-converted-space"/>
    <w:basedOn w:val="a0"/>
    <w:rsid w:val="007D1887"/>
  </w:style>
  <w:style w:type="character" w:styleId="a5">
    <w:name w:val="Emphasis"/>
    <w:basedOn w:val="a0"/>
    <w:uiPriority w:val="20"/>
    <w:qFormat/>
    <w:rsid w:val="007D1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F311-BC2A-4931-BFE0-B5B85CA8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</cp:lastModifiedBy>
  <cp:revision>4</cp:revision>
  <cp:lastPrinted>2015-04-20T12:59:00Z</cp:lastPrinted>
  <dcterms:created xsi:type="dcterms:W3CDTF">2016-04-22T05:51:00Z</dcterms:created>
  <dcterms:modified xsi:type="dcterms:W3CDTF">2016-06-14T04:11:00Z</dcterms:modified>
</cp:coreProperties>
</file>