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5B" w:rsidRPr="0004575B" w:rsidRDefault="0004575B" w:rsidP="0004575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11.12</w:t>
      </w:r>
      <w:r w:rsidRPr="0004575B">
        <w:rPr>
          <w:rFonts w:ascii="Arial" w:hAnsi="Arial" w:cs="Arial"/>
          <w:b/>
          <w:sz w:val="32"/>
          <w:szCs w:val="32"/>
        </w:rPr>
        <w:t>.2018г. №3</w:t>
      </w:r>
      <w:r>
        <w:rPr>
          <w:rFonts w:ascii="Arial" w:hAnsi="Arial" w:cs="Arial"/>
          <w:b/>
          <w:sz w:val="32"/>
          <w:szCs w:val="32"/>
        </w:rPr>
        <w:t>3</w:t>
      </w:r>
    </w:p>
    <w:p w:rsidR="0004575B" w:rsidRPr="0004575B" w:rsidRDefault="0004575B" w:rsidP="0004575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4575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575B" w:rsidRPr="0004575B" w:rsidRDefault="0004575B" w:rsidP="0004575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4575B">
        <w:rPr>
          <w:rFonts w:ascii="Arial" w:hAnsi="Arial" w:cs="Arial"/>
          <w:b/>
          <w:sz w:val="32"/>
          <w:szCs w:val="32"/>
        </w:rPr>
        <w:t>ИРКУТСКАЯ ОБЛАСТЬ СЛЮДЯНСКИЙ РАЙОН</w:t>
      </w:r>
    </w:p>
    <w:p w:rsidR="0004575B" w:rsidRPr="0004575B" w:rsidRDefault="0004575B" w:rsidP="0004575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4575B">
        <w:rPr>
          <w:rFonts w:ascii="Arial" w:hAnsi="Arial" w:cs="Arial"/>
          <w:b/>
          <w:sz w:val="32"/>
          <w:szCs w:val="32"/>
        </w:rPr>
        <w:t xml:space="preserve">АДМИНИСТРАЦИЯ МАРИТУЙСКОГО </w:t>
      </w:r>
    </w:p>
    <w:p w:rsidR="0004575B" w:rsidRPr="0004575B" w:rsidRDefault="0004575B" w:rsidP="0004575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4575B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04575B" w:rsidRDefault="0004575B" w:rsidP="0004575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4575B">
        <w:rPr>
          <w:rFonts w:ascii="Arial" w:hAnsi="Arial" w:cs="Arial"/>
          <w:b/>
          <w:sz w:val="32"/>
          <w:szCs w:val="32"/>
        </w:rPr>
        <w:t>ПОСТАНОВЛЕНИЕ</w:t>
      </w:r>
    </w:p>
    <w:p w:rsidR="0004575B" w:rsidRPr="0004575B" w:rsidRDefault="0004575B" w:rsidP="0004575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748E4" w:rsidRPr="0004575B" w:rsidRDefault="0004575B" w:rsidP="0004575B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04575B">
        <w:rPr>
          <w:rFonts w:ascii="Arial" w:hAnsi="Arial" w:cs="Arial"/>
          <w:b/>
          <w:sz w:val="30"/>
          <w:szCs w:val="30"/>
        </w:rPr>
        <w:t>ОБ УТВЕРЖДЕНИИ ГЕНЕРАЛЬНОЙ СХЕМЫ</w:t>
      </w:r>
    </w:p>
    <w:p w:rsidR="000748E4" w:rsidRPr="0004575B" w:rsidRDefault="0004575B" w:rsidP="0004575B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04575B">
        <w:rPr>
          <w:rFonts w:ascii="Arial" w:hAnsi="Arial" w:cs="Arial"/>
          <w:b/>
          <w:sz w:val="30"/>
          <w:szCs w:val="30"/>
        </w:rPr>
        <w:t>САНИТАРНОЙ ОЧИСТКИ ТЕРРИТОРИЙ</w:t>
      </w:r>
    </w:p>
    <w:p w:rsidR="000748E4" w:rsidRPr="0004575B" w:rsidRDefault="0004575B" w:rsidP="0004575B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04575B">
        <w:rPr>
          <w:rFonts w:ascii="Arial" w:hAnsi="Arial" w:cs="Arial"/>
          <w:b/>
          <w:sz w:val="30"/>
          <w:szCs w:val="30"/>
        </w:rPr>
        <w:t>МАРИТУЙСКОГО МУНИЦИПАЛЬНОГО ОБРАЗОВАНИЯ</w:t>
      </w:r>
    </w:p>
    <w:p w:rsidR="000748E4" w:rsidRPr="0004575B" w:rsidRDefault="0004575B" w:rsidP="0004575B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04575B">
        <w:rPr>
          <w:rFonts w:ascii="Arial" w:hAnsi="Arial" w:cs="Arial"/>
          <w:b/>
          <w:sz w:val="30"/>
          <w:szCs w:val="30"/>
        </w:rPr>
        <w:t>НА 2019-2023 ГОДЫ.</w:t>
      </w:r>
    </w:p>
    <w:p w:rsidR="000748E4" w:rsidRPr="0004575B" w:rsidRDefault="000748E4" w:rsidP="000748E4">
      <w:pPr>
        <w:pStyle w:val="a6"/>
        <w:rPr>
          <w:rFonts w:ascii="Arial" w:hAnsi="Arial" w:cs="Arial"/>
        </w:rPr>
      </w:pPr>
    </w:p>
    <w:p w:rsidR="0004575B" w:rsidRDefault="000748E4" w:rsidP="0004575B">
      <w:pPr>
        <w:pStyle w:val="a6"/>
        <w:ind w:firstLine="709"/>
        <w:jc w:val="both"/>
        <w:rPr>
          <w:rFonts w:ascii="Arial" w:hAnsi="Arial" w:cs="Arial"/>
        </w:rPr>
      </w:pPr>
      <w:proofErr w:type="gramStart"/>
      <w:r w:rsidRPr="0004575B">
        <w:rPr>
          <w:rFonts w:ascii="Arial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от 24.06.1998 № 89-ФЗ «Об отходах производства и потребления», постановлением Государственного комитета Российской Федерации по строительству и жилищно-коммунальному комплексу от 21.08.2003 № 152 «Об утверждении «Методических рекомендаций  о порядке разработки генеральных схем очистки территорий населенных пунктов Российской Федерации</w:t>
      </w:r>
      <w:proofErr w:type="gramEnd"/>
      <w:r w:rsidRPr="0004575B">
        <w:rPr>
          <w:rFonts w:ascii="Arial" w:hAnsi="Arial" w:cs="Arial"/>
        </w:rPr>
        <w:t xml:space="preserve">», </w:t>
      </w:r>
      <w:r w:rsidRPr="0004575B">
        <w:rPr>
          <w:rFonts w:ascii="Arial" w:hAnsi="Arial" w:cs="Arial"/>
          <w:color w:val="000000"/>
        </w:rPr>
        <w:t xml:space="preserve">а также в целях обеспечение экологического и санитарно-эпидемиологического благополучия населения </w:t>
      </w:r>
      <w:proofErr w:type="spellStart"/>
      <w:r w:rsidR="0052195C" w:rsidRPr="0004575B">
        <w:rPr>
          <w:rFonts w:ascii="Arial" w:hAnsi="Arial" w:cs="Arial"/>
          <w:color w:val="000000"/>
        </w:rPr>
        <w:t>Маритуйского</w:t>
      </w:r>
      <w:proofErr w:type="spellEnd"/>
      <w:r w:rsidR="00D56FD7" w:rsidRPr="0004575B">
        <w:rPr>
          <w:rFonts w:ascii="Arial" w:hAnsi="Arial" w:cs="Arial"/>
          <w:color w:val="000000"/>
        </w:rPr>
        <w:t xml:space="preserve"> </w:t>
      </w:r>
      <w:r w:rsidRPr="0004575B">
        <w:rPr>
          <w:rFonts w:ascii="Arial" w:hAnsi="Arial" w:cs="Arial"/>
        </w:rPr>
        <w:t>муниципального образования</w:t>
      </w:r>
      <w:r w:rsidRPr="0004575B">
        <w:rPr>
          <w:rFonts w:ascii="Arial" w:hAnsi="Arial" w:cs="Arial"/>
          <w:color w:val="000000"/>
        </w:rPr>
        <w:t xml:space="preserve"> и охраны окружающей среды, </w:t>
      </w:r>
      <w:r w:rsidRPr="0004575B">
        <w:rPr>
          <w:rFonts w:ascii="Arial" w:hAnsi="Arial" w:cs="Arial"/>
        </w:rPr>
        <w:t xml:space="preserve"> Уставом </w:t>
      </w:r>
      <w:proofErr w:type="spellStart"/>
      <w:r w:rsidR="0052195C" w:rsidRPr="0004575B">
        <w:rPr>
          <w:rFonts w:ascii="Arial" w:hAnsi="Arial" w:cs="Arial"/>
        </w:rPr>
        <w:t>Маритуйского</w:t>
      </w:r>
      <w:proofErr w:type="spellEnd"/>
      <w:r w:rsidRPr="0004575B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52195C" w:rsidRPr="0004575B">
        <w:rPr>
          <w:rFonts w:ascii="Arial" w:hAnsi="Arial" w:cs="Arial"/>
        </w:rPr>
        <w:t>Маритуйского</w:t>
      </w:r>
      <w:proofErr w:type="spellEnd"/>
      <w:r w:rsidR="0052195C" w:rsidRPr="0004575B">
        <w:rPr>
          <w:rFonts w:ascii="Arial" w:hAnsi="Arial" w:cs="Arial"/>
        </w:rPr>
        <w:t xml:space="preserve"> муниципального образования,</w:t>
      </w:r>
      <w:bookmarkStart w:id="0" w:name="sub_555"/>
    </w:p>
    <w:p w:rsidR="0004575B" w:rsidRPr="0004575B" w:rsidRDefault="0004575B" w:rsidP="0004575B">
      <w:pPr>
        <w:pStyle w:val="a6"/>
        <w:ind w:firstLine="709"/>
        <w:jc w:val="center"/>
        <w:rPr>
          <w:rFonts w:ascii="Arial" w:hAnsi="Arial" w:cs="Arial"/>
          <w:sz w:val="30"/>
          <w:szCs w:val="30"/>
        </w:rPr>
      </w:pPr>
    </w:p>
    <w:p w:rsidR="000748E4" w:rsidRPr="0004575B" w:rsidRDefault="000748E4" w:rsidP="0004575B">
      <w:pPr>
        <w:pStyle w:val="a6"/>
        <w:ind w:firstLine="709"/>
        <w:jc w:val="center"/>
        <w:rPr>
          <w:rFonts w:ascii="Arial" w:hAnsi="Arial" w:cs="Arial"/>
          <w:b/>
        </w:rPr>
      </w:pPr>
      <w:r w:rsidRPr="0004575B">
        <w:rPr>
          <w:rFonts w:ascii="Arial" w:hAnsi="Arial" w:cs="Arial"/>
          <w:b/>
          <w:sz w:val="30"/>
          <w:szCs w:val="30"/>
        </w:rPr>
        <w:t>ПОСТАНОВЛЯЕТ</w:t>
      </w:r>
      <w:r w:rsidRPr="0004575B">
        <w:rPr>
          <w:rFonts w:ascii="Arial" w:hAnsi="Arial" w:cs="Arial"/>
        </w:rPr>
        <w:t>:</w:t>
      </w:r>
    </w:p>
    <w:p w:rsidR="000748E4" w:rsidRPr="0004575B" w:rsidRDefault="000748E4" w:rsidP="000748E4">
      <w:pPr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0B47D0" w:rsidRPr="0004575B" w:rsidRDefault="000B47D0" w:rsidP="0004575B">
      <w:pPr>
        <w:pStyle w:val="a6"/>
        <w:ind w:firstLine="709"/>
        <w:jc w:val="both"/>
        <w:rPr>
          <w:rFonts w:ascii="Arial" w:hAnsi="Arial" w:cs="Arial"/>
        </w:rPr>
      </w:pPr>
      <w:r w:rsidRPr="0004575B">
        <w:rPr>
          <w:rFonts w:ascii="Arial" w:hAnsi="Arial" w:cs="Arial"/>
        </w:rPr>
        <w:t>1.</w:t>
      </w:r>
      <w:r w:rsidR="0004575B">
        <w:rPr>
          <w:rFonts w:ascii="Arial" w:hAnsi="Arial" w:cs="Arial"/>
        </w:rPr>
        <w:t xml:space="preserve"> </w:t>
      </w:r>
      <w:r w:rsidR="000748E4" w:rsidRPr="0004575B">
        <w:rPr>
          <w:rFonts w:ascii="Arial" w:hAnsi="Arial" w:cs="Arial"/>
        </w:rPr>
        <w:t xml:space="preserve">Утвердить генеральную схему очистки территории </w:t>
      </w:r>
      <w:proofErr w:type="spellStart"/>
      <w:r w:rsidR="0052195C" w:rsidRPr="0004575B">
        <w:rPr>
          <w:rFonts w:ascii="Arial" w:hAnsi="Arial" w:cs="Arial"/>
        </w:rPr>
        <w:t>Маритуйского</w:t>
      </w:r>
      <w:proofErr w:type="spellEnd"/>
      <w:r w:rsidR="000748E4" w:rsidRPr="0004575B">
        <w:rPr>
          <w:rFonts w:ascii="Arial" w:hAnsi="Arial" w:cs="Arial"/>
        </w:rPr>
        <w:t xml:space="preserve">  муниципал</w:t>
      </w:r>
      <w:r w:rsidRPr="0004575B">
        <w:rPr>
          <w:rFonts w:ascii="Arial" w:hAnsi="Arial" w:cs="Arial"/>
        </w:rPr>
        <w:t>ьного образования (Приложение №1)</w:t>
      </w:r>
    </w:p>
    <w:p w:rsidR="0004575B" w:rsidRDefault="0004575B" w:rsidP="000B47D0">
      <w:pPr>
        <w:pStyle w:val="a6"/>
        <w:jc w:val="both"/>
        <w:rPr>
          <w:rFonts w:ascii="Arial" w:hAnsi="Arial" w:cs="Arial"/>
        </w:rPr>
      </w:pPr>
    </w:p>
    <w:p w:rsidR="000B47D0" w:rsidRPr="0004575B" w:rsidRDefault="000B47D0" w:rsidP="0004575B">
      <w:pPr>
        <w:pStyle w:val="a6"/>
        <w:ind w:firstLine="709"/>
        <w:jc w:val="both"/>
        <w:rPr>
          <w:rFonts w:ascii="Arial" w:hAnsi="Arial" w:cs="Arial"/>
        </w:rPr>
      </w:pPr>
      <w:r w:rsidRPr="0004575B">
        <w:rPr>
          <w:rFonts w:ascii="Arial" w:hAnsi="Arial" w:cs="Arial"/>
        </w:rPr>
        <w:t>2.</w:t>
      </w:r>
      <w:r w:rsidR="0004575B">
        <w:rPr>
          <w:rFonts w:ascii="Arial" w:hAnsi="Arial" w:cs="Arial"/>
        </w:rPr>
        <w:t xml:space="preserve"> </w:t>
      </w:r>
      <w:r w:rsidRPr="0004575B">
        <w:rPr>
          <w:rFonts w:ascii="Arial" w:hAnsi="Arial" w:cs="Arial"/>
        </w:rPr>
        <w:t xml:space="preserve">Утвердить реестр контейнерных площадок </w:t>
      </w:r>
      <w:r w:rsidR="0052195C" w:rsidRPr="0004575B">
        <w:rPr>
          <w:rFonts w:ascii="Arial" w:hAnsi="Arial" w:cs="Arial"/>
        </w:rPr>
        <w:t>в</w:t>
      </w:r>
      <w:r w:rsidRPr="0004575B">
        <w:rPr>
          <w:rFonts w:ascii="Arial" w:hAnsi="Arial" w:cs="Arial"/>
        </w:rPr>
        <w:t xml:space="preserve"> </w:t>
      </w:r>
      <w:proofErr w:type="spellStart"/>
      <w:r w:rsidR="0052195C" w:rsidRPr="0004575B">
        <w:rPr>
          <w:rFonts w:ascii="Arial" w:hAnsi="Arial" w:cs="Arial"/>
        </w:rPr>
        <w:t>Маритуйском</w:t>
      </w:r>
      <w:proofErr w:type="spellEnd"/>
      <w:r w:rsidRPr="0004575B">
        <w:rPr>
          <w:rFonts w:ascii="Arial" w:hAnsi="Arial" w:cs="Arial"/>
        </w:rPr>
        <w:t xml:space="preserve"> муниципальном образовании</w:t>
      </w:r>
      <w:proofErr w:type="gramStart"/>
      <w:r w:rsidRPr="0004575B">
        <w:rPr>
          <w:rFonts w:ascii="Arial" w:hAnsi="Arial" w:cs="Arial"/>
        </w:rPr>
        <w:t>.(</w:t>
      </w:r>
      <w:proofErr w:type="gramEnd"/>
      <w:r w:rsidRPr="0004575B">
        <w:rPr>
          <w:rFonts w:ascii="Arial" w:hAnsi="Arial" w:cs="Arial"/>
        </w:rPr>
        <w:t>Приложение №2)</w:t>
      </w:r>
    </w:p>
    <w:p w:rsidR="0004575B" w:rsidRDefault="0004575B" w:rsidP="000B47D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48E4" w:rsidRPr="0004575B" w:rsidRDefault="000B47D0" w:rsidP="0004575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3.</w:t>
      </w:r>
      <w:r w:rsidR="0004575B">
        <w:rPr>
          <w:rFonts w:ascii="Arial" w:hAnsi="Arial" w:cs="Arial"/>
          <w:sz w:val="24"/>
          <w:szCs w:val="24"/>
        </w:rPr>
        <w:t xml:space="preserve"> </w:t>
      </w:r>
      <w:r w:rsidR="000748E4" w:rsidRPr="0004575B">
        <w:rPr>
          <w:rFonts w:ascii="Arial" w:hAnsi="Arial" w:cs="Arial"/>
          <w:sz w:val="24"/>
          <w:szCs w:val="24"/>
        </w:rPr>
        <w:t>Опубликовать Постановление в печатном издании «</w:t>
      </w:r>
      <w:r w:rsidR="00D56FD7" w:rsidRPr="0004575B">
        <w:rPr>
          <w:rFonts w:ascii="Arial" w:hAnsi="Arial" w:cs="Arial"/>
          <w:sz w:val="24"/>
          <w:szCs w:val="24"/>
        </w:rPr>
        <w:t>Вестник</w:t>
      </w:r>
      <w:r w:rsidR="000748E4" w:rsidRPr="0004575B">
        <w:rPr>
          <w:rFonts w:ascii="Arial" w:hAnsi="Arial" w:cs="Arial"/>
          <w:sz w:val="24"/>
          <w:szCs w:val="24"/>
        </w:rPr>
        <w:t>»</w:t>
      </w:r>
      <w:r w:rsidR="00D56FD7" w:rsidRPr="00045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95C" w:rsidRPr="0004575B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D56FD7" w:rsidRPr="0004575B">
        <w:rPr>
          <w:rFonts w:ascii="Arial" w:hAnsi="Arial" w:cs="Arial"/>
          <w:sz w:val="24"/>
          <w:szCs w:val="24"/>
        </w:rPr>
        <w:t xml:space="preserve"> сельского поселения</w:t>
      </w:r>
      <w:r w:rsidR="000748E4" w:rsidRPr="0004575B">
        <w:rPr>
          <w:rFonts w:ascii="Arial" w:hAnsi="Arial" w:cs="Arial"/>
          <w:sz w:val="24"/>
          <w:szCs w:val="24"/>
        </w:rPr>
        <w:t xml:space="preserve"> и  разместить на официальном сайте Слюдянского района в сети интернет.</w:t>
      </w:r>
    </w:p>
    <w:p w:rsidR="0004575B" w:rsidRDefault="0004575B" w:rsidP="000B47D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48E4" w:rsidRPr="0004575B" w:rsidRDefault="000B47D0" w:rsidP="0004575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4</w:t>
      </w:r>
      <w:r w:rsidR="000748E4" w:rsidRPr="0004575B">
        <w:rPr>
          <w:rFonts w:ascii="Arial" w:hAnsi="Arial" w:cs="Arial"/>
          <w:sz w:val="24"/>
          <w:szCs w:val="24"/>
        </w:rPr>
        <w:t>.Контроль за исполнение постановления оставляю за собой.</w:t>
      </w:r>
    </w:p>
    <w:bookmarkEnd w:id="0"/>
    <w:p w:rsidR="0004575B" w:rsidRDefault="0004575B" w:rsidP="0004575B">
      <w:pPr>
        <w:tabs>
          <w:tab w:val="left" w:pos="90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4575B" w:rsidRPr="00AF0682" w:rsidRDefault="0004575B" w:rsidP="0004575B">
      <w:pPr>
        <w:tabs>
          <w:tab w:val="left" w:pos="90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F0682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AF0682">
        <w:rPr>
          <w:rFonts w:ascii="Arial" w:hAnsi="Arial" w:cs="Arial"/>
          <w:sz w:val="24"/>
          <w:szCs w:val="24"/>
        </w:rPr>
        <w:t>Маритуйского</w:t>
      </w:r>
      <w:proofErr w:type="spellEnd"/>
    </w:p>
    <w:p w:rsidR="0004575B" w:rsidRPr="00AF0682" w:rsidRDefault="0004575B" w:rsidP="0004575B">
      <w:pPr>
        <w:tabs>
          <w:tab w:val="left" w:pos="90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F0682">
        <w:rPr>
          <w:rFonts w:ascii="Arial" w:hAnsi="Arial" w:cs="Arial"/>
          <w:sz w:val="24"/>
          <w:szCs w:val="24"/>
        </w:rPr>
        <w:t>Муни</w:t>
      </w:r>
      <w:r>
        <w:rPr>
          <w:rFonts w:ascii="Arial" w:hAnsi="Arial" w:cs="Arial"/>
          <w:sz w:val="24"/>
          <w:szCs w:val="24"/>
        </w:rPr>
        <w:t>ципального образования</w:t>
      </w:r>
    </w:p>
    <w:p w:rsidR="006153CB" w:rsidRDefault="0004575B" w:rsidP="000457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В.А.Парфёнова</w:t>
      </w:r>
    </w:p>
    <w:p w:rsidR="0004575B" w:rsidRPr="0004575B" w:rsidRDefault="0004575B" w:rsidP="0004575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575B" w:rsidRPr="0004575B" w:rsidRDefault="0004575B" w:rsidP="0004575B">
      <w:pPr>
        <w:spacing w:after="0" w:line="240" w:lineRule="auto"/>
        <w:jc w:val="right"/>
        <w:rPr>
          <w:rFonts w:ascii="Courier New" w:hAnsi="Courier New" w:cs="Courier New"/>
        </w:rPr>
      </w:pPr>
      <w:r w:rsidRPr="0004575B">
        <w:rPr>
          <w:rFonts w:ascii="Courier New" w:hAnsi="Courier New" w:cs="Courier New"/>
        </w:rPr>
        <w:t>Приложение №1 к постановлению</w:t>
      </w:r>
    </w:p>
    <w:p w:rsidR="000748E4" w:rsidRDefault="0004575B" w:rsidP="0004575B">
      <w:pPr>
        <w:jc w:val="right"/>
        <w:rPr>
          <w:rFonts w:ascii="Courier New" w:hAnsi="Courier New" w:cs="Courier New"/>
          <w:b/>
        </w:rPr>
      </w:pPr>
      <w:r w:rsidRPr="0004575B">
        <w:rPr>
          <w:rFonts w:ascii="Courier New" w:hAnsi="Courier New" w:cs="Courier New"/>
        </w:rPr>
        <w:t>№ 33от 11.12.2018 года</w:t>
      </w:r>
    </w:p>
    <w:p w:rsidR="0004575B" w:rsidRPr="0004575B" w:rsidRDefault="0004575B" w:rsidP="0004575B">
      <w:pPr>
        <w:jc w:val="right"/>
        <w:rPr>
          <w:rFonts w:ascii="Courier New" w:hAnsi="Courier New" w:cs="Courier New"/>
          <w:b/>
        </w:rPr>
      </w:pPr>
    </w:p>
    <w:p w:rsidR="006A32AD" w:rsidRDefault="0004575B" w:rsidP="0004575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</w:t>
      </w:r>
      <w:r w:rsidRPr="0004575B">
        <w:rPr>
          <w:rFonts w:ascii="Arial" w:hAnsi="Arial" w:cs="Arial"/>
          <w:b/>
          <w:sz w:val="30"/>
          <w:szCs w:val="30"/>
        </w:rPr>
        <w:t>енеральная схема</w:t>
      </w:r>
      <w:r>
        <w:rPr>
          <w:rFonts w:ascii="Arial" w:hAnsi="Arial" w:cs="Arial"/>
          <w:b/>
          <w:sz w:val="30"/>
          <w:szCs w:val="30"/>
        </w:rPr>
        <w:t xml:space="preserve"> санитарной очистки территории </w:t>
      </w:r>
      <w:proofErr w:type="spellStart"/>
      <w:r>
        <w:rPr>
          <w:rFonts w:ascii="Arial" w:hAnsi="Arial" w:cs="Arial"/>
          <w:b/>
          <w:sz w:val="30"/>
          <w:szCs w:val="30"/>
        </w:rPr>
        <w:t>М</w:t>
      </w:r>
      <w:r w:rsidRPr="0004575B">
        <w:rPr>
          <w:rFonts w:ascii="Arial" w:hAnsi="Arial" w:cs="Arial"/>
          <w:b/>
          <w:sz w:val="30"/>
          <w:szCs w:val="30"/>
        </w:rPr>
        <w:t>аритуйского</w:t>
      </w:r>
      <w:proofErr w:type="spellEnd"/>
      <w:r w:rsidRPr="0004575B">
        <w:rPr>
          <w:rFonts w:ascii="Arial" w:hAnsi="Arial" w:cs="Arial"/>
          <w:b/>
          <w:sz w:val="30"/>
          <w:szCs w:val="30"/>
        </w:rPr>
        <w:t xml:space="preserve"> муниципального образования на 2019 – 2023 годы</w:t>
      </w:r>
    </w:p>
    <w:p w:rsidR="0004575B" w:rsidRPr="0004575B" w:rsidRDefault="0004575B" w:rsidP="0004575B">
      <w:pPr>
        <w:jc w:val="center"/>
        <w:rPr>
          <w:rFonts w:ascii="Arial" w:hAnsi="Arial" w:cs="Arial"/>
          <w:b/>
          <w:sz w:val="30"/>
          <w:szCs w:val="30"/>
        </w:rPr>
      </w:pPr>
    </w:p>
    <w:p w:rsidR="000748E4" w:rsidRPr="0004575B" w:rsidRDefault="000748E4" w:rsidP="000457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75B">
        <w:rPr>
          <w:rFonts w:ascii="Arial" w:hAnsi="Arial" w:cs="Arial"/>
          <w:b/>
          <w:bCs/>
          <w:sz w:val="24"/>
          <w:szCs w:val="24"/>
        </w:rPr>
        <w:t xml:space="preserve">ГЕНЕРАЛЬНАЯ СХЕМА </w:t>
      </w:r>
      <w:r w:rsidRPr="0004575B">
        <w:rPr>
          <w:rFonts w:ascii="Arial" w:hAnsi="Arial" w:cs="Arial"/>
          <w:sz w:val="24"/>
          <w:szCs w:val="24"/>
        </w:rPr>
        <w:br/>
      </w:r>
      <w:r w:rsidRPr="0004575B">
        <w:rPr>
          <w:rFonts w:ascii="Arial" w:hAnsi="Arial" w:cs="Arial"/>
          <w:b/>
          <w:bCs/>
          <w:sz w:val="24"/>
          <w:szCs w:val="24"/>
        </w:rPr>
        <w:t>санитарной очистки территории</w:t>
      </w:r>
      <w:r w:rsidR="00D56FD7" w:rsidRPr="00045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95C" w:rsidRPr="0004575B">
        <w:rPr>
          <w:rFonts w:ascii="Arial" w:hAnsi="Arial" w:cs="Arial"/>
          <w:b/>
          <w:bCs/>
          <w:sz w:val="24"/>
          <w:szCs w:val="24"/>
        </w:rPr>
        <w:t>Маритуйского</w:t>
      </w:r>
      <w:proofErr w:type="spellEnd"/>
      <w:r w:rsidRPr="0004575B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</w:t>
      </w:r>
      <w:r w:rsidRPr="0004575B">
        <w:rPr>
          <w:rFonts w:ascii="Arial" w:hAnsi="Arial" w:cs="Arial"/>
          <w:sz w:val="24"/>
          <w:szCs w:val="24"/>
        </w:rPr>
        <w:br/>
      </w:r>
    </w:p>
    <w:p w:rsidR="000748E4" w:rsidRPr="0004575B" w:rsidRDefault="000748E4" w:rsidP="000748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sz w:val="24"/>
          <w:szCs w:val="24"/>
          <w:lang w:eastAsia="en-US"/>
        </w:rPr>
        <w:t>ВВЕДЕНИЕ</w:t>
      </w:r>
    </w:p>
    <w:p w:rsidR="000748E4" w:rsidRPr="0004575B" w:rsidRDefault="000748E4" w:rsidP="000748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0748E4" w:rsidRPr="0004575B" w:rsidRDefault="000748E4" w:rsidP="000748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sz w:val="24"/>
          <w:szCs w:val="24"/>
          <w:lang w:eastAsia="en-US"/>
        </w:rPr>
        <w:t>СОКРАЩЕНИЯ, ТЕРМИНЫ И ОПРЕДЕЛЕНИЯ</w:t>
      </w:r>
    </w:p>
    <w:p w:rsidR="000748E4" w:rsidRPr="0004575B" w:rsidRDefault="000748E4" w:rsidP="000748E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0748E4" w:rsidRPr="0004575B" w:rsidRDefault="000748E4" w:rsidP="000748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sz w:val="24"/>
          <w:szCs w:val="24"/>
          <w:lang w:eastAsia="en-US"/>
        </w:rPr>
        <w:t xml:space="preserve">Сельское поселение – </w:t>
      </w:r>
      <w:r w:rsidRPr="0004575B">
        <w:rPr>
          <w:rFonts w:ascii="Arial" w:hAnsi="Arial" w:cs="Arial"/>
          <w:sz w:val="24"/>
          <w:szCs w:val="24"/>
          <w:lang w:eastAsia="en-US"/>
        </w:rPr>
        <w:t xml:space="preserve">один или несколько объединённых общей территорией сельских населённых пунктов (сел, станиц, деревень, хуторов, кишлаков, аулов и других сельских населённых пунктов), в которых местное самоуправление осуществляется населением непосредственно и (или) через выборные органы местного самоуправления. </w:t>
      </w:r>
    </w:p>
    <w:p w:rsidR="000748E4" w:rsidRPr="0004575B" w:rsidRDefault="000748E4" w:rsidP="000748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04575B">
        <w:rPr>
          <w:rFonts w:ascii="Arial" w:hAnsi="Arial" w:cs="Arial"/>
          <w:b/>
          <w:bCs/>
          <w:sz w:val="24"/>
          <w:szCs w:val="24"/>
          <w:lang w:eastAsia="en-US"/>
        </w:rPr>
        <w:t xml:space="preserve">Муниципальный район – </w:t>
      </w:r>
      <w:r w:rsidRPr="0004575B">
        <w:rPr>
          <w:rFonts w:ascii="Arial" w:hAnsi="Arial" w:cs="Arial"/>
          <w:sz w:val="24"/>
          <w:szCs w:val="24"/>
          <w:lang w:eastAsia="en-US"/>
        </w:rPr>
        <w:t xml:space="preserve">несколько поселений или поселений и межселенных территорий, объединённых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04575B">
        <w:rPr>
          <w:rFonts w:ascii="Arial" w:hAnsi="Arial" w:cs="Arial"/>
          <w:sz w:val="24"/>
          <w:szCs w:val="24"/>
          <w:lang w:eastAsia="en-US"/>
        </w:rPr>
        <w:t>межпоселенческого</w:t>
      </w:r>
      <w:proofErr w:type="spellEnd"/>
      <w:r w:rsidRPr="0004575B">
        <w:rPr>
          <w:rFonts w:ascii="Arial" w:hAnsi="Arial" w:cs="Arial"/>
          <w:sz w:val="24"/>
          <w:szCs w:val="24"/>
          <w:lang w:eastAsia="en-US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  <w:proofErr w:type="gramEnd"/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Органы местного самоуправления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>– избираемые непосредственно населением и (или) образуемые представительным органом муниципального образования органы, наделённые собственными полномочиями по решению вопросов местного значения.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Вторичное сырье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– вторичные материальные ресурсы, для которых имеется реальная возможность и целесообразность использования в народном хозяйстве.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proofErr w:type="gramStart"/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Вторичные материальные ресурсы (ВМР)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– отходы производства и потребления, образующихся в народном хозяйстве, для которых существует возможность повторного использования непосредственно или после дополнительной обработки. </w:t>
      </w:r>
      <w:proofErr w:type="gramEnd"/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Вторичные ресурсы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>- материальные накопления сырья, веществ, материалов и продукции, образованные во всех видах производства и потребления, которые не могут быть использованы по прямому назначению, но потенциально пригодные для повторного использования в народном хозяйстве для получения сырья, изделий и/или энергии.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Дворовая, внутриквартальная территория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– территория, расположенная за границами линий автомобильных дорог внутри квартала (микрорайона), включая въезды на территорию квартала (микрорайона), сквозные проезды, а также тротуары, газоны и другие элементы благоустройства.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Домовладение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– совокупность принадлежащих гражданину на праве частной собственности жилого дома, подсобных хозяйственных построек (гаража, сарая, теплиц и др.), расположенных на отдельном земельном участке,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 xml:space="preserve">предоставленном для индивидуального жилищного строительства в пределах действующих норм в зависимости от размера жилого дома и местных условий.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Благоустроенные домовладения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– домовладения, подключенные к централизованным системам </w:t>
      </w:r>
      <w:proofErr w:type="spellStart"/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>газ</w:t>
      </w:r>
      <w:proofErr w:type="gramStart"/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>о</w:t>
      </w:r>
      <w:proofErr w:type="spellEnd"/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>-</w:t>
      </w:r>
      <w:proofErr w:type="gramEnd"/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,  </w:t>
      </w:r>
      <w:proofErr w:type="spellStart"/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>энерго</w:t>
      </w:r>
      <w:proofErr w:type="spellEnd"/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>- и водоснабжения и канализации.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Договор на вывоз мусора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- письменное соглашение, имеющее юридическую силу, заключенное между заказчиком и подрядной специализированной организацией на вывоз твердых бытовых отходов, крупногабаритного мусора.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Жидкие бытовые отходы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- нечистоты, собираемые в </w:t>
      </w:r>
      <w:proofErr w:type="spellStart"/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>неканализованных</w:t>
      </w:r>
      <w:proofErr w:type="spellEnd"/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 домовладениях.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Загрязняющее вещество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– вещество или смесь веществ, количество и (или) концентрация которых превышает установленные для химических веществ, в том числе радиоактивных, иных веществ и микроорганизмов нормативы и оказывает негативное воздействие на окружающую среду.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Захоронение отходов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>– изоляция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Контейнер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>- стандартная емкость для сбора отходов.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Контейнерная площадка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- ровное щебенчатое, асфальтовое или бетонное покрытие с уклоном (0,02%) в сторону проезжей части дороги, имеющее ограждение (кирпичное, бетонное, сетчатое и т.п.), на котором располагаются контейнеры.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Компостирование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– биологический способ переработки органических отходов жизнедеятельности людей и животных, в том числе и навоза в почвенный компонент и биогумус.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Крупногабаритные отходы (КГО)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– отходы, по габаритам не помещающиеся в стандартные контейнеры вместимостью 0,75 м3.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Мощность полигона –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количество отходов, которое может быть принято на полигон в течение года в соответствии с проектными данными.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Неблагоустроенные домовладения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- домовладения с местным отоплением на твердом топливе, без канализации.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Несанкционированные свалки отходов –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территории, используемые, но не предназначенные для размещения на них отходов.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Норматив накопления отходов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– экономический или технический показатель, предусмотренный проектом или иным документом, значение которого ограничивает количество отходов конкретного вида, накапливающихся в определенном месте при указываемых условиях в течение установленного интервала времени.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Обезвреживание отходов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>- обработка отходов, имеющая целью исключение их опасности или снижение ее уровня до допустимого значения.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proofErr w:type="gramStart"/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Обращение с отходами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- виды деятельности, связанные с документированными (в том числе паспортизованными) организационно-технологическими операциями регулирования работ с отходами, включая предупреждение, минимизацию, учет и контроль образования, накопления отходов, а также их сбор, размещение, утилизацию, обезвреживание, транспортирование, хранение, захоронение, уничтожение и трансграничные перемещения. </w:t>
      </w:r>
      <w:proofErr w:type="gramEnd"/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Объекты размещения отходов –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полигоны, обустроенные и эксплуатируемые в соответствии с экологическими требованиями, а также специально оборудованные места для хранения отходов на предприятиях в определенных количествах и на установленные сроки.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lastRenderedPageBreak/>
        <w:t xml:space="preserve">Отходы потребления (коммунальные отходы) –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>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эксплуатации.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Отходы производства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– остатки сырья, материалов, полуфабрикатов, иных изделий или продуктов, которые образовались в процессе производства.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Охрана окружающей среды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(при утилизации отходов) – система государственных, ведомственных и общественных мер, обеспечивающих отсутствие или сведение к минимуму риска нанесения ущерба окружающей среде и здоровью персонала, населения, проживающего в опасной близости к производству, где осуществляются процессы утилизации отходов.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Переработка отходов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– деятельность, связанная с выполнением технологических процессов по обращению с отходами для обеспечения повторного использования в народном хозяйстве сырья, энергии, изделий и материалов.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Пищевые отходы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– продукты питания, утратившие полностью или частично свои первоначальные потребительские свойства в процессах их производства, переработки, употребления или хранения.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Полигон захоронения отходов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- ограниченная территория, предназначенная и при необходимости специально оборудованная для захоронения отходов, исключения воздействия захороненных отходов на незащищенных людей и окружающую природную среду.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Размещение отходов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>– хранение и захоронение отходов.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Рациональное природопользование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- эффективное, целевое использование природных ресурсов, осуществляемое с соблюдением публичных интересов, с учетом экологических связей в окружающей природной среде и в сочетании с охраной природы как основы жизни и деятельности человека.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proofErr w:type="spellStart"/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Ресурсоэнергосбережение</w:t>
      </w:r>
      <w:proofErr w:type="spellEnd"/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- производство и реализация конечных продуктов с минимальным расходом вещества и энергии на всех этапах производственного цикла и с наименьшим воздействием на человека и природные экосистемы.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Санитарно-защитная зона (СЗЗ)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– территория между границами </w:t>
      </w:r>
      <w:proofErr w:type="spellStart"/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>промплощадки</w:t>
      </w:r>
      <w:proofErr w:type="spellEnd"/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 и территории жилой застройки, ландшафтно-рекреационной зоны, зоны отдыха, курорта, границы которой устанавливаются расчетным образом.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Сбор отходов –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деятельность, связанная с изъятием отходов в течение определенного времени из мест их образования, для обеспечения последующих работ по обращению с отходами.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Свалка отходов (захламление территории)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>- несанкционированное размещение отходов сплошным свалочным телом или отдельно расположенными очаговыми навалами отходов объемом более 10 м³ на площади более 200 м².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Твердые бытовые отходы (ТБО)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– к твердым бытовым отходам относятся отходы, образующиеся в жилых зданиях, включая отходы от текущего ремонта квартир, отходы от отопительных устройств местного отопления, смет, опавшие листья, собираемые с дворовых территорий и крупные предметы домашнего обихода.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color w:val="000000"/>
          <w:sz w:val="24"/>
          <w:szCs w:val="24"/>
          <w:lang w:eastAsia="en-US"/>
        </w:rPr>
        <w:t>Твердые коммунальные отходы (ТКО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) –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из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>деятельности юридических лиц и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Транспортирование отходов –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деятельность, связанная с перемещением отходов между местами или объектами их образования, накопления, хранения, утилизации, захоронения и/или уничтожения.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Утилизация отходов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>– деятельность, связанная с использованием отходов на этапах их технологического цикла, и/или обеспечение повторного (вторичного) использования или переработки списанных изделий.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>Схема санитарной очистки территории м</w:t>
      </w:r>
      <w:r w:rsidR="00D56FD7" w:rsidRPr="00045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95C" w:rsidRPr="0004575B">
        <w:rPr>
          <w:rFonts w:ascii="Arial" w:hAnsi="Arial" w:cs="Arial"/>
          <w:color w:val="000000"/>
          <w:sz w:val="24"/>
          <w:szCs w:val="24"/>
          <w:lang w:eastAsia="en-US"/>
        </w:rPr>
        <w:t>Маритуйского</w:t>
      </w:r>
      <w:proofErr w:type="spellEnd"/>
      <w:r w:rsidR="00D56FD7"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52195C" w:rsidRPr="0004575B">
        <w:rPr>
          <w:rFonts w:ascii="Arial" w:hAnsi="Arial" w:cs="Arial"/>
          <w:color w:val="000000"/>
          <w:sz w:val="24"/>
          <w:szCs w:val="24"/>
          <w:lang w:eastAsia="en-US"/>
        </w:rPr>
        <w:t>муниципального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 образования сельского поселения разработана в соответствии с постановлением Госстроя РФ от 21.08.2003 № 152 «Об утверждении Методических рекомендаций о порядке </w:t>
      </w:r>
      <w:proofErr w:type="gramStart"/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>разработки генеральных схем очистки территорий населённых пунктов Российской Федерации</w:t>
      </w:r>
      <w:proofErr w:type="gramEnd"/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».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Необходимость </w:t>
      </w:r>
      <w:proofErr w:type="gramStart"/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>разработки генеральной схемы очистки территорий населённых пунктов</w:t>
      </w:r>
      <w:proofErr w:type="gramEnd"/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 определена Санитарными правилами содержания территорий населённых мест (СанПиН 42-128-4690-88).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Схема санитарной очистки представляет собой комплекс природоохранных, научно-технических, производственных, социально-экономических и других мероприятий, обеспечивающих эффективное решение проблем в системе санитарной очистки населённых мест в муниципальном образовании.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Она определяет очерёдность осуществления мероприятий, объем работ по всем видам очистки и уборки, системы и методы сбора, удаления и обезвреживания отходов, необходимое число контейнеров, количество мусоровозов, целесообразность организации объекта обезвреживания ТБО (полевого компостирования), укрупнённые показатели капиталовложений.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ОСНОВНЫЕ ПОЛОЖЕНИЯ </w:t>
      </w:r>
      <w:proofErr w:type="gramStart"/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МЕТОДИКИ ВЫПОЛНЕНИЯ ГЕНЕРАЛЬНОЙ СХЕМЫ ОЧИСТКИ ТЕРРИТОРИИ НАСЕЛЕННОГО ПУНКТА</w:t>
      </w:r>
      <w:proofErr w:type="gramEnd"/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</w:p>
    <w:p w:rsidR="000748E4" w:rsidRPr="0004575B" w:rsidRDefault="000748E4" w:rsidP="000748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4575B">
        <w:rPr>
          <w:rFonts w:ascii="Arial" w:hAnsi="Arial" w:cs="Arial"/>
          <w:sz w:val="24"/>
          <w:szCs w:val="24"/>
          <w:lang w:eastAsia="en-US"/>
        </w:rPr>
        <w:t xml:space="preserve">Генеральная схема определяет очерёдность осуществления мероприятий, объемы работ по всем видам очистки и уборки, системы и методы сбора и удаления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очистки. </w:t>
      </w:r>
    </w:p>
    <w:p w:rsidR="000748E4" w:rsidRPr="0004575B" w:rsidRDefault="000748E4" w:rsidP="000748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СОДЕРЖАНИЕ ОСНОВНЫХ РАЗДЕЛОВ СХЕМЫ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</w:p>
    <w:p w:rsidR="000748E4" w:rsidRPr="0004575B" w:rsidRDefault="006A32AD" w:rsidP="006A3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iCs/>
          <w:color w:val="000000"/>
          <w:sz w:val="24"/>
          <w:szCs w:val="24"/>
          <w:lang w:eastAsia="en-US"/>
        </w:rPr>
        <w:t>1</w:t>
      </w:r>
      <w:r w:rsidR="000748E4" w:rsidRPr="0004575B">
        <w:rPr>
          <w:rFonts w:ascii="Arial" w:hAnsi="Arial" w:cs="Arial"/>
          <w:b/>
          <w:bCs/>
          <w:iCs/>
          <w:color w:val="000000"/>
          <w:sz w:val="24"/>
          <w:szCs w:val="24"/>
          <w:lang w:eastAsia="en-US"/>
        </w:rPr>
        <w:t>Краткая характеристика объекта и природно-климатические условия,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iCs/>
          <w:color w:val="000000"/>
          <w:sz w:val="24"/>
          <w:szCs w:val="24"/>
          <w:lang w:eastAsia="en-US"/>
        </w:rPr>
        <w:t>существующее состояние сельского поселения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В разделе приводят материалы по местоположению сельского поселения, его административному и промышленно-экономическому значению. </w:t>
      </w:r>
    </w:p>
    <w:p w:rsidR="000748E4" w:rsidRPr="0004575B" w:rsidRDefault="000748E4" w:rsidP="000748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4575B">
        <w:rPr>
          <w:rFonts w:ascii="Arial" w:hAnsi="Arial" w:cs="Arial"/>
          <w:sz w:val="24"/>
          <w:szCs w:val="24"/>
          <w:lang w:eastAsia="en-US"/>
        </w:rPr>
        <w:t>Характеристика природно-климатических условий, влияющих на организацию работ по очистке и уборке, должна учитывать климат, среднегодовую температуру, направление господствующих ветров, количество осадков, число дней с гололёдом, высоту снежного покрова, рельеф, геологическое строение почв, уровень стояния грунтовых вод.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В разделе приводят данные по благоустройству сельского поселения как объекта очистки: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proofErr w:type="gramStart"/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- существующую и расчётную численность населения посёлка; данные по ведомственной принадлежности жилого фонда, его этажности и степени </w:t>
      </w: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 xml:space="preserve">благоустройства (оборудование водопроводом, канализацией, центральным отоплением, мусоропроводами); обеспеченность объектами сельской инфраструктуры (детсады и ясли, школы, техникумы, институты, больницы, поликлиники, торговые учреждения, предприятия общепита, зрелищные учреждения, гостиницы, предприятия бытового обслуживания и т.п.). </w:t>
      </w:r>
      <w:proofErr w:type="gramEnd"/>
    </w:p>
    <w:p w:rsidR="000748E4" w:rsidRPr="0004575B" w:rsidRDefault="000748E4" w:rsidP="000748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04575B">
        <w:rPr>
          <w:rFonts w:ascii="Arial" w:hAnsi="Arial" w:cs="Arial"/>
          <w:sz w:val="24"/>
          <w:szCs w:val="24"/>
          <w:lang w:eastAsia="en-US"/>
        </w:rPr>
        <w:t>- показатели по улично-дорожной сети (протяжённость магистралей, типы дорожных покрытий, площадь улиц и тротуаров, обеспеченность ливневой канализацией и подземными водостоками, система очистки ливневых вод); системы канализации и охват жилого фонда, размещение и мощность очистных сооружений; площадь зелёных насаждений общего пользования, материалы по загрязнению окружающей среды.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iCs/>
          <w:color w:val="000000"/>
          <w:sz w:val="24"/>
          <w:szCs w:val="24"/>
          <w:lang w:eastAsia="en-US"/>
        </w:rPr>
        <w:t xml:space="preserve">2. Современное состояние системы санитарной очистки и уборки </w:t>
      </w:r>
    </w:p>
    <w:p w:rsidR="000748E4" w:rsidRPr="0004575B" w:rsidRDefault="000748E4" w:rsidP="000748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04575B">
        <w:rPr>
          <w:rFonts w:ascii="Arial" w:hAnsi="Arial" w:cs="Arial"/>
          <w:sz w:val="24"/>
          <w:szCs w:val="24"/>
          <w:lang w:eastAsia="en-US"/>
        </w:rPr>
        <w:t xml:space="preserve">В разделе приводят данные и анализ материалов, характеризующих современное состояние системы санитарной очистки и уборки: организационная структура предприятий по очистке и механизированной уборке территорий; охват населения планово-регулярной системой сбора и вывоза бытовых отходов, сменность и периодичность вывоза, существующие нормы накопления, объемы работ и применяемые методы сбора и вывоза, наличие и состояние мусоропроводов и контейнерных площадок, тип и количество эксплуатируемых мусоросборников, организация их мойки и дезинфекции, действующие тарифы по вывозу бытовых отходов; санитарное состояние сооружений по обезвреживанию отходов, их размещение, мощность, площади участков, инженерное оборудование, виды принимаемых отходов, тариф на обезвреживание, возможность дальнейшей эксплуатации; площадь дорожных покрытий убираемых механизированным способом в летнее и зимнее время, организация работ, методы уборки, размещение, техническое состояние пунктов по заправке водой поливомоечных машин с указанием используемой воды (хозяйственно-питьевая, техническая или из водоемов), места складирования смета и снежно-ледяных образований, размещение и состояние </w:t>
      </w:r>
      <w:proofErr w:type="spellStart"/>
      <w:r w:rsidRPr="0004575B">
        <w:rPr>
          <w:rFonts w:ascii="Arial" w:hAnsi="Arial" w:cs="Arial"/>
          <w:sz w:val="24"/>
          <w:szCs w:val="24"/>
          <w:lang w:eastAsia="en-US"/>
        </w:rPr>
        <w:t>пескобаз</w:t>
      </w:r>
      <w:proofErr w:type="spellEnd"/>
      <w:r w:rsidRPr="0004575B">
        <w:rPr>
          <w:rFonts w:ascii="Arial" w:hAnsi="Arial" w:cs="Arial"/>
          <w:sz w:val="24"/>
          <w:szCs w:val="24"/>
          <w:lang w:eastAsia="en-US"/>
        </w:rPr>
        <w:t xml:space="preserve">, применяемые </w:t>
      </w:r>
      <w:proofErr w:type="spellStart"/>
      <w:r w:rsidRPr="0004575B">
        <w:rPr>
          <w:rFonts w:ascii="Arial" w:hAnsi="Arial" w:cs="Arial"/>
          <w:sz w:val="24"/>
          <w:szCs w:val="24"/>
          <w:lang w:eastAsia="en-US"/>
        </w:rPr>
        <w:t>противогололедные</w:t>
      </w:r>
      <w:proofErr w:type="spellEnd"/>
      <w:r w:rsidRPr="0004575B">
        <w:rPr>
          <w:rFonts w:ascii="Arial" w:hAnsi="Arial" w:cs="Arial"/>
          <w:sz w:val="24"/>
          <w:szCs w:val="24"/>
          <w:lang w:eastAsia="en-US"/>
        </w:rPr>
        <w:t xml:space="preserve"> материалы, ежегодный объем заготовки; количество и техническое состояние парка спецмашин и механизмов по всем видам очистки и уборки, размещение, вместимость, площадь, оснащение специализированных баз по содержанию и ремонту техники, их соответствие санитарным и техническим требованиям, возможность расширения и реконструкции.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iCs/>
          <w:color w:val="000000"/>
          <w:sz w:val="24"/>
          <w:szCs w:val="24"/>
          <w:lang w:eastAsia="en-US"/>
        </w:rPr>
        <w:t xml:space="preserve">3.Твердые коммунальные (бытовые) отходы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Раздел содержит данные по нормам накопления, предложения по системам и методам сбора и удаления, расчетным объемам работ, определению необходимого количества </w:t>
      </w:r>
      <w:proofErr w:type="spellStart"/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>мусоровозного</w:t>
      </w:r>
      <w:proofErr w:type="spellEnd"/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 транспорта и инвентаря, обезвреживанию твердых бытовых отходов.  </w:t>
      </w:r>
    </w:p>
    <w:p w:rsidR="000748E4" w:rsidRPr="0004575B" w:rsidRDefault="000748E4" w:rsidP="00045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Для обеспечения экологического и санитарно-эпидемиологического благополучия населения, улучшения охраны окружающей природной среды и эффективного использования парка </w:t>
      </w:r>
      <w:proofErr w:type="spellStart"/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>мусоровозного</w:t>
      </w:r>
      <w:proofErr w:type="spellEnd"/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 транспорта, сбор и удаление твердых бытовых отходов следует предусматривать по централизованной планово-регулярной системе. </w:t>
      </w:r>
    </w:p>
    <w:p w:rsidR="00F61660" w:rsidRPr="0004575B" w:rsidRDefault="000748E4" w:rsidP="00045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При выборе методов сбора и удаления отходов необходимо учитывать уровень благоустройства жилищного фонда населенных пунктов, климатические условия и типы серийно выпускаемого </w:t>
      </w:r>
      <w:proofErr w:type="spellStart"/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>мусоровозного</w:t>
      </w:r>
      <w:proofErr w:type="spellEnd"/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 транспорта.</w:t>
      </w:r>
    </w:p>
    <w:p w:rsidR="000748E4" w:rsidRPr="0004575B" w:rsidRDefault="000748E4" w:rsidP="006A32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РАЗДЕЛ 1.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bCs/>
          <w:iCs/>
          <w:color w:val="000000"/>
          <w:sz w:val="24"/>
          <w:szCs w:val="24"/>
          <w:lang w:eastAsia="en-US"/>
        </w:rPr>
        <w:t>КРАТКАЯ ХАРАКТЕРИСТИКА ПОРТБАЙКАЛЬСКОГО МУНИЦИПАЛЬНОГО ОБРАЗОВАНИЯ.</w:t>
      </w:r>
      <w:r w:rsidRPr="0004575B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 СУЩЕСТВУЮЩЕЕ СОСТОЯНИЕ СЕЛЬСКОГО ПОСЕЛЕНИЯ</w:t>
      </w:r>
    </w:p>
    <w:p w:rsidR="00B84BC3" w:rsidRPr="0004575B" w:rsidRDefault="0004575B" w:rsidP="0004575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Toc138762892"/>
      <w:bookmarkStart w:id="2" w:name="_Toc109112639"/>
      <w:proofErr w:type="spellStart"/>
      <w:r>
        <w:rPr>
          <w:rFonts w:ascii="Arial" w:hAnsi="Arial" w:cs="Arial"/>
          <w:sz w:val="24"/>
          <w:szCs w:val="24"/>
        </w:rPr>
        <w:lastRenderedPageBreak/>
        <w:t>Маритуйское</w:t>
      </w:r>
      <w:proofErr w:type="spellEnd"/>
      <w:r w:rsidR="00B84BC3" w:rsidRPr="0004575B">
        <w:rPr>
          <w:rFonts w:ascii="Arial" w:hAnsi="Arial" w:cs="Arial"/>
          <w:sz w:val="24"/>
          <w:szCs w:val="24"/>
        </w:rPr>
        <w:t xml:space="preserve"> муниципальное образование создано на о</w:t>
      </w:r>
      <w:r>
        <w:rPr>
          <w:rFonts w:ascii="Arial" w:hAnsi="Arial" w:cs="Arial"/>
          <w:sz w:val="24"/>
          <w:szCs w:val="24"/>
        </w:rPr>
        <w:t xml:space="preserve">сновании Закона Иркутской </w:t>
      </w:r>
      <w:r w:rsidR="00B84BC3" w:rsidRPr="0004575B">
        <w:rPr>
          <w:rFonts w:ascii="Arial" w:hAnsi="Arial" w:cs="Arial"/>
          <w:sz w:val="24"/>
          <w:szCs w:val="24"/>
        </w:rPr>
        <w:t>области от 02.12.2004 г. № 72-оз «О статусе и границах муниципальных образований Слюдянского района Иркутской области</w:t>
      </w:r>
    </w:p>
    <w:p w:rsidR="00B84BC3" w:rsidRPr="0004575B" w:rsidRDefault="00B84BC3" w:rsidP="00B84BC3">
      <w:pPr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В состав поселения входят:</w:t>
      </w:r>
    </w:p>
    <w:tbl>
      <w:tblPr>
        <w:tblStyle w:val="ad"/>
        <w:tblW w:w="0" w:type="auto"/>
        <w:tblLook w:val="04A0"/>
      </w:tblPr>
      <w:tblGrid>
        <w:gridCol w:w="4785"/>
      </w:tblGrid>
      <w:tr w:rsidR="0052195C" w:rsidRPr="0004575B" w:rsidTr="0052195C">
        <w:tc>
          <w:tcPr>
            <w:tcW w:w="4785" w:type="dxa"/>
          </w:tcPr>
          <w:p w:rsidR="0052195C" w:rsidRPr="0004575B" w:rsidRDefault="0052195C" w:rsidP="0052195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4575B">
              <w:rPr>
                <w:rFonts w:ascii="Courier New" w:hAnsi="Courier New" w:cs="Courier New"/>
              </w:rPr>
              <w:t>с</w:t>
            </w:r>
            <w:proofErr w:type="gramStart"/>
            <w:r w:rsidRPr="0004575B">
              <w:rPr>
                <w:rFonts w:ascii="Courier New" w:hAnsi="Courier New" w:cs="Courier New"/>
              </w:rPr>
              <w:t>.М</w:t>
            </w:r>
            <w:proofErr w:type="gramEnd"/>
            <w:r w:rsidRPr="0004575B">
              <w:rPr>
                <w:rFonts w:ascii="Courier New" w:hAnsi="Courier New" w:cs="Courier New"/>
              </w:rPr>
              <w:t>аритуй</w:t>
            </w:r>
            <w:proofErr w:type="spellEnd"/>
          </w:p>
        </w:tc>
      </w:tr>
      <w:tr w:rsidR="0052195C" w:rsidRPr="0004575B" w:rsidTr="0052195C">
        <w:tc>
          <w:tcPr>
            <w:tcW w:w="4785" w:type="dxa"/>
          </w:tcPr>
          <w:p w:rsidR="0052195C" w:rsidRPr="0004575B" w:rsidRDefault="0052195C" w:rsidP="0052195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4575B">
              <w:rPr>
                <w:rFonts w:ascii="Courier New" w:hAnsi="Courier New" w:cs="Courier New"/>
              </w:rPr>
              <w:t>п</w:t>
            </w:r>
            <w:proofErr w:type="gramStart"/>
            <w:r w:rsidRPr="0004575B">
              <w:rPr>
                <w:rFonts w:ascii="Courier New" w:hAnsi="Courier New" w:cs="Courier New"/>
              </w:rPr>
              <w:t>.Б</w:t>
            </w:r>
            <w:proofErr w:type="gramEnd"/>
            <w:r w:rsidRPr="0004575B">
              <w:rPr>
                <w:rFonts w:ascii="Courier New" w:hAnsi="Courier New" w:cs="Courier New"/>
              </w:rPr>
              <w:t>аклань</w:t>
            </w:r>
            <w:proofErr w:type="spellEnd"/>
          </w:p>
        </w:tc>
      </w:tr>
      <w:tr w:rsidR="0052195C" w:rsidRPr="0004575B" w:rsidTr="0052195C">
        <w:tc>
          <w:tcPr>
            <w:tcW w:w="4785" w:type="dxa"/>
          </w:tcPr>
          <w:p w:rsidR="0052195C" w:rsidRPr="0004575B" w:rsidRDefault="0052195C" w:rsidP="0052195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4575B">
              <w:rPr>
                <w:rFonts w:ascii="Courier New" w:hAnsi="Courier New" w:cs="Courier New"/>
              </w:rPr>
              <w:t>п</w:t>
            </w:r>
            <w:proofErr w:type="gramStart"/>
            <w:r w:rsidRPr="0004575B">
              <w:rPr>
                <w:rFonts w:ascii="Courier New" w:hAnsi="Courier New" w:cs="Courier New"/>
              </w:rPr>
              <w:t>.П</w:t>
            </w:r>
            <w:proofErr w:type="gramEnd"/>
            <w:r w:rsidRPr="0004575B">
              <w:rPr>
                <w:rFonts w:ascii="Courier New" w:hAnsi="Courier New" w:cs="Courier New"/>
              </w:rPr>
              <w:t>ыловка</w:t>
            </w:r>
            <w:proofErr w:type="spellEnd"/>
          </w:p>
        </w:tc>
      </w:tr>
      <w:tr w:rsidR="0052195C" w:rsidRPr="0004575B" w:rsidTr="0052195C">
        <w:tc>
          <w:tcPr>
            <w:tcW w:w="4785" w:type="dxa"/>
          </w:tcPr>
          <w:p w:rsidR="0052195C" w:rsidRPr="0004575B" w:rsidRDefault="0052195C" w:rsidP="0052195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4575B">
              <w:rPr>
                <w:rFonts w:ascii="Courier New" w:hAnsi="Courier New" w:cs="Courier New"/>
              </w:rPr>
              <w:t>п</w:t>
            </w:r>
            <w:proofErr w:type="gramStart"/>
            <w:r w:rsidRPr="0004575B">
              <w:rPr>
                <w:rFonts w:ascii="Courier New" w:hAnsi="Courier New" w:cs="Courier New"/>
              </w:rPr>
              <w:t>.Ш</w:t>
            </w:r>
            <w:proofErr w:type="gramEnd"/>
            <w:r w:rsidRPr="0004575B">
              <w:rPr>
                <w:rFonts w:ascii="Courier New" w:hAnsi="Courier New" w:cs="Courier New"/>
              </w:rPr>
              <w:t>арыжалгай</w:t>
            </w:r>
            <w:proofErr w:type="spellEnd"/>
          </w:p>
        </w:tc>
      </w:tr>
      <w:tr w:rsidR="0052195C" w:rsidRPr="0004575B" w:rsidTr="0052195C">
        <w:tc>
          <w:tcPr>
            <w:tcW w:w="4785" w:type="dxa"/>
          </w:tcPr>
          <w:p w:rsidR="0052195C" w:rsidRPr="0004575B" w:rsidRDefault="0052195C" w:rsidP="0052195C">
            <w:pPr>
              <w:jc w:val="center"/>
              <w:rPr>
                <w:rFonts w:ascii="Courier New" w:hAnsi="Courier New" w:cs="Courier New"/>
              </w:rPr>
            </w:pPr>
            <w:r w:rsidRPr="0004575B">
              <w:rPr>
                <w:rFonts w:ascii="Courier New" w:hAnsi="Courier New" w:cs="Courier New"/>
              </w:rPr>
              <w:t>п</w:t>
            </w:r>
            <w:proofErr w:type="gramStart"/>
            <w:r w:rsidRPr="0004575B">
              <w:rPr>
                <w:rFonts w:ascii="Courier New" w:hAnsi="Courier New" w:cs="Courier New"/>
              </w:rPr>
              <w:t>.П</w:t>
            </w:r>
            <w:proofErr w:type="gramEnd"/>
            <w:r w:rsidRPr="0004575B">
              <w:rPr>
                <w:rFonts w:ascii="Courier New" w:hAnsi="Courier New" w:cs="Courier New"/>
              </w:rPr>
              <w:t>оловинная</w:t>
            </w:r>
          </w:p>
        </w:tc>
      </w:tr>
      <w:tr w:rsidR="0052195C" w:rsidRPr="0004575B" w:rsidTr="0052195C">
        <w:tc>
          <w:tcPr>
            <w:tcW w:w="4785" w:type="dxa"/>
          </w:tcPr>
          <w:p w:rsidR="0052195C" w:rsidRPr="0004575B" w:rsidRDefault="0052195C" w:rsidP="0052195C">
            <w:pPr>
              <w:jc w:val="center"/>
              <w:rPr>
                <w:rFonts w:ascii="Courier New" w:hAnsi="Courier New" w:cs="Courier New"/>
              </w:rPr>
            </w:pPr>
            <w:r w:rsidRPr="0004575B">
              <w:rPr>
                <w:rFonts w:ascii="Courier New" w:hAnsi="Courier New" w:cs="Courier New"/>
              </w:rPr>
              <w:t>п</w:t>
            </w:r>
            <w:proofErr w:type="gramStart"/>
            <w:r w:rsidRPr="0004575B">
              <w:rPr>
                <w:rFonts w:ascii="Courier New" w:hAnsi="Courier New" w:cs="Courier New"/>
              </w:rPr>
              <w:t>.П</w:t>
            </w:r>
            <w:proofErr w:type="gramEnd"/>
            <w:r w:rsidRPr="0004575B">
              <w:rPr>
                <w:rFonts w:ascii="Courier New" w:hAnsi="Courier New" w:cs="Courier New"/>
              </w:rPr>
              <w:t>ономаревка</w:t>
            </w:r>
          </w:p>
        </w:tc>
      </w:tr>
      <w:tr w:rsidR="0052195C" w:rsidRPr="0004575B" w:rsidTr="0052195C">
        <w:tc>
          <w:tcPr>
            <w:tcW w:w="4785" w:type="dxa"/>
          </w:tcPr>
          <w:p w:rsidR="0052195C" w:rsidRPr="0004575B" w:rsidRDefault="0052195C" w:rsidP="0052195C">
            <w:pPr>
              <w:jc w:val="center"/>
              <w:rPr>
                <w:rFonts w:ascii="Courier New" w:hAnsi="Courier New" w:cs="Courier New"/>
              </w:rPr>
            </w:pPr>
            <w:r w:rsidRPr="0004575B">
              <w:rPr>
                <w:rFonts w:ascii="Courier New" w:hAnsi="Courier New" w:cs="Courier New"/>
              </w:rPr>
              <w:t>п</w:t>
            </w:r>
            <w:proofErr w:type="gramStart"/>
            <w:r w:rsidRPr="0004575B">
              <w:rPr>
                <w:rFonts w:ascii="Courier New" w:hAnsi="Courier New" w:cs="Courier New"/>
              </w:rPr>
              <w:t>.Ш</w:t>
            </w:r>
            <w:proofErr w:type="gramEnd"/>
            <w:r w:rsidRPr="0004575B">
              <w:rPr>
                <w:rFonts w:ascii="Courier New" w:hAnsi="Courier New" w:cs="Courier New"/>
              </w:rPr>
              <w:t>умиха</w:t>
            </w:r>
          </w:p>
        </w:tc>
      </w:tr>
      <w:tr w:rsidR="0052195C" w:rsidRPr="0004575B" w:rsidTr="0052195C">
        <w:tc>
          <w:tcPr>
            <w:tcW w:w="4785" w:type="dxa"/>
          </w:tcPr>
          <w:p w:rsidR="0052195C" w:rsidRPr="0004575B" w:rsidRDefault="0052195C" w:rsidP="0052195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04575B">
              <w:rPr>
                <w:rFonts w:ascii="Courier New" w:hAnsi="Courier New" w:cs="Courier New"/>
              </w:rPr>
              <w:t>п</w:t>
            </w:r>
            <w:proofErr w:type="gramStart"/>
            <w:r w:rsidRPr="0004575B">
              <w:rPr>
                <w:rFonts w:ascii="Courier New" w:hAnsi="Courier New" w:cs="Courier New"/>
              </w:rPr>
              <w:t>.У</w:t>
            </w:r>
            <w:proofErr w:type="gramEnd"/>
            <w:r w:rsidRPr="0004575B">
              <w:rPr>
                <w:rFonts w:ascii="Courier New" w:hAnsi="Courier New" w:cs="Courier New"/>
              </w:rPr>
              <w:t>ланово</w:t>
            </w:r>
            <w:proofErr w:type="spellEnd"/>
          </w:p>
        </w:tc>
      </w:tr>
    </w:tbl>
    <w:p w:rsidR="0052195C" w:rsidRPr="0004575B" w:rsidRDefault="0052195C" w:rsidP="00B84BC3">
      <w:pPr>
        <w:jc w:val="both"/>
        <w:rPr>
          <w:rFonts w:ascii="Courier New" w:hAnsi="Courier New" w:cs="Courier New"/>
        </w:rPr>
      </w:pPr>
    </w:p>
    <w:p w:rsidR="00B84BC3" w:rsidRPr="0004575B" w:rsidRDefault="0052195C" w:rsidP="00B84BC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4575B">
        <w:rPr>
          <w:rFonts w:ascii="Arial" w:hAnsi="Arial" w:cs="Arial"/>
          <w:sz w:val="24"/>
          <w:szCs w:val="24"/>
        </w:rPr>
        <w:t>Маритуйское</w:t>
      </w:r>
      <w:proofErr w:type="spellEnd"/>
      <w:r w:rsidR="00B84BC3" w:rsidRPr="0004575B">
        <w:rPr>
          <w:rFonts w:ascii="Arial" w:hAnsi="Arial" w:cs="Arial"/>
          <w:sz w:val="24"/>
          <w:szCs w:val="24"/>
        </w:rPr>
        <w:t xml:space="preserve"> сельское   поселение входит в состав Слюдянск</w:t>
      </w:r>
      <w:r w:rsidR="0004575B">
        <w:rPr>
          <w:rFonts w:ascii="Arial" w:hAnsi="Arial" w:cs="Arial"/>
          <w:sz w:val="24"/>
          <w:szCs w:val="24"/>
        </w:rPr>
        <w:t xml:space="preserve">ого района, площадь поселения </w:t>
      </w:r>
      <w:r w:rsidRPr="0004575B">
        <w:rPr>
          <w:rFonts w:ascii="Arial" w:hAnsi="Arial" w:cs="Arial"/>
          <w:sz w:val="24"/>
          <w:szCs w:val="24"/>
        </w:rPr>
        <w:t>51931,76 км</w:t>
      </w:r>
      <w:r w:rsidR="00B84BC3" w:rsidRPr="0004575B">
        <w:rPr>
          <w:rFonts w:ascii="Arial" w:hAnsi="Arial" w:cs="Arial"/>
          <w:sz w:val="24"/>
          <w:szCs w:val="24"/>
        </w:rPr>
        <w:t>.</w:t>
      </w:r>
    </w:p>
    <w:p w:rsidR="0052195C" w:rsidRPr="0004575B" w:rsidRDefault="0052195C" w:rsidP="005219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4575B">
        <w:rPr>
          <w:rFonts w:ascii="Arial" w:hAnsi="Arial" w:cs="Arial"/>
          <w:sz w:val="24"/>
          <w:szCs w:val="24"/>
        </w:rPr>
        <w:t>Маритуйское</w:t>
      </w:r>
      <w:proofErr w:type="spellEnd"/>
      <w:r w:rsidRPr="0004575B">
        <w:rPr>
          <w:rFonts w:ascii="Arial" w:hAnsi="Arial" w:cs="Arial"/>
          <w:sz w:val="24"/>
          <w:szCs w:val="24"/>
        </w:rPr>
        <w:t xml:space="preserve"> муниципальное образование граничит на западе – с </w:t>
      </w:r>
      <w:proofErr w:type="spellStart"/>
      <w:r w:rsidRPr="0004575B">
        <w:rPr>
          <w:rFonts w:ascii="Arial" w:hAnsi="Arial" w:cs="Arial"/>
          <w:sz w:val="24"/>
          <w:szCs w:val="24"/>
        </w:rPr>
        <w:t>Култукским</w:t>
      </w:r>
      <w:proofErr w:type="spellEnd"/>
      <w:r w:rsidRPr="0004575B">
        <w:rPr>
          <w:rFonts w:ascii="Arial" w:hAnsi="Arial" w:cs="Arial"/>
          <w:sz w:val="24"/>
          <w:szCs w:val="24"/>
        </w:rPr>
        <w:t xml:space="preserve"> городским поселением, на востоке – с </w:t>
      </w:r>
      <w:proofErr w:type="spellStart"/>
      <w:r w:rsidRPr="0004575B">
        <w:rPr>
          <w:rFonts w:ascii="Arial" w:hAnsi="Arial" w:cs="Arial"/>
          <w:sz w:val="24"/>
          <w:szCs w:val="24"/>
        </w:rPr>
        <w:t>Портбайкальским</w:t>
      </w:r>
      <w:proofErr w:type="spellEnd"/>
      <w:r w:rsidRPr="0004575B">
        <w:rPr>
          <w:rFonts w:ascii="Arial" w:hAnsi="Arial" w:cs="Arial"/>
          <w:sz w:val="24"/>
          <w:szCs w:val="24"/>
        </w:rPr>
        <w:t xml:space="preserve"> городским поселением, на севере – с Иркутским районом, на юге граница муниципального образования проходит по береговой линии озера Байкал.</w:t>
      </w:r>
    </w:p>
    <w:p w:rsidR="005D4F13" w:rsidRPr="0004575B" w:rsidRDefault="0052195C" w:rsidP="00D66CA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4575B">
        <w:rPr>
          <w:rFonts w:ascii="Arial" w:hAnsi="Arial" w:cs="Arial"/>
          <w:sz w:val="24"/>
          <w:szCs w:val="24"/>
        </w:rPr>
        <w:t>Маритуйское</w:t>
      </w:r>
      <w:proofErr w:type="spellEnd"/>
      <w:r w:rsidRPr="0004575B">
        <w:rPr>
          <w:rFonts w:ascii="Arial" w:hAnsi="Arial" w:cs="Arial"/>
          <w:sz w:val="24"/>
          <w:szCs w:val="24"/>
        </w:rPr>
        <w:t xml:space="preserve"> сельское поселение имеет один вид транспортного сообщения</w:t>
      </w:r>
      <w:r w:rsidR="005D4F13" w:rsidRPr="0004575B">
        <w:rPr>
          <w:rFonts w:ascii="Arial" w:hAnsi="Arial" w:cs="Arial"/>
          <w:sz w:val="24"/>
          <w:szCs w:val="24"/>
        </w:rPr>
        <w:t xml:space="preserve"> </w:t>
      </w:r>
      <w:r w:rsidRPr="0004575B">
        <w:rPr>
          <w:rFonts w:ascii="Arial" w:hAnsi="Arial" w:cs="Arial"/>
          <w:sz w:val="24"/>
          <w:szCs w:val="24"/>
        </w:rPr>
        <w:t>-</w:t>
      </w:r>
      <w:r w:rsidR="005D4F13" w:rsidRPr="0004575B">
        <w:rPr>
          <w:rFonts w:ascii="Arial" w:hAnsi="Arial" w:cs="Arial"/>
          <w:sz w:val="24"/>
          <w:szCs w:val="24"/>
        </w:rPr>
        <w:t xml:space="preserve"> </w:t>
      </w:r>
      <w:r w:rsidRPr="0004575B">
        <w:rPr>
          <w:rFonts w:ascii="Arial" w:hAnsi="Arial" w:cs="Arial"/>
          <w:sz w:val="24"/>
          <w:szCs w:val="24"/>
        </w:rPr>
        <w:t>железнодорожное:</w:t>
      </w:r>
      <w:r w:rsidR="00D66CA2" w:rsidRPr="0004575B">
        <w:rPr>
          <w:rFonts w:ascii="Arial" w:hAnsi="Arial" w:cs="Arial"/>
          <w:sz w:val="24"/>
          <w:szCs w:val="24"/>
        </w:rPr>
        <w:br/>
        <w:t>- через всю территорию сельского поселения проходит полоса отвода внешнего транспорт</w:t>
      </w:r>
      <w:proofErr w:type="gramStart"/>
      <w:r w:rsidR="00D66CA2" w:rsidRPr="0004575B">
        <w:rPr>
          <w:rFonts w:ascii="Arial" w:hAnsi="Arial" w:cs="Arial"/>
          <w:sz w:val="24"/>
          <w:szCs w:val="24"/>
        </w:rPr>
        <w:t>а-</w:t>
      </w:r>
      <w:proofErr w:type="gramEnd"/>
      <w:r w:rsidR="00D66CA2" w:rsidRPr="0004575B">
        <w:rPr>
          <w:rFonts w:ascii="Arial" w:hAnsi="Arial" w:cs="Arial"/>
          <w:sz w:val="24"/>
          <w:szCs w:val="24"/>
        </w:rPr>
        <w:t xml:space="preserve"> Восточно-Сибирской железной дороги;</w:t>
      </w:r>
    </w:p>
    <w:p w:rsidR="00D66CA2" w:rsidRPr="0004575B" w:rsidRDefault="00D66CA2" w:rsidP="00D66CA2">
      <w:pPr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 xml:space="preserve">- на территории поселения расположены платформы пригородного сообщения: </w:t>
      </w:r>
      <w:proofErr w:type="spellStart"/>
      <w:r w:rsidRPr="0004575B">
        <w:rPr>
          <w:rFonts w:ascii="Arial" w:hAnsi="Arial" w:cs="Arial"/>
          <w:sz w:val="24"/>
          <w:szCs w:val="24"/>
        </w:rPr>
        <w:t>с</w:t>
      </w:r>
      <w:proofErr w:type="gramStart"/>
      <w:r w:rsidRPr="0004575B">
        <w:rPr>
          <w:rFonts w:ascii="Arial" w:hAnsi="Arial" w:cs="Arial"/>
          <w:sz w:val="24"/>
          <w:szCs w:val="24"/>
        </w:rPr>
        <w:t>.М</w:t>
      </w:r>
      <w:proofErr w:type="gramEnd"/>
      <w:r w:rsidRPr="0004575B">
        <w:rPr>
          <w:rFonts w:ascii="Arial" w:hAnsi="Arial" w:cs="Arial"/>
          <w:sz w:val="24"/>
          <w:szCs w:val="24"/>
        </w:rPr>
        <w:t>аритуй</w:t>
      </w:r>
      <w:proofErr w:type="spellEnd"/>
      <w:r w:rsidRPr="000457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575B">
        <w:rPr>
          <w:rFonts w:ascii="Arial" w:hAnsi="Arial" w:cs="Arial"/>
          <w:sz w:val="24"/>
          <w:szCs w:val="24"/>
        </w:rPr>
        <w:t>п.Баклань</w:t>
      </w:r>
      <w:proofErr w:type="spellEnd"/>
      <w:r w:rsidRPr="000457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575B">
        <w:rPr>
          <w:rFonts w:ascii="Arial" w:hAnsi="Arial" w:cs="Arial"/>
          <w:sz w:val="24"/>
          <w:szCs w:val="24"/>
        </w:rPr>
        <w:t>п.Пыловка</w:t>
      </w:r>
      <w:proofErr w:type="spellEnd"/>
      <w:r w:rsidRPr="000457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575B">
        <w:rPr>
          <w:rFonts w:ascii="Arial" w:hAnsi="Arial" w:cs="Arial"/>
          <w:sz w:val="24"/>
          <w:szCs w:val="24"/>
        </w:rPr>
        <w:t>п.Шарыжалгай</w:t>
      </w:r>
      <w:proofErr w:type="spellEnd"/>
      <w:r w:rsidRPr="0004575B">
        <w:rPr>
          <w:rFonts w:ascii="Arial" w:hAnsi="Arial" w:cs="Arial"/>
          <w:sz w:val="24"/>
          <w:szCs w:val="24"/>
        </w:rPr>
        <w:t xml:space="preserve">, п.Половинная, п.Пономаревка, п.Шумиха, </w:t>
      </w:r>
      <w:proofErr w:type="spellStart"/>
      <w:r w:rsidRPr="0004575B">
        <w:rPr>
          <w:rFonts w:ascii="Arial" w:hAnsi="Arial" w:cs="Arial"/>
          <w:sz w:val="24"/>
          <w:szCs w:val="24"/>
        </w:rPr>
        <w:t>п.Уланово</w:t>
      </w:r>
      <w:proofErr w:type="spellEnd"/>
      <w:r w:rsidRPr="0004575B">
        <w:rPr>
          <w:rFonts w:ascii="Arial" w:hAnsi="Arial" w:cs="Arial"/>
          <w:sz w:val="24"/>
          <w:szCs w:val="24"/>
        </w:rPr>
        <w:t>;</w:t>
      </w:r>
    </w:p>
    <w:p w:rsidR="00D66CA2" w:rsidRPr="0004575B" w:rsidRDefault="00D66CA2" w:rsidP="00D66CA2">
      <w:pPr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 xml:space="preserve">- расстояние </w:t>
      </w:r>
      <w:proofErr w:type="gramStart"/>
      <w:r w:rsidRPr="0004575B">
        <w:rPr>
          <w:rFonts w:ascii="Arial" w:hAnsi="Arial" w:cs="Arial"/>
          <w:sz w:val="24"/>
          <w:szCs w:val="24"/>
        </w:rPr>
        <w:t>от</w:t>
      </w:r>
      <w:proofErr w:type="gramEnd"/>
      <w:r w:rsidRPr="0004575B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Pr="0004575B">
        <w:rPr>
          <w:rFonts w:ascii="Arial" w:hAnsi="Arial" w:cs="Arial"/>
          <w:sz w:val="24"/>
          <w:szCs w:val="24"/>
        </w:rPr>
        <w:t>Маритуй</w:t>
      </w:r>
      <w:proofErr w:type="spellEnd"/>
      <w:r w:rsidRPr="000457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575B">
        <w:rPr>
          <w:rFonts w:ascii="Arial" w:hAnsi="Arial" w:cs="Arial"/>
          <w:sz w:val="24"/>
          <w:szCs w:val="24"/>
        </w:rPr>
        <w:t>до</w:t>
      </w:r>
      <w:proofErr w:type="gramEnd"/>
      <w:r w:rsidRPr="0004575B">
        <w:rPr>
          <w:rFonts w:ascii="Arial" w:hAnsi="Arial" w:cs="Arial"/>
          <w:sz w:val="24"/>
          <w:szCs w:val="24"/>
        </w:rPr>
        <w:t xml:space="preserve"> районного центра - г. </w:t>
      </w:r>
      <w:proofErr w:type="spellStart"/>
      <w:r w:rsidRPr="0004575B">
        <w:rPr>
          <w:rFonts w:ascii="Arial" w:hAnsi="Arial" w:cs="Arial"/>
          <w:sz w:val="24"/>
          <w:szCs w:val="24"/>
        </w:rPr>
        <w:t>Слюдянка</w:t>
      </w:r>
      <w:proofErr w:type="spellEnd"/>
      <w:r w:rsidRPr="0004575B">
        <w:rPr>
          <w:rFonts w:ascii="Arial" w:hAnsi="Arial" w:cs="Arial"/>
          <w:sz w:val="24"/>
          <w:szCs w:val="24"/>
        </w:rPr>
        <w:t xml:space="preserve"> составляет 46 км и осуществляется железнодорожным транспортом;</w:t>
      </w:r>
    </w:p>
    <w:p w:rsidR="00D66CA2" w:rsidRPr="0004575B" w:rsidRDefault="00D66CA2" w:rsidP="00D66CA2">
      <w:pPr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 xml:space="preserve">- расстояние </w:t>
      </w:r>
      <w:proofErr w:type="gramStart"/>
      <w:r w:rsidRPr="0004575B">
        <w:rPr>
          <w:rFonts w:ascii="Arial" w:hAnsi="Arial" w:cs="Arial"/>
          <w:sz w:val="24"/>
          <w:szCs w:val="24"/>
        </w:rPr>
        <w:t>от</w:t>
      </w:r>
      <w:proofErr w:type="gramEnd"/>
      <w:r w:rsidRPr="0004575B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Pr="0004575B">
        <w:rPr>
          <w:rFonts w:ascii="Arial" w:hAnsi="Arial" w:cs="Arial"/>
          <w:sz w:val="24"/>
          <w:szCs w:val="24"/>
        </w:rPr>
        <w:t>Маритуй</w:t>
      </w:r>
      <w:proofErr w:type="spellEnd"/>
      <w:r w:rsidRPr="000457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575B">
        <w:rPr>
          <w:rFonts w:ascii="Arial" w:hAnsi="Arial" w:cs="Arial"/>
          <w:sz w:val="24"/>
          <w:szCs w:val="24"/>
        </w:rPr>
        <w:t>до</w:t>
      </w:r>
      <w:proofErr w:type="gramEnd"/>
      <w:r w:rsidRPr="0004575B">
        <w:rPr>
          <w:rFonts w:ascii="Arial" w:hAnsi="Arial" w:cs="Arial"/>
          <w:sz w:val="24"/>
          <w:szCs w:val="24"/>
        </w:rPr>
        <w:t xml:space="preserve"> областного центра составляет 210 км; </w:t>
      </w:r>
    </w:p>
    <w:p w:rsidR="00B84BC3" w:rsidRPr="0004575B" w:rsidRDefault="00B84BC3" w:rsidP="00B84BC3">
      <w:pPr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- расположение поселения в региональной транспортной системе;</w:t>
      </w:r>
    </w:p>
    <w:p w:rsidR="000748E4" w:rsidRPr="0004575B" w:rsidRDefault="000748E4" w:rsidP="006A32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Важнейшим фактором и специфическим ре</w:t>
      </w:r>
      <w:r w:rsidR="00B84BC3" w:rsidRPr="0004575B">
        <w:rPr>
          <w:rFonts w:ascii="Arial" w:hAnsi="Arial" w:cs="Arial"/>
          <w:sz w:val="24"/>
          <w:szCs w:val="24"/>
        </w:rPr>
        <w:t>с</w:t>
      </w:r>
      <w:r w:rsidR="006A32AD" w:rsidRPr="0004575B">
        <w:rPr>
          <w:rFonts w:ascii="Arial" w:hAnsi="Arial" w:cs="Arial"/>
          <w:sz w:val="24"/>
          <w:szCs w:val="24"/>
        </w:rPr>
        <w:t xml:space="preserve">урсом развития </w:t>
      </w:r>
      <w:proofErr w:type="spellStart"/>
      <w:r w:rsidR="0052195C" w:rsidRPr="0004575B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6A32AD" w:rsidRPr="0004575B">
        <w:rPr>
          <w:rFonts w:ascii="Arial" w:hAnsi="Arial" w:cs="Arial"/>
          <w:sz w:val="24"/>
          <w:szCs w:val="24"/>
        </w:rPr>
        <w:t xml:space="preserve"> </w:t>
      </w:r>
      <w:r w:rsidRPr="0004575B">
        <w:rPr>
          <w:rFonts w:ascii="Arial" w:hAnsi="Arial" w:cs="Arial"/>
          <w:sz w:val="24"/>
          <w:szCs w:val="24"/>
        </w:rPr>
        <w:t>МО</w:t>
      </w:r>
    </w:p>
    <w:p w:rsidR="00D66CA2" w:rsidRPr="0004575B" w:rsidRDefault="000748E4" w:rsidP="000748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следует рассматривать, прежде всего, его физико-географическое положение.</w:t>
      </w:r>
      <w:r w:rsidR="00B84BC3" w:rsidRPr="00045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95C" w:rsidRPr="0004575B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04575B">
        <w:rPr>
          <w:rFonts w:ascii="Arial" w:hAnsi="Arial" w:cs="Arial"/>
          <w:sz w:val="24"/>
          <w:szCs w:val="24"/>
        </w:rPr>
        <w:t xml:space="preserve"> МО расположено в границах Байкальской природной территории (БПТ), в ее центральной экологической зоне, включающей озеро Байкал и прилегающую к озеру</w:t>
      </w:r>
      <w:r w:rsidR="00B84BC3" w:rsidRPr="0004575B">
        <w:rPr>
          <w:rFonts w:ascii="Arial" w:hAnsi="Arial" w:cs="Arial"/>
          <w:sz w:val="24"/>
          <w:szCs w:val="24"/>
        </w:rPr>
        <w:t xml:space="preserve"> </w:t>
      </w:r>
      <w:r w:rsidRPr="0004575B">
        <w:rPr>
          <w:rFonts w:ascii="Arial" w:hAnsi="Arial" w:cs="Arial"/>
          <w:sz w:val="24"/>
          <w:szCs w:val="24"/>
        </w:rPr>
        <w:t xml:space="preserve">Байкал </w:t>
      </w:r>
      <w:proofErr w:type="spellStart"/>
      <w:r w:rsidRPr="0004575B">
        <w:rPr>
          <w:rFonts w:ascii="Arial" w:hAnsi="Arial" w:cs="Arial"/>
          <w:sz w:val="24"/>
          <w:szCs w:val="24"/>
        </w:rPr>
        <w:t>водоохранную</w:t>
      </w:r>
      <w:proofErr w:type="spellEnd"/>
      <w:r w:rsidRPr="0004575B">
        <w:rPr>
          <w:rFonts w:ascii="Arial" w:hAnsi="Arial" w:cs="Arial"/>
          <w:sz w:val="24"/>
          <w:szCs w:val="24"/>
        </w:rPr>
        <w:t xml:space="preserve"> зону. На Байкальской природной территории, согласно Федеральному закону от 01.05.1999г № 94-ФЗ «Об охране озера Байкал» устанавливается особый режим хозяйственной и иной деятельности, запрещающий и ограничивающий виды деятельности, оказывающие негативное воздействие на экологическую систему озера Байкал. Перечень видов деятельности, запрещенных в центральной экологической зоне озера Байкал, утвержден Правительством Российской Федерации, постановлением от 30.08.2001г. № 643. К ним относится, в том числе, и строительство зданий и сооружений на незатронутых природных территориях.</w:t>
      </w:r>
    </w:p>
    <w:p w:rsidR="000748E4" w:rsidRPr="0004575B" w:rsidRDefault="000748E4" w:rsidP="000748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 xml:space="preserve"> </w:t>
      </w:r>
    </w:p>
    <w:p w:rsidR="000748E4" w:rsidRPr="0004575B" w:rsidRDefault="000748E4" w:rsidP="000748E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eastAsia="en-US"/>
        </w:rPr>
      </w:pPr>
      <w:bookmarkStart w:id="3" w:name="_Toc173203409"/>
      <w:bookmarkStart w:id="4" w:name="_Toc285445189"/>
      <w:bookmarkEnd w:id="1"/>
      <w:bookmarkEnd w:id="2"/>
      <w:r w:rsidRPr="0004575B">
        <w:rPr>
          <w:rFonts w:ascii="Arial" w:hAnsi="Arial" w:cs="Arial"/>
          <w:b/>
          <w:sz w:val="24"/>
          <w:szCs w:val="24"/>
          <w:lang w:eastAsia="en-US"/>
        </w:rPr>
        <w:lastRenderedPageBreak/>
        <w:t>1.1. Жилой фонд</w:t>
      </w:r>
    </w:p>
    <w:p w:rsidR="007A4AEF" w:rsidRPr="0004575B" w:rsidRDefault="007A4AEF" w:rsidP="007A4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Общая площадь жилых помещений на</w:t>
      </w:r>
      <w:r w:rsidR="00D66CA2" w:rsidRPr="0004575B">
        <w:rPr>
          <w:rFonts w:ascii="Arial" w:hAnsi="Arial" w:cs="Arial"/>
          <w:sz w:val="24"/>
          <w:szCs w:val="24"/>
        </w:rPr>
        <w:t xml:space="preserve"> 01.01.2016 года составляет 4,209</w:t>
      </w:r>
      <w:r w:rsidRPr="0004575B">
        <w:rPr>
          <w:rFonts w:ascii="Arial" w:hAnsi="Arial" w:cs="Arial"/>
          <w:sz w:val="24"/>
          <w:szCs w:val="24"/>
        </w:rPr>
        <w:t xml:space="preserve"> тыс. м</w:t>
      </w:r>
      <w:proofErr w:type="gramStart"/>
      <w:r w:rsidRPr="0004575B">
        <w:rPr>
          <w:rFonts w:ascii="Arial" w:hAnsi="Arial" w:cs="Arial"/>
          <w:sz w:val="24"/>
          <w:szCs w:val="24"/>
        </w:rPr>
        <w:t>2</w:t>
      </w:r>
      <w:proofErr w:type="gramEnd"/>
    </w:p>
    <w:p w:rsidR="007A4AEF" w:rsidRPr="0004575B" w:rsidRDefault="007A4AEF" w:rsidP="007A4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Жилищный фонд в границах проекта распределяется следующим образом:</w:t>
      </w:r>
    </w:p>
    <w:p w:rsidR="005D4F13" w:rsidRPr="0004575B" w:rsidRDefault="005D4F13" w:rsidP="007A4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04575B">
        <w:rPr>
          <w:rFonts w:ascii="Arial" w:hAnsi="Arial" w:cs="Arial"/>
          <w:sz w:val="24"/>
          <w:szCs w:val="24"/>
        </w:rPr>
        <w:t>с</w:t>
      </w:r>
      <w:proofErr w:type="gramStart"/>
      <w:r w:rsidRPr="0004575B">
        <w:rPr>
          <w:rFonts w:ascii="Arial" w:hAnsi="Arial" w:cs="Arial"/>
          <w:sz w:val="24"/>
          <w:szCs w:val="24"/>
        </w:rPr>
        <w:t>.М</w:t>
      </w:r>
      <w:proofErr w:type="gramEnd"/>
      <w:r w:rsidRPr="0004575B">
        <w:rPr>
          <w:rFonts w:ascii="Arial" w:hAnsi="Arial" w:cs="Arial"/>
          <w:sz w:val="24"/>
          <w:szCs w:val="24"/>
        </w:rPr>
        <w:t>аритуй</w:t>
      </w:r>
      <w:proofErr w:type="spellEnd"/>
      <w:r w:rsidRPr="0004575B">
        <w:rPr>
          <w:rFonts w:ascii="Arial" w:hAnsi="Arial" w:cs="Arial"/>
          <w:sz w:val="24"/>
          <w:szCs w:val="24"/>
        </w:rPr>
        <w:t xml:space="preserve"> – 3,7 га (84,1% застройки)</w:t>
      </w:r>
    </w:p>
    <w:p w:rsidR="005D4F13" w:rsidRPr="0004575B" w:rsidRDefault="005D4F13" w:rsidP="007A4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04575B">
        <w:rPr>
          <w:rFonts w:ascii="Arial" w:hAnsi="Arial" w:cs="Arial"/>
          <w:sz w:val="24"/>
          <w:szCs w:val="24"/>
        </w:rPr>
        <w:t>п</w:t>
      </w:r>
      <w:proofErr w:type="gramStart"/>
      <w:r w:rsidRPr="0004575B">
        <w:rPr>
          <w:rFonts w:ascii="Arial" w:hAnsi="Arial" w:cs="Arial"/>
          <w:sz w:val="24"/>
          <w:szCs w:val="24"/>
        </w:rPr>
        <w:t>.Б</w:t>
      </w:r>
      <w:proofErr w:type="gramEnd"/>
      <w:r w:rsidRPr="0004575B">
        <w:rPr>
          <w:rFonts w:ascii="Arial" w:hAnsi="Arial" w:cs="Arial"/>
          <w:sz w:val="24"/>
          <w:szCs w:val="24"/>
        </w:rPr>
        <w:t>аклань</w:t>
      </w:r>
      <w:proofErr w:type="spellEnd"/>
      <w:r w:rsidRPr="0004575B">
        <w:rPr>
          <w:rFonts w:ascii="Arial" w:hAnsi="Arial" w:cs="Arial"/>
          <w:sz w:val="24"/>
          <w:szCs w:val="24"/>
        </w:rPr>
        <w:t xml:space="preserve"> –</w:t>
      </w:r>
      <w:r w:rsidR="00F52411" w:rsidRPr="0004575B">
        <w:rPr>
          <w:rFonts w:ascii="Arial" w:hAnsi="Arial" w:cs="Arial"/>
          <w:sz w:val="24"/>
          <w:szCs w:val="24"/>
        </w:rPr>
        <w:t>1,1 га (68,7% застройки)</w:t>
      </w:r>
    </w:p>
    <w:p w:rsidR="005D4F13" w:rsidRPr="0004575B" w:rsidRDefault="005D4F13" w:rsidP="007A4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04575B">
        <w:rPr>
          <w:rFonts w:ascii="Arial" w:hAnsi="Arial" w:cs="Arial"/>
          <w:sz w:val="24"/>
          <w:szCs w:val="24"/>
        </w:rPr>
        <w:t>п</w:t>
      </w:r>
      <w:proofErr w:type="gramStart"/>
      <w:r w:rsidRPr="0004575B">
        <w:rPr>
          <w:rFonts w:ascii="Arial" w:hAnsi="Arial" w:cs="Arial"/>
          <w:sz w:val="24"/>
          <w:szCs w:val="24"/>
        </w:rPr>
        <w:t>.П</w:t>
      </w:r>
      <w:proofErr w:type="gramEnd"/>
      <w:r w:rsidRPr="0004575B">
        <w:rPr>
          <w:rFonts w:ascii="Arial" w:hAnsi="Arial" w:cs="Arial"/>
          <w:sz w:val="24"/>
          <w:szCs w:val="24"/>
        </w:rPr>
        <w:t>ыловка</w:t>
      </w:r>
      <w:proofErr w:type="spellEnd"/>
      <w:r w:rsidRPr="0004575B">
        <w:rPr>
          <w:rFonts w:ascii="Arial" w:hAnsi="Arial" w:cs="Arial"/>
          <w:sz w:val="24"/>
          <w:szCs w:val="24"/>
        </w:rPr>
        <w:t xml:space="preserve"> – </w:t>
      </w:r>
      <w:r w:rsidR="00F52411" w:rsidRPr="0004575B">
        <w:rPr>
          <w:rFonts w:ascii="Arial" w:hAnsi="Arial" w:cs="Arial"/>
          <w:sz w:val="24"/>
          <w:szCs w:val="24"/>
        </w:rPr>
        <w:t>0,4 га (</w:t>
      </w:r>
      <w:r w:rsidRPr="0004575B">
        <w:rPr>
          <w:rFonts w:ascii="Arial" w:hAnsi="Arial" w:cs="Arial"/>
          <w:sz w:val="24"/>
          <w:szCs w:val="24"/>
        </w:rPr>
        <w:t xml:space="preserve">28,6% </w:t>
      </w:r>
      <w:r w:rsidR="00F52411" w:rsidRPr="0004575B">
        <w:rPr>
          <w:rFonts w:ascii="Arial" w:hAnsi="Arial" w:cs="Arial"/>
          <w:sz w:val="24"/>
          <w:szCs w:val="24"/>
        </w:rPr>
        <w:t>застройки)</w:t>
      </w:r>
    </w:p>
    <w:p w:rsidR="005D4F13" w:rsidRPr="0004575B" w:rsidRDefault="005D4F13" w:rsidP="007A4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04575B">
        <w:rPr>
          <w:rFonts w:ascii="Arial" w:hAnsi="Arial" w:cs="Arial"/>
          <w:sz w:val="24"/>
          <w:szCs w:val="24"/>
        </w:rPr>
        <w:t>п</w:t>
      </w:r>
      <w:proofErr w:type="gramStart"/>
      <w:r w:rsidRPr="0004575B">
        <w:rPr>
          <w:rFonts w:ascii="Arial" w:hAnsi="Arial" w:cs="Arial"/>
          <w:sz w:val="24"/>
          <w:szCs w:val="24"/>
        </w:rPr>
        <w:t>.Ш</w:t>
      </w:r>
      <w:proofErr w:type="gramEnd"/>
      <w:r w:rsidRPr="0004575B">
        <w:rPr>
          <w:rFonts w:ascii="Arial" w:hAnsi="Arial" w:cs="Arial"/>
          <w:sz w:val="24"/>
          <w:szCs w:val="24"/>
        </w:rPr>
        <w:t>арыжалгай</w:t>
      </w:r>
      <w:proofErr w:type="spellEnd"/>
      <w:r w:rsidRPr="0004575B">
        <w:rPr>
          <w:rFonts w:ascii="Arial" w:hAnsi="Arial" w:cs="Arial"/>
          <w:sz w:val="24"/>
          <w:szCs w:val="24"/>
        </w:rPr>
        <w:t xml:space="preserve"> – 0,7 га (58,3% застройки)</w:t>
      </w:r>
    </w:p>
    <w:p w:rsidR="005D4F13" w:rsidRPr="0004575B" w:rsidRDefault="005D4F13" w:rsidP="007A4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в п</w:t>
      </w:r>
      <w:proofErr w:type="gramStart"/>
      <w:r w:rsidRPr="0004575B">
        <w:rPr>
          <w:rFonts w:ascii="Arial" w:hAnsi="Arial" w:cs="Arial"/>
          <w:sz w:val="24"/>
          <w:szCs w:val="24"/>
        </w:rPr>
        <w:t>.П</w:t>
      </w:r>
      <w:proofErr w:type="gramEnd"/>
      <w:r w:rsidRPr="0004575B">
        <w:rPr>
          <w:rFonts w:ascii="Arial" w:hAnsi="Arial" w:cs="Arial"/>
          <w:sz w:val="24"/>
          <w:szCs w:val="24"/>
        </w:rPr>
        <w:t xml:space="preserve">оловинная - </w:t>
      </w:r>
      <w:r w:rsidR="00F52411" w:rsidRPr="0004575B">
        <w:rPr>
          <w:rFonts w:ascii="Arial" w:hAnsi="Arial" w:cs="Arial"/>
          <w:sz w:val="24"/>
          <w:szCs w:val="24"/>
        </w:rPr>
        <w:t>1,7 га (89,5% застройки)</w:t>
      </w:r>
    </w:p>
    <w:p w:rsidR="005D4F13" w:rsidRPr="0004575B" w:rsidRDefault="005D4F13" w:rsidP="007A4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в п</w:t>
      </w:r>
      <w:proofErr w:type="gramStart"/>
      <w:r w:rsidRPr="0004575B">
        <w:rPr>
          <w:rFonts w:ascii="Arial" w:hAnsi="Arial" w:cs="Arial"/>
          <w:sz w:val="24"/>
          <w:szCs w:val="24"/>
        </w:rPr>
        <w:t>.П</w:t>
      </w:r>
      <w:proofErr w:type="gramEnd"/>
      <w:r w:rsidRPr="0004575B">
        <w:rPr>
          <w:rFonts w:ascii="Arial" w:hAnsi="Arial" w:cs="Arial"/>
          <w:sz w:val="24"/>
          <w:szCs w:val="24"/>
        </w:rPr>
        <w:t xml:space="preserve">ономаревка – </w:t>
      </w:r>
      <w:r w:rsidR="00F52411" w:rsidRPr="0004575B">
        <w:rPr>
          <w:rFonts w:ascii="Arial" w:hAnsi="Arial" w:cs="Arial"/>
          <w:sz w:val="24"/>
          <w:szCs w:val="24"/>
        </w:rPr>
        <w:t>0,8 га (50,0% застройки</w:t>
      </w:r>
    </w:p>
    <w:p w:rsidR="00F52411" w:rsidRPr="0004575B" w:rsidRDefault="005D4F13" w:rsidP="007A4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в п</w:t>
      </w:r>
      <w:proofErr w:type="gramStart"/>
      <w:r w:rsidRPr="0004575B">
        <w:rPr>
          <w:rFonts w:ascii="Arial" w:hAnsi="Arial" w:cs="Arial"/>
          <w:sz w:val="24"/>
          <w:szCs w:val="24"/>
        </w:rPr>
        <w:t>.Ш</w:t>
      </w:r>
      <w:proofErr w:type="gramEnd"/>
      <w:r w:rsidRPr="0004575B">
        <w:rPr>
          <w:rFonts w:ascii="Arial" w:hAnsi="Arial" w:cs="Arial"/>
          <w:sz w:val="24"/>
          <w:szCs w:val="24"/>
        </w:rPr>
        <w:t xml:space="preserve">умиха - </w:t>
      </w:r>
      <w:r w:rsidR="00F52411" w:rsidRPr="0004575B">
        <w:rPr>
          <w:rFonts w:ascii="Arial" w:hAnsi="Arial" w:cs="Arial"/>
          <w:sz w:val="24"/>
          <w:szCs w:val="24"/>
        </w:rPr>
        <w:t xml:space="preserve">0,4 га (18,2% застройки) </w:t>
      </w:r>
    </w:p>
    <w:p w:rsidR="005D4F13" w:rsidRPr="0004575B" w:rsidRDefault="005D4F13" w:rsidP="007A4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04575B">
        <w:rPr>
          <w:rFonts w:ascii="Arial" w:hAnsi="Arial" w:cs="Arial"/>
          <w:sz w:val="24"/>
          <w:szCs w:val="24"/>
        </w:rPr>
        <w:t>п</w:t>
      </w:r>
      <w:proofErr w:type="gramStart"/>
      <w:r w:rsidRPr="0004575B">
        <w:rPr>
          <w:rFonts w:ascii="Arial" w:hAnsi="Arial" w:cs="Arial"/>
          <w:sz w:val="24"/>
          <w:szCs w:val="24"/>
        </w:rPr>
        <w:t>.У</w:t>
      </w:r>
      <w:proofErr w:type="gramEnd"/>
      <w:r w:rsidRPr="0004575B">
        <w:rPr>
          <w:rFonts w:ascii="Arial" w:hAnsi="Arial" w:cs="Arial"/>
          <w:sz w:val="24"/>
          <w:szCs w:val="24"/>
        </w:rPr>
        <w:t>ланово</w:t>
      </w:r>
      <w:proofErr w:type="spellEnd"/>
      <w:r w:rsidRPr="0004575B">
        <w:rPr>
          <w:rFonts w:ascii="Arial" w:hAnsi="Arial" w:cs="Arial"/>
          <w:sz w:val="24"/>
          <w:szCs w:val="24"/>
        </w:rPr>
        <w:t xml:space="preserve"> - </w:t>
      </w:r>
      <w:r w:rsidR="00F52411" w:rsidRPr="0004575B">
        <w:rPr>
          <w:rFonts w:ascii="Arial" w:hAnsi="Arial" w:cs="Arial"/>
          <w:sz w:val="24"/>
          <w:szCs w:val="24"/>
        </w:rPr>
        <w:t>0,2 га (11,8% застройки)</w:t>
      </w:r>
    </w:p>
    <w:p w:rsidR="007A4AEF" w:rsidRPr="0004575B" w:rsidRDefault="007A4AEF" w:rsidP="007A4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это в основном индивидуально-определенных зданий, а так же многоквартирные дома представлены 2-х и 3- х квартирными домами</w:t>
      </w:r>
      <w:proofErr w:type="gramStart"/>
      <w:r w:rsidRPr="0004575B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04575B">
        <w:rPr>
          <w:rFonts w:ascii="Arial" w:hAnsi="Arial" w:cs="Arial"/>
          <w:sz w:val="24"/>
          <w:szCs w:val="24"/>
        </w:rPr>
        <w:t xml:space="preserve">  Материал изготовления домов – брус, бревна. Весь жилищный фонд не благоустроен. Централизованного теплоснабжения, водоснабжения и водоотведения на территории поселения нет. Население самостоятельно благоустраивают дома.</w:t>
      </w:r>
    </w:p>
    <w:p w:rsidR="007A4AEF" w:rsidRPr="0004575B" w:rsidRDefault="007A4AEF" w:rsidP="007A4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 xml:space="preserve">   Жилищный фонд </w:t>
      </w:r>
      <w:proofErr w:type="spellStart"/>
      <w:r w:rsidR="0052195C" w:rsidRPr="0004575B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04575B">
        <w:rPr>
          <w:rFonts w:ascii="Arial" w:hAnsi="Arial" w:cs="Arial"/>
          <w:sz w:val="24"/>
          <w:szCs w:val="24"/>
        </w:rPr>
        <w:t xml:space="preserve"> муниципального образования находится в </w:t>
      </w:r>
      <w:r w:rsidR="00F52411" w:rsidRPr="0004575B">
        <w:rPr>
          <w:rFonts w:ascii="Arial" w:hAnsi="Arial" w:cs="Arial"/>
          <w:sz w:val="24"/>
          <w:szCs w:val="24"/>
        </w:rPr>
        <w:t>удовлетворительном</w:t>
      </w:r>
      <w:r w:rsidRPr="0004575B">
        <w:rPr>
          <w:rFonts w:ascii="Arial" w:hAnsi="Arial" w:cs="Arial"/>
          <w:sz w:val="24"/>
          <w:szCs w:val="24"/>
        </w:rPr>
        <w:t xml:space="preserve"> техническом состоянии. Больше половины всего жилищного фонда поселения составляют жилые дома со средним уровнем физического износа (56,5% или 9,1 тыс. м</w:t>
      </w:r>
      <w:proofErr w:type="gramStart"/>
      <w:r w:rsidRPr="0004575B">
        <w:rPr>
          <w:rFonts w:ascii="Arial" w:hAnsi="Arial" w:cs="Arial"/>
          <w:sz w:val="24"/>
          <w:szCs w:val="24"/>
        </w:rPr>
        <w:t>2</w:t>
      </w:r>
      <w:proofErr w:type="gramEnd"/>
      <w:r w:rsidRPr="0004575B">
        <w:rPr>
          <w:rFonts w:ascii="Arial" w:hAnsi="Arial" w:cs="Arial"/>
          <w:sz w:val="24"/>
          <w:szCs w:val="24"/>
        </w:rPr>
        <w:t>). На дома с износом до 30% приходится остальная часть всего жилищного фонда – 43,5% или 7,0 тыс. м</w:t>
      </w:r>
      <w:proofErr w:type="gramStart"/>
      <w:r w:rsidRPr="0004575B">
        <w:rPr>
          <w:rFonts w:ascii="Arial" w:hAnsi="Arial" w:cs="Arial"/>
          <w:sz w:val="24"/>
          <w:szCs w:val="24"/>
        </w:rPr>
        <w:t>2</w:t>
      </w:r>
      <w:proofErr w:type="gramEnd"/>
      <w:r w:rsidRPr="0004575B">
        <w:rPr>
          <w:rFonts w:ascii="Arial" w:hAnsi="Arial" w:cs="Arial"/>
          <w:sz w:val="24"/>
          <w:szCs w:val="24"/>
        </w:rPr>
        <w:t>. Ветхие и аварийные дома с уровнем физического износа более 65% удельного веса в общем жилищном фонде муни</w:t>
      </w:r>
      <w:r w:rsidR="00F52411" w:rsidRPr="0004575B">
        <w:rPr>
          <w:rFonts w:ascii="Arial" w:hAnsi="Arial" w:cs="Arial"/>
          <w:sz w:val="24"/>
          <w:szCs w:val="24"/>
        </w:rPr>
        <w:t>ципального образования не имеют.</w:t>
      </w:r>
    </w:p>
    <w:p w:rsidR="00F52411" w:rsidRPr="0004575B" w:rsidRDefault="00F52411" w:rsidP="00F5241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 xml:space="preserve">Анализ современного использования территории </w:t>
      </w:r>
      <w:proofErr w:type="spellStart"/>
      <w:r w:rsidRPr="0004575B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04575B">
        <w:rPr>
          <w:rFonts w:ascii="Arial" w:hAnsi="Arial" w:cs="Arial"/>
          <w:sz w:val="24"/>
          <w:szCs w:val="24"/>
        </w:rPr>
        <w:t xml:space="preserve"> сельского поселения позволяет сделать вывод о его низкой эффективности, что обусловлено, прежде всего, ландшафтными особенностями местности. Подавляющую часть земель поселения занимают рекреационные зоны (51 665,7 га).</w:t>
      </w:r>
    </w:p>
    <w:p w:rsidR="00F52411" w:rsidRPr="0004575B" w:rsidRDefault="00F52411" w:rsidP="007A4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4AEF" w:rsidRPr="0004575B" w:rsidRDefault="007A4AEF" w:rsidP="00C90E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 xml:space="preserve">Средняя плотность жилищного фонда в границах жилой застройки составляет </w:t>
      </w:r>
      <w:r w:rsidR="00F52411" w:rsidRPr="0004575B">
        <w:rPr>
          <w:rFonts w:ascii="Arial" w:hAnsi="Arial" w:cs="Arial"/>
          <w:sz w:val="24"/>
          <w:szCs w:val="24"/>
        </w:rPr>
        <w:t>254,4га</w:t>
      </w:r>
      <w:r w:rsidRPr="0004575B">
        <w:rPr>
          <w:rFonts w:ascii="Arial" w:hAnsi="Arial" w:cs="Arial"/>
          <w:sz w:val="24"/>
          <w:szCs w:val="24"/>
        </w:rPr>
        <w:t xml:space="preserve">. Средняя плотность населения в жилой застройке по поселению составляет </w:t>
      </w:r>
      <w:r w:rsidR="00F52411" w:rsidRPr="0004575B">
        <w:rPr>
          <w:rFonts w:ascii="Arial" w:hAnsi="Arial" w:cs="Arial"/>
          <w:sz w:val="24"/>
          <w:szCs w:val="24"/>
        </w:rPr>
        <w:t>3</w:t>
      </w:r>
      <w:r w:rsidRPr="0004575B">
        <w:rPr>
          <w:rFonts w:ascii="Arial" w:hAnsi="Arial" w:cs="Arial"/>
          <w:sz w:val="24"/>
          <w:szCs w:val="24"/>
        </w:rPr>
        <w:t>,3 чел/</w:t>
      </w:r>
      <w:proofErr w:type="gramStart"/>
      <w:r w:rsidRPr="0004575B">
        <w:rPr>
          <w:rFonts w:ascii="Arial" w:hAnsi="Arial" w:cs="Arial"/>
          <w:sz w:val="24"/>
          <w:szCs w:val="24"/>
        </w:rPr>
        <w:t>га</w:t>
      </w:r>
      <w:proofErr w:type="gramEnd"/>
      <w:r w:rsidRPr="0004575B">
        <w:rPr>
          <w:rFonts w:ascii="Arial" w:hAnsi="Arial" w:cs="Arial"/>
          <w:sz w:val="24"/>
          <w:szCs w:val="24"/>
        </w:rPr>
        <w:t>.</w:t>
      </w:r>
    </w:p>
    <w:p w:rsidR="000748E4" w:rsidRPr="0004575B" w:rsidRDefault="00B84BC3" w:rsidP="00B84B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На территории сельского поселения нет предприятий оказывающих услуги жилищного характера населению.</w:t>
      </w:r>
    </w:p>
    <w:p w:rsidR="00F61660" w:rsidRPr="0004575B" w:rsidRDefault="00F61660" w:rsidP="00B84B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90EB0" w:rsidRPr="0004575B" w:rsidRDefault="00C90EB0" w:rsidP="00C90EB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4575B">
        <w:rPr>
          <w:rFonts w:ascii="Arial" w:hAnsi="Arial" w:cs="Arial"/>
          <w:b/>
          <w:sz w:val="24"/>
          <w:szCs w:val="24"/>
        </w:rPr>
        <w:t>Водоснабжение</w:t>
      </w:r>
    </w:p>
    <w:p w:rsidR="00C90EB0" w:rsidRPr="0004575B" w:rsidRDefault="00C90EB0" w:rsidP="00C90EB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  <w:rFonts w:ascii="Arial" w:hAnsi="Arial" w:cs="Arial"/>
          <w:b w:val="0"/>
        </w:rPr>
      </w:pPr>
      <w:r w:rsidRPr="0004575B">
        <w:rPr>
          <w:rFonts w:ascii="Arial" w:hAnsi="Arial" w:cs="Arial"/>
        </w:rPr>
        <w:t xml:space="preserve">Источником хозяйственно-питьевого водоснабжения населенных пунктов </w:t>
      </w:r>
      <w:proofErr w:type="spellStart"/>
      <w:r w:rsidR="0052195C" w:rsidRPr="0004575B">
        <w:rPr>
          <w:rFonts w:ascii="Arial" w:hAnsi="Arial" w:cs="Arial"/>
        </w:rPr>
        <w:t>Маритуйского</w:t>
      </w:r>
      <w:proofErr w:type="spellEnd"/>
      <w:r w:rsidRPr="0004575B">
        <w:rPr>
          <w:rFonts w:ascii="Arial" w:hAnsi="Arial" w:cs="Arial"/>
        </w:rPr>
        <w:t xml:space="preserve"> муниципального образования служат подземные воды. </w:t>
      </w:r>
    </w:p>
    <w:p w:rsidR="00C90EB0" w:rsidRPr="0004575B" w:rsidRDefault="00C90EB0" w:rsidP="004F2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48E4" w:rsidRPr="0004575B" w:rsidRDefault="000748E4" w:rsidP="000748E4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04575B">
        <w:rPr>
          <w:rFonts w:ascii="Arial" w:hAnsi="Arial" w:cs="Arial"/>
          <w:b/>
          <w:sz w:val="24"/>
          <w:szCs w:val="24"/>
        </w:rPr>
        <w:t>1.2. Культурно-бытовое обслуживание</w:t>
      </w:r>
    </w:p>
    <w:p w:rsidR="009D6F09" w:rsidRPr="0004575B" w:rsidRDefault="000748E4" w:rsidP="006A32A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Социальная инфраструк</w:t>
      </w:r>
      <w:r w:rsidR="00B84BC3" w:rsidRPr="0004575B">
        <w:rPr>
          <w:rFonts w:ascii="Arial" w:hAnsi="Arial" w:cs="Arial"/>
          <w:sz w:val="24"/>
          <w:szCs w:val="24"/>
        </w:rPr>
        <w:t xml:space="preserve">тура поселка </w:t>
      </w:r>
      <w:r w:rsidR="00F52411" w:rsidRPr="0004575B">
        <w:rPr>
          <w:rFonts w:ascii="Arial" w:hAnsi="Arial" w:cs="Arial"/>
          <w:sz w:val="24"/>
          <w:szCs w:val="24"/>
        </w:rPr>
        <w:t xml:space="preserve">не развита. В границах поселения </w:t>
      </w:r>
      <w:r w:rsidRPr="0004575B">
        <w:rPr>
          <w:rFonts w:ascii="Arial" w:hAnsi="Arial" w:cs="Arial"/>
          <w:sz w:val="24"/>
          <w:szCs w:val="24"/>
        </w:rPr>
        <w:t xml:space="preserve"> последнее </w:t>
      </w:r>
      <w:r w:rsidR="009D6F09" w:rsidRPr="0004575B">
        <w:rPr>
          <w:rFonts w:ascii="Arial" w:hAnsi="Arial" w:cs="Arial"/>
          <w:sz w:val="24"/>
          <w:szCs w:val="24"/>
        </w:rPr>
        <w:t xml:space="preserve">расположены </w:t>
      </w:r>
      <w:r w:rsidRPr="0004575B">
        <w:rPr>
          <w:rFonts w:ascii="Arial" w:hAnsi="Arial" w:cs="Arial"/>
          <w:sz w:val="24"/>
          <w:szCs w:val="24"/>
        </w:rPr>
        <w:t>объекты отдыха и</w:t>
      </w:r>
      <w:r w:rsidR="00B84BC3" w:rsidRPr="0004575B">
        <w:rPr>
          <w:rFonts w:ascii="Arial" w:hAnsi="Arial" w:cs="Arial"/>
          <w:sz w:val="24"/>
          <w:szCs w:val="24"/>
        </w:rPr>
        <w:t xml:space="preserve"> туризма – турбазы</w:t>
      </w:r>
      <w:r w:rsidRPr="0004575B">
        <w:rPr>
          <w:rFonts w:ascii="Arial" w:hAnsi="Arial" w:cs="Arial"/>
          <w:sz w:val="24"/>
          <w:szCs w:val="24"/>
        </w:rPr>
        <w:t xml:space="preserve">, </w:t>
      </w:r>
      <w:r w:rsidR="009D6F09" w:rsidRPr="0004575B">
        <w:rPr>
          <w:rFonts w:ascii="Arial" w:hAnsi="Arial" w:cs="Arial"/>
          <w:sz w:val="24"/>
          <w:szCs w:val="24"/>
        </w:rPr>
        <w:t>принадлежащие ОАО РЖД.</w:t>
      </w:r>
    </w:p>
    <w:p w:rsidR="000748E4" w:rsidRPr="0004575B" w:rsidRDefault="009D6F09" w:rsidP="006A32A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 xml:space="preserve"> </w:t>
      </w:r>
    </w:p>
    <w:p w:rsidR="000748E4" w:rsidRPr="0004575B" w:rsidRDefault="000748E4" w:rsidP="000229BE">
      <w:pPr>
        <w:pStyle w:val="a8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575B">
        <w:rPr>
          <w:rFonts w:ascii="Arial" w:hAnsi="Arial" w:cs="Arial"/>
          <w:b/>
          <w:sz w:val="24"/>
          <w:szCs w:val="24"/>
        </w:rPr>
        <w:t>Отрасли производственной сферы</w:t>
      </w:r>
    </w:p>
    <w:p w:rsidR="004D1CCC" w:rsidRPr="0004575B" w:rsidRDefault="009D6F09" w:rsidP="004D1CCC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Н</w:t>
      </w:r>
      <w:r w:rsidR="000229BE" w:rsidRPr="0004575B">
        <w:rPr>
          <w:rFonts w:ascii="Arial" w:hAnsi="Arial" w:cs="Arial"/>
          <w:sz w:val="24"/>
          <w:szCs w:val="24"/>
        </w:rPr>
        <w:t xml:space="preserve">а территории </w:t>
      </w:r>
      <w:r w:rsidRPr="0004575B">
        <w:rPr>
          <w:rFonts w:ascii="Arial" w:hAnsi="Arial" w:cs="Arial"/>
          <w:sz w:val="24"/>
          <w:szCs w:val="24"/>
        </w:rPr>
        <w:t xml:space="preserve">отсутствуют  </w:t>
      </w:r>
      <w:r w:rsidR="000229BE" w:rsidRPr="0004575B">
        <w:rPr>
          <w:rFonts w:ascii="Arial" w:hAnsi="Arial" w:cs="Arial"/>
          <w:sz w:val="24"/>
          <w:szCs w:val="24"/>
        </w:rPr>
        <w:t>индивидуальны</w:t>
      </w:r>
      <w:r w:rsidR="004D1CCC" w:rsidRPr="0004575B">
        <w:rPr>
          <w:rFonts w:ascii="Arial" w:hAnsi="Arial" w:cs="Arial"/>
          <w:sz w:val="24"/>
          <w:szCs w:val="24"/>
        </w:rPr>
        <w:t>е</w:t>
      </w:r>
      <w:r w:rsidR="000229BE" w:rsidRPr="00045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29BE" w:rsidRPr="0004575B">
        <w:rPr>
          <w:rFonts w:ascii="Arial" w:hAnsi="Arial" w:cs="Arial"/>
          <w:sz w:val="24"/>
          <w:szCs w:val="24"/>
        </w:rPr>
        <w:t>предпринимател</w:t>
      </w:r>
      <w:r w:rsidR="004D1CCC" w:rsidRPr="0004575B">
        <w:rPr>
          <w:rFonts w:ascii="Arial" w:hAnsi="Arial" w:cs="Arial"/>
          <w:sz w:val="24"/>
          <w:szCs w:val="24"/>
        </w:rPr>
        <w:t>и</w:t>
      </w:r>
      <w:proofErr w:type="gramStart"/>
      <w:r w:rsidR="004D1CCC" w:rsidRPr="0004575B">
        <w:rPr>
          <w:rFonts w:ascii="Arial" w:hAnsi="Arial" w:cs="Arial"/>
          <w:sz w:val="24"/>
          <w:szCs w:val="24"/>
        </w:rPr>
        <w:t>,г</w:t>
      </w:r>
      <w:proofErr w:type="gramEnd"/>
      <w:r w:rsidR="004D1CCC" w:rsidRPr="0004575B">
        <w:rPr>
          <w:rFonts w:ascii="Arial" w:hAnsi="Arial" w:cs="Arial"/>
          <w:sz w:val="24"/>
          <w:szCs w:val="24"/>
        </w:rPr>
        <w:t>руппа</w:t>
      </w:r>
      <w:proofErr w:type="spellEnd"/>
      <w:r w:rsidR="004D1CCC" w:rsidRPr="0004575B">
        <w:rPr>
          <w:rFonts w:ascii="Arial" w:hAnsi="Arial" w:cs="Arial"/>
          <w:sz w:val="24"/>
          <w:szCs w:val="24"/>
        </w:rPr>
        <w:t xml:space="preserve"> населения  занятая на предприятиях, в учреждениях и организациях по району и за пределами.</w:t>
      </w:r>
    </w:p>
    <w:p w:rsidR="000229BE" w:rsidRPr="0004575B" w:rsidRDefault="000229BE" w:rsidP="000229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На данный момент  группа населения  занятая на предприятиях, в учреждениях и организациях, обеспечивающих потребности населения муниципального образования составляет 35 чел.</w:t>
      </w:r>
    </w:p>
    <w:p w:rsidR="000229BE" w:rsidRPr="0004575B" w:rsidRDefault="000229BE" w:rsidP="000229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lastRenderedPageBreak/>
        <w:t xml:space="preserve">С учетом перспектив развития, предпринимательства, сельскохозяйственной сферы, туристско-рекреационного обслуживания (строительства туристических баз) ожидается рост численности занятого </w:t>
      </w:r>
      <w:proofErr w:type="gramStart"/>
      <w:r w:rsidRPr="0004575B">
        <w:rPr>
          <w:rFonts w:ascii="Arial" w:hAnsi="Arial" w:cs="Arial"/>
          <w:sz w:val="24"/>
          <w:szCs w:val="24"/>
        </w:rPr>
        <w:t>населения</w:t>
      </w:r>
      <w:proofErr w:type="gramEnd"/>
      <w:r w:rsidRPr="0004575B">
        <w:rPr>
          <w:rFonts w:ascii="Arial" w:hAnsi="Arial" w:cs="Arial"/>
          <w:sz w:val="24"/>
          <w:szCs w:val="24"/>
        </w:rPr>
        <w:t xml:space="preserve"> в том числе кадров туристско-рекреационного обслуживания в </w:t>
      </w:r>
      <w:proofErr w:type="spellStart"/>
      <w:r w:rsidR="009D6F09" w:rsidRPr="0004575B">
        <w:rPr>
          <w:rFonts w:ascii="Arial" w:hAnsi="Arial" w:cs="Arial"/>
          <w:sz w:val="24"/>
          <w:szCs w:val="24"/>
        </w:rPr>
        <w:t>Маритуйском</w:t>
      </w:r>
      <w:proofErr w:type="spellEnd"/>
      <w:r w:rsidRPr="0004575B">
        <w:rPr>
          <w:rFonts w:ascii="Arial" w:hAnsi="Arial" w:cs="Arial"/>
          <w:sz w:val="24"/>
          <w:szCs w:val="24"/>
        </w:rPr>
        <w:t xml:space="preserve"> сельском поселении до 140 чел.</w:t>
      </w:r>
    </w:p>
    <w:p w:rsidR="000748E4" w:rsidRPr="0004575B" w:rsidRDefault="000229BE" w:rsidP="000229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 xml:space="preserve">В соответствии с генеральным планом  </w:t>
      </w:r>
      <w:proofErr w:type="spellStart"/>
      <w:r w:rsidR="0052195C" w:rsidRPr="0004575B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04575B">
        <w:rPr>
          <w:rFonts w:ascii="Arial" w:hAnsi="Arial" w:cs="Arial"/>
          <w:sz w:val="24"/>
          <w:szCs w:val="24"/>
        </w:rPr>
        <w:t xml:space="preserve"> сельского поселения на территории поселения запланировано строительство 11 туристических баз.</w:t>
      </w:r>
    </w:p>
    <w:p w:rsidR="009D6F09" w:rsidRPr="0004575B" w:rsidRDefault="009D6F09" w:rsidP="000229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D6F09" w:rsidRPr="0004575B" w:rsidRDefault="000748E4" w:rsidP="009D6F09">
      <w:pPr>
        <w:pStyle w:val="a8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575B">
        <w:rPr>
          <w:rFonts w:ascii="Arial" w:hAnsi="Arial" w:cs="Arial"/>
          <w:b/>
          <w:sz w:val="24"/>
          <w:szCs w:val="24"/>
        </w:rPr>
        <w:t>Транспорт и улично-дорожная сеть</w:t>
      </w:r>
    </w:p>
    <w:p w:rsidR="009D6F09" w:rsidRPr="0004575B" w:rsidRDefault="009D6F09" w:rsidP="009D6F09">
      <w:pPr>
        <w:pStyle w:val="a6"/>
        <w:ind w:firstLine="709"/>
        <w:jc w:val="both"/>
        <w:rPr>
          <w:rFonts w:ascii="Arial" w:hAnsi="Arial" w:cs="Arial"/>
        </w:rPr>
      </w:pPr>
      <w:r w:rsidRPr="0004575B">
        <w:rPr>
          <w:rFonts w:ascii="Arial" w:hAnsi="Arial" w:cs="Arial"/>
        </w:rPr>
        <w:t xml:space="preserve">В настоящее время транспортные потребности жителей и организаций на территории поселения реализуются средством железнодорожного транспорта 4 раза в неделю. </w:t>
      </w:r>
    </w:p>
    <w:p w:rsidR="009D6F09" w:rsidRPr="0004575B" w:rsidRDefault="009D6F09" w:rsidP="009D6F09">
      <w:pPr>
        <w:pStyle w:val="a6"/>
        <w:ind w:firstLine="709"/>
        <w:jc w:val="both"/>
        <w:rPr>
          <w:rFonts w:ascii="Arial" w:hAnsi="Arial" w:cs="Arial"/>
        </w:rPr>
      </w:pPr>
      <w:r w:rsidRPr="0004575B">
        <w:rPr>
          <w:rFonts w:ascii="Arial" w:hAnsi="Arial" w:cs="Arial"/>
        </w:rPr>
        <w:t>Оценка транспортного спроса включает в себя процесс анализа передвижения населения к объектам тяготения, размещенным в различных зонах территории поселения.</w:t>
      </w:r>
    </w:p>
    <w:p w:rsidR="009D6F09" w:rsidRPr="0004575B" w:rsidRDefault="009D6F09" w:rsidP="009D6F09">
      <w:pPr>
        <w:pStyle w:val="a6"/>
        <w:ind w:firstLine="709"/>
        <w:jc w:val="both"/>
        <w:rPr>
          <w:rFonts w:ascii="Arial" w:hAnsi="Arial" w:cs="Arial"/>
        </w:rPr>
      </w:pPr>
      <w:r w:rsidRPr="0004575B">
        <w:rPr>
          <w:rFonts w:ascii="Arial" w:hAnsi="Arial" w:cs="Arial"/>
        </w:rPr>
        <w:t xml:space="preserve">В основе оценки транспортного спроса на объекты тяготения лежат потребности населения в передвижении. </w:t>
      </w:r>
    </w:p>
    <w:p w:rsidR="009D6F09" w:rsidRPr="0004575B" w:rsidRDefault="009D6F09" w:rsidP="009D6F09">
      <w:pPr>
        <w:pStyle w:val="a6"/>
        <w:ind w:firstLine="709"/>
        <w:jc w:val="both"/>
        <w:rPr>
          <w:rFonts w:ascii="Arial" w:hAnsi="Arial" w:cs="Arial"/>
        </w:rPr>
      </w:pPr>
      <w:r w:rsidRPr="0004575B">
        <w:rPr>
          <w:rFonts w:ascii="Arial" w:hAnsi="Arial" w:cs="Arial"/>
        </w:rPr>
        <w:t>Можно выделить основные группы объектов тяготения:</w:t>
      </w:r>
    </w:p>
    <w:p w:rsidR="009D6F09" w:rsidRPr="0004575B" w:rsidRDefault="009D6F09" w:rsidP="009D6F09">
      <w:pPr>
        <w:pStyle w:val="a6"/>
        <w:ind w:firstLine="709"/>
        <w:jc w:val="both"/>
        <w:rPr>
          <w:rFonts w:ascii="Arial" w:hAnsi="Arial" w:cs="Arial"/>
        </w:rPr>
      </w:pPr>
      <w:r w:rsidRPr="0004575B">
        <w:rPr>
          <w:rFonts w:ascii="Arial" w:hAnsi="Arial" w:cs="Arial"/>
        </w:rPr>
        <w:t>- Объекты социальной сферы;</w:t>
      </w:r>
    </w:p>
    <w:p w:rsidR="009D6F09" w:rsidRPr="0004575B" w:rsidRDefault="009D6F09" w:rsidP="009D6F09">
      <w:pPr>
        <w:pStyle w:val="a6"/>
        <w:ind w:firstLine="709"/>
        <w:jc w:val="both"/>
        <w:rPr>
          <w:rFonts w:ascii="Arial" w:hAnsi="Arial" w:cs="Arial"/>
        </w:rPr>
      </w:pPr>
      <w:r w:rsidRPr="0004575B">
        <w:rPr>
          <w:rFonts w:ascii="Arial" w:hAnsi="Arial" w:cs="Arial"/>
        </w:rPr>
        <w:t>- Объекты культурной сферы;</w:t>
      </w:r>
    </w:p>
    <w:p w:rsidR="009D6F09" w:rsidRPr="0004575B" w:rsidRDefault="009D6F09" w:rsidP="009D6F09">
      <w:pPr>
        <w:pStyle w:val="a6"/>
        <w:ind w:firstLine="709"/>
        <w:jc w:val="both"/>
        <w:rPr>
          <w:rFonts w:ascii="Arial" w:hAnsi="Arial" w:cs="Arial"/>
        </w:rPr>
      </w:pPr>
      <w:r w:rsidRPr="0004575B">
        <w:rPr>
          <w:rFonts w:ascii="Arial" w:hAnsi="Arial" w:cs="Arial"/>
        </w:rPr>
        <w:t>- Узловые объекты транспортной инфраструктуры;</w:t>
      </w:r>
    </w:p>
    <w:p w:rsidR="009D6F09" w:rsidRPr="0004575B" w:rsidRDefault="009D6F09" w:rsidP="009D6F09">
      <w:pPr>
        <w:pStyle w:val="a6"/>
        <w:ind w:firstLine="709"/>
        <w:jc w:val="both"/>
        <w:rPr>
          <w:rFonts w:ascii="Arial" w:hAnsi="Arial" w:cs="Arial"/>
        </w:rPr>
      </w:pPr>
      <w:r w:rsidRPr="0004575B">
        <w:rPr>
          <w:rFonts w:ascii="Arial" w:hAnsi="Arial" w:cs="Arial"/>
        </w:rPr>
        <w:t>- Объекты школьного образования;</w:t>
      </w:r>
    </w:p>
    <w:p w:rsidR="009D6F09" w:rsidRPr="0004575B" w:rsidRDefault="009D6F09" w:rsidP="009D6F09">
      <w:pPr>
        <w:pStyle w:val="a6"/>
        <w:ind w:firstLine="709"/>
        <w:jc w:val="both"/>
        <w:rPr>
          <w:rFonts w:ascii="Arial" w:hAnsi="Arial" w:cs="Arial"/>
        </w:rPr>
      </w:pPr>
      <w:r w:rsidRPr="0004575B">
        <w:rPr>
          <w:rFonts w:ascii="Arial" w:hAnsi="Arial" w:cs="Arial"/>
        </w:rPr>
        <w:t>- Объекты трудовой занятости населения.</w:t>
      </w:r>
    </w:p>
    <w:p w:rsidR="009D6F09" w:rsidRPr="0004575B" w:rsidRDefault="009D6F09" w:rsidP="009D6F09">
      <w:pPr>
        <w:pStyle w:val="a6"/>
        <w:ind w:firstLine="709"/>
        <w:jc w:val="both"/>
        <w:rPr>
          <w:rFonts w:ascii="Arial" w:hAnsi="Arial" w:cs="Arial"/>
        </w:rPr>
      </w:pPr>
      <w:r w:rsidRPr="0004575B">
        <w:rPr>
          <w:rFonts w:ascii="Arial" w:hAnsi="Arial" w:cs="Arial"/>
        </w:rPr>
        <w:t>Отдельно можно выделить потребность в межселенных и межрегиональных перемещениях в рамках сезонной, маятниковой и эпизодической миграции.</w:t>
      </w:r>
    </w:p>
    <w:p w:rsidR="009D6F09" w:rsidRPr="0004575B" w:rsidRDefault="009D6F09" w:rsidP="009D6F09">
      <w:pPr>
        <w:pStyle w:val="a6"/>
        <w:ind w:firstLine="709"/>
        <w:jc w:val="both"/>
        <w:rPr>
          <w:rFonts w:ascii="Arial" w:hAnsi="Arial" w:cs="Arial"/>
        </w:rPr>
      </w:pPr>
      <w:r w:rsidRPr="0004575B">
        <w:rPr>
          <w:rFonts w:ascii="Arial" w:hAnsi="Arial" w:cs="Arial"/>
        </w:rPr>
        <w:t>Учитывая компактность населенных пунктов, потребность внутри населенных пунктов перемещений населения реализуется только в пешем порядке. Межселенные перемещения осуществляются с использованием железнодорожного транспорта.  Доставка к объектам трудовой занятости населения за пределы поселения, осуществляется только железнодорожным транспортом.</w:t>
      </w:r>
    </w:p>
    <w:p w:rsidR="009D6F09" w:rsidRPr="0004575B" w:rsidRDefault="009D6F09" w:rsidP="009D6F09">
      <w:pPr>
        <w:pStyle w:val="a6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04575B">
        <w:rPr>
          <w:rFonts w:ascii="Arial" w:hAnsi="Arial" w:cs="Arial"/>
        </w:rPr>
        <w:t>Дорожно</w:t>
      </w:r>
      <w:proofErr w:type="spellEnd"/>
      <w:r w:rsidRPr="0004575B">
        <w:rPr>
          <w:rFonts w:ascii="Arial" w:hAnsi="Arial" w:cs="Arial"/>
        </w:rPr>
        <w:t xml:space="preserve"> – транспортная</w:t>
      </w:r>
      <w:proofErr w:type="gramEnd"/>
      <w:r w:rsidRPr="0004575B">
        <w:rPr>
          <w:rFonts w:ascii="Arial" w:hAnsi="Arial" w:cs="Arial"/>
        </w:rPr>
        <w:t xml:space="preserve"> сеть поселения состоит из дорог V категории, предназначенных для не скоростного движения. Дорога грунтовая, поселковая, не разграничена, ширина 3 метра. В таблице 2. приведен перечень муниципальных дорог. Дороги поселения расположены в границах населенных пунктов в связи с этим скоростной режим движения, в соответствии с п. 10.2 ПДД, составляет 60 км/ч с ограничением на отдельных участках до 20 км/ч. Основной состав транспортных средств, представлен мотоциклами, находящимися в собственности у населения. </w:t>
      </w:r>
    </w:p>
    <w:p w:rsidR="009D6F09" w:rsidRPr="0004575B" w:rsidRDefault="009D6F09" w:rsidP="009D6F09">
      <w:pPr>
        <w:pStyle w:val="a6"/>
        <w:ind w:firstLine="709"/>
        <w:jc w:val="both"/>
        <w:rPr>
          <w:rFonts w:ascii="Arial" w:hAnsi="Arial" w:cs="Arial"/>
        </w:rPr>
      </w:pPr>
    </w:p>
    <w:p w:rsidR="009D6F09" w:rsidRPr="0004575B" w:rsidRDefault="009D6F09" w:rsidP="0004575B">
      <w:pPr>
        <w:pStyle w:val="a6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4575B">
        <w:rPr>
          <w:rFonts w:ascii="Courier New" w:hAnsi="Courier New" w:cs="Courier New"/>
          <w:sz w:val="22"/>
          <w:szCs w:val="22"/>
        </w:rPr>
        <w:t xml:space="preserve">Таблица 2. Перечень муниципальных дорог </w:t>
      </w:r>
    </w:p>
    <w:tbl>
      <w:tblPr>
        <w:tblW w:w="9606" w:type="dxa"/>
        <w:tblLayout w:type="fixed"/>
        <w:tblLook w:val="04A0"/>
      </w:tblPr>
      <w:tblGrid>
        <w:gridCol w:w="572"/>
        <w:gridCol w:w="2230"/>
        <w:gridCol w:w="1417"/>
        <w:gridCol w:w="3544"/>
        <w:gridCol w:w="1843"/>
      </w:tblGrid>
      <w:tr w:rsidR="009D6F09" w:rsidRPr="0004575B" w:rsidTr="00951984">
        <w:trPr>
          <w:trHeight w:val="64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9" w:rsidRPr="0004575B" w:rsidRDefault="009D6F09" w:rsidP="00951984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4575B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4575B">
              <w:rPr>
                <w:rFonts w:ascii="Courier New" w:hAnsi="Courier New" w:cs="Courier New"/>
                <w:color w:val="000000"/>
                <w:sz w:val="24"/>
                <w:szCs w:val="24"/>
              </w:rPr>
              <w:t>п</w:t>
            </w:r>
            <w:proofErr w:type="gramEnd"/>
            <w:r w:rsidRPr="0004575B">
              <w:rPr>
                <w:rFonts w:ascii="Courier New" w:hAnsi="Courier New" w:cs="Courier New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09" w:rsidRPr="0004575B" w:rsidRDefault="009D6F09" w:rsidP="00951984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4575B">
              <w:rPr>
                <w:rFonts w:ascii="Courier New" w:hAnsi="Courier New" w:cs="Courier New"/>
                <w:color w:val="000000"/>
                <w:sz w:val="24"/>
                <w:szCs w:val="24"/>
              </w:rPr>
              <w:t>Наименование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9" w:rsidRPr="0004575B" w:rsidRDefault="009D6F09" w:rsidP="00951984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4575B">
              <w:rPr>
                <w:rFonts w:ascii="Courier New" w:hAnsi="Courier New" w:cs="Courier New"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9" w:rsidRPr="0004575B" w:rsidRDefault="009D6F09" w:rsidP="0095198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04575B">
              <w:rPr>
                <w:rFonts w:ascii="Courier New" w:hAnsi="Courier New" w:cs="Courier New"/>
                <w:bCs/>
                <w:sz w:val="24"/>
                <w:szCs w:val="24"/>
              </w:rPr>
              <w:t>Объекты, которые на улице расположены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09" w:rsidRPr="0004575B" w:rsidRDefault="009D6F09" w:rsidP="00951984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4575B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Протяженность дороги, </w:t>
            </w:r>
            <w:proofErr w:type="gramStart"/>
            <w:r w:rsidRPr="0004575B">
              <w:rPr>
                <w:rFonts w:ascii="Courier New" w:hAnsi="Courier New" w:cs="Courier New"/>
                <w:color w:val="000000"/>
                <w:sz w:val="24"/>
                <w:szCs w:val="24"/>
              </w:rPr>
              <w:t>км</w:t>
            </w:r>
            <w:proofErr w:type="gramEnd"/>
            <w:r w:rsidRPr="0004575B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</w:tr>
      <w:tr w:rsidR="009D6F09" w:rsidRPr="0004575B" w:rsidTr="00951984">
        <w:trPr>
          <w:trHeight w:val="3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9" w:rsidRPr="0004575B" w:rsidRDefault="009D6F09" w:rsidP="00951984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09" w:rsidRPr="0004575B" w:rsidRDefault="009D6F09" w:rsidP="00951984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9" w:rsidRPr="0004575B" w:rsidRDefault="009D6F09" w:rsidP="00951984">
            <w:pP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9" w:rsidRPr="0004575B" w:rsidRDefault="009D6F09" w:rsidP="00951984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04575B">
              <w:rPr>
                <w:rFonts w:ascii="Courier New" w:hAnsi="Courier New" w:cs="Courier New"/>
                <w:sz w:val="24"/>
                <w:szCs w:val="24"/>
              </w:rPr>
              <w:t>с</w:t>
            </w:r>
            <w:proofErr w:type="gramStart"/>
            <w:r w:rsidRPr="0004575B">
              <w:rPr>
                <w:rFonts w:ascii="Courier New" w:hAnsi="Courier New" w:cs="Courier New"/>
                <w:sz w:val="24"/>
                <w:szCs w:val="24"/>
              </w:rPr>
              <w:t>.М</w:t>
            </w:r>
            <w:proofErr w:type="gramEnd"/>
            <w:r w:rsidRPr="0004575B">
              <w:rPr>
                <w:rFonts w:ascii="Courier New" w:hAnsi="Courier New" w:cs="Courier New"/>
                <w:sz w:val="24"/>
                <w:szCs w:val="24"/>
              </w:rPr>
              <w:t>аритуй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09" w:rsidRPr="0004575B" w:rsidRDefault="009D6F09" w:rsidP="00951984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9D6F09" w:rsidRPr="0004575B" w:rsidTr="00951984">
        <w:trPr>
          <w:trHeight w:val="3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9" w:rsidRPr="0004575B" w:rsidRDefault="009D6F09" w:rsidP="00951984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4575B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09" w:rsidRPr="0004575B" w:rsidRDefault="009D6F09" w:rsidP="00951984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9" w:rsidRPr="0004575B" w:rsidRDefault="009D6F09" w:rsidP="00951984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04575B">
              <w:rPr>
                <w:rFonts w:ascii="Courier New" w:hAnsi="Courier New" w:cs="Courier New"/>
                <w:sz w:val="24"/>
                <w:szCs w:val="24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09" w:rsidRPr="0004575B" w:rsidRDefault="009D6F09" w:rsidP="0095198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04575B">
              <w:rPr>
                <w:rFonts w:ascii="Courier New" w:hAnsi="Courier New" w:cs="Courier New"/>
                <w:sz w:val="24"/>
                <w:szCs w:val="24"/>
              </w:rPr>
              <w:t xml:space="preserve">Жилые застройки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09" w:rsidRPr="0004575B" w:rsidRDefault="009D6F09" w:rsidP="00951984">
            <w:pP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04575B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2450</w:t>
            </w:r>
          </w:p>
        </w:tc>
      </w:tr>
    </w:tbl>
    <w:p w:rsidR="009D6F09" w:rsidRPr="0004575B" w:rsidRDefault="009D6F09" w:rsidP="009D6F09">
      <w:pPr>
        <w:pStyle w:val="a6"/>
        <w:jc w:val="both"/>
        <w:rPr>
          <w:rFonts w:ascii="Arial" w:hAnsi="Arial" w:cs="Arial"/>
          <w:lang w:eastAsia="ru-RU"/>
        </w:rPr>
      </w:pPr>
    </w:p>
    <w:p w:rsidR="00AE5513" w:rsidRPr="0004575B" w:rsidRDefault="009D6F09" w:rsidP="00AE5513">
      <w:pPr>
        <w:pStyle w:val="a6"/>
        <w:jc w:val="both"/>
        <w:rPr>
          <w:rFonts w:ascii="Arial" w:hAnsi="Arial" w:cs="Arial"/>
          <w:color w:val="000000"/>
        </w:rPr>
      </w:pPr>
      <w:r w:rsidRPr="0004575B">
        <w:rPr>
          <w:rFonts w:ascii="Arial" w:hAnsi="Arial" w:cs="Arial"/>
        </w:rPr>
        <w:t>Основной тип дорог г</w:t>
      </w:r>
      <w:r w:rsidRPr="0004575B">
        <w:rPr>
          <w:rFonts w:ascii="Arial" w:hAnsi="Arial" w:cs="Arial"/>
          <w:color w:val="000000"/>
        </w:rPr>
        <w:t>рунтовые (неусовершенствованные) которые составляют 2450 км</w:t>
      </w:r>
      <w:proofErr w:type="gramStart"/>
      <w:r w:rsidRPr="0004575B">
        <w:rPr>
          <w:rFonts w:ascii="Arial" w:hAnsi="Arial" w:cs="Arial"/>
          <w:color w:val="000000"/>
        </w:rPr>
        <w:t xml:space="preserve">., </w:t>
      </w:r>
      <w:proofErr w:type="gramEnd"/>
      <w:r w:rsidRPr="0004575B">
        <w:rPr>
          <w:rFonts w:ascii="Arial" w:hAnsi="Arial" w:cs="Arial"/>
          <w:color w:val="000000"/>
        </w:rPr>
        <w:t xml:space="preserve">асфальтобетонный не представлен. </w:t>
      </w:r>
    </w:p>
    <w:p w:rsidR="007A4AEF" w:rsidRPr="0004575B" w:rsidRDefault="009D6F09" w:rsidP="00F61660">
      <w:pPr>
        <w:pStyle w:val="a6"/>
        <w:jc w:val="both"/>
        <w:rPr>
          <w:rFonts w:ascii="Arial" w:hAnsi="Arial" w:cs="Arial"/>
        </w:rPr>
      </w:pPr>
      <w:r w:rsidRPr="0004575B">
        <w:rPr>
          <w:rFonts w:ascii="Arial" w:hAnsi="Arial" w:cs="Arial"/>
        </w:rPr>
        <w:lastRenderedPageBreak/>
        <w:t xml:space="preserve">Обслуживание дорог осуществляется подрядной организацией по разовым муниципальным контрактам на выполнение комплекса работ по содержанию муниципальных дорог, тротуаров и дорожных сооружений на территории поселения. В состав работ входит: уборка дорог.  </w:t>
      </w:r>
    </w:p>
    <w:p w:rsidR="00F61660" w:rsidRPr="0004575B" w:rsidRDefault="00F61660" w:rsidP="00F61660">
      <w:pPr>
        <w:pStyle w:val="a6"/>
        <w:jc w:val="both"/>
        <w:rPr>
          <w:rFonts w:ascii="Arial" w:hAnsi="Arial" w:cs="Arial"/>
        </w:rPr>
      </w:pPr>
    </w:p>
    <w:p w:rsidR="000748E4" w:rsidRPr="0004575B" w:rsidRDefault="000748E4" w:rsidP="000748E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sz w:val="24"/>
          <w:szCs w:val="24"/>
          <w:lang w:eastAsia="en-US"/>
        </w:rPr>
        <w:t>1.5. Промышленные, коммунальные, социальные, иные объекты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8"/>
        <w:gridCol w:w="5466"/>
      </w:tblGrid>
      <w:tr w:rsidR="000748E4" w:rsidRPr="0004575B" w:rsidTr="000748E4">
        <w:trPr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:rsidR="000748E4" w:rsidRPr="0004575B" w:rsidRDefault="000748E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04575B">
              <w:rPr>
                <w:rFonts w:ascii="Courier New" w:hAnsi="Courier New" w:cs="Courier New"/>
                <w:b/>
              </w:rPr>
              <w:t>Социальные объекты</w:t>
            </w:r>
          </w:p>
        </w:tc>
      </w:tr>
      <w:tr w:rsidR="000748E4" w:rsidRPr="0004575B" w:rsidTr="000748E4">
        <w:trPr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Pr="0004575B" w:rsidRDefault="000748E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Pr="0004575B" w:rsidRDefault="000748E4" w:rsidP="006A32A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E5513" w:rsidRPr="0004575B" w:rsidTr="00D20912">
        <w:trPr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13" w:rsidRPr="0004575B" w:rsidRDefault="00AE5513" w:rsidP="00AE551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575B">
              <w:rPr>
                <w:rFonts w:ascii="Courier New" w:hAnsi="Courier New" w:cs="Courier New"/>
              </w:rPr>
              <w:t xml:space="preserve">Примечание: Социальные объекты на территории поселения отсутствуют </w:t>
            </w:r>
          </w:p>
        </w:tc>
      </w:tr>
      <w:tr w:rsidR="000748E4" w:rsidRPr="0004575B" w:rsidTr="000748E4">
        <w:trPr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Pr="0004575B" w:rsidRDefault="000748E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04575B">
              <w:rPr>
                <w:rFonts w:ascii="Courier New" w:hAnsi="Courier New" w:cs="Courier New"/>
                <w:b/>
              </w:rPr>
              <w:t>Прочие</w:t>
            </w:r>
          </w:p>
        </w:tc>
      </w:tr>
      <w:tr w:rsidR="000748E4" w:rsidRPr="0004575B" w:rsidTr="000748E4">
        <w:trPr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Pr="0004575B" w:rsidRDefault="000748E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Pr="0004575B" w:rsidRDefault="000748E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748E4" w:rsidRPr="0004575B" w:rsidTr="00AE5513">
        <w:trPr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Pr="0004575B" w:rsidRDefault="007A4AE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575B">
              <w:rPr>
                <w:rFonts w:ascii="Courier New" w:hAnsi="Courier New" w:cs="Courier New"/>
              </w:rPr>
              <w:t>Туристические базы</w:t>
            </w:r>
            <w:r w:rsidR="00AE5513" w:rsidRPr="0004575B">
              <w:rPr>
                <w:rFonts w:ascii="Courier New" w:hAnsi="Courier New" w:cs="Courier New"/>
              </w:rPr>
              <w:t>: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F" w:rsidRPr="0004575B" w:rsidRDefault="00AE5513" w:rsidP="00AE5513">
            <w:pPr>
              <w:rPr>
                <w:rFonts w:ascii="Courier New" w:hAnsi="Courier New" w:cs="Courier New"/>
              </w:rPr>
            </w:pPr>
            <w:r w:rsidRPr="0004575B">
              <w:rPr>
                <w:rFonts w:ascii="Courier New" w:hAnsi="Courier New" w:cs="Courier New"/>
              </w:rPr>
              <w:t>База отдыха закрытого типа «Центр деловых связей ВСЖД», собственность ОАО «ВСЖД»</w:t>
            </w:r>
          </w:p>
        </w:tc>
      </w:tr>
      <w:tr w:rsidR="00AE5513" w:rsidRPr="0004575B" w:rsidTr="00AE5513">
        <w:trPr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13" w:rsidRPr="0004575B" w:rsidRDefault="00AE551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13" w:rsidRPr="0004575B" w:rsidRDefault="00AE5513" w:rsidP="00AE5513">
            <w:pPr>
              <w:pStyle w:val="3"/>
              <w:spacing w:before="0"/>
              <w:rPr>
                <w:rFonts w:ascii="Courier New" w:hAnsi="Courier New" w:cs="Courier New"/>
                <w:b w:val="0"/>
                <w:color w:val="auto"/>
              </w:rPr>
            </w:pPr>
            <w:r w:rsidRPr="0004575B">
              <w:rPr>
                <w:rFonts w:ascii="Courier New" w:hAnsi="Courier New" w:cs="Courier New"/>
                <w:b w:val="0"/>
                <w:color w:val="auto"/>
              </w:rPr>
              <w:t>База отдыха  «</w:t>
            </w:r>
            <w:proofErr w:type="spellStart"/>
            <w:r w:rsidRPr="0004575B">
              <w:rPr>
                <w:rFonts w:ascii="Courier New" w:hAnsi="Courier New" w:cs="Courier New"/>
                <w:b w:val="0"/>
                <w:color w:val="auto"/>
              </w:rPr>
              <w:t>Шарыжалгай</w:t>
            </w:r>
            <w:proofErr w:type="spellEnd"/>
            <w:r w:rsidRPr="0004575B">
              <w:rPr>
                <w:rFonts w:ascii="Courier New" w:hAnsi="Courier New" w:cs="Courier New"/>
                <w:b w:val="0"/>
                <w:color w:val="auto"/>
              </w:rPr>
              <w:t>» », собственность ОАО «ВСЖД»</w:t>
            </w:r>
          </w:p>
        </w:tc>
      </w:tr>
      <w:tr w:rsidR="00AE5513" w:rsidRPr="0004575B" w:rsidTr="00AE5513">
        <w:trPr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13" w:rsidRPr="0004575B" w:rsidRDefault="00AE551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13" w:rsidRPr="0004575B" w:rsidRDefault="00AE551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575B">
              <w:rPr>
                <w:rFonts w:ascii="Courier New" w:hAnsi="Courier New" w:cs="Courier New"/>
              </w:rPr>
              <w:t>База отдыха  «Шумиха», собственность ОАО «ВСЖД»</w:t>
            </w:r>
          </w:p>
        </w:tc>
      </w:tr>
      <w:tr w:rsidR="00AE5513" w:rsidRPr="0004575B" w:rsidTr="000748E4">
        <w:trPr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13" w:rsidRPr="0004575B" w:rsidRDefault="00AE551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13" w:rsidRPr="0004575B" w:rsidRDefault="00AE551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575B">
              <w:rPr>
                <w:rFonts w:ascii="Courier New" w:hAnsi="Courier New" w:cs="Courier New"/>
              </w:rPr>
              <w:t>База отдыха  «Хвойная», собственность ОАО «ВСЖД»</w:t>
            </w:r>
          </w:p>
        </w:tc>
      </w:tr>
      <w:tr w:rsidR="00AE5513" w:rsidRPr="0004575B" w:rsidTr="000748E4">
        <w:trPr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13" w:rsidRPr="0004575B" w:rsidRDefault="00AE551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13" w:rsidRPr="0004575B" w:rsidRDefault="00AE5513" w:rsidP="00AE551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575B">
              <w:rPr>
                <w:rFonts w:ascii="Courier New" w:hAnsi="Courier New" w:cs="Courier New"/>
              </w:rPr>
              <w:t xml:space="preserve">База отдыха  «Лесная сказка», собственность ООО </w:t>
            </w:r>
            <w:proofErr w:type="spellStart"/>
            <w:r w:rsidRPr="0004575B">
              <w:rPr>
                <w:rFonts w:ascii="Courier New" w:hAnsi="Courier New" w:cs="Courier New"/>
              </w:rPr>
              <w:t>Асгард</w:t>
            </w:r>
            <w:proofErr w:type="spellEnd"/>
          </w:p>
        </w:tc>
      </w:tr>
    </w:tbl>
    <w:p w:rsidR="000748E4" w:rsidRPr="0004575B" w:rsidRDefault="000748E4" w:rsidP="006A32AD">
      <w:pPr>
        <w:spacing w:after="0" w:line="240" w:lineRule="auto"/>
        <w:jc w:val="both"/>
        <w:rPr>
          <w:rFonts w:ascii="Courier New" w:hAnsi="Courier New" w:cs="Courier New"/>
          <w:b/>
          <w:lang w:eastAsia="en-US"/>
        </w:rPr>
      </w:pPr>
    </w:p>
    <w:p w:rsidR="000748E4" w:rsidRPr="0004575B" w:rsidRDefault="000748E4" w:rsidP="000748E4">
      <w:pPr>
        <w:spacing w:after="0" w:line="240" w:lineRule="auto"/>
        <w:ind w:left="708"/>
        <w:jc w:val="both"/>
        <w:outlineLvl w:val="1"/>
        <w:rPr>
          <w:rFonts w:ascii="Arial" w:eastAsia="Calibri" w:hAnsi="Arial" w:cs="Arial"/>
          <w:b/>
          <w:bCs/>
          <w:sz w:val="24"/>
          <w:szCs w:val="24"/>
        </w:rPr>
      </w:pPr>
      <w:bookmarkStart w:id="5" w:name="_Toc362523715"/>
      <w:r w:rsidRPr="0004575B">
        <w:rPr>
          <w:rFonts w:ascii="Arial" w:eastAsia="Calibri" w:hAnsi="Arial" w:cs="Arial"/>
          <w:b/>
          <w:bCs/>
          <w:sz w:val="24"/>
          <w:szCs w:val="24"/>
        </w:rPr>
        <w:t>1.6.Инженерн</w:t>
      </w:r>
      <w:bookmarkEnd w:id="4"/>
      <w:bookmarkEnd w:id="5"/>
      <w:r w:rsidRPr="0004575B">
        <w:rPr>
          <w:rFonts w:ascii="Arial" w:eastAsia="Calibri" w:hAnsi="Arial" w:cs="Arial"/>
          <w:b/>
          <w:bCs/>
          <w:sz w:val="24"/>
          <w:szCs w:val="24"/>
        </w:rPr>
        <w:t>ые коммуникации</w:t>
      </w:r>
    </w:p>
    <w:p w:rsidR="000748E4" w:rsidRPr="0004575B" w:rsidRDefault="000748E4" w:rsidP="000748E4">
      <w:pPr>
        <w:spacing w:after="0" w:line="240" w:lineRule="auto"/>
        <w:ind w:left="708"/>
        <w:jc w:val="both"/>
        <w:outlineLvl w:val="1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748E4" w:rsidRPr="0004575B" w:rsidTr="006A32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Pr="0004575B" w:rsidRDefault="000748E4">
            <w:pPr>
              <w:spacing w:after="0" w:line="240" w:lineRule="auto"/>
              <w:jc w:val="both"/>
              <w:outlineLvl w:val="1"/>
              <w:rPr>
                <w:rFonts w:ascii="Courier New" w:eastAsia="Calibri" w:hAnsi="Courier New" w:cs="Courier New"/>
                <w:bCs/>
              </w:rPr>
            </w:pPr>
            <w:r w:rsidRPr="0004575B">
              <w:rPr>
                <w:rFonts w:ascii="Courier New" w:eastAsia="Calibri" w:hAnsi="Courier New" w:cs="Courier New"/>
                <w:bCs/>
              </w:rPr>
              <w:t>Водозаборы (насосные станции)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Pr="0004575B" w:rsidRDefault="00AE5513">
            <w:pPr>
              <w:spacing w:after="0" w:line="240" w:lineRule="auto"/>
              <w:jc w:val="both"/>
              <w:outlineLvl w:val="1"/>
              <w:rPr>
                <w:rFonts w:ascii="Courier New" w:eastAsia="Calibri" w:hAnsi="Courier New" w:cs="Courier New"/>
                <w:bCs/>
              </w:rPr>
            </w:pPr>
            <w:r w:rsidRPr="0004575B">
              <w:rPr>
                <w:rFonts w:ascii="Courier New" w:eastAsia="Calibri" w:hAnsi="Courier New" w:cs="Courier New"/>
                <w:bCs/>
              </w:rPr>
              <w:t xml:space="preserve">1 водозабор, расположен в </w:t>
            </w:r>
            <w:proofErr w:type="spellStart"/>
            <w:r w:rsidRPr="0004575B">
              <w:rPr>
                <w:rFonts w:ascii="Courier New" w:eastAsia="Calibri" w:hAnsi="Courier New" w:cs="Courier New"/>
                <w:bCs/>
              </w:rPr>
              <w:t>с</w:t>
            </w:r>
            <w:proofErr w:type="gramStart"/>
            <w:r w:rsidRPr="0004575B">
              <w:rPr>
                <w:rFonts w:ascii="Courier New" w:eastAsia="Calibri" w:hAnsi="Courier New" w:cs="Courier New"/>
                <w:bCs/>
              </w:rPr>
              <w:t>.М</w:t>
            </w:r>
            <w:proofErr w:type="gramEnd"/>
            <w:r w:rsidRPr="0004575B">
              <w:rPr>
                <w:rFonts w:ascii="Courier New" w:eastAsia="Calibri" w:hAnsi="Courier New" w:cs="Courier New"/>
                <w:bCs/>
              </w:rPr>
              <w:t>аритуй</w:t>
            </w:r>
            <w:proofErr w:type="spellEnd"/>
            <w:r w:rsidRPr="0004575B">
              <w:rPr>
                <w:rFonts w:ascii="Courier New" w:eastAsia="Calibri" w:hAnsi="Courier New" w:cs="Courier New"/>
                <w:bCs/>
              </w:rPr>
              <w:t>, принадлежит ОАО РЖД</w:t>
            </w:r>
          </w:p>
        </w:tc>
      </w:tr>
      <w:tr w:rsidR="000748E4" w:rsidRPr="0004575B" w:rsidTr="006A32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Pr="0004575B" w:rsidRDefault="000748E4">
            <w:pPr>
              <w:spacing w:after="0" w:line="240" w:lineRule="auto"/>
              <w:jc w:val="both"/>
              <w:outlineLvl w:val="1"/>
              <w:rPr>
                <w:rFonts w:ascii="Courier New" w:eastAsia="Calibri" w:hAnsi="Courier New" w:cs="Courier New"/>
                <w:bCs/>
              </w:rPr>
            </w:pPr>
            <w:r w:rsidRPr="0004575B">
              <w:rPr>
                <w:rFonts w:ascii="Courier New" w:eastAsia="Calibri" w:hAnsi="Courier New" w:cs="Courier New"/>
                <w:bCs/>
              </w:rPr>
              <w:t>Канализация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Pr="0004575B" w:rsidRDefault="000748E4" w:rsidP="007A4AEF">
            <w:pPr>
              <w:spacing w:after="0" w:line="240" w:lineRule="auto"/>
              <w:jc w:val="both"/>
              <w:outlineLvl w:val="1"/>
              <w:rPr>
                <w:rFonts w:ascii="Courier New" w:eastAsia="Calibri" w:hAnsi="Courier New" w:cs="Courier New"/>
                <w:bCs/>
              </w:rPr>
            </w:pPr>
            <w:r w:rsidRPr="0004575B">
              <w:rPr>
                <w:rFonts w:ascii="Courier New" w:eastAsia="Calibri" w:hAnsi="Courier New" w:cs="Courier New"/>
                <w:bCs/>
              </w:rPr>
              <w:t xml:space="preserve">Канализационная сеть отсутствует. </w:t>
            </w:r>
          </w:p>
        </w:tc>
      </w:tr>
      <w:tr w:rsidR="000748E4" w:rsidRPr="0004575B" w:rsidTr="006A32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Pr="0004575B" w:rsidRDefault="000748E4">
            <w:pPr>
              <w:spacing w:after="0" w:line="240" w:lineRule="auto"/>
              <w:jc w:val="both"/>
              <w:outlineLvl w:val="1"/>
              <w:rPr>
                <w:rFonts w:ascii="Courier New" w:eastAsia="Calibri" w:hAnsi="Courier New" w:cs="Courier New"/>
                <w:bCs/>
              </w:rPr>
            </w:pPr>
            <w:r w:rsidRPr="0004575B">
              <w:rPr>
                <w:rFonts w:ascii="Courier New" w:eastAsia="Calibri" w:hAnsi="Courier New" w:cs="Courier New"/>
                <w:bCs/>
              </w:rPr>
              <w:t>Теплоснабжение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Pr="0004575B" w:rsidRDefault="006A32AD">
            <w:pPr>
              <w:spacing w:after="0" w:line="240" w:lineRule="auto"/>
              <w:jc w:val="both"/>
              <w:outlineLvl w:val="1"/>
              <w:rPr>
                <w:rFonts w:ascii="Courier New" w:eastAsia="Calibri" w:hAnsi="Courier New" w:cs="Courier New"/>
                <w:bCs/>
              </w:rPr>
            </w:pPr>
            <w:r w:rsidRPr="0004575B">
              <w:rPr>
                <w:rFonts w:ascii="Courier New" w:eastAsia="Calibri" w:hAnsi="Courier New" w:cs="Courier New"/>
                <w:bCs/>
              </w:rPr>
              <w:t>отсутствует</w:t>
            </w:r>
          </w:p>
        </w:tc>
      </w:tr>
      <w:tr w:rsidR="000748E4" w:rsidRPr="0004575B" w:rsidTr="006A32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E4" w:rsidRPr="0004575B" w:rsidRDefault="000748E4">
            <w:pPr>
              <w:spacing w:after="0" w:line="240" w:lineRule="auto"/>
              <w:jc w:val="both"/>
              <w:outlineLvl w:val="1"/>
              <w:rPr>
                <w:rFonts w:ascii="Courier New" w:eastAsia="Calibri" w:hAnsi="Courier New" w:cs="Courier New"/>
                <w:bCs/>
              </w:rPr>
            </w:pPr>
            <w:r w:rsidRPr="0004575B">
              <w:rPr>
                <w:rFonts w:ascii="Courier New" w:eastAsia="Calibri" w:hAnsi="Courier New" w:cs="Courier New"/>
                <w:bCs/>
              </w:rPr>
              <w:t>Электроснабжение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EF" w:rsidRPr="0004575B" w:rsidRDefault="00AE5513">
            <w:pPr>
              <w:spacing w:after="0" w:line="240" w:lineRule="auto"/>
              <w:jc w:val="both"/>
              <w:outlineLvl w:val="1"/>
              <w:rPr>
                <w:rFonts w:ascii="Courier New" w:eastAsia="Calibri" w:hAnsi="Courier New" w:cs="Courier New"/>
                <w:bCs/>
              </w:rPr>
            </w:pPr>
            <w:r w:rsidRPr="0004575B">
              <w:rPr>
                <w:rFonts w:ascii="Courier New" w:eastAsia="Calibri" w:hAnsi="Courier New" w:cs="Courier New"/>
                <w:bCs/>
              </w:rPr>
              <w:t xml:space="preserve">8 поселков поселения обслуживает ООО </w:t>
            </w:r>
            <w:proofErr w:type="spellStart"/>
            <w:r w:rsidRPr="0004575B">
              <w:rPr>
                <w:rFonts w:ascii="Courier New" w:eastAsia="Calibri" w:hAnsi="Courier New" w:cs="Courier New"/>
                <w:bCs/>
              </w:rPr>
              <w:t>Русэнергосбыт</w:t>
            </w:r>
            <w:proofErr w:type="spellEnd"/>
            <w:r w:rsidRPr="0004575B">
              <w:rPr>
                <w:rFonts w:ascii="Courier New" w:eastAsia="Calibri" w:hAnsi="Courier New" w:cs="Courier New"/>
                <w:bCs/>
              </w:rPr>
              <w:t>.</w:t>
            </w:r>
          </w:p>
        </w:tc>
      </w:tr>
    </w:tbl>
    <w:p w:rsidR="000748E4" w:rsidRPr="0004575B" w:rsidRDefault="000748E4" w:rsidP="007A4AE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0748E4" w:rsidRPr="0004575B" w:rsidRDefault="000748E4" w:rsidP="000748E4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sz w:val="24"/>
          <w:szCs w:val="24"/>
          <w:lang w:eastAsia="en-US"/>
        </w:rPr>
        <w:t>РАЗДЕЛ 2</w:t>
      </w:r>
    </w:p>
    <w:p w:rsidR="000748E4" w:rsidRPr="0004575B" w:rsidRDefault="000748E4" w:rsidP="006A32AD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sz w:val="24"/>
          <w:szCs w:val="24"/>
          <w:lang w:eastAsia="en-US"/>
        </w:rPr>
        <w:t>СОВРЕМЕННОЕ СОСТОЯНИЕ СИСТЕМЫ САНИТАРНОЙ ОЧИСТКИ И УБОРКИ</w:t>
      </w:r>
    </w:p>
    <w:p w:rsidR="000748E4" w:rsidRPr="0004575B" w:rsidRDefault="000748E4" w:rsidP="006A32A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В силу относительно малой освоенности территории хозяйственной деятельностью, удаленностью от крупных населенных пунктов и промышленных объектов, сельское поселение  характеризуется экологически чистой природной средой.</w:t>
      </w:r>
    </w:p>
    <w:p w:rsidR="00BF5A92" w:rsidRPr="0004575B" w:rsidRDefault="00BF5A92" w:rsidP="006A32A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0748E4" w:rsidRPr="0004575B" w:rsidRDefault="000748E4" w:rsidP="000748E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4575B">
        <w:rPr>
          <w:rFonts w:ascii="Arial" w:hAnsi="Arial" w:cs="Arial"/>
          <w:b/>
          <w:sz w:val="24"/>
          <w:szCs w:val="24"/>
        </w:rPr>
        <w:t>Организация сбора и удаления ТКО</w:t>
      </w:r>
    </w:p>
    <w:p w:rsidR="004D1CCC" w:rsidRPr="0004575B" w:rsidRDefault="004D1CCC" w:rsidP="004D1CC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 xml:space="preserve">            Поселения </w:t>
      </w:r>
      <w:proofErr w:type="spellStart"/>
      <w:r w:rsidRPr="0004575B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04575B">
        <w:rPr>
          <w:rFonts w:ascii="Arial" w:hAnsi="Arial" w:cs="Arial"/>
          <w:sz w:val="24"/>
          <w:szCs w:val="24"/>
        </w:rPr>
        <w:t xml:space="preserve"> муниципального образования расположены в труднодоступности. Нет </w:t>
      </w:r>
      <w:proofErr w:type="gramStart"/>
      <w:r w:rsidRPr="0004575B">
        <w:rPr>
          <w:rFonts w:ascii="Arial" w:hAnsi="Arial" w:cs="Arial"/>
          <w:sz w:val="24"/>
          <w:szCs w:val="24"/>
        </w:rPr>
        <w:t>связывающих</w:t>
      </w:r>
      <w:proofErr w:type="gramEnd"/>
      <w:r w:rsidRPr="0004575B">
        <w:rPr>
          <w:rFonts w:ascii="Arial" w:hAnsi="Arial" w:cs="Arial"/>
          <w:sz w:val="24"/>
          <w:szCs w:val="24"/>
        </w:rPr>
        <w:t xml:space="preserve"> населенные пункты автомобильной дорогой. Кроме того муниципальное образование расположено в полосе отчуждения ОАО РЖД и поэтому какие либо сооружения возводить нельзя.</w:t>
      </w:r>
    </w:p>
    <w:p w:rsidR="004D1CCC" w:rsidRPr="0004575B" w:rsidRDefault="004D1CCC" w:rsidP="004D1CCC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color w:val="000000"/>
          <w:sz w:val="24"/>
          <w:szCs w:val="24"/>
          <w:lang w:eastAsia="en-US"/>
        </w:rPr>
        <w:t>В жилой зоне осуществляется мешочный сбор ТКО  и складирование в контейнеры, принадлежащие транспортному ведомству.</w:t>
      </w:r>
    </w:p>
    <w:p w:rsidR="00BF5A92" w:rsidRPr="0004575B" w:rsidRDefault="00BF5A92" w:rsidP="000748E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0748E4" w:rsidRPr="0004575B" w:rsidRDefault="000748E4" w:rsidP="006A32A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4575B">
        <w:rPr>
          <w:rFonts w:ascii="Arial" w:hAnsi="Arial" w:cs="Arial"/>
          <w:b/>
          <w:sz w:val="24"/>
          <w:szCs w:val="24"/>
        </w:rPr>
        <w:t>Нормы накопления и объёмы образующихся коммунальных отходов</w:t>
      </w:r>
    </w:p>
    <w:p w:rsidR="000748E4" w:rsidRPr="0004575B" w:rsidRDefault="000748E4" w:rsidP="000748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Исходными данными для планирования количества подлежащих удалению отходов являются нормы накопления бытовых отходов, определяемые для населения, а также для учреждений и предприятий общественного и культурного назначения.</w:t>
      </w:r>
    </w:p>
    <w:p w:rsidR="000748E4" w:rsidRPr="0004575B" w:rsidRDefault="000748E4" w:rsidP="000748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lastRenderedPageBreak/>
        <w:t xml:space="preserve">Норма накопления твердых бытовых отходов - величина не постоянная, а изменяющаяся с течением времени. Это объясняется тем, что количество образующихся отходов зависит от уровня благосостояния населения, культуры торговли, уровня развития промышленности и др. Так, отмечается тенденция роста количества образующихся отходов с ростом доходов населения. Кроме того, значительную долю в общей массе отходов составляет использованная упаковка, качество которой за </w:t>
      </w:r>
      <w:proofErr w:type="gramStart"/>
      <w:r w:rsidRPr="0004575B">
        <w:rPr>
          <w:rFonts w:ascii="Arial" w:hAnsi="Arial" w:cs="Arial"/>
          <w:sz w:val="24"/>
          <w:szCs w:val="24"/>
        </w:rPr>
        <w:t>последние несколько лет изменилось</w:t>
      </w:r>
      <w:proofErr w:type="gramEnd"/>
      <w:r w:rsidRPr="0004575B">
        <w:rPr>
          <w:rFonts w:ascii="Arial" w:hAnsi="Arial" w:cs="Arial"/>
          <w:sz w:val="24"/>
          <w:szCs w:val="24"/>
        </w:rPr>
        <w:t xml:space="preserve"> – помимо традиционных материалов, таких как бумага, картон, стекло и жесть, значительная часть товаров упаковывается в полимерную пленку, металлическую фольгу, пластик и др., что влияет на количество удельного образования отходов. Наблюдается тенденция быстрого морального старения вещей, что также ведет к росту количества отходов. Изменения, произошедшие на рынке товаров и в уровне благосостояния населения за последнее время, несомненно, являются причиной изменения нормы накопления отходов в большую сторону, поэтому каждые 3-5 лет необходим пересмотр норм накопления отходов и определение их по утвержденным методикам.</w:t>
      </w:r>
    </w:p>
    <w:p w:rsidR="000748E4" w:rsidRPr="0004575B" w:rsidRDefault="000748E4" w:rsidP="000748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На территории сельского поселения нормы накопления ТКО (ТБО) ранее не рассчитывались. В рамках проводимой реформы по обращению с отходами министерство жилищной политики, энергетики и транспорта Иркутской области реализует часть полномочий, касающихся обращения с твердыми коммунальными отходами. А именно:</w:t>
      </w:r>
    </w:p>
    <w:p w:rsidR="000748E4" w:rsidRPr="0004575B" w:rsidRDefault="000748E4" w:rsidP="000748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- утверждает нормативы накопления ТКО;</w:t>
      </w:r>
    </w:p>
    <w:p w:rsidR="000748E4" w:rsidRPr="0004575B" w:rsidRDefault="000748E4" w:rsidP="006A32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- утверждает порядок накопления ТКО.</w:t>
      </w:r>
    </w:p>
    <w:p w:rsidR="00BF5A92" w:rsidRPr="0004575B" w:rsidRDefault="00BF5A92" w:rsidP="006A32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748E4" w:rsidRPr="0004575B" w:rsidRDefault="000748E4" w:rsidP="000748E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sz w:val="24"/>
          <w:szCs w:val="24"/>
          <w:lang w:eastAsia="en-US"/>
        </w:rPr>
        <w:t>Основные проблемы и недостатки системы санитарной очистки</w:t>
      </w:r>
    </w:p>
    <w:p w:rsidR="000748E4" w:rsidRPr="0004575B" w:rsidRDefault="000748E4" w:rsidP="000748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В настоящее время  на территории сельского поселения выявлены следующие проблемы:</w:t>
      </w:r>
    </w:p>
    <w:p w:rsidR="000748E4" w:rsidRPr="0004575B" w:rsidRDefault="000748E4" w:rsidP="000748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- неплатежеспособность местного населения;</w:t>
      </w:r>
    </w:p>
    <w:p w:rsidR="000748E4" w:rsidRPr="0004575B" w:rsidRDefault="000748E4" w:rsidP="000748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- низкая экологическая культура местного населения;</w:t>
      </w:r>
    </w:p>
    <w:p w:rsidR="000E335F" w:rsidRPr="0004575B" w:rsidRDefault="000748E4" w:rsidP="000748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 xml:space="preserve">- отсутствие оборудованных площадок для сбора ТКО </w:t>
      </w:r>
    </w:p>
    <w:p w:rsidR="000748E4" w:rsidRPr="0004575B" w:rsidRDefault="000748E4" w:rsidP="000748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- сложная транспортная логистика от места сбора ТКО до места захоронения ТКО;</w:t>
      </w:r>
    </w:p>
    <w:p w:rsidR="000748E4" w:rsidRPr="0004575B" w:rsidRDefault="000748E4" w:rsidP="000E33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- финансово затратная услуга на транспортирование и захоронение ТКО;</w:t>
      </w:r>
    </w:p>
    <w:p w:rsidR="000748E4" w:rsidRPr="0004575B" w:rsidRDefault="000748E4" w:rsidP="000748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- отсутствие общественных туалетов;</w:t>
      </w:r>
    </w:p>
    <w:p w:rsidR="000748E4" w:rsidRPr="0004575B" w:rsidRDefault="000748E4" w:rsidP="006A32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- отсутствие на постоянной основе предприятий ЖКХ.</w:t>
      </w:r>
    </w:p>
    <w:p w:rsidR="00BF5A92" w:rsidRPr="0004575B" w:rsidRDefault="00BF5A92" w:rsidP="006A32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color w:val="000000"/>
          <w:sz w:val="24"/>
          <w:szCs w:val="24"/>
          <w:lang w:eastAsia="en-US"/>
        </w:rPr>
        <w:t>РАЗДЕЛ 3</w:t>
      </w:r>
    </w:p>
    <w:p w:rsidR="000748E4" w:rsidRPr="0004575B" w:rsidRDefault="000748E4" w:rsidP="00D154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04575B">
        <w:rPr>
          <w:rFonts w:ascii="Arial" w:hAnsi="Arial" w:cs="Arial"/>
          <w:b/>
          <w:color w:val="000000"/>
          <w:sz w:val="24"/>
          <w:szCs w:val="24"/>
          <w:lang w:eastAsia="en-US"/>
        </w:rPr>
        <w:t>ТВЕРДЫЕ КОММУНАЛЬНЫЕ ОТХОДЫ</w:t>
      </w:r>
    </w:p>
    <w:p w:rsidR="000748E4" w:rsidRPr="0004575B" w:rsidRDefault="000748E4" w:rsidP="0007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 xml:space="preserve">В границах сельского поселения особенно остро стоит вопрос ликвидации неорганизованных свалок, в т.ч. образующихся в результате жизнедеятельности местного населения, организованных и неорганизованных туристических потоков, количество которых с каждым годом все возрастает. </w:t>
      </w:r>
      <w:r w:rsidRPr="0004575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748E4" w:rsidRPr="0004575B" w:rsidRDefault="000748E4" w:rsidP="00F61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eastAsia="Calibri" w:hAnsi="Arial" w:cs="Arial"/>
          <w:sz w:val="24"/>
          <w:szCs w:val="24"/>
        </w:rPr>
        <w:t xml:space="preserve">Согласно Федеральному закону от 06 октября 2003г. N 131-ФЗ "Об общих принципах организации местного самоуправления в Российской Федерации" </w:t>
      </w:r>
      <w:r w:rsidRPr="0004575B">
        <w:rPr>
          <w:rFonts w:ascii="Arial" w:hAnsi="Arial" w:cs="Arial"/>
          <w:sz w:val="24"/>
          <w:szCs w:val="24"/>
        </w:rPr>
        <w:t>ликвидация несанкционированных ме</w:t>
      </w:r>
      <w:proofErr w:type="gramStart"/>
      <w:r w:rsidRPr="0004575B">
        <w:rPr>
          <w:rFonts w:ascii="Arial" w:hAnsi="Arial" w:cs="Arial"/>
          <w:sz w:val="24"/>
          <w:szCs w:val="24"/>
        </w:rPr>
        <w:t>ст скл</w:t>
      </w:r>
      <w:proofErr w:type="gramEnd"/>
      <w:r w:rsidRPr="0004575B">
        <w:rPr>
          <w:rFonts w:ascii="Arial" w:hAnsi="Arial" w:cs="Arial"/>
          <w:sz w:val="24"/>
          <w:szCs w:val="24"/>
        </w:rPr>
        <w:t>адирования мусора не относится к вопросам местного значения, как пе</w:t>
      </w:r>
      <w:r w:rsidR="000E335F" w:rsidRPr="0004575B">
        <w:rPr>
          <w:rFonts w:ascii="Arial" w:hAnsi="Arial" w:cs="Arial"/>
          <w:sz w:val="24"/>
          <w:szCs w:val="24"/>
        </w:rPr>
        <w:t xml:space="preserve">рвого, так и второго уровня. </w:t>
      </w:r>
      <w:r w:rsidRPr="0004575B">
        <w:rPr>
          <w:rFonts w:ascii="Arial" w:hAnsi="Arial" w:cs="Arial"/>
          <w:sz w:val="24"/>
          <w:szCs w:val="24"/>
        </w:rPr>
        <w:t xml:space="preserve"> Между тем, администрацией сельского поселения  ежегодно организовывается работа по инвентаризации свалок, а также работа  по их ликвидации. Данные мероприятия проводятся на волонтёрских началах в рамках субботников и экологических акций, проектов, движений (всероссийского субботника, субботника приуроченного ко дню </w:t>
      </w:r>
      <w:r w:rsidR="00D15438" w:rsidRPr="0004575B">
        <w:rPr>
          <w:rFonts w:ascii="Arial" w:hAnsi="Arial" w:cs="Arial"/>
          <w:sz w:val="24"/>
          <w:szCs w:val="24"/>
        </w:rPr>
        <w:t>Байкала, акции «360», месячник</w:t>
      </w:r>
      <w:r w:rsidRPr="0004575B">
        <w:rPr>
          <w:rFonts w:ascii="Arial" w:hAnsi="Arial" w:cs="Arial"/>
          <w:sz w:val="24"/>
          <w:szCs w:val="24"/>
        </w:rPr>
        <w:t xml:space="preserve"> по санитарно</w:t>
      </w:r>
      <w:r w:rsidR="00F61660" w:rsidRPr="0004575B">
        <w:rPr>
          <w:rFonts w:ascii="Arial" w:hAnsi="Arial" w:cs="Arial"/>
          <w:sz w:val="24"/>
          <w:szCs w:val="24"/>
        </w:rPr>
        <w:t xml:space="preserve">й очистке населенных пунктов, </w:t>
      </w:r>
      <w:r w:rsidRPr="0004575B">
        <w:rPr>
          <w:rFonts w:ascii="Arial" w:hAnsi="Arial" w:cs="Arial"/>
          <w:sz w:val="24"/>
          <w:szCs w:val="24"/>
        </w:rPr>
        <w:lastRenderedPageBreak/>
        <w:t xml:space="preserve">и т.п.). </w:t>
      </w:r>
      <w:r w:rsidRPr="0004575B">
        <w:rPr>
          <w:rFonts w:ascii="Arial" w:hAnsi="Arial" w:cs="Arial"/>
          <w:bCs/>
          <w:sz w:val="24"/>
          <w:szCs w:val="24"/>
        </w:rPr>
        <w:t>Участие в экологической акции добровольный выбор муниципальных образований, граждан, юридических лиц, индивидуальных предпринимателей.</w:t>
      </w:r>
    </w:p>
    <w:p w:rsidR="000748E4" w:rsidRPr="0004575B" w:rsidRDefault="00F61660" w:rsidP="00F6166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Выводы: о</w:t>
      </w:r>
      <w:r w:rsidR="000748E4" w:rsidRPr="0004575B">
        <w:rPr>
          <w:rFonts w:ascii="Arial" w:hAnsi="Arial" w:cs="Arial"/>
          <w:sz w:val="24"/>
          <w:szCs w:val="24"/>
        </w:rPr>
        <w:t>тсутствует четкая, бесперебойная система сбора и вывоза мусора на территории муниципального образования.</w:t>
      </w:r>
    </w:p>
    <w:p w:rsidR="000748E4" w:rsidRPr="0004575B" w:rsidRDefault="000748E4" w:rsidP="000748E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Рекомендации.</w:t>
      </w:r>
    </w:p>
    <w:p w:rsidR="00C90EB0" w:rsidRPr="0004575B" w:rsidRDefault="00C90EB0" w:rsidP="00C90EB0">
      <w:pPr>
        <w:pStyle w:val="a"/>
        <w:numPr>
          <w:ilvl w:val="0"/>
          <w:numId w:val="0"/>
        </w:numPr>
        <w:ind w:firstLine="708"/>
        <w:jc w:val="center"/>
        <w:rPr>
          <w:rFonts w:ascii="Arial" w:hAnsi="Arial" w:cs="Arial"/>
          <w:b/>
        </w:rPr>
      </w:pPr>
      <w:r w:rsidRPr="0004575B">
        <w:rPr>
          <w:rFonts w:ascii="Arial" w:hAnsi="Arial" w:cs="Arial"/>
          <w:b/>
        </w:rPr>
        <w:t>Пути решения проблем в сфере санитарной очистки</w:t>
      </w:r>
    </w:p>
    <w:p w:rsidR="00D15438" w:rsidRPr="0004575B" w:rsidRDefault="00C90EB0" w:rsidP="00D15438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>Ликвидация не санкционированных свалок ТБО расположенных в границах жилой застройки и прилегающих лесных массивах;</w:t>
      </w:r>
    </w:p>
    <w:p w:rsidR="00C90EB0" w:rsidRPr="0004575B" w:rsidRDefault="00D15438" w:rsidP="00D15438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 xml:space="preserve"> Строительство контейнерных площадок с контейнерами для сбора мусора (ТКО).</w:t>
      </w:r>
    </w:p>
    <w:p w:rsidR="00C90EB0" w:rsidRPr="0004575B" w:rsidRDefault="00C90EB0" w:rsidP="00D15438">
      <w:pPr>
        <w:pStyle w:val="a"/>
        <w:numPr>
          <w:ilvl w:val="0"/>
          <w:numId w:val="0"/>
        </w:numPr>
        <w:ind w:firstLine="708"/>
        <w:jc w:val="left"/>
        <w:rPr>
          <w:rFonts w:ascii="Arial" w:hAnsi="Arial" w:cs="Arial"/>
          <w:b/>
        </w:rPr>
      </w:pPr>
      <w:r w:rsidRPr="0004575B">
        <w:rPr>
          <w:rFonts w:ascii="Arial" w:hAnsi="Arial" w:cs="Arial"/>
        </w:rPr>
        <w:t>организация планово-регулярной системы очистки населенных пунктов поселения, своевременного сбора и вывоза отходов на санкционированный полигон ТБО;</w:t>
      </w:r>
    </w:p>
    <w:p w:rsidR="00C90EB0" w:rsidRPr="0004575B" w:rsidRDefault="00C90EB0" w:rsidP="00D15438">
      <w:pPr>
        <w:pStyle w:val="a"/>
        <w:numPr>
          <w:ilvl w:val="0"/>
          <w:numId w:val="0"/>
        </w:numPr>
        <w:ind w:firstLine="708"/>
        <w:jc w:val="left"/>
        <w:rPr>
          <w:rFonts w:ascii="Arial" w:hAnsi="Arial" w:cs="Arial"/>
          <w:b/>
        </w:rPr>
      </w:pPr>
      <w:r w:rsidRPr="0004575B">
        <w:rPr>
          <w:rFonts w:ascii="Arial" w:hAnsi="Arial" w:cs="Arial"/>
        </w:rPr>
        <w:t>сбор, транспортировка и обезвреживание всех видов отходов;</w:t>
      </w:r>
    </w:p>
    <w:p w:rsidR="00C90EB0" w:rsidRPr="0004575B" w:rsidRDefault="00C90EB0" w:rsidP="00D15438">
      <w:pPr>
        <w:pStyle w:val="a"/>
        <w:numPr>
          <w:ilvl w:val="0"/>
          <w:numId w:val="0"/>
        </w:numPr>
        <w:ind w:firstLine="708"/>
        <w:jc w:val="left"/>
        <w:rPr>
          <w:rFonts w:ascii="Arial" w:hAnsi="Arial" w:cs="Arial"/>
          <w:b/>
        </w:rPr>
      </w:pPr>
      <w:r w:rsidRPr="0004575B">
        <w:rPr>
          <w:rFonts w:ascii="Arial" w:hAnsi="Arial" w:cs="Arial"/>
        </w:rPr>
        <w:t>организация плановой уборки территорий от мусора, снега;</w:t>
      </w:r>
    </w:p>
    <w:p w:rsidR="00C90EB0" w:rsidRPr="0004575B" w:rsidRDefault="00C90EB0" w:rsidP="00D15438">
      <w:pPr>
        <w:pStyle w:val="a"/>
        <w:numPr>
          <w:ilvl w:val="0"/>
          <w:numId w:val="0"/>
        </w:numPr>
        <w:ind w:firstLine="708"/>
        <w:jc w:val="left"/>
        <w:rPr>
          <w:rFonts w:ascii="Arial" w:hAnsi="Arial" w:cs="Arial"/>
        </w:rPr>
      </w:pPr>
      <w:r w:rsidRPr="0004575B">
        <w:rPr>
          <w:rFonts w:ascii="Arial" w:hAnsi="Arial" w:cs="Arial"/>
        </w:rPr>
        <w:t xml:space="preserve">организация оборудования контейнерных площадок для селективного сбора отходов </w:t>
      </w:r>
      <w:proofErr w:type="gramStart"/>
      <w:r w:rsidRPr="0004575B">
        <w:rPr>
          <w:rFonts w:ascii="Arial" w:hAnsi="Arial" w:cs="Arial"/>
        </w:rPr>
        <w:t>согласно требований</w:t>
      </w:r>
      <w:proofErr w:type="gramEnd"/>
      <w:r w:rsidRPr="0004575B">
        <w:rPr>
          <w:rFonts w:ascii="Arial" w:hAnsi="Arial" w:cs="Arial"/>
        </w:rPr>
        <w:t xml:space="preserve"> санитарных норм и увеличение их количества; </w:t>
      </w:r>
    </w:p>
    <w:p w:rsidR="00C90EB0" w:rsidRPr="0004575B" w:rsidRDefault="00C90EB0" w:rsidP="00D15438">
      <w:pPr>
        <w:pStyle w:val="a"/>
        <w:numPr>
          <w:ilvl w:val="0"/>
          <w:numId w:val="0"/>
        </w:numPr>
        <w:ind w:firstLine="708"/>
        <w:jc w:val="left"/>
        <w:rPr>
          <w:rFonts w:ascii="Arial" w:hAnsi="Arial" w:cs="Arial"/>
        </w:rPr>
      </w:pPr>
      <w:r w:rsidRPr="0004575B">
        <w:rPr>
          <w:rFonts w:ascii="Arial" w:hAnsi="Arial" w:cs="Arial"/>
        </w:rPr>
        <w:t>профилактическая работа с населением, организациями и учреждениями по вопросу недопустимости образования стихийных свалок мусора и промышленных отходов, о необходимости содержания в надлежавшем состоянии своих территорий;</w:t>
      </w:r>
    </w:p>
    <w:p w:rsidR="00C90EB0" w:rsidRPr="0004575B" w:rsidRDefault="00C90EB0" w:rsidP="00D15438">
      <w:pPr>
        <w:pStyle w:val="a"/>
        <w:numPr>
          <w:ilvl w:val="0"/>
          <w:numId w:val="0"/>
        </w:numPr>
        <w:ind w:firstLine="708"/>
        <w:jc w:val="left"/>
        <w:rPr>
          <w:rFonts w:ascii="Arial" w:hAnsi="Arial" w:cs="Arial"/>
          <w:b/>
        </w:rPr>
      </w:pPr>
      <w:r w:rsidRPr="0004575B">
        <w:rPr>
          <w:rFonts w:ascii="Arial" w:hAnsi="Arial" w:cs="Arial"/>
        </w:rPr>
        <w:t>распространение среди населения экологических знаний с использований средств массовой информации, наглядной агитации, раздаточных материалов.</w:t>
      </w:r>
    </w:p>
    <w:p w:rsidR="004D1CCC" w:rsidRDefault="00C90EB0" w:rsidP="0004575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4575B">
        <w:rPr>
          <w:rFonts w:ascii="Arial" w:hAnsi="Arial" w:cs="Arial"/>
          <w:sz w:val="24"/>
          <w:szCs w:val="24"/>
        </w:rPr>
        <w:t xml:space="preserve">Решение этих задач позволит обеспечить функционирование системы сбора, вывоза и утилизации отходов, что в свою очередь повлияет на качество окружающей среды и экологической безопасности на территории </w:t>
      </w:r>
      <w:proofErr w:type="spellStart"/>
      <w:r w:rsidR="0052195C" w:rsidRPr="0004575B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04575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4575B" w:rsidRPr="0004575B" w:rsidRDefault="0004575B" w:rsidP="0004575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91582" w:rsidRPr="0004575B" w:rsidRDefault="0004575B" w:rsidP="00F61660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04575B">
        <w:rPr>
          <w:rFonts w:ascii="Courier New" w:eastAsiaTheme="minorHAnsi" w:hAnsi="Courier New" w:cs="Courier New"/>
          <w:lang w:eastAsia="en-US"/>
        </w:rPr>
        <w:t xml:space="preserve">Приложение№2 </w:t>
      </w:r>
      <w:r w:rsidR="000B47D0" w:rsidRPr="0004575B">
        <w:rPr>
          <w:rFonts w:ascii="Courier New" w:eastAsiaTheme="minorHAnsi" w:hAnsi="Courier New" w:cs="Courier New"/>
          <w:lang w:eastAsia="en-US"/>
        </w:rPr>
        <w:t>к постановлению</w:t>
      </w:r>
    </w:p>
    <w:p w:rsidR="000B47D0" w:rsidRDefault="0004575B" w:rsidP="00F61660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04575B">
        <w:rPr>
          <w:rFonts w:ascii="Courier New" w:eastAsiaTheme="minorHAnsi" w:hAnsi="Courier New" w:cs="Courier New"/>
          <w:lang w:eastAsia="en-US"/>
        </w:rPr>
        <w:t xml:space="preserve">№ 33 от </w:t>
      </w:r>
      <w:r w:rsidR="004D1CCC" w:rsidRPr="0004575B">
        <w:rPr>
          <w:rFonts w:ascii="Courier New" w:eastAsiaTheme="minorHAnsi" w:hAnsi="Courier New" w:cs="Courier New"/>
          <w:lang w:eastAsia="en-US"/>
        </w:rPr>
        <w:t xml:space="preserve">11.12.2018 </w:t>
      </w:r>
      <w:bookmarkStart w:id="6" w:name="_GoBack"/>
      <w:bookmarkEnd w:id="6"/>
      <w:r w:rsidR="00F91582" w:rsidRPr="0004575B">
        <w:rPr>
          <w:rFonts w:ascii="Courier New" w:eastAsiaTheme="minorHAnsi" w:hAnsi="Courier New" w:cs="Courier New"/>
          <w:lang w:eastAsia="en-US"/>
        </w:rPr>
        <w:t>года</w:t>
      </w:r>
    </w:p>
    <w:p w:rsidR="0004575B" w:rsidRPr="0004575B" w:rsidRDefault="0004575B" w:rsidP="00F61660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</w:p>
    <w:p w:rsidR="0004575B" w:rsidRDefault="000B47D0" w:rsidP="0004575B">
      <w:pPr>
        <w:spacing w:after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Реестр контейнерных площадок в </w:t>
      </w:r>
      <w:proofErr w:type="spellStart"/>
      <w:r w:rsidR="00BF5A92"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>Маритуйском</w:t>
      </w:r>
      <w:proofErr w:type="spellEnd"/>
      <w:r w:rsidR="00BF5A92"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>муниципальном образовании</w:t>
      </w:r>
    </w:p>
    <w:p w:rsidR="0004575B" w:rsidRDefault="0004575B" w:rsidP="0004575B">
      <w:pPr>
        <w:spacing w:after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F5A92" w:rsidRPr="0004575B" w:rsidRDefault="00BF5A92" w:rsidP="0004575B">
      <w:pPr>
        <w:spacing w:after="0"/>
        <w:rPr>
          <w:rFonts w:ascii="Arial" w:eastAsiaTheme="minorHAnsi" w:hAnsi="Arial" w:cs="Arial"/>
          <w:b/>
          <w:sz w:val="24"/>
          <w:szCs w:val="24"/>
          <w:lang w:eastAsia="en-US"/>
        </w:rPr>
      </w:pPr>
      <w:proofErr w:type="spellStart"/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>с</w:t>
      </w:r>
      <w:proofErr w:type="gramStart"/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>.М</w:t>
      </w:r>
      <w:proofErr w:type="gramEnd"/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>аритуй</w:t>
      </w:r>
      <w:proofErr w:type="spellEnd"/>
    </w:p>
    <w:tbl>
      <w:tblPr>
        <w:tblStyle w:val="ad"/>
        <w:tblW w:w="0" w:type="auto"/>
        <w:tblLook w:val="04A0"/>
      </w:tblPr>
      <w:tblGrid>
        <w:gridCol w:w="6062"/>
        <w:gridCol w:w="3509"/>
      </w:tblGrid>
      <w:tr w:rsidR="00BF5A92" w:rsidRPr="0004575B" w:rsidTr="00BF5A92">
        <w:tc>
          <w:tcPr>
            <w:tcW w:w="6062" w:type="dxa"/>
          </w:tcPr>
          <w:p w:rsidR="00BF5A92" w:rsidRPr="0004575B" w:rsidRDefault="00BF5A92" w:rsidP="00BF5A92">
            <w:pPr>
              <w:rPr>
                <w:rFonts w:ascii="Courier New" w:eastAsiaTheme="minorHAnsi" w:hAnsi="Courier New" w:cs="Courier New"/>
                <w:b/>
                <w:lang w:eastAsia="en-US"/>
              </w:rPr>
            </w:pPr>
            <w:proofErr w:type="gramStart"/>
            <w:r w:rsidRPr="0004575B">
              <w:rPr>
                <w:rFonts w:ascii="Courier New" w:eastAsiaTheme="minorHAnsi" w:hAnsi="Courier New" w:cs="Courier New"/>
                <w:lang w:eastAsia="en-US"/>
              </w:rPr>
              <w:t>Место расположение</w:t>
            </w:r>
            <w:proofErr w:type="gramEnd"/>
          </w:p>
        </w:tc>
        <w:tc>
          <w:tcPr>
            <w:tcW w:w="3509" w:type="dxa"/>
          </w:tcPr>
          <w:p w:rsidR="00BF5A92" w:rsidRPr="0004575B" w:rsidRDefault="00BF5A92" w:rsidP="00BF5A92">
            <w:pPr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lang w:eastAsia="en-US"/>
              </w:rPr>
              <w:t>Количество контейнеров</w:t>
            </w:r>
          </w:p>
        </w:tc>
      </w:tr>
      <w:tr w:rsidR="00BF5A92" w:rsidRPr="0004575B" w:rsidTr="00BF5A92">
        <w:tc>
          <w:tcPr>
            <w:tcW w:w="6062" w:type="dxa"/>
          </w:tcPr>
          <w:p w:rsidR="00BF5A92" w:rsidRPr="0004575B" w:rsidRDefault="00BF5A92" w:rsidP="00BF5A92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lang w:eastAsia="en-US"/>
              </w:rPr>
              <w:t>в районе дома №13 (бывший магазин ОРС№59)</w:t>
            </w:r>
          </w:p>
        </w:tc>
        <w:tc>
          <w:tcPr>
            <w:tcW w:w="3509" w:type="dxa"/>
          </w:tcPr>
          <w:p w:rsidR="00BF5A92" w:rsidRPr="0004575B" w:rsidRDefault="00BF5A92" w:rsidP="00BF5A92">
            <w:pPr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b/>
                <w:lang w:eastAsia="en-US"/>
              </w:rPr>
              <w:t>2</w:t>
            </w:r>
          </w:p>
        </w:tc>
      </w:tr>
      <w:tr w:rsidR="00BF5A92" w:rsidRPr="0004575B" w:rsidTr="00BF5A92">
        <w:tc>
          <w:tcPr>
            <w:tcW w:w="6062" w:type="dxa"/>
          </w:tcPr>
          <w:p w:rsidR="00BF5A92" w:rsidRPr="0004575B" w:rsidRDefault="00BF5A92" w:rsidP="00BF5A92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lang w:eastAsia="en-US"/>
              </w:rPr>
              <w:t>в районе дома №10 (2-х этажное здание)</w:t>
            </w:r>
          </w:p>
        </w:tc>
        <w:tc>
          <w:tcPr>
            <w:tcW w:w="3509" w:type="dxa"/>
          </w:tcPr>
          <w:p w:rsidR="00BF5A92" w:rsidRPr="0004575B" w:rsidRDefault="00BF5A92" w:rsidP="00BF5A92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lang w:eastAsia="en-US"/>
              </w:rPr>
              <w:t>1</w:t>
            </w:r>
          </w:p>
        </w:tc>
      </w:tr>
      <w:tr w:rsidR="00BF5A92" w:rsidRPr="0004575B" w:rsidTr="00BF5A92">
        <w:tc>
          <w:tcPr>
            <w:tcW w:w="6062" w:type="dxa"/>
          </w:tcPr>
          <w:p w:rsidR="00BF5A92" w:rsidRPr="0004575B" w:rsidRDefault="00BF5A92" w:rsidP="00BF5A92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lang w:eastAsia="en-US"/>
              </w:rPr>
              <w:t>в районе дома №4 (станция)</w:t>
            </w:r>
          </w:p>
        </w:tc>
        <w:tc>
          <w:tcPr>
            <w:tcW w:w="3509" w:type="dxa"/>
          </w:tcPr>
          <w:p w:rsidR="00BF5A92" w:rsidRPr="0004575B" w:rsidRDefault="00BF5A92" w:rsidP="00BF5A92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lang w:eastAsia="en-US"/>
              </w:rPr>
              <w:t>2</w:t>
            </w:r>
          </w:p>
        </w:tc>
      </w:tr>
    </w:tbl>
    <w:p w:rsidR="00BF5A92" w:rsidRPr="0004575B" w:rsidRDefault="00BF5A92" w:rsidP="00BF5A92">
      <w:pPr>
        <w:spacing w:after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proofErr w:type="spellStart"/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>п</w:t>
      </w:r>
      <w:proofErr w:type="gramStart"/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>.Б</w:t>
      </w:r>
      <w:proofErr w:type="gramEnd"/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>аклань</w:t>
      </w:r>
      <w:proofErr w:type="spellEnd"/>
    </w:p>
    <w:tbl>
      <w:tblPr>
        <w:tblStyle w:val="ad"/>
        <w:tblW w:w="0" w:type="auto"/>
        <w:tblLook w:val="04A0"/>
      </w:tblPr>
      <w:tblGrid>
        <w:gridCol w:w="6062"/>
        <w:gridCol w:w="3509"/>
      </w:tblGrid>
      <w:tr w:rsidR="00BF5A92" w:rsidRPr="0004575B" w:rsidTr="00951984">
        <w:tc>
          <w:tcPr>
            <w:tcW w:w="6062" w:type="dxa"/>
          </w:tcPr>
          <w:p w:rsidR="00BF5A92" w:rsidRPr="0004575B" w:rsidRDefault="00BF5A92" w:rsidP="00BF5A92">
            <w:pPr>
              <w:rPr>
                <w:rFonts w:ascii="Courier New" w:eastAsiaTheme="minorHAnsi" w:hAnsi="Courier New" w:cs="Courier New"/>
                <w:b/>
                <w:lang w:eastAsia="en-US"/>
              </w:rPr>
            </w:pPr>
            <w:proofErr w:type="gramStart"/>
            <w:r w:rsidRPr="0004575B">
              <w:rPr>
                <w:rFonts w:ascii="Courier New" w:eastAsiaTheme="minorHAnsi" w:hAnsi="Courier New" w:cs="Courier New"/>
                <w:lang w:eastAsia="en-US"/>
              </w:rPr>
              <w:t>Место расположение</w:t>
            </w:r>
            <w:proofErr w:type="gramEnd"/>
          </w:p>
        </w:tc>
        <w:tc>
          <w:tcPr>
            <w:tcW w:w="3509" w:type="dxa"/>
          </w:tcPr>
          <w:p w:rsidR="00BF5A92" w:rsidRPr="0004575B" w:rsidRDefault="00BF5A92" w:rsidP="00BF5A92">
            <w:pPr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lang w:eastAsia="en-US"/>
              </w:rPr>
              <w:t>Количество контейнеров</w:t>
            </w:r>
          </w:p>
        </w:tc>
      </w:tr>
      <w:tr w:rsidR="00BF5A92" w:rsidRPr="0004575B" w:rsidTr="00951984">
        <w:tc>
          <w:tcPr>
            <w:tcW w:w="6062" w:type="dxa"/>
          </w:tcPr>
          <w:p w:rsidR="00BF5A92" w:rsidRPr="0004575B" w:rsidRDefault="00BF5A92" w:rsidP="00BF5A92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lang w:eastAsia="en-US"/>
              </w:rPr>
              <w:t>в районе дома 4</w:t>
            </w:r>
          </w:p>
        </w:tc>
        <w:tc>
          <w:tcPr>
            <w:tcW w:w="3509" w:type="dxa"/>
          </w:tcPr>
          <w:p w:rsidR="00BF5A92" w:rsidRPr="0004575B" w:rsidRDefault="00BF5A92" w:rsidP="00BF5A92">
            <w:pPr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b/>
                <w:lang w:eastAsia="en-US"/>
              </w:rPr>
              <w:t>1</w:t>
            </w:r>
          </w:p>
        </w:tc>
      </w:tr>
    </w:tbl>
    <w:p w:rsidR="00BF5A92" w:rsidRPr="0004575B" w:rsidRDefault="00BF5A92" w:rsidP="00BF5A92">
      <w:pPr>
        <w:spacing w:after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proofErr w:type="spellStart"/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>п</w:t>
      </w:r>
      <w:proofErr w:type="gramStart"/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>.П</w:t>
      </w:r>
      <w:proofErr w:type="gramEnd"/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>ыловка</w:t>
      </w:r>
      <w:proofErr w:type="spellEnd"/>
    </w:p>
    <w:tbl>
      <w:tblPr>
        <w:tblStyle w:val="ad"/>
        <w:tblW w:w="0" w:type="auto"/>
        <w:tblLook w:val="04A0"/>
      </w:tblPr>
      <w:tblGrid>
        <w:gridCol w:w="6062"/>
        <w:gridCol w:w="3509"/>
      </w:tblGrid>
      <w:tr w:rsidR="00BF5A92" w:rsidRPr="0004575B" w:rsidTr="00951984">
        <w:tc>
          <w:tcPr>
            <w:tcW w:w="6062" w:type="dxa"/>
          </w:tcPr>
          <w:p w:rsidR="00BF5A92" w:rsidRPr="0004575B" w:rsidRDefault="00BF5A92" w:rsidP="00BF5A92">
            <w:pPr>
              <w:rPr>
                <w:rFonts w:ascii="Courier New" w:eastAsiaTheme="minorHAnsi" w:hAnsi="Courier New" w:cs="Courier New"/>
                <w:b/>
                <w:lang w:eastAsia="en-US"/>
              </w:rPr>
            </w:pPr>
            <w:proofErr w:type="gramStart"/>
            <w:r w:rsidRPr="0004575B">
              <w:rPr>
                <w:rFonts w:ascii="Courier New" w:eastAsiaTheme="minorHAnsi" w:hAnsi="Courier New" w:cs="Courier New"/>
                <w:lang w:eastAsia="en-US"/>
              </w:rPr>
              <w:t>Место расположение</w:t>
            </w:r>
            <w:proofErr w:type="gramEnd"/>
          </w:p>
        </w:tc>
        <w:tc>
          <w:tcPr>
            <w:tcW w:w="3509" w:type="dxa"/>
          </w:tcPr>
          <w:p w:rsidR="00BF5A92" w:rsidRPr="0004575B" w:rsidRDefault="00BF5A92" w:rsidP="00BF5A92">
            <w:pPr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lang w:eastAsia="en-US"/>
              </w:rPr>
              <w:t>Количество контейнеров</w:t>
            </w:r>
          </w:p>
        </w:tc>
      </w:tr>
      <w:tr w:rsidR="00BF5A92" w:rsidRPr="0004575B" w:rsidTr="00951984">
        <w:tc>
          <w:tcPr>
            <w:tcW w:w="6062" w:type="dxa"/>
          </w:tcPr>
          <w:p w:rsidR="00BF5A92" w:rsidRPr="0004575B" w:rsidRDefault="00BF5A92" w:rsidP="00BF5A92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lang w:eastAsia="en-US"/>
              </w:rPr>
              <w:t>в районе дома 1</w:t>
            </w:r>
          </w:p>
        </w:tc>
        <w:tc>
          <w:tcPr>
            <w:tcW w:w="3509" w:type="dxa"/>
          </w:tcPr>
          <w:p w:rsidR="00BF5A92" w:rsidRPr="0004575B" w:rsidRDefault="00BF5A92" w:rsidP="00BF5A92">
            <w:pPr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b/>
                <w:lang w:eastAsia="en-US"/>
              </w:rPr>
              <w:t>1</w:t>
            </w:r>
          </w:p>
        </w:tc>
      </w:tr>
    </w:tbl>
    <w:p w:rsidR="00BF5A92" w:rsidRPr="0004575B" w:rsidRDefault="00BF5A92" w:rsidP="00BF5A92">
      <w:pPr>
        <w:spacing w:after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proofErr w:type="spellStart"/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>п</w:t>
      </w:r>
      <w:proofErr w:type="gramStart"/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62346E"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>Ш</w:t>
      </w:r>
      <w:proofErr w:type="gramEnd"/>
      <w:r w:rsidR="0062346E"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>арыжалгай</w:t>
      </w:r>
      <w:proofErr w:type="spellEnd"/>
    </w:p>
    <w:tbl>
      <w:tblPr>
        <w:tblStyle w:val="ad"/>
        <w:tblW w:w="0" w:type="auto"/>
        <w:tblLook w:val="04A0"/>
      </w:tblPr>
      <w:tblGrid>
        <w:gridCol w:w="6062"/>
        <w:gridCol w:w="3509"/>
      </w:tblGrid>
      <w:tr w:rsidR="00BF5A92" w:rsidRPr="0004575B" w:rsidTr="00951984">
        <w:tc>
          <w:tcPr>
            <w:tcW w:w="6062" w:type="dxa"/>
          </w:tcPr>
          <w:p w:rsidR="00BF5A92" w:rsidRPr="0004575B" w:rsidRDefault="00BF5A92" w:rsidP="00951984">
            <w:pPr>
              <w:rPr>
                <w:rFonts w:ascii="Courier New" w:eastAsiaTheme="minorHAnsi" w:hAnsi="Courier New" w:cs="Courier New"/>
                <w:b/>
                <w:lang w:eastAsia="en-US"/>
              </w:rPr>
            </w:pPr>
            <w:proofErr w:type="gramStart"/>
            <w:r w:rsidRPr="0004575B">
              <w:rPr>
                <w:rFonts w:ascii="Courier New" w:eastAsiaTheme="minorHAnsi" w:hAnsi="Courier New" w:cs="Courier New"/>
                <w:lang w:eastAsia="en-US"/>
              </w:rPr>
              <w:t>Место расположение</w:t>
            </w:r>
            <w:proofErr w:type="gramEnd"/>
          </w:p>
        </w:tc>
        <w:tc>
          <w:tcPr>
            <w:tcW w:w="3509" w:type="dxa"/>
          </w:tcPr>
          <w:p w:rsidR="00BF5A92" w:rsidRPr="0004575B" w:rsidRDefault="00BF5A92" w:rsidP="00951984">
            <w:pPr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lang w:eastAsia="en-US"/>
              </w:rPr>
              <w:t>Количество контейнеров</w:t>
            </w:r>
          </w:p>
        </w:tc>
      </w:tr>
      <w:tr w:rsidR="00BF5A92" w:rsidRPr="0004575B" w:rsidTr="00951984">
        <w:tc>
          <w:tcPr>
            <w:tcW w:w="6062" w:type="dxa"/>
          </w:tcPr>
          <w:p w:rsidR="00BF5A92" w:rsidRPr="0004575B" w:rsidRDefault="00BF5A92" w:rsidP="00951984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lang w:eastAsia="en-US"/>
              </w:rPr>
              <w:lastRenderedPageBreak/>
              <w:t>в районе дома 1</w:t>
            </w:r>
          </w:p>
        </w:tc>
        <w:tc>
          <w:tcPr>
            <w:tcW w:w="3509" w:type="dxa"/>
          </w:tcPr>
          <w:p w:rsidR="00BF5A92" w:rsidRPr="0004575B" w:rsidRDefault="00BF5A92" w:rsidP="00951984">
            <w:pPr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b/>
                <w:lang w:eastAsia="en-US"/>
              </w:rPr>
              <w:t>1</w:t>
            </w:r>
          </w:p>
        </w:tc>
      </w:tr>
    </w:tbl>
    <w:p w:rsidR="0062346E" w:rsidRPr="0004575B" w:rsidRDefault="0062346E" w:rsidP="0062346E">
      <w:pPr>
        <w:spacing w:after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br/>
        <w:t>п</w:t>
      </w:r>
      <w:proofErr w:type="gramStart"/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>.П</w:t>
      </w:r>
      <w:proofErr w:type="gramEnd"/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>оловинная</w:t>
      </w:r>
    </w:p>
    <w:tbl>
      <w:tblPr>
        <w:tblStyle w:val="ad"/>
        <w:tblW w:w="0" w:type="auto"/>
        <w:tblLook w:val="04A0"/>
      </w:tblPr>
      <w:tblGrid>
        <w:gridCol w:w="5530"/>
        <w:gridCol w:w="1669"/>
        <w:gridCol w:w="2372"/>
      </w:tblGrid>
      <w:tr w:rsidR="0062346E" w:rsidRPr="0004575B" w:rsidTr="0062346E">
        <w:tc>
          <w:tcPr>
            <w:tcW w:w="5544" w:type="dxa"/>
          </w:tcPr>
          <w:p w:rsidR="0062346E" w:rsidRPr="0004575B" w:rsidRDefault="0062346E" w:rsidP="00951984">
            <w:pPr>
              <w:rPr>
                <w:rFonts w:ascii="Courier New" w:eastAsiaTheme="minorHAnsi" w:hAnsi="Courier New" w:cs="Courier New"/>
                <w:b/>
                <w:lang w:eastAsia="en-US"/>
              </w:rPr>
            </w:pPr>
            <w:proofErr w:type="gramStart"/>
            <w:r w:rsidRPr="0004575B">
              <w:rPr>
                <w:rFonts w:ascii="Courier New" w:eastAsiaTheme="minorHAnsi" w:hAnsi="Courier New" w:cs="Courier New"/>
                <w:lang w:eastAsia="en-US"/>
              </w:rPr>
              <w:t>Место расположение</w:t>
            </w:r>
            <w:proofErr w:type="gramEnd"/>
          </w:p>
        </w:tc>
        <w:tc>
          <w:tcPr>
            <w:tcW w:w="1652" w:type="dxa"/>
          </w:tcPr>
          <w:p w:rsidR="0062346E" w:rsidRPr="0004575B" w:rsidRDefault="0062346E" w:rsidP="00951984">
            <w:pPr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lang w:eastAsia="en-US"/>
              </w:rPr>
              <w:t>Количество контейнеров</w:t>
            </w:r>
          </w:p>
        </w:tc>
        <w:tc>
          <w:tcPr>
            <w:tcW w:w="2375" w:type="dxa"/>
          </w:tcPr>
          <w:p w:rsidR="0062346E" w:rsidRPr="0004575B" w:rsidRDefault="0062346E" w:rsidP="0062346E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lang w:eastAsia="en-US"/>
              </w:rPr>
              <w:t xml:space="preserve">Примечание </w:t>
            </w:r>
          </w:p>
        </w:tc>
      </w:tr>
      <w:tr w:rsidR="0062346E" w:rsidRPr="0004575B" w:rsidTr="0062346E">
        <w:tc>
          <w:tcPr>
            <w:tcW w:w="5544" w:type="dxa"/>
          </w:tcPr>
          <w:p w:rsidR="0062346E" w:rsidRPr="0004575B" w:rsidRDefault="0062346E" w:rsidP="00951984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lang w:eastAsia="en-US"/>
              </w:rPr>
              <w:t>в районе остановочного пункта п</w:t>
            </w:r>
            <w:proofErr w:type="gramStart"/>
            <w:r w:rsidRPr="0004575B">
              <w:rPr>
                <w:rFonts w:ascii="Courier New" w:eastAsiaTheme="minorHAnsi" w:hAnsi="Courier New" w:cs="Courier New"/>
                <w:lang w:eastAsia="en-US"/>
              </w:rPr>
              <w:t>.П</w:t>
            </w:r>
            <w:proofErr w:type="gramEnd"/>
            <w:r w:rsidRPr="0004575B">
              <w:rPr>
                <w:rFonts w:ascii="Courier New" w:eastAsiaTheme="minorHAnsi" w:hAnsi="Courier New" w:cs="Courier New"/>
                <w:lang w:eastAsia="en-US"/>
              </w:rPr>
              <w:t>оловинной</w:t>
            </w:r>
          </w:p>
        </w:tc>
        <w:tc>
          <w:tcPr>
            <w:tcW w:w="1652" w:type="dxa"/>
          </w:tcPr>
          <w:p w:rsidR="0062346E" w:rsidRPr="0004575B" w:rsidRDefault="0062346E" w:rsidP="00951984">
            <w:pPr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b/>
                <w:lang w:eastAsia="en-US"/>
              </w:rPr>
              <w:t>3</w:t>
            </w:r>
          </w:p>
        </w:tc>
        <w:tc>
          <w:tcPr>
            <w:tcW w:w="2375" w:type="dxa"/>
          </w:tcPr>
          <w:p w:rsidR="0062346E" w:rsidRPr="0004575B" w:rsidRDefault="0062346E" w:rsidP="0062346E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lang w:eastAsia="en-US"/>
              </w:rPr>
              <w:t xml:space="preserve">В связи с </w:t>
            </w:r>
            <w:proofErr w:type="gramStart"/>
            <w:r w:rsidRPr="0004575B">
              <w:rPr>
                <w:rFonts w:ascii="Courier New" w:eastAsiaTheme="minorHAnsi" w:hAnsi="Courier New" w:cs="Courier New"/>
                <w:lang w:eastAsia="en-US"/>
              </w:rPr>
              <w:t>массовым</w:t>
            </w:r>
            <w:proofErr w:type="gramEnd"/>
            <w:r w:rsidRPr="0004575B">
              <w:rPr>
                <w:rFonts w:ascii="Courier New" w:eastAsiaTheme="minorHAnsi" w:hAnsi="Courier New" w:cs="Courier New"/>
                <w:lang w:eastAsia="en-US"/>
              </w:rPr>
              <w:t xml:space="preserve"> скопление людей в летний период</w:t>
            </w:r>
          </w:p>
        </w:tc>
      </w:tr>
    </w:tbl>
    <w:p w:rsidR="0062346E" w:rsidRPr="0004575B" w:rsidRDefault="0062346E" w:rsidP="0062346E">
      <w:pPr>
        <w:spacing w:after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br/>
        <w:t>п</w:t>
      </w:r>
      <w:proofErr w:type="gramStart"/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>.П</w:t>
      </w:r>
      <w:proofErr w:type="gramEnd"/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>ономаревка</w:t>
      </w:r>
    </w:p>
    <w:tbl>
      <w:tblPr>
        <w:tblStyle w:val="ad"/>
        <w:tblW w:w="0" w:type="auto"/>
        <w:tblLook w:val="04A0"/>
      </w:tblPr>
      <w:tblGrid>
        <w:gridCol w:w="6062"/>
        <w:gridCol w:w="3509"/>
      </w:tblGrid>
      <w:tr w:rsidR="0062346E" w:rsidRPr="0004575B" w:rsidTr="00951984">
        <w:tc>
          <w:tcPr>
            <w:tcW w:w="6062" w:type="dxa"/>
          </w:tcPr>
          <w:p w:rsidR="0062346E" w:rsidRPr="0004575B" w:rsidRDefault="0062346E" w:rsidP="00951984">
            <w:pPr>
              <w:rPr>
                <w:rFonts w:ascii="Courier New" w:eastAsiaTheme="minorHAnsi" w:hAnsi="Courier New" w:cs="Courier New"/>
                <w:b/>
                <w:lang w:eastAsia="en-US"/>
              </w:rPr>
            </w:pPr>
            <w:proofErr w:type="gramStart"/>
            <w:r w:rsidRPr="0004575B">
              <w:rPr>
                <w:rFonts w:ascii="Courier New" w:eastAsiaTheme="minorHAnsi" w:hAnsi="Courier New" w:cs="Courier New"/>
                <w:lang w:eastAsia="en-US"/>
              </w:rPr>
              <w:t>Место расположение</w:t>
            </w:r>
            <w:proofErr w:type="gramEnd"/>
          </w:p>
        </w:tc>
        <w:tc>
          <w:tcPr>
            <w:tcW w:w="3509" w:type="dxa"/>
          </w:tcPr>
          <w:p w:rsidR="0062346E" w:rsidRPr="0004575B" w:rsidRDefault="0062346E" w:rsidP="00951984">
            <w:pPr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lang w:eastAsia="en-US"/>
              </w:rPr>
              <w:t>Количество контейнеров</w:t>
            </w:r>
          </w:p>
        </w:tc>
      </w:tr>
      <w:tr w:rsidR="0062346E" w:rsidRPr="0004575B" w:rsidTr="00951984">
        <w:tc>
          <w:tcPr>
            <w:tcW w:w="6062" w:type="dxa"/>
          </w:tcPr>
          <w:p w:rsidR="0062346E" w:rsidRPr="0004575B" w:rsidRDefault="0062346E" w:rsidP="00951984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lang w:eastAsia="en-US"/>
              </w:rPr>
              <w:t>в районе дома 1</w:t>
            </w:r>
          </w:p>
        </w:tc>
        <w:tc>
          <w:tcPr>
            <w:tcW w:w="3509" w:type="dxa"/>
          </w:tcPr>
          <w:p w:rsidR="0062346E" w:rsidRPr="0004575B" w:rsidRDefault="0062346E" w:rsidP="00951984">
            <w:pPr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b/>
                <w:lang w:eastAsia="en-US"/>
              </w:rPr>
              <w:t>1</w:t>
            </w:r>
          </w:p>
        </w:tc>
      </w:tr>
    </w:tbl>
    <w:p w:rsidR="0062346E" w:rsidRPr="0004575B" w:rsidRDefault="0062346E" w:rsidP="0062346E">
      <w:pPr>
        <w:spacing w:after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br/>
        <w:t>п</w:t>
      </w:r>
      <w:proofErr w:type="gramStart"/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>.Ш</w:t>
      </w:r>
      <w:proofErr w:type="gramEnd"/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>умиха</w:t>
      </w:r>
    </w:p>
    <w:tbl>
      <w:tblPr>
        <w:tblStyle w:val="ad"/>
        <w:tblW w:w="0" w:type="auto"/>
        <w:tblLook w:val="04A0"/>
      </w:tblPr>
      <w:tblGrid>
        <w:gridCol w:w="6062"/>
        <w:gridCol w:w="3509"/>
      </w:tblGrid>
      <w:tr w:rsidR="0062346E" w:rsidRPr="0004575B" w:rsidTr="00951984">
        <w:tc>
          <w:tcPr>
            <w:tcW w:w="6062" w:type="dxa"/>
          </w:tcPr>
          <w:p w:rsidR="0062346E" w:rsidRPr="0004575B" w:rsidRDefault="0062346E" w:rsidP="00951984">
            <w:pPr>
              <w:rPr>
                <w:rFonts w:ascii="Courier New" w:eastAsiaTheme="minorHAnsi" w:hAnsi="Courier New" w:cs="Courier New"/>
                <w:b/>
                <w:lang w:eastAsia="en-US"/>
              </w:rPr>
            </w:pPr>
            <w:proofErr w:type="gramStart"/>
            <w:r w:rsidRPr="0004575B">
              <w:rPr>
                <w:rFonts w:ascii="Courier New" w:eastAsiaTheme="minorHAnsi" w:hAnsi="Courier New" w:cs="Courier New"/>
                <w:lang w:eastAsia="en-US"/>
              </w:rPr>
              <w:t>Место расположение</w:t>
            </w:r>
            <w:proofErr w:type="gramEnd"/>
          </w:p>
        </w:tc>
        <w:tc>
          <w:tcPr>
            <w:tcW w:w="3509" w:type="dxa"/>
          </w:tcPr>
          <w:p w:rsidR="0062346E" w:rsidRPr="0004575B" w:rsidRDefault="0062346E" w:rsidP="00951984">
            <w:pPr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lang w:eastAsia="en-US"/>
              </w:rPr>
              <w:t>Количество контейнеров</w:t>
            </w:r>
          </w:p>
        </w:tc>
      </w:tr>
      <w:tr w:rsidR="0062346E" w:rsidRPr="0004575B" w:rsidTr="00951984">
        <w:tc>
          <w:tcPr>
            <w:tcW w:w="6062" w:type="dxa"/>
          </w:tcPr>
          <w:p w:rsidR="0062346E" w:rsidRPr="0004575B" w:rsidRDefault="0062346E" w:rsidP="00951984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lang w:eastAsia="en-US"/>
              </w:rPr>
              <w:t>в районе дома 1</w:t>
            </w:r>
          </w:p>
        </w:tc>
        <w:tc>
          <w:tcPr>
            <w:tcW w:w="3509" w:type="dxa"/>
          </w:tcPr>
          <w:p w:rsidR="0062346E" w:rsidRPr="0004575B" w:rsidRDefault="0062346E" w:rsidP="00951984">
            <w:pPr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b/>
                <w:lang w:eastAsia="en-US"/>
              </w:rPr>
              <w:t>1</w:t>
            </w:r>
          </w:p>
        </w:tc>
      </w:tr>
    </w:tbl>
    <w:p w:rsidR="0062346E" w:rsidRPr="0004575B" w:rsidRDefault="0062346E" w:rsidP="0062346E">
      <w:pPr>
        <w:spacing w:after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proofErr w:type="spellStart"/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>п</w:t>
      </w:r>
      <w:proofErr w:type="gramStart"/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>.У</w:t>
      </w:r>
      <w:proofErr w:type="gramEnd"/>
      <w:r w:rsidRPr="0004575B">
        <w:rPr>
          <w:rFonts w:ascii="Arial" w:eastAsiaTheme="minorHAnsi" w:hAnsi="Arial" w:cs="Arial"/>
          <w:b/>
          <w:sz w:val="24"/>
          <w:szCs w:val="24"/>
          <w:lang w:eastAsia="en-US"/>
        </w:rPr>
        <w:t>ланово</w:t>
      </w:r>
      <w:proofErr w:type="spellEnd"/>
    </w:p>
    <w:tbl>
      <w:tblPr>
        <w:tblStyle w:val="ad"/>
        <w:tblW w:w="0" w:type="auto"/>
        <w:tblLook w:val="04A0"/>
      </w:tblPr>
      <w:tblGrid>
        <w:gridCol w:w="6062"/>
        <w:gridCol w:w="3509"/>
      </w:tblGrid>
      <w:tr w:rsidR="0062346E" w:rsidRPr="0004575B" w:rsidTr="00951984">
        <w:tc>
          <w:tcPr>
            <w:tcW w:w="6062" w:type="dxa"/>
          </w:tcPr>
          <w:p w:rsidR="0062346E" w:rsidRPr="0004575B" w:rsidRDefault="0062346E" w:rsidP="00951984">
            <w:pPr>
              <w:rPr>
                <w:rFonts w:ascii="Courier New" w:eastAsiaTheme="minorHAnsi" w:hAnsi="Courier New" w:cs="Courier New"/>
                <w:b/>
                <w:lang w:eastAsia="en-US"/>
              </w:rPr>
            </w:pPr>
            <w:proofErr w:type="gramStart"/>
            <w:r w:rsidRPr="0004575B">
              <w:rPr>
                <w:rFonts w:ascii="Courier New" w:eastAsiaTheme="minorHAnsi" w:hAnsi="Courier New" w:cs="Courier New"/>
                <w:lang w:eastAsia="en-US"/>
              </w:rPr>
              <w:t>Место расположение</w:t>
            </w:r>
            <w:proofErr w:type="gramEnd"/>
          </w:p>
        </w:tc>
        <w:tc>
          <w:tcPr>
            <w:tcW w:w="3509" w:type="dxa"/>
          </w:tcPr>
          <w:p w:rsidR="0062346E" w:rsidRPr="0004575B" w:rsidRDefault="0062346E" w:rsidP="00951984">
            <w:pPr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lang w:eastAsia="en-US"/>
              </w:rPr>
              <w:t>Количество контейнеров</w:t>
            </w:r>
          </w:p>
        </w:tc>
      </w:tr>
      <w:tr w:rsidR="0062346E" w:rsidRPr="0004575B" w:rsidTr="00951984">
        <w:tc>
          <w:tcPr>
            <w:tcW w:w="6062" w:type="dxa"/>
          </w:tcPr>
          <w:p w:rsidR="0062346E" w:rsidRPr="0004575B" w:rsidRDefault="0062346E" w:rsidP="00951984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lang w:eastAsia="en-US"/>
              </w:rPr>
              <w:t xml:space="preserve">в районе вокзала </w:t>
            </w:r>
          </w:p>
        </w:tc>
        <w:tc>
          <w:tcPr>
            <w:tcW w:w="3509" w:type="dxa"/>
          </w:tcPr>
          <w:p w:rsidR="0062346E" w:rsidRPr="0004575B" w:rsidRDefault="0062346E" w:rsidP="00951984">
            <w:pPr>
              <w:rPr>
                <w:rFonts w:ascii="Courier New" w:eastAsiaTheme="minorHAnsi" w:hAnsi="Courier New" w:cs="Courier New"/>
                <w:b/>
                <w:lang w:eastAsia="en-US"/>
              </w:rPr>
            </w:pPr>
            <w:r w:rsidRPr="0004575B">
              <w:rPr>
                <w:rFonts w:ascii="Courier New" w:eastAsiaTheme="minorHAnsi" w:hAnsi="Courier New" w:cs="Courier New"/>
                <w:b/>
                <w:lang w:eastAsia="en-US"/>
              </w:rPr>
              <w:t>1</w:t>
            </w:r>
          </w:p>
        </w:tc>
      </w:tr>
    </w:tbl>
    <w:p w:rsidR="00BF5A92" w:rsidRPr="0004575B" w:rsidRDefault="00BF5A92" w:rsidP="00BF5A92">
      <w:pPr>
        <w:rPr>
          <w:rFonts w:ascii="Courier New" w:eastAsiaTheme="minorHAnsi" w:hAnsi="Courier New" w:cs="Courier New"/>
          <w:b/>
          <w:lang w:eastAsia="en-US"/>
        </w:rPr>
      </w:pPr>
    </w:p>
    <w:sectPr w:rsidR="00BF5A92" w:rsidRPr="0004575B" w:rsidSect="009F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4A0764"/>
    <w:multiLevelType w:val="hybridMultilevel"/>
    <w:tmpl w:val="AA109E36"/>
    <w:lvl w:ilvl="0" w:tplc="C596964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A344EB"/>
    <w:multiLevelType w:val="multilevel"/>
    <w:tmpl w:val="4BBAA74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128" w:hanging="4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4">
    <w:nsid w:val="6BA74689"/>
    <w:multiLevelType w:val="multilevel"/>
    <w:tmpl w:val="387A1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5E5C"/>
    <w:rsid w:val="000229BE"/>
    <w:rsid w:val="0004575B"/>
    <w:rsid w:val="000748E4"/>
    <w:rsid w:val="000B47D0"/>
    <w:rsid w:val="000E335F"/>
    <w:rsid w:val="001409A4"/>
    <w:rsid w:val="001A6FE5"/>
    <w:rsid w:val="001E248B"/>
    <w:rsid w:val="0042565C"/>
    <w:rsid w:val="00480893"/>
    <w:rsid w:val="004D1CCC"/>
    <w:rsid w:val="004F2A22"/>
    <w:rsid w:val="0052195C"/>
    <w:rsid w:val="005D4F13"/>
    <w:rsid w:val="006153CB"/>
    <w:rsid w:val="0062346E"/>
    <w:rsid w:val="006A32AD"/>
    <w:rsid w:val="006D5E5C"/>
    <w:rsid w:val="007A4AEF"/>
    <w:rsid w:val="008078D4"/>
    <w:rsid w:val="0093658A"/>
    <w:rsid w:val="009D6F09"/>
    <w:rsid w:val="009F2BC6"/>
    <w:rsid w:val="00AE5513"/>
    <w:rsid w:val="00B84BC3"/>
    <w:rsid w:val="00BF5A92"/>
    <w:rsid w:val="00C90EB0"/>
    <w:rsid w:val="00D07D02"/>
    <w:rsid w:val="00D15438"/>
    <w:rsid w:val="00D37926"/>
    <w:rsid w:val="00D56FD7"/>
    <w:rsid w:val="00D66CA2"/>
    <w:rsid w:val="00D71A59"/>
    <w:rsid w:val="00D800B9"/>
    <w:rsid w:val="00E15E06"/>
    <w:rsid w:val="00EE5BD4"/>
    <w:rsid w:val="00F52411"/>
    <w:rsid w:val="00F61660"/>
    <w:rsid w:val="00F9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48E4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748E4"/>
    <w:pPr>
      <w:keepNext/>
      <w:pageBreakBefore/>
      <w:tabs>
        <w:tab w:val="left" w:pos="851"/>
      </w:tabs>
      <w:spacing w:before="240" w:after="120" w:line="240" w:lineRule="auto"/>
      <w:ind w:left="432" w:hanging="432"/>
      <w:jc w:val="center"/>
      <w:outlineLvl w:val="0"/>
    </w:pPr>
    <w:rPr>
      <w:rFonts w:ascii="Times New Roman" w:hAnsi="Times New Roman"/>
      <w:caps/>
      <w:kern w:val="32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AE55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748E4"/>
    <w:rPr>
      <w:rFonts w:ascii="Times New Roman" w:eastAsia="Times New Roman" w:hAnsi="Times New Roman" w:cs="Times New Roman"/>
      <w:caps/>
      <w:kern w:val="32"/>
      <w:sz w:val="28"/>
      <w:szCs w:val="28"/>
      <w:lang w:eastAsia="ru-RU"/>
    </w:rPr>
  </w:style>
  <w:style w:type="character" w:customStyle="1" w:styleId="a4">
    <w:name w:val="Название Знак"/>
    <w:aliases w:val="Название таб Знак Знак Знак1,Название таб Знак Знак Знак Знак,Название таб Знак Знак1 Знак,Название таб Знак Знак2,Таблица № Знак,Название таб Знак1,Название таб Знак Знак Знак Знак Знак Знак Знак"/>
    <w:basedOn w:val="a1"/>
    <w:link w:val="a5"/>
    <w:uiPriority w:val="10"/>
    <w:locked/>
    <w:rsid w:val="000748E4"/>
    <w:rPr>
      <w:rFonts w:ascii="Times New Roman" w:hAnsi="Times New Roman" w:cs="Times New Roman"/>
      <w:sz w:val="28"/>
      <w:lang w:eastAsia="ar-SA"/>
    </w:rPr>
  </w:style>
  <w:style w:type="paragraph" w:styleId="a5">
    <w:name w:val="Title"/>
    <w:aliases w:val="Название таб Знак Знак,Название таб Знак Знак Знак,Название таб Знак Знак1,Название таб Знак,Таблица №,Название таб,Название таб Знак Знак Знак Знак Знак Знак"/>
    <w:basedOn w:val="a0"/>
    <w:next w:val="a0"/>
    <w:link w:val="a4"/>
    <w:uiPriority w:val="10"/>
    <w:qFormat/>
    <w:rsid w:val="000748E4"/>
    <w:pPr>
      <w:suppressAutoHyphens/>
      <w:spacing w:after="0" w:line="240" w:lineRule="auto"/>
      <w:jc w:val="center"/>
    </w:pPr>
    <w:rPr>
      <w:rFonts w:ascii="Times New Roman" w:eastAsiaTheme="minorHAnsi" w:hAnsi="Times New Roman"/>
      <w:sz w:val="28"/>
      <w:lang w:eastAsia="ar-SA"/>
    </w:rPr>
  </w:style>
  <w:style w:type="character" w:customStyle="1" w:styleId="11">
    <w:name w:val="Название Знак1"/>
    <w:basedOn w:val="a1"/>
    <w:uiPriority w:val="10"/>
    <w:rsid w:val="000748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link w:val="a7"/>
    <w:uiPriority w:val="1"/>
    <w:qFormat/>
    <w:rsid w:val="000748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0"/>
    <w:uiPriority w:val="34"/>
    <w:qFormat/>
    <w:rsid w:val="000229BE"/>
    <w:pPr>
      <w:ind w:left="720"/>
      <w:contextualSpacing/>
    </w:pPr>
  </w:style>
  <w:style w:type="character" w:styleId="a9">
    <w:name w:val="Strong"/>
    <w:qFormat/>
    <w:rsid w:val="00C90EB0"/>
    <w:rPr>
      <w:rFonts w:ascii="Times New Roman" w:hAnsi="Times New Roman" w:cs="Times New Roman" w:hint="default"/>
      <w:b/>
      <w:bCs/>
    </w:rPr>
  </w:style>
  <w:style w:type="character" w:customStyle="1" w:styleId="aa">
    <w:name w:val="Обычный (веб) Знак"/>
    <w:aliases w:val="Обычный (веб) Знак1 Знак,Знак4 Знак Знак Знак,Знак4 Знак1,Знак4 Знак Знак1"/>
    <w:link w:val="ab"/>
    <w:semiHidden/>
    <w:locked/>
    <w:rsid w:val="00C90EB0"/>
    <w:rPr>
      <w:rFonts w:ascii="Times New Roman" w:hAnsi="Times New Roman" w:cs="Times New Roman"/>
      <w:sz w:val="24"/>
      <w:szCs w:val="24"/>
    </w:rPr>
  </w:style>
  <w:style w:type="paragraph" w:styleId="ab">
    <w:name w:val="Normal (Web)"/>
    <w:aliases w:val="Обычный (веб) Знак1,Знак4 Знак Знак,Знак4,Знак4 Знак"/>
    <w:basedOn w:val="a0"/>
    <w:link w:val="aa"/>
    <w:semiHidden/>
    <w:unhideWhenUsed/>
    <w:rsid w:val="00C90E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c">
    <w:name w:val="Список Знак"/>
    <w:link w:val="a"/>
    <w:semiHidden/>
    <w:locked/>
    <w:rsid w:val="00C90EB0"/>
    <w:rPr>
      <w:rFonts w:ascii="Times New Roman" w:hAnsi="Times New Roman" w:cs="Times New Roman"/>
      <w:sz w:val="24"/>
      <w:szCs w:val="24"/>
    </w:rPr>
  </w:style>
  <w:style w:type="paragraph" w:styleId="a">
    <w:name w:val="List"/>
    <w:basedOn w:val="a0"/>
    <w:link w:val="ac"/>
    <w:semiHidden/>
    <w:unhideWhenUsed/>
    <w:rsid w:val="00C90EB0"/>
    <w:pPr>
      <w:numPr>
        <w:numId w:val="4"/>
      </w:numPr>
      <w:snapToGrid w:val="0"/>
      <w:spacing w:after="60" w:line="240" w:lineRule="auto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table" w:styleId="ad">
    <w:name w:val="Table Grid"/>
    <w:basedOn w:val="a2"/>
    <w:uiPriority w:val="59"/>
    <w:rsid w:val="0052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1"/>
    <w:link w:val="a6"/>
    <w:uiPriority w:val="1"/>
    <w:locked/>
    <w:rsid w:val="009D6F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E551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48E4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748E4"/>
    <w:pPr>
      <w:keepNext/>
      <w:pageBreakBefore/>
      <w:tabs>
        <w:tab w:val="left" w:pos="851"/>
      </w:tabs>
      <w:spacing w:before="240" w:after="120" w:line="240" w:lineRule="auto"/>
      <w:ind w:left="432" w:hanging="432"/>
      <w:jc w:val="center"/>
      <w:outlineLvl w:val="0"/>
    </w:pPr>
    <w:rPr>
      <w:rFonts w:ascii="Times New Roman" w:hAnsi="Times New Roman"/>
      <w:caps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748E4"/>
    <w:rPr>
      <w:rFonts w:ascii="Times New Roman" w:eastAsia="Times New Roman" w:hAnsi="Times New Roman" w:cs="Times New Roman"/>
      <w:caps/>
      <w:kern w:val="32"/>
      <w:sz w:val="28"/>
      <w:szCs w:val="28"/>
      <w:lang w:eastAsia="ru-RU"/>
    </w:rPr>
  </w:style>
  <w:style w:type="character" w:customStyle="1" w:styleId="a4">
    <w:name w:val="Название Знак"/>
    <w:aliases w:val="Название таб Знак Знак Знак1,Название таб Знак Знак Знак Знак,Название таб Знак Знак1 Знак,Название таб Знак Знак2,Таблица № Знак,Название таб Знак1,Название таб Знак Знак Знак Знак Знак Знак Знак"/>
    <w:basedOn w:val="a1"/>
    <w:link w:val="a5"/>
    <w:uiPriority w:val="10"/>
    <w:locked/>
    <w:rsid w:val="000748E4"/>
    <w:rPr>
      <w:rFonts w:ascii="Times New Roman" w:hAnsi="Times New Roman" w:cs="Times New Roman"/>
      <w:sz w:val="28"/>
      <w:lang w:eastAsia="ar-SA"/>
    </w:rPr>
  </w:style>
  <w:style w:type="paragraph" w:styleId="a5">
    <w:name w:val="Title"/>
    <w:aliases w:val="Название таб Знак Знак,Название таб Знак Знак Знак,Название таб Знак Знак1,Название таб Знак,Таблица №,Название таб,Название таб Знак Знак Знак Знак Знак Знак"/>
    <w:basedOn w:val="a0"/>
    <w:next w:val="a0"/>
    <w:link w:val="a4"/>
    <w:uiPriority w:val="10"/>
    <w:qFormat/>
    <w:rsid w:val="000748E4"/>
    <w:pPr>
      <w:suppressAutoHyphens/>
      <w:spacing w:after="0" w:line="240" w:lineRule="auto"/>
      <w:jc w:val="center"/>
    </w:pPr>
    <w:rPr>
      <w:rFonts w:ascii="Times New Roman" w:eastAsiaTheme="minorHAnsi" w:hAnsi="Times New Roman"/>
      <w:sz w:val="28"/>
      <w:lang w:eastAsia="ar-SA"/>
    </w:rPr>
  </w:style>
  <w:style w:type="character" w:customStyle="1" w:styleId="11">
    <w:name w:val="Название Знак1"/>
    <w:basedOn w:val="a1"/>
    <w:uiPriority w:val="10"/>
    <w:rsid w:val="000748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0748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0"/>
    <w:uiPriority w:val="34"/>
    <w:qFormat/>
    <w:rsid w:val="000229BE"/>
    <w:pPr>
      <w:ind w:left="720"/>
      <w:contextualSpacing/>
    </w:pPr>
  </w:style>
  <w:style w:type="character" w:styleId="a9">
    <w:name w:val="Strong"/>
    <w:qFormat/>
    <w:rsid w:val="00C90EB0"/>
    <w:rPr>
      <w:rFonts w:ascii="Times New Roman" w:hAnsi="Times New Roman" w:cs="Times New Roman" w:hint="default"/>
      <w:b/>
      <w:bCs/>
    </w:rPr>
  </w:style>
  <w:style w:type="character" w:customStyle="1" w:styleId="aa">
    <w:name w:val="Обычный (веб) Знак"/>
    <w:aliases w:val="Обычный (веб) Знак1 Знак,Знак4 Знак Знак Знак,Знак4 Знак1,Знак4 Знак Знак1"/>
    <w:link w:val="ab"/>
    <w:semiHidden/>
    <w:locked/>
    <w:rsid w:val="00C90EB0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aliases w:val="Обычный (веб) Знак1,Знак4 Знак Знак,Знак4,Знак4 Знак"/>
    <w:basedOn w:val="a0"/>
    <w:link w:val="aa"/>
    <w:semiHidden/>
    <w:unhideWhenUsed/>
    <w:rsid w:val="00C90E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ac">
    <w:name w:val="Список Знак"/>
    <w:link w:val="a"/>
    <w:semiHidden/>
    <w:locked/>
    <w:rsid w:val="00C90EB0"/>
    <w:rPr>
      <w:rFonts w:ascii="Times New Roman" w:hAnsi="Times New Roman" w:cs="Times New Roman"/>
      <w:sz w:val="24"/>
      <w:szCs w:val="24"/>
      <w:lang w:val="x-none"/>
    </w:rPr>
  </w:style>
  <w:style w:type="paragraph" w:styleId="a">
    <w:name w:val="List"/>
    <w:basedOn w:val="a0"/>
    <w:link w:val="ac"/>
    <w:semiHidden/>
    <w:unhideWhenUsed/>
    <w:rsid w:val="00C90EB0"/>
    <w:pPr>
      <w:numPr>
        <w:numId w:val="4"/>
      </w:numPr>
      <w:snapToGrid w:val="0"/>
      <w:spacing w:after="60" w:line="240" w:lineRule="auto"/>
      <w:jc w:val="both"/>
    </w:pPr>
    <w:rPr>
      <w:rFonts w:ascii="Times New Roman" w:eastAsiaTheme="minorHAnsi" w:hAnsi="Times New Roman"/>
      <w:sz w:val="24"/>
      <w:szCs w:val="24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</Pages>
  <Words>4651</Words>
  <Characters>26515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23</cp:revision>
  <cp:lastPrinted>2018-12-18T00:42:00Z</cp:lastPrinted>
  <dcterms:created xsi:type="dcterms:W3CDTF">2018-11-26T02:08:00Z</dcterms:created>
  <dcterms:modified xsi:type="dcterms:W3CDTF">2019-01-14T03:02:00Z</dcterms:modified>
</cp:coreProperties>
</file>