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2A" w:rsidRPr="006C2AD9" w:rsidRDefault="006F782A" w:rsidP="006F782A">
      <w:pPr>
        <w:jc w:val="center"/>
        <w:rPr>
          <w:b/>
        </w:rPr>
      </w:pPr>
      <w:r w:rsidRPr="006C2AD9">
        <w:rPr>
          <w:b/>
        </w:rPr>
        <w:t xml:space="preserve">РОССИЙСКАЯ ФЕДЕРАЦИЯ </w:t>
      </w:r>
    </w:p>
    <w:p w:rsidR="006F782A" w:rsidRPr="006C2AD9" w:rsidRDefault="006F782A" w:rsidP="006F782A">
      <w:pPr>
        <w:jc w:val="center"/>
        <w:rPr>
          <w:b/>
        </w:rPr>
      </w:pPr>
      <w:r w:rsidRPr="006C2AD9">
        <w:rPr>
          <w:b/>
        </w:rPr>
        <w:t xml:space="preserve">ИРКУТСКАЯ ОБЛАСТЬ </w:t>
      </w:r>
    </w:p>
    <w:p w:rsidR="006F782A" w:rsidRPr="006C2AD9" w:rsidRDefault="006F782A" w:rsidP="006F782A">
      <w:pPr>
        <w:jc w:val="center"/>
        <w:rPr>
          <w:b/>
        </w:rPr>
      </w:pPr>
      <w:r w:rsidRPr="006C2AD9">
        <w:rPr>
          <w:b/>
        </w:rPr>
        <w:t xml:space="preserve">СЛЮДЯНСКИЙ МУНИЦИПАЛЬНЫЙ РАЙОН </w:t>
      </w:r>
    </w:p>
    <w:p w:rsidR="006F782A" w:rsidRPr="006C2AD9" w:rsidRDefault="006C2AD9" w:rsidP="006F782A">
      <w:pPr>
        <w:jc w:val="center"/>
        <w:rPr>
          <w:b/>
        </w:rPr>
      </w:pPr>
      <w:r w:rsidRPr="006C2AD9">
        <w:rPr>
          <w:b/>
        </w:rPr>
        <w:t>МАРИТУЙСКОГО</w:t>
      </w:r>
      <w:r w:rsidR="006F782A" w:rsidRPr="006C2AD9">
        <w:rPr>
          <w:b/>
        </w:rPr>
        <w:t xml:space="preserve"> СЕЛЬСКОЕ ПОСЕЛЕНИЕ </w:t>
      </w:r>
    </w:p>
    <w:p w:rsidR="006F782A" w:rsidRPr="006C2AD9" w:rsidRDefault="006F782A" w:rsidP="006F782A">
      <w:pPr>
        <w:tabs>
          <w:tab w:val="center" w:pos="4677"/>
          <w:tab w:val="left" w:pos="6080"/>
        </w:tabs>
        <w:rPr>
          <w:b/>
        </w:rPr>
      </w:pPr>
      <w:r w:rsidRPr="006C2AD9">
        <w:rPr>
          <w:b/>
        </w:rPr>
        <w:tab/>
        <w:t>ДУМА</w:t>
      </w:r>
      <w:r w:rsidRPr="006C2AD9">
        <w:rPr>
          <w:b/>
        </w:rPr>
        <w:tab/>
      </w:r>
    </w:p>
    <w:p w:rsidR="006F782A" w:rsidRPr="006C2AD9" w:rsidRDefault="006F782A" w:rsidP="006F782A">
      <w:pPr>
        <w:jc w:val="center"/>
        <w:rPr>
          <w:b/>
        </w:rPr>
      </w:pPr>
      <w:r w:rsidRPr="006C2AD9">
        <w:rPr>
          <w:b/>
        </w:rPr>
        <w:t>РЕШЕНИЕ</w:t>
      </w:r>
    </w:p>
    <w:p w:rsidR="006F782A" w:rsidRPr="006C2AD9" w:rsidRDefault="006F782A" w:rsidP="006F782A">
      <w:pPr>
        <w:jc w:val="center"/>
        <w:rPr>
          <w:b/>
        </w:rPr>
      </w:pPr>
    </w:p>
    <w:p w:rsidR="006C2AD9" w:rsidRPr="006C2AD9" w:rsidRDefault="00226A28" w:rsidP="006C2AD9">
      <w:pPr>
        <w:rPr>
          <w:b/>
        </w:rPr>
      </w:pPr>
      <w:r>
        <w:rPr>
          <w:b/>
        </w:rPr>
        <w:t>30.11</w:t>
      </w:r>
      <w:r w:rsidR="006C2AD9" w:rsidRPr="006C2AD9">
        <w:rPr>
          <w:b/>
        </w:rPr>
        <w:t xml:space="preserve">.2016 г. № </w:t>
      </w:r>
      <w:r>
        <w:rPr>
          <w:b/>
        </w:rPr>
        <w:t>20</w:t>
      </w:r>
      <w:r w:rsidR="006C2AD9" w:rsidRPr="006C2AD9">
        <w:rPr>
          <w:b/>
        </w:rPr>
        <w:t xml:space="preserve">-3 </w:t>
      </w:r>
      <w:proofErr w:type="spellStart"/>
      <w:r w:rsidR="006C2AD9" w:rsidRPr="006C2AD9">
        <w:rPr>
          <w:b/>
        </w:rPr>
        <w:t>сд</w:t>
      </w:r>
      <w:proofErr w:type="spellEnd"/>
      <w:r w:rsidR="006C2AD9" w:rsidRPr="006C2AD9">
        <w:rPr>
          <w:b/>
        </w:rPr>
        <w:t xml:space="preserve"> </w:t>
      </w:r>
    </w:p>
    <w:p w:rsidR="00222157" w:rsidRPr="006C2AD9" w:rsidRDefault="006F782A" w:rsidP="006C2AD9">
      <w:pPr>
        <w:rPr>
          <w:b/>
          <w:bCs/>
          <w:color w:val="000000"/>
        </w:rPr>
      </w:pPr>
      <w:r w:rsidRPr="006C2AD9">
        <w:rPr>
          <w:b/>
          <w:bCs/>
          <w:color w:val="000000"/>
        </w:rPr>
        <w:t xml:space="preserve">ОБ УТВЕРЖДЕНИИ МУНИЦИПАЛЬНОЙ ПРОГРАММЫ «КОМПЛЕКСНОЕ РАЗВИТИЕ ТРАНСПОРТНОЙ ИНФРАСТРУКТУРЫ </w:t>
      </w:r>
      <w:r w:rsidR="006C2AD9" w:rsidRPr="006C2AD9">
        <w:rPr>
          <w:b/>
          <w:bCs/>
          <w:color w:val="000000"/>
        </w:rPr>
        <w:t>МАРИТУЙСКОГО</w:t>
      </w:r>
      <w:r w:rsidRPr="006C2AD9">
        <w:rPr>
          <w:b/>
          <w:bCs/>
          <w:color w:val="000000"/>
        </w:rPr>
        <w:t xml:space="preserve"> МУНИЦИПАЛЬНОГО ОБРАЗОВАНИЯ НА ПЕРИОД 2016-2026 ГОДЫ И С ПЕРСПЕКТИВОЙ ДО 2032 ГОДА</w:t>
      </w:r>
      <w:r w:rsidR="00222157" w:rsidRPr="006C2AD9">
        <w:rPr>
          <w:b/>
          <w:bCs/>
          <w:color w:val="000000"/>
        </w:rPr>
        <w:t>»</w:t>
      </w:r>
    </w:p>
    <w:p w:rsidR="006F782A" w:rsidRPr="006C2AD9" w:rsidRDefault="006F782A" w:rsidP="006F782A">
      <w:pPr>
        <w:jc w:val="both"/>
      </w:pPr>
    </w:p>
    <w:p w:rsidR="006F782A" w:rsidRPr="006C2AD9" w:rsidRDefault="00880B33" w:rsidP="006F782A">
      <w:pPr>
        <w:ind w:firstLine="709"/>
        <w:jc w:val="both"/>
      </w:pPr>
      <w:proofErr w:type="gramStart"/>
      <w:r w:rsidRPr="006C2AD9"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6C2AD9">
        <w:t>экологичности</w:t>
      </w:r>
      <w:proofErr w:type="spellEnd"/>
      <w:r w:rsidRPr="006C2AD9">
        <w:t xml:space="preserve"> работы объектов транспортной  инфраструктуры, расположенных на территории </w:t>
      </w:r>
      <w:proofErr w:type="spellStart"/>
      <w:r w:rsidR="006C2AD9" w:rsidRPr="006C2AD9">
        <w:t>Маритуйского</w:t>
      </w:r>
      <w:proofErr w:type="spellEnd"/>
      <w:r w:rsidRPr="006C2AD9">
        <w:t xml:space="preserve"> муниципального образования, руководствуясь Федеральным законом от 06.10.2003 г.  N 131-ФЗ «Об общих принципах организации местного самоуправления в Российской Федерации»</w:t>
      </w:r>
      <w:r w:rsidR="00222157" w:rsidRPr="006C2AD9">
        <w:t xml:space="preserve">, </w:t>
      </w:r>
      <w:r w:rsidRPr="006C2AD9">
        <w:rPr>
          <w:color w:val="000000"/>
        </w:rPr>
        <w:t>Градостроительным кодексом Российской Федерации, постановлением Правительства Российской Федерации от 25.12.2015г. №1440 «Об утверждении требований к программам комплексного развития транспортной инфраструктуры</w:t>
      </w:r>
      <w:proofErr w:type="gramEnd"/>
      <w:r w:rsidRPr="006C2AD9">
        <w:rPr>
          <w:color w:val="000000"/>
        </w:rPr>
        <w:t xml:space="preserve"> поселений и городских округов», </w:t>
      </w:r>
      <w:r w:rsidR="00222157" w:rsidRPr="006C2AD9">
        <w:t xml:space="preserve">статьями </w:t>
      </w:r>
      <w:r w:rsidRPr="006C2AD9">
        <w:t xml:space="preserve">10, </w:t>
      </w:r>
      <w:r w:rsidR="00222157" w:rsidRPr="006C2AD9">
        <w:t xml:space="preserve">32, 36, Устава </w:t>
      </w:r>
      <w:proofErr w:type="spellStart"/>
      <w:r w:rsidR="006C2AD9" w:rsidRPr="006C2AD9">
        <w:t>Маритуйского</w:t>
      </w:r>
      <w:proofErr w:type="spellEnd"/>
      <w:r w:rsidR="00222157" w:rsidRPr="006C2AD9">
        <w:t xml:space="preserve"> муниципального образования, </w:t>
      </w:r>
      <w:r w:rsidR="006F782A" w:rsidRPr="006C2AD9">
        <w:t xml:space="preserve">Дума </w:t>
      </w:r>
      <w:proofErr w:type="spellStart"/>
      <w:r w:rsidR="006C2AD9" w:rsidRPr="006C2AD9">
        <w:t>Маритуйского</w:t>
      </w:r>
      <w:proofErr w:type="spellEnd"/>
      <w:r w:rsidR="006F782A" w:rsidRPr="006C2AD9">
        <w:t xml:space="preserve"> сельского поселения </w:t>
      </w:r>
    </w:p>
    <w:p w:rsidR="006F782A" w:rsidRPr="006C2AD9" w:rsidRDefault="006F782A" w:rsidP="006F782A">
      <w:pPr>
        <w:jc w:val="both"/>
      </w:pPr>
    </w:p>
    <w:p w:rsidR="00BC427D" w:rsidRPr="006C2AD9" w:rsidRDefault="00222157" w:rsidP="006F782A">
      <w:pPr>
        <w:jc w:val="center"/>
        <w:rPr>
          <w:b/>
        </w:rPr>
      </w:pPr>
      <w:r w:rsidRPr="006C2AD9">
        <w:rPr>
          <w:b/>
        </w:rPr>
        <w:t>РЕШИЛА</w:t>
      </w:r>
      <w:r w:rsidR="00880B33" w:rsidRPr="006C2AD9">
        <w:rPr>
          <w:b/>
        </w:rPr>
        <w:t>:</w:t>
      </w:r>
    </w:p>
    <w:p w:rsidR="006F782A" w:rsidRPr="006C2AD9" w:rsidRDefault="006F782A" w:rsidP="006F782A">
      <w:pPr>
        <w:jc w:val="both"/>
        <w:rPr>
          <w:b/>
        </w:rPr>
      </w:pPr>
    </w:p>
    <w:p w:rsidR="006F782A" w:rsidRPr="006C2AD9" w:rsidRDefault="00880B33" w:rsidP="006F782A">
      <w:pPr>
        <w:ind w:firstLine="709"/>
        <w:jc w:val="both"/>
      </w:pPr>
      <w:r w:rsidRPr="006C2AD9">
        <w:t xml:space="preserve">1. Утвердить муниципальную программу «Комплексное развитие транспортной  инфраструктуры </w:t>
      </w:r>
      <w:proofErr w:type="spellStart"/>
      <w:r w:rsidR="006C2AD9" w:rsidRPr="006C2AD9">
        <w:t>Маритуйского</w:t>
      </w:r>
      <w:proofErr w:type="spellEnd"/>
      <w:r w:rsidR="009228C3" w:rsidRPr="006C2AD9">
        <w:t xml:space="preserve"> </w:t>
      </w:r>
      <w:r w:rsidRPr="006C2AD9">
        <w:t>муниципального образования на 2016 – 202</w:t>
      </w:r>
      <w:r w:rsidR="009228C3" w:rsidRPr="006C2AD9">
        <w:t>6</w:t>
      </w:r>
      <w:r w:rsidRPr="006C2AD9">
        <w:t xml:space="preserve"> г</w:t>
      </w:r>
      <w:r w:rsidR="009228C3" w:rsidRPr="006C2AD9">
        <w:t>оды</w:t>
      </w:r>
      <w:r w:rsidRPr="006C2AD9">
        <w:t xml:space="preserve"> и с перспективой до 2032 года</w:t>
      </w:r>
      <w:r w:rsidR="0081407E" w:rsidRPr="006C2AD9">
        <w:t>»</w:t>
      </w:r>
      <w:r w:rsidR="009228C3" w:rsidRPr="006C2AD9">
        <w:t>.</w:t>
      </w:r>
    </w:p>
    <w:p w:rsidR="0081407E" w:rsidRPr="006C2AD9" w:rsidRDefault="009228C3" w:rsidP="006F782A">
      <w:pPr>
        <w:ind w:firstLine="709"/>
        <w:jc w:val="both"/>
      </w:pPr>
      <w:r w:rsidRPr="006C2AD9">
        <w:t xml:space="preserve">2. </w:t>
      </w:r>
      <w:r w:rsidR="0081407E" w:rsidRPr="006C2AD9">
        <w:t xml:space="preserve">Опубликовать настоящее решение в «Вестнике </w:t>
      </w:r>
      <w:proofErr w:type="spellStart"/>
      <w:r w:rsidR="006C2AD9" w:rsidRPr="006C2AD9">
        <w:t>Маритуйского</w:t>
      </w:r>
      <w:proofErr w:type="spellEnd"/>
      <w:r w:rsidR="006C2AD9" w:rsidRPr="006C2AD9">
        <w:t xml:space="preserve"> </w:t>
      </w:r>
      <w:proofErr w:type="gramStart"/>
      <w:r w:rsidR="0081407E" w:rsidRPr="006C2AD9">
        <w:t>муниципального</w:t>
      </w:r>
      <w:proofErr w:type="gramEnd"/>
      <w:r w:rsidR="0081407E" w:rsidRPr="006C2AD9">
        <w:t xml:space="preserve"> образования» и разместить на официальном сайте муниципального образования </w:t>
      </w:r>
      <w:proofErr w:type="spellStart"/>
      <w:r w:rsidR="0081407E" w:rsidRPr="006C2AD9">
        <w:t>Слюдянский</w:t>
      </w:r>
      <w:proofErr w:type="spellEnd"/>
      <w:r w:rsidR="0081407E" w:rsidRPr="006C2AD9">
        <w:t xml:space="preserve"> район в </w:t>
      </w:r>
      <w:proofErr w:type="spellStart"/>
      <w:r w:rsidR="0081407E" w:rsidRPr="006C2AD9">
        <w:t>иформационн</w:t>
      </w:r>
      <w:proofErr w:type="gramStart"/>
      <w:r w:rsidR="0081407E" w:rsidRPr="006C2AD9">
        <w:t>о</w:t>
      </w:r>
      <w:proofErr w:type="spellEnd"/>
      <w:r w:rsidR="0081407E" w:rsidRPr="006C2AD9">
        <w:t>-</w:t>
      </w:r>
      <w:proofErr w:type="gramEnd"/>
      <w:r w:rsidR="0081407E" w:rsidRPr="006C2AD9">
        <w:t xml:space="preserve"> телекоммуникационной сети «Интернет».</w:t>
      </w:r>
    </w:p>
    <w:p w:rsidR="006F782A" w:rsidRPr="006C2AD9" w:rsidRDefault="00027502" w:rsidP="006F782A">
      <w:pPr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72390</wp:posOffset>
            </wp:positionV>
            <wp:extent cx="3477260" cy="1521460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82A" w:rsidRPr="006C2AD9" w:rsidRDefault="006F782A" w:rsidP="006F782A">
      <w:pPr>
        <w:autoSpaceDN w:val="0"/>
        <w:adjustRightInd w:val="0"/>
        <w:jc w:val="both"/>
      </w:pPr>
    </w:p>
    <w:p w:rsidR="0081407E" w:rsidRPr="006C2AD9" w:rsidRDefault="0081407E" w:rsidP="006F782A">
      <w:pPr>
        <w:autoSpaceDN w:val="0"/>
        <w:adjustRightInd w:val="0"/>
        <w:jc w:val="both"/>
      </w:pPr>
      <w:r w:rsidRPr="006C2AD9">
        <w:t>Глава муниципального обр</w:t>
      </w:r>
      <w:r w:rsidR="006C2AD9" w:rsidRPr="006C2AD9">
        <w:t xml:space="preserve">азования                           </w:t>
      </w:r>
      <w:r w:rsidR="00027502">
        <w:t xml:space="preserve">                                 </w:t>
      </w:r>
      <w:r w:rsidR="006C2AD9" w:rsidRPr="006C2AD9">
        <w:t>В.А.Парфёнова</w:t>
      </w:r>
    </w:p>
    <w:p w:rsidR="0081407E" w:rsidRPr="006C2AD9" w:rsidRDefault="0081407E" w:rsidP="00DB47EE">
      <w:pPr>
        <w:autoSpaceDN w:val="0"/>
        <w:adjustRightInd w:val="0"/>
        <w:ind w:firstLine="709"/>
        <w:jc w:val="both"/>
      </w:pPr>
    </w:p>
    <w:p w:rsidR="0081407E" w:rsidRPr="006C2AD9" w:rsidRDefault="0081407E" w:rsidP="00DB47EE">
      <w:pPr>
        <w:autoSpaceDN w:val="0"/>
        <w:adjustRightInd w:val="0"/>
        <w:ind w:firstLine="709"/>
        <w:jc w:val="both"/>
      </w:pPr>
    </w:p>
    <w:p w:rsidR="0081407E" w:rsidRPr="006C2AD9" w:rsidRDefault="0081407E" w:rsidP="00DB47EE">
      <w:pPr>
        <w:autoSpaceDN w:val="0"/>
        <w:adjustRightInd w:val="0"/>
        <w:ind w:firstLine="709"/>
        <w:jc w:val="both"/>
      </w:pPr>
    </w:p>
    <w:p w:rsidR="0081407E" w:rsidRPr="006C2AD9" w:rsidRDefault="0081407E" w:rsidP="00DB47EE">
      <w:pPr>
        <w:autoSpaceDN w:val="0"/>
        <w:adjustRightInd w:val="0"/>
        <w:ind w:firstLine="709"/>
        <w:jc w:val="both"/>
      </w:pPr>
    </w:p>
    <w:p w:rsidR="0081407E" w:rsidRPr="006C2AD9" w:rsidRDefault="0081407E" w:rsidP="00DB47EE">
      <w:pPr>
        <w:autoSpaceDN w:val="0"/>
        <w:adjustRightInd w:val="0"/>
        <w:ind w:firstLine="709"/>
        <w:jc w:val="both"/>
      </w:pPr>
    </w:p>
    <w:p w:rsidR="0081407E" w:rsidRPr="006C2AD9" w:rsidRDefault="0081407E" w:rsidP="00DB47EE">
      <w:pPr>
        <w:autoSpaceDN w:val="0"/>
        <w:adjustRightInd w:val="0"/>
        <w:ind w:firstLine="709"/>
        <w:jc w:val="both"/>
      </w:pPr>
    </w:p>
    <w:p w:rsidR="0081407E" w:rsidRPr="006C2AD9" w:rsidRDefault="0081407E" w:rsidP="00DB47EE">
      <w:pPr>
        <w:autoSpaceDN w:val="0"/>
        <w:adjustRightInd w:val="0"/>
        <w:ind w:firstLine="709"/>
        <w:jc w:val="both"/>
      </w:pPr>
    </w:p>
    <w:p w:rsidR="0081407E" w:rsidRPr="006C2AD9" w:rsidRDefault="0081407E" w:rsidP="00DB47EE">
      <w:pPr>
        <w:autoSpaceDN w:val="0"/>
        <w:adjustRightInd w:val="0"/>
        <w:ind w:firstLine="709"/>
        <w:jc w:val="both"/>
      </w:pPr>
    </w:p>
    <w:p w:rsidR="0081407E" w:rsidRDefault="0081407E" w:rsidP="00DB47EE">
      <w:pPr>
        <w:autoSpaceDN w:val="0"/>
        <w:adjustRightInd w:val="0"/>
        <w:ind w:firstLine="709"/>
        <w:jc w:val="both"/>
      </w:pPr>
    </w:p>
    <w:p w:rsidR="006C2AD9" w:rsidRDefault="006C2AD9" w:rsidP="00DB47EE">
      <w:pPr>
        <w:autoSpaceDN w:val="0"/>
        <w:adjustRightInd w:val="0"/>
        <w:ind w:firstLine="709"/>
        <w:jc w:val="both"/>
      </w:pPr>
    </w:p>
    <w:p w:rsidR="006C2AD9" w:rsidRDefault="006C2AD9" w:rsidP="00DB47EE">
      <w:pPr>
        <w:autoSpaceDN w:val="0"/>
        <w:adjustRightInd w:val="0"/>
        <w:ind w:firstLine="709"/>
        <w:jc w:val="both"/>
      </w:pPr>
    </w:p>
    <w:p w:rsidR="006C2AD9" w:rsidRDefault="006C2AD9" w:rsidP="00DB47EE">
      <w:pPr>
        <w:autoSpaceDN w:val="0"/>
        <w:adjustRightInd w:val="0"/>
        <w:ind w:firstLine="709"/>
        <w:jc w:val="both"/>
      </w:pPr>
    </w:p>
    <w:p w:rsidR="006C2AD9" w:rsidRDefault="006C2AD9" w:rsidP="00DB47EE">
      <w:pPr>
        <w:autoSpaceDN w:val="0"/>
        <w:adjustRightInd w:val="0"/>
        <w:ind w:firstLine="709"/>
        <w:jc w:val="both"/>
      </w:pPr>
    </w:p>
    <w:p w:rsidR="006C2AD9" w:rsidRDefault="006C2AD9" w:rsidP="00DB47EE">
      <w:pPr>
        <w:autoSpaceDN w:val="0"/>
        <w:adjustRightInd w:val="0"/>
        <w:ind w:firstLine="709"/>
        <w:jc w:val="both"/>
      </w:pPr>
    </w:p>
    <w:p w:rsidR="006C2AD9" w:rsidRDefault="006C2AD9" w:rsidP="00DB47EE">
      <w:pPr>
        <w:autoSpaceDN w:val="0"/>
        <w:adjustRightInd w:val="0"/>
        <w:ind w:firstLine="709"/>
        <w:jc w:val="both"/>
      </w:pPr>
    </w:p>
    <w:p w:rsidR="006C2AD9" w:rsidRPr="006C2AD9" w:rsidRDefault="006C2AD9" w:rsidP="00DB47EE">
      <w:pPr>
        <w:autoSpaceDN w:val="0"/>
        <w:adjustRightInd w:val="0"/>
        <w:ind w:firstLine="709"/>
        <w:jc w:val="both"/>
      </w:pPr>
    </w:p>
    <w:p w:rsidR="006C2AD9" w:rsidRPr="006C2AD9" w:rsidRDefault="006C2AD9" w:rsidP="00DB47EE">
      <w:pPr>
        <w:autoSpaceDN w:val="0"/>
        <w:adjustRightInd w:val="0"/>
        <w:ind w:firstLine="709"/>
        <w:jc w:val="both"/>
      </w:pPr>
    </w:p>
    <w:p w:rsidR="0081407E" w:rsidRPr="006C2AD9" w:rsidRDefault="00990A03" w:rsidP="00DB47EE">
      <w:pPr>
        <w:autoSpaceDN w:val="0"/>
        <w:adjustRightInd w:val="0"/>
        <w:ind w:left="4956" w:firstLine="709"/>
        <w:jc w:val="both"/>
      </w:pPr>
      <w:r w:rsidRPr="006C2AD9">
        <w:lastRenderedPageBreak/>
        <w:t xml:space="preserve">     </w:t>
      </w:r>
      <w:r w:rsidR="0081407E" w:rsidRPr="006C2AD9">
        <w:t xml:space="preserve"> </w:t>
      </w:r>
      <w:r w:rsidR="00DB47EE" w:rsidRPr="006C2AD9">
        <w:t xml:space="preserve">              </w:t>
      </w:r>
      <w:r w:rsidR="00410B9D" w:rsidRPr="006C2AD9">
        <w:t xml:space="preserve">        </w:t>
      </w:r>
      <w:r w:rsidR="00DB47EE" w:rsidRPr="006C2AD9">
        <w:t xml:space="preserve">    </w:t>
      </w:r>
      <w:r w:rsidR="0081407E" w:rsidRPr="006C2AD9">
        <w:t>Утвер</w:t>
      </w:r>
      <w:r w:rsidR="006F782A" w:rsidRPr="006C2AD9">
        <w:t>жден</w:t>
      </w:r>
      <w:r w:rsidR="0081407E" w:rsidRPr="006C2AD9">
        <w:t xml:space="preserve"> </w:t>
      </w:r>
    </w:p>
    <w:p w:rsidR="00DB47EE" w:rsidRPr="006C2AD9" w:rsidRDefault="0081407E" w:rsidP="00DB47EE">
      <w:pPr>
        <w:autoSpaceDN w:val="0"/>
        <w:adjustRightInd w:val="0"/>
        <w:ind w:firstLine="709"/>
        <w:jc w:val="right"/>
      </w:pPr>
      <w:r w:rsidRPr="006C2AD9">
        <w:t xml:space="preserve">Решением Думы </w:t>
      </w:r>
    </w:p>
    <w:p w:rsidR="0081407E" w:rsidRPr="006C2AD9" w:rsidRDefault="006C2AD9" w:rsidP="00DB47EE">
      <w:pPr>
        <w:autoSpaceDN w:val="0"/>
        <w:adjustRightInd w:val="0"/>
        <w:ind w:firstLine="709"/>
        <w:jc w:val="right"/>
      </w:pPr>
      <w:proofErr w:type="spellStart"/>
      <w:r w:rsidRPr="006C2AD9">
        <w:t>Маритуйского</w:t>
      </w:r>
      <w:proofErr w:type="spellEnd"/>
      <w:r w:rsidR="0081407E" w:rsidRPr="006C2AD9">
        <w:t xml:space="preserve"> сельского поселения </w:t>
      </w:r>
    </w:p>
    <w:p w:rsidR="009A7CD0" w:rsidRPr="006C2AD9" w:rsidRDefault="009A7CD0" w:rsidP="009A7CD0">
      <w:pPr>
        <w:jc w:val="right"/>
        <w:rPr>
          <w:b/>
        </w:rPr>
      </w:pPr>
      <w:r>
        <w:rPr>
          <w:b/>
        </w:rPr>
        <w:t>30.11</w:t>
      </w:r>
      <w:r w:rsidRPr="006C2AD9">
        <w:rPr>
          <w:b/>
        </w:rPr>
        <w:t xml:space="preserve">.2016 г. № </w:t>
      </w:r>
      <w:r>
        <w:rPr>
          <w:b/>
        </w:rPr>
        <w:t>20</w:t>
      </w:r>
      <w:r w:rsidRPr="006C2AD9">
        <w:rPr>
          <w:b/>
        </w:rPr>
        <w:t xml:space="preserve">-3 </w:t>
      </w:r>
      <w:proofErr w:type="spellStart"/>
      <w:r w:rsidRPr="006C2AD9">
        <w:rPr>
          <w:b/>
        </w:rPr>
        <w:t>сд</w:t>
      </w:r>
      <w:proofErr w:type="spellEnd"/>
      <w:r w:rsidRPr="006C2AD9">
        <w:rPr>
          <w:b/>
        </w:rPr>
        <w:t xml:space="preserve"> </w:t>
      </w:r>
    </w:p>
    <w:p w:rsidR="0081407E" w:rsidRPr="006C2AD9" w:rsidRDefault="0081407E" w:rsidP="00DB47EE">
      <w:pPr>
        <w:autoSpaceDN w:val="0"/>
        <w:adjustRightInd w:val="0"/>
        <w:ind w:firstLine="709"/>
        <w:jc w:val="right"/>
      </w:pPr>
    </w:p>
    <w:p w:rsidR="00DB47EE" w:rsidRPr="006C2AD9" w:rsidRDefault="00DB47EE" w:rsidP="00DB47EE">
      <w:pPr>
        <w:autoSpaceDN w:val="0"/>
        <w:adjustRightInd w:val="0"/>
        <w:ind w:firstLine="709"/>
        <w:jc w:val="right"/>
      </w:pPr>
    </w:p>
    <w:p w:rsidR="00DB47EE" w:rsidRPr="006C2AD9" w:rsidRDefault="00DB47EE" w:rsidP="00DB47EE">
      <w:pPr>
        <w:autoSpaceDN w:val="0"/>
        <w:adjustRightInd w:val="0"/>
        <w:ind w:firstLine="709"/>
        <w:jc w:val="right"/>
      </w:pPr>
    </w:p>
    <w:p w:rsidR="00DB47EE" w:rsidRPr="006C2AD9" w:rsidRDefault="00DB47EE" w:rsidP="00DB47EE">
      <w:pPr>
        <w:autoSpaceDN w:val="0"/>
        <w:adjustRightInd w:val="0"/>
        <w:ind w:firstLine="709"/>
        <w:jc w:val="right"/>
      </w:pPr>
    </w:p>
    <w:p w:rsidR="00DB47EE" w:rsidRDefault="00DB47EE" w:rsidP="00DB47EE">
      <w:pPr>
        <w:autoSpaceDN w:val="0"/>
        <w:adjustRightInd w:val="0"/>
        <w:ind w:firstLine="709"/>
        <w:jc w:val="right"/>
      </w:pPr>
    </w:p>
    <w:p w:rsidR="006C2AD9" w:rsidRDefault="006C2AD9" w:rsidP="00DB47EE">
      <w:pPr>
        <w:autoSpaceDN w:val="0"/>
        <w:adjustRightInd w:val="0"/>
        <w:ind w:firstLine="709"/>
        <w:jc w:val="right"/>
      </w:pPr>
    </w:p>
    <w:p w:rsidR="006C2AD9" w:rsidRDefault="006C2AD9" w:rsidP="00DB47EE">
      <w:pPr>
        <w:autoSpaceDN w:val="0"/>
        <w:adjustRightInd w:val="0"/>
        <w:ind w:firstLine="709"/>
        <w:jc w:val="right"/>
      </w:pPr>
    </w:p>
    <w:p w:rsidR="006C2AD9" w:rsidRDefault="006C2AD9" w:rsidP="00DB47EE">
      <w:pPr>
        <w:autoSpaceDN w:val="0"/>
        <w:adjustRightInd w:val="0"/>
        <w:ind w:firstLine="709"/>
        <w:jc w:val="right"/>
      </w:pPr>
    </w:p>
    <w:p w:rsidR="006C2AD9" w:rsidRPr="006C2AD9" w:rsidRDefault="006C2AD9" w:rsidP="00DB47EE">
      <w:pPr>
        <w:autoSpaceDN w:val="0"/>
        <w:adjustRightInd w:val="0"/>
        <w:ind w:firstLine="709"/>
        <w:jc w:val="right"/>
      </w:pPr>
    </w:p>
    <w:p w:rsidR="00DB47EE" w:rsidRPr="006C2AD9" w:rsidRDefault="00DB47EE" w:rsidP="00DB47EE">
      <w:pPr>
        <w:autoSpaceDN w:val="0"/>
        <w:adjustRightInd w:val="0"/>
        <w:ind w:firstLine="709"/>
        <w:jc w:val="right"/>
      </w:pPr>
    </w:p>
    <w:p w:rsidR="0081407E" w:rsidRPr="006C2AD9" w:rsidRDefault="0081407E" w:rsidP="00DB47EE">
      <w:pPr>
        <w:autoSpaceDN w:val="0"/>
        <w:adjustRightInd w:val="0"/>
        <w:ind w:firstLine="709"/>
        <w:jc w:val="center"/>
        <w:rPr>
          <w:b/>
        </w:rPr>
      </w:pPr>
      <w:r w:rsidRPr="006C2AD9">
        <w:rPr>
          <w:b/>
        </w:rPr>
        <w:t>МУНИЦИПАЛЬНАЯ ПРОГРАММА</w:t>
      </w:r>
    </w:p>
    <w:p w:rsidR="0081407E" w:rsidRPr="006C2AD9" w:rsidRDefault="0081407E" w:rsidP="00DB47EE">
      <w:pPr>
        <w:ind w:firstLine="709"/>
        <w:jc w:val="center"/>
        <w:rPr>
          <w:b/>
        </w:rPr>
      </w:pPr>
      <w:r w:rsidRPr="006C2AD9">
        <w:rPr>
          <w:b/>
        </w:rPr>
        <w:t>«</w:t>
      </w:r>
      <w:r w:rsidR="003F4D78" w:rsidRPr="006C2AD9">
        <w:rPr>
          <w:b/>
        </w:rPr>
        <w:t xml:space="preserve">КОМПЛЕКСНОЕ РАЗВИТИЕ ТРАНСПОРТНОЙ ИНФРАСТРУКТУРЫ </w:t>
      </w:r>
      <w:r w:rsidR="006C2AD9" w:rsidRPr="006C2AD9">
        <w:rPr>
          <w:b/>
        </w:rPr>
        <w:t>МАРИТУЙСКОГО</w:t>
      </w:r>
      <w:r w:rsidR="003F4D78" w:rsidRPr="006C2AD9">
        <w:rPr>
          <w:b/>
        </w:rPr>
        <w:t xml:space="preserve"> МУНИЦИПАЛЬНОГО ОБРАЗОВАНИЯ НА 2016 - 2026 ГОДЫ И С ПЕРСПЕКТИВОЙ ДО 2032 ГОДА</w:t>
      </w:r>
      <w:r w:rsidRPr="006C2AD9">
        <w:rPr>
          <w:b/>
        </w:rPr>
        <w:t>»</w:t>
      </w:r>
    </w:p>
    <w:p w:rsidR="0081407E" w:rsidRPr="006C2AD9" w:rsidRDefault="0081407E" w:rsidP="00DB47EE">
      <w:pPr>
        <w:ind w:firstLine="709"/>
        <w:jc w:val="center"/>
        <w:rPr>
          <w:b/>
        </w:rPr>
      </w:pPr>
    </w:p>
    <w:p w:rsidR="00880B33" w:rsidRPr="006C2AD9" w:rsidRDefault="00880B33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81407E" w:rsidRPr="006C2AD9" w:rsidRDefault="0081407E" w:rsidP="00DB47EE">
      <w:pPr>
        <w:ind w:firstLine="709"/>
        <w:jc w:val="both"/>
      </w:pPr>
    </w:p>
    <w:p w:rsidR="006C2AD9" w:rsidRDefault="006C2AD9" w:rsidP="00DB47EE">
      <w:pPr>
        <w:pStyle w:val="a5"/>
        <w:spacing w:before="0" w:beforeAutospacing="0" w:after="150" w:afterAutospacing="0"/>
        <w:ind w:firstLine="709"/>
        <w:jc w:val="both"/>
      </w:pPr>
    </w:p>
    <w:p w:rsidR="006C2AD9" w:rsidRPr="006C2AD9" w:rsidRDefault="006C2AD9" w:rsidP="00DB47EE">
      <w:pPr>
        <w:pStyle w:val="a5"/>
        <w:spacing w:before="0" w:beforeAutospacing="0" w:after="150" w:afterAutospacing="0"/>
        <w:ind w:firstLine="709"/>
        <w:jc w:val="both"/>
        <w:rPr>
          <w:b/>
          <w:bCs/>
          <w:color w:val="242424"/>
        </w:rPr>
      </w:pPr>
    </w:p>
    <w:p w:rsidR="006C2AD9" w:rsidRPr="006C2AD9" w:rsidRDefault="006C2AD9" w:rsidP="00DB47EE">
      <w:pPr>
        <w:pStyle w:val="a5"/>
        <w:spacing w:before="0" w:beforeAutospacing="0" w:after="150" w:afterAutospacing="0"/>
        <w:ind w:firstLine="709"/>
        <w:jc w:val="both"/>
        <w:rPr>
          <w:b/>
          <w:bCs/>
          <w:color w:val="242424"/>
        </w:rPr>
      </w:pPr>
    </w:p>
    <w:p w:rsidR="003F4D78" w:rsidRPr="006C2AD9" w:rsidRDefault="0081407E" w:rsidP="003F4D78">
      <w:pPr>
        <w:pStyle w:val="a5"/>
        <w:spacing w:before="0" w:beforeAutospacing="0" w:after="150" w:afterAutospacing="0"/>
        <w:ind w:firstLine="709"/>
        <w:jc w:val="center"/>
        <w:rPr>
          <w:b/>
          <w:bCs/>
          <w:color w:val="242424"/>
        </w:rPr>
      </w:pPr>
      <w:r w:rsidRPr="006C2AD9">
        <w:rPr>
          <w:b/>
          <w:bCs/>
          <w:color w:val="242424"/>
        </w:rPr>
        <w:lastRenderedPageBreak/>
        <w:t>СОДЕРЖАНИЕ</w:t>
      </w:r>
    </w:p>
    <w:p w:rsidR="003F4D78" w:rsidRPr="006C2AD9" w:rsidRDefault="003F4D78" w:rsidP="003F4D78">
      <w:pPr>
        <w:pStyle w:val="a5"/>
        <w:spacing w:before="0" w:beforeAutospacing="0" w:after="150" w:afterAutospacing="0"/>
        <w:ind w:firstLine="709"/>
        <w:rPr>
          <w:b/>
          <w:bCs/>
          <w:color w:val="242424"/>
        </w:rPr>
      </w:pPr>
    </w:p>
    <w:p w:rsidR="0081407E" w:rsidRPr="006C2AD9" w:rsidRDefault="0081407E" w:rsidP="006E092A">
      <w:pPr>
        <w:pStyle w:val="a5"/>
        <w:spacing w:before="0" w:beforeAutospacing="0" w:after="0" w:afterAutospacing="0"/>
        <w:ind w:firstLine="709"/>
        <w:rPr>
          <w:color w:val="242424"/>
        </w:rPr>
      </w:pPr>
      <w:r w:rsidRPr="006C2AD9">
        <w:rPr>
          <w:color w:val="242424"/>
        </w:rPr>
        <w:t>1. П</w:t>
      </w:r>
      <w:r w:rsidR="006046C1" w:rsidRPr="006C2AD9">
        <w:rPr>
          <w:color w:val="242424"/>
        </w:rPr>
        <w:t>аспорт программы.</w:t>
      </w:r>
    </w:p>
    <w:p w:rsidR="0081407E" w:rsidRPr="006C2AD9" w:rsidRDefault="0081407E" w:rsidP="006E092A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6C2AD9">
        <w:rPr>
          <w:color w:val="242424"/>
        </w:rPr>
        <w:t xml:space="preserve">2. Характеристика существующего состояния транспортной инфраструктуры  </w:t>
      </w:r>
      <w:proofErr w:type="spellStart"/>
      <w:r w:rsidR="006C2AD9">
        <w:rPr>
          <w:color w:val="242424"/>
        </w:rPr>
        <w:t>Маритуйского</w:t>
      </w:r>
      <w:proofErr w:type="spellEnd"/>
      <w:r w:rsidRPr="006C2AD9">
        <w:rPr>
          <w:color w:val="242424"/>
        </w:rPr>
        <w:t xml:space="preserve">  муниципального образования</w:t>
      </w:r>
      <w:r w:rsidR="006046C1" w:rsidRPr="006C2AD9">
        <w:rPr>
          <w:color w:val="242424"/>
        </w:rPr>
        <w:t>.</w:t>
      </w:r>
      <w:r w:rsidRPr="006C2AD9">
        <w:rPr>
          <w:color w:val="242424"/>
        </w:rPr>
        <w:t xml:space="preserve">  </w:t>
      </w:r>
    </w:p>
    <w:p w:rsidR="0081407E" w:rsidRPr="006C2AD9" w:rsidRDefault="0081407E" w:rsidP="006E092A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6C2AD9">
        <w:rPr>
          <w:color w:val="242424"/>
        </w:rPr>
        <w:t>3. Прогноз транспортного спроса, изменения объемов и характера передвижения населения и перевозов грузов  на территории</w:t>
      </w:r>
      <w:r w:rsidR="006046C1" w:rsidRPr="006C2AD9">
        <w:rPr>
          <w:color w:val="242424"/>
        </w:rPr>
        <w:t>.</w:t>
      </w:r>
    </w:p>
    <w:p w:rsidR="0081407E" w:rsidRPr="006C2AD9" w:rsidRDefault="0081407E" w:rsidP="006E092A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6C2AD9">
        <w:rPr>
          <w:color w:val="242424"/>
        </w:rPr>
        <w:t xml:space="preserve"> 4. Принципиальные варианты развития и оценка по целевым показателям развития транспортной инфраструктуры</w:t>
      </w:r>
      <w:r w:rsidR="006046C1" w:rsidRPr="006C2AD9">
        <w:rPr>
          <w:color w:val="242424"/>
        </w:rPr>
        <w:t>.</w:t>
      </w:r>
    </w:p>
    <w:p w:rsidR="006046C1" w:rsidRPr="006C2AD9" w:rsidRDefault="0081407E" w:rsidP="006E092A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6C2AD9">
        <w:rPr>
          <w:color w:val="242424"/>
        </w:rPr>
        <w:t xml:space="preserve">5.  Перечень и очередность реализации  мероприятий по развитию транспортной инфраструктуры </w:t>
      </w:r>
      <w:proofErr w:type="spellStart"/>
      <w:r w:rsidR="006C2AD9">
        <w:rPr>
          <w:color w:val="242424"/>
        </w:rPr>
        <w:t>Маритуйского</w:t>
      </w:r>
      <w:proofErr w:type="spellEnd"/>
      <w:r w:rsidR="006046C1" w:rsidRPr="006C2AD9">
        <w:rPr>
          <w:color w:val="242424"/>
        </w:rPr>
        <w:t xml:space="preserve">  муниципального образования.  </w:t>
      </w:r>
    </w:p>
    <w:p w:rsidR="006046C1" w:rsidRPr="006C2AD9" w:rsidRDefault="0081407E" w:rsidP="006E092A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6C2AD9">
        <w:rPr>
          <w:color w:val="242424"/>
        </w:rPr>
        <w:t xml:space="preserve">6. Оценка объемов и источников финансирования мероприятий развития транспортной инфраструктуры </w:t>
      </w:r>
      <w:proofErr w:type="spellStart"/>
      <w:r w:rsidR="006C2AD9">
        <w:rPr>
          <w:color w:val="242424"/>
        </w:rPr>
        <w:t>Маритуйского</w:t>
      </w:r>
      <w:proofErr w:type="spellEnd"/>
      <w:r w:rsidR="006C2AD9" w:rsidRPr="006C2AD9">
        <w:rPr>
          <w:color w:val="242424"/>
        </w:rPr>
        <w:t xml:space="preserve"> </w:t>
      </w:r>
      <w:r w:rsidR="006046C1" w:rsidRPr="006C2AD9">
        <w:rPr>
          <w:color w:val="242424"/>
        </w:rPr>
        <w:t xml:space="preserve">муниципального образования.  </w:t>
      </w:r>
    </w:p>
    <w:p w:rsidR="0081407E" w:rsidRPr="006C2AD9" w:rsidRDefault="0081407E" w:rsidP="006E092A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6C2AD9">
        <w:rPr>
          <w:color w:val="242424"/>
        </w:rPr>
        <w:t>7. Оценка эффективности мероприятий  развития транспортной инфраструктуры</w:t>
      </w:r>
      <w:r w:rsidR="006046C1" w:rsidRPr="006C2AD9">
        <w:rPr>
          <w:color w:val="242424"/>
        </w:rPr>
        <w:t>.</w:t>
      </w:r>
    </w:p>
    <w:p w:rsidR="006046C1" w:rsidRPr="006C2AD9" w:rsidRDefault="0081407E" w:rsidP="006E092A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6C2AD9">
        <w:rPr>
          <w:color w:val="242424"/>
        </w:rPr>
        <w:t xml:space="preserve"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</w:t>
      </w:r>
      <w:proofErr w:type="spellStart"/>
      <w:r w:rsidR="006C2AD9">
        <w:rPr>
          <w:color w:val="242424"/>
        </w:rPr>
        <w:t>Маритуйского</w:t>
      </w:r>
      <w:proofErr w:type="spellEnd"/>
      <w:r w:rsidR="006046C1" w:rsidRPr="006C2AD9">
        <w:rPr>
          <w:color w:val="242424"/>
        </w:rPr>
        <w:t xml:space="preserve">  муниципального образования.  </w:t>
      </w:r>
    </w:p>
    <w:p w:rsidR="0081407E" w:rsidRPr="006C2AD9" w:rsidRDefault="0081407E" w:rsidP="006E092A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</w:p>
    <w:p w:rsidR="0081407E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b/>
          <w:bCs/>
          <w:color w:val="242424"/>
        </w:rPr>
      </w:pPr>
    </w:p>
    <w:p w:rsidR="006C2AD9" w:rsidRPr="006C2AD9" w:rsidRDefault="006C2AD9" w:rsidP="00DB47EE">
      <w:pPr>
        <w:pStyle w:val="a5"/>
        <w:spacing w:before="0" w:beforeAutospacing="0" w:after="150" w:afterAutospacing="0"/>
        <w:ind w:firstLine="709"/>
        <w:jc w:val="both"/>
        <w:rPr>
          <w:b/>
          <w:bCs/>
          <w:color w:val="242424"/>
        </w:rPr>
      </w:pPr>
    </w:p>
    <w:p w:rsidR="0081407E" w:rsidRPr="006C2AD9" w:rsidRDefault="0081407E" w:rsidP="00DB47EE">
      <w:pPr>
        <w:pStyle w:val="a5"/>
        <w:spacing w:before="0" w:beforeAutospacing="0" w:after="150" w:afterAutospacing="0"/>
        <w:ind w:firstLine="709"/>
        <w:jc w:val="both"/>
        <w:rPr>
          <w:b/>
          <w:bCs/>
          <w:color w:val="242424"/>
        </w:rPr>
      </w:pPr>
    </w:p>
    <w:p w:rsidR="0081407E" w:rsidRPr="006C2AD9" w:rsidRDefault="0081407E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E092A" w:rsidRPr="006C2AD9" w:rsidRDefault="006E092A" w:rsidP="00DB47EE">
      <w:pPr>
        <w:ind w:firstLine="709"/>
        <w:jc w:val="both"/>
      </w:pPr>
    </w:p>
    <w:p w:rsidR="006E092A" w:rsidRPr="006C2AD9" w:rsidRDefault="006E092A" w:rsidP="00DB47EE">
      <w:pPr>
        <w:ind w:firstLine="709"/>
        <w:jc w:val="both"/>
      </w:pPr>
    </w:p>
    <w:p w:rsidR="006E092A" w:rsidRPr="006C2AD9" w:rsidRDefault="006E092A" w:rsidP="00DB47EE">
      <w:pPr>
        <w:ind w:firstLine="709"/>
        <w:jc w:val="both"/>
      </w:pPr>
    </w:p>
    <w:p w:rsidR="006046C1" w:rsidRPr="006C2AD9" w:rsidRDefault="006046C1" w:rsidP="00DB47EE">
      <w:pPr>
        <w:ind w:firstLine="709"/>
        <w:jc w:val="both"/>
      </w:pPr>
    </w:p>
    <w:p w:rsidR="006046C1" w:rsidRPr="006C2AD9" w:rsidRDefault="006046C1" w:rsidP="00DB47EE">
      <w:pPr>
        <w:pStyle w:val="1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0" w:name="_Toc444611849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lastRenderedPageBreak/>
        <w:t>Паспорт программы</w:t>
      </w:r>
      <w:bookmarkEnd w:id="0"/>
    </w:p>
    <w:p w:rsidR="006046C1" w:rsidRPr="006C2AD9" w:rsidRDefault="006046C1" w:rsidP="00DB47EE">
      <w:pPr>
        <w:ind w:firstLine="709"/>
        <w:jc w:val="both"/>
        <w:rPr>
          <w:lang w:bidi="ru-RU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700"/>
      </w:tblGrid>
      <w:tr w:rsidR="006046C1" w:rsidRPr="006C2AD9" w:rsidTr="00990A03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1" w:rsidRPr="006C2AD9" w:rsidRDefault="006046C1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Наименование</w:t>
            </w:r>
          </w:p>
          <w:p w:rsidR="006046C1" w:rsidRPr="006C2AD9" w:rsidRDefault="006046C1" w:rsidP="00DB47EE">
            <w:r w:rsidRPr="006C2AD9">
              <w:rPr>
                <w:color w:val="000000"/>
              </w:rPr>
              <w:t>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1" w:rsidRPr="006C2AD9" w:rsidRDefault="006046C1" w:rsidP="00852489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6C2AD9">
              <w:rPr>
                <w:kern w:val="28"/>
                <w:szCs w:val="24"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6C2AD9">
              <w:rPr>
                <w:color w:val="242424"/>
              </w:rPr>
              <w:t>Маритуйского</w:t>
            </w:r>
            <w:proofErr w:type="spellEnd"/>
            <w:r w:rsidR="006C2AD9" w:rsidRPr="006C2AD9">
              <w:rPr>
                <w:kern w:val="28"/>
                <w:szCs w:val="24"/>
              </w:rPr>
              <w:t xml:space="preserve"> </w:t>
            </w:r>
            <w:r w:rsidRPr="006C2AD9">
              <w:rPr>
                <w:kern w:val="28"/>
                <w:szCs w:val="24"/>
              </w:rPr>
              <w:t xml:space="preserve">муниципального образования </w:t>
            </w:r>
            <w:r w:rsidRPr="006C2AD9">
              <w:rPr>
                <w:szCs w:val="24"/>
              </w:rPr>
              <w:t>на 2016 – 2026 годы и с перспективой до 2032 года</w:t>
            </w:r>
            <w:r w:rsidRPr="006C2AD9">
              <w:rPr>
                <w:kern w:val="28"/>
                <w:szCs w:val="24"/>
              </w:rPr>
              <w:t xml:space="preserve"> (далее - Программа)</w:t>
            </w:r>
          </w:p>
        </w:tc>
      </w:tr>
      <w:tr w:rsidR="006046C1" w:rsidRPr="006C2AD9" w:rsidTr="00990A03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1" w:rsidRPr="006C2AD9" w:rsidRDefault="006046C1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Основание для разработки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1" w:rsidRPr="006C2AD9" w:rsidRDefault="006046C1" w:rsidP="00852489">
            <w:pPr>
              <w:jc w:val="both"/>
              <w:rPr>
                <w:color w:val="000000"/>
              </w:rPr>
            </w:pPr>
            <w:r w:rsidRPr="006C2AD9">
              <w:rPr>
                <w:color w:val="000000"/>
              </w:rPr>
              <w:t>- Постановление Правительства РФ от 25.12.2015 г</w:t>
            </w:r>
            <w:r w:rsidR="00B07FFD" w:rsidRPr="006C2AD9">
              <w:rPr>
                <w:color w:val="000000"/>
              </w:rPr>
              <w:t>.</w:t>
            </w:r>
            <w:r w:rsidRPr="006C2AD9">
              <w:rPr>
                <w:color w:val="000000"/>
              </w:rPr>
              <w:t xml:space="preserve">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6046C1" w:rsidRPr="006C2AD9" w:rsidRDefault="00B07FFD" w:rsidP="00852489">
            <w:pPr>
              <w:jc w:val="both"/>
              <w:rPr>
                <w:color w:val="000000"/>
              </w:rPr>
            </w:pPr>
            <w:r w:rsidRPr="006C2AD9">
              <w:rPr>
                <w:color w:val="000000"/>
              </w:rPr>
              <w:t>-</w:t>
            </w:r>
            <w:r w:rsidR="006046C1" w:rsidRPr="006C2AD9">
              <w:rPr>
                <w:color w:val="000000"/>
              </w:rPr>
              <w:t>Градостроительный кодекс Российской Федерации от 29.12.2004г</w:t>
            </w:r>
            <w:r w:rsidRPr="006C2AD9">
              <w:rPr>
                <w:color w:val="000000"/>
              </w:rPr>
              <w:t>.</w:t>
            </w:r>
            <w:r w:rsidR="006046C1" w:rsidRPr="006C2AD9">
              <w:rPr>
                <w:color w:val="000000"/>
              </w:rPr>
              <w:t xml:space="preserve"> (в редакции от 13.07.2015 г.)</w:t>
            </w:r>
          </w:p>
          <w:p w:rsidR="006046C1" w:rsidRPr="006C2AD9" w:rsidRDefault="006046C1" w:rsidP="00852489">
            <w:pPr>
              <w:jc w:val="both"/>
              <w:rPr>
                <w:color w:val="000000"/>
              </w:rPr>
            </w:pPr>
            <w:r w:rsidRPr="006C2AD9">
              <w:rPr>
                <w:color w:val="000000"/>
              </w:rPr>
              <w:t>-</w:t>
            </w:r>
            <w:r w:rsidR="00B07FFD" w:rsidRPr="006C2AD9">
              <w:t>Федеральный закон от 06.10.2003 г.  N 131-ФЗ «Об общих принципах организации местного самоуправления в Российской Федерации»</w:t>
            </w:r>
          </w:p>
        </w:tc>
      </w:tr>
      <w:tr w:rsidR="006046C1" w:rsidRPr="006C2AD9" w:rsidTr="00990A03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1" w:rsidRPr="006C2AD9" w:rsidRDefault="006046C1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Заказчик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1" w:rsidRPr="006C2AD9" w:rsidRDefault="006046C1" w:rsidP="00852489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000000"/>
                <w:szCs w:val="24"/>
              </w:rPr>
            </w:pPr>
            <w:r w:rsidRPr="006C2AD9">
              <w:rPr>
                <w:kern w:val="28"/>
                <w:szCs w:val="24"/>
              </w:rPr>
              <w:t xml:space="preserve">Администрация </w:t>
            </w:r>
            <w:proofErr w:type="spellStart"/>
            <w:r w:rsidR="006C2AD9">
              <w:rPr>
                <w:color w:val="242424"/>
              </w:rPr>
              <w:t>Маритуйского</w:t>
            </w:r>
            <w:proofErr w:type="spellEnd"/>
            <w:r w:rsidR="00B07FFD" w:rsidRPr="006C2AD9">
              <w:rPr>
                <w:kern w:val="28"/>
                <w:szCs w:val="24"/>
              </w:rPr>
              <w:t xml:space="preserve"> сельского поселения </w:t>
            </w:r>
            <w:r w:rsidRPr="006C2AD9">
              <w:rPr>
                <w:kern w:val="28"/>
                <w:szCs w:val="24"/>
              </w:rPr>
              <w:t>Местоположение: 6</w:t>
            </w:r>
            <w:r w:rsidR="006C2AD9">
              <w:rPr>
                <w:kern w:val="28"/>
                <w:szCs w:val="24"/>
              </w:rPr>
              <w:t>65920</w:t>
            </w:r>
            <w:r w:rsidRPr="006C2AD9">
              <w:rPr>
                <w:kern w:val="28"/>
                <w:szCs w:val="24"/>
              </w:rPr>
              <w:t xml:space="preserve">, </w:t>
            </w:r>
            <w:r w:rsidR="00B07FFD" w:rsidRPr="006C2AD9">
              <w:rPr>
                <w:kern w:val="28"/>
                <w:szCs w:val="24"/>
              </w:rPr>
              <w:t xml:space="preserve">Иркутская область, </w:t>
            </w:r>
            <w:proofErr w:type="spellStart"/>
            <w:r w:rsidR="00B07FFD" w:rsidRPr="006C2AD9">
              <w:rPr>
                <w:kern w:val="28"/>
                <w:szCs w:val="24"/>
              </w:rPr>
              <w:t>Слюдянский</w:t>
            </w:r>
            <w:proofErr w:type="spellEnd"/>
            <w:r w:rsidR="00B07FFD" w:rsidRPr="006C2AD9">
              <w:rPr>
                <w:kern w:val="28"/>
                <w:szCs w:val="24"/>
              </w:rPr>
              <w:t xml:space="preserve"> район </w:t>
            </w:r>
            <w:proofErr w:type="spellStart"/>
            <w:r w:rsidR="006C2AD9">
              <w:rPr>
                <w:kern w:val="28"/>
                <w:szCs w:val="24"/>
              </w:rPr>
              <w:t>с</w:t>
            </w:r>
            <w:proofErr w:type="gramStart"/>
            <w:r w:rsidR="006C2AD9">
              <w:rPr>
                <w:kern w:val="28"/>
                <w:szCs w:val="24"/>
              </w:rPr>
              <w:t>.М</w:t>
            </w:r>
            <w:proofErr w:type="gramEnd"/>
            <w:r w:rsidR="006C2AD9">
              <w:rPr>
                <w:kern w:val="28"/>
                <w:szCs w:val="24"/>
              </w:rPr>
              <w:t>аритуй</w:t>
            </w:r>
            <w:proofErr w:type="spellEnd"/>
            <w:r w:rsidR="006C2AD9">
              <w:rPr>
                <w:kern w:val="28"/>
                <w:szCs w:val="24"/>
              </w:rPr>
              <w:t>, без улицы, дом 7</w:t>
            </w:r>
          </w:p>
        </w:tc>
      </w:tr>
      <w:tr w:rsidR="00B07FFD" w:rsidRPr="006C2AD9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6C2AD9" w:rsidRDefault="00B07FFD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Разработчик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6C2AD9" w:rsidRDefault="00B07FFD" w:rsidP="00852489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000000"/>
                <w:szCs w:val="24"/>
              </w:rPr>
            </w:pPr>
            <w:r w:rsidRPr="006C2AD9">
              <w:rPr>
                <w:kern w:val="28"/>
                <w:szCs w:val="24"/>
              </w:rPr>
              <w:t xml:space="preserve">Администрация </w:t>
            </w:r>
            <w:proofErr w:type="spellStart"/>
            <w:r w:rsidR="006C2AD9">
              <w:rPr>
                <w:color w:val="242424"/>
              </w:rPr>
              <w:t>Маритуйского</w:t>
            </w:r>
            <w:proofErr w:type="spellEnd"/>
            <w:r w:rsidRPr="006C2AD9">
              <w:rPr>
                <w:kern w:val="28"/>
                <w:szCs w:val="24"/>
              </w:rPr>
              <w:t xml:space="preserve"> сельского </w:t>
            </w:r>
            <w:r w:rsidR="006C2AD9">
              <w:rPr>
                <w:kern w:val="28"/>
                <w:szCs w:val="24"/>
              </w:rPr>
              <w:t>поселения Местоположение: 665920</w:t>
            </w:r>
            <w:r w:rsidRPr="006C2AD9">
              <w:rPr>
                <w:kern w:val="28"/>
                <w:szCs w:val="24"/>
              </w:rPr>
              <w:t xml:space="preserve">, Иркутская область, </w:t>
            </w:r>
            <w:proofErr w:type="spellStart"/>
            <w:r w:rsidRPr="006C2AD9">
              <w:rPr>
                <w:kern w:val="28"/>
                <w:szCs w:val="24"/>
              </w:rPr>
              <w:t>Слюдянский</w:t>
            </w:r>
            <w:proofErr w:type="spellEnd"/>
            <w:r w:rsidRPr="006C2AD9">
              <w:rPr>
                <w:kern w:val="28"/>
                <w:szCs w:val="24"/>
              </w:rPr>
              <w:t xml:space="preserve"> район </w:t>
            </w:r>
            <w:proofErr w:type="spellStart"/>
            <w:r w:rsidR="006C2AD9">
              <w:rPr>
                <w:kern w:val="28"/>
                <w:szCs w:val="24"/>
              </w:rPr>
              <w:t>с</w:t>
            </w:r>
            <w:proofErr w:type="gramStart"/>
            <w:r w:rsidR="006C2AD9">
              <w:rPr>
                <w:kern w:val="28"/>
                <w:szCs w:val="24"/>
              </w:rPr>
              <w:t>.М</w:t>
            </w:r>
            <w:proofErr w:type="gramEnd"/>
            <w:r w:rsidR="006C2AD9">
              <w:rPr>
                <w:kern w:val="28"/>
                <w:szCs w:val="24"/>
              </w:rPr>
              <w:t>аритуй</w:t>
            </w:r>
            <w:proofErr w:type="spellEnd"/>
            <w:r w:rsidR="006C2AD9">
              <w:rPr>
                <w:kern w:val="28"/>
                <w:szCs w:val="24"/>
              </w:rPr>
              <w:t>, без улицы, дом 7</w:t>
            </w:r>
          </w:p>
        </w:tc>
      </w:tr>
      <w:tr w:rsidR="00B07FFD" w:rsidRPr="006C2AD9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6C2AD9" w:rsidRDefault="00B07FFD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Цели и задачи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6C2AD9" w:rsidRDefault="00852489" w:rsidP="00852489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AD9">
              <w:rPr>
                <w:rFonts w:eastAsiaTheme="minorHAnsi"/>
                <w:lang w:eastAsia="en-US"/>
              </w:rPr>
              <w:t xml:space="preserve">- </w:t>
            </w:r>
            <w:r w:rsidR="00B07FFD" w:rsidRPr="006C2AD9">
              <w:rPr>
                <w:rFonts w:eastAsiaTheme="minorHAnsi"/>
                <w:lang w:eastAsia="en-US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proofErr w:type="spellStart"/>
            <w:r w:rsidR="006C2AD9">
              <w:rPr>
                <w:color w:val="242424"/>
              </w:rPr>
              <w:t>Маритуйского</w:t>
            </w:r>
            <w:proofErr w:type="spellEnd"/>
            <w:r w:rsidR="00B07FFD" w:rsidRPr="006C2AD9">
              <w:rPr>
                <w:kern w:val="28"/>
              </w:rPr>
              <w:t xml:space="preserve"> муниципального образования</w:t>
            </w:r>
            <w:r w:rsidR="00B07FFD" w:rsidRPr="006C2AD9">
              <w:rPr>
                <w:rFonts w:eastAsiaTheme="minorHAnsi"/>
                <w:lang w:eastAsia="en-US"/>
              </w:rPr>
              <w:t>;</w:t>
            </w:r>
          </w:p>
          <w:p w:rsidR="00B07FFD" w:rsidRPr="006C2AD9" w:rsidRDefault="00852489" w:rsidP="00852489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AD9">
              <w:rPr>
                <w:rFonts w:eastAsiaTheme="minorHAnsi"/>
                <w:lang w:eastAsia="en-US"/>
              </w:rPr>
              <w:t xml:space="preserve">- </w:t>
            </w:r>
            <w:r w:rsidR="00B07FFD" w:rsidRPr="006C2AD9">
              <w:rPr>
                <w:rFonts w:eastAsiaTheme="minorHAnsi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 w:rsidR="006C2AD9">
              <w:rPr>
                <w:color w:val="242424"/>
              </w:rPr>
              <w:t>Маритуйского</w:t>
            </w:r>
            <w:proofErr w:type="spellEnd"/>
            <w:r w:rsidR="00B07FFD" w:rsidRPr="006C2AD9">
              <w:rPr>
                <w:kern w:val="28"/>
              </w:rPr>
              <w:t xml:space="preserve"> муниципального образования</w:t>
            </w:r>
            <w:r w:rsidR="00B07FFD" w:rsidRPr="006C2AD9">
              <w:rPr>
                <w:rFonts w:eastAsiaTheme="minorHAnsi"/>
                <w:lang w:eastAsia="en-US"/>
              </w:rPr>
              <w:t>;</w:t>
            </w:r>
          </w:p>
          <w:p w:rsidR="00B07FFD" w:rsidRPr="006C2AD9" w:rsidRDefault="00852489" w:rsidP="00852489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AD9">
              <w:rPr>
                <w:rFonts w:eastAsiaTheme="minorHAnsi"/>
                <w:lang w:eastAsia="en-US"/>
              </w:rPr>
              <w:t xml:space="preserve">- </w:t>
            </w:r>
            <w:r w:rsidR="00B07FFD" w:rsidRPr="006C2AD9">
              <w:rPr>
                <w:rFonts w:eastAsiaTheme="minorHAnsi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proofErr w:type="spellStart"/>
            <w:r w:rsidR="006C2AD9">
              <w:rPr>
                <w:color w:val="242424"/>
              </w:rPr>
              <w:t>Маритуйского</w:t>
            </w:r>
            <w:proofErr w:type="spellEnd"/>
            <w:r w:rsidR="00B07FFD" w:rsidRPr="006C2AD9">
              <w:rPr>
                <w:kern w:val="28"/>
              </w:rPr>
              <w:t xml:space="preserve"> муниципального образования</w:t>
            </w:r>
            <w:r w:rsidR="00B07FFD" w:rsidRPr="006C2AD9">
              <w:rPr>
                <w:rFonts w:eastAsiaTheme="minorHAnsi"/>
                <w:lang w:eastAsia="en-US"/>
              </w:rPr>
              <w:t>;</w:t>
            </w:r>
          </w:p>
          <w:p w:rsidR="00B07FFD" w:rsidRPr="006C2AD9" w:rsidRDefault="00852489" w:rsidP="00852489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AD9">
              <w:rPr>
                <w:rFonts w:eastAsiaTheme="minorHAnsi"/>
                <w:lang w:eastAsia="en-US"/>
              </w:rPr>
              <w:t xml:space="preserve">- </w:t>
            </w:r>
            <w:r w:rsidR="00B07FFD" w:rsidRPr="006C2AD9">
              <w:rPr>
                <w:rFonts w:eastAsiaTheme="minorHAnsi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</w:t>
            </w:r>
            <w:proofErr w:type="spellStart"/>
            <w:r w:rsidR="006C2AD9">
              <w:rPr>
                <w:color w:val="242424"/>
              </w:rPr>
              <w:t>Маритуйского</w:t>
            </w:r>
            <w:proofErr w:type="spellEnd"/>
            <w:r w:rsidR="00B07FFD" w:rsidRPr="006C2AD9">
              <w:rPr>
                <w:kern w:val="28"/>
              </w:rPr>
              <w:t xml:space="preserve"> муниципального образования</w:t>
            </w:r>
            <w:r w:rsidR="00B07FFD" w:rsidRPr="006C2AD9">
              <w:rPr>
                <w:rFonts w:eastAsiaTheme="minorHAnsi"/>
                <w:lang w:eastAsia="en-US"/>
              </w:rPr>
              <w:t>;</w:t>
            </w:r>
          </w:p>
          <w:p w:rsidR="00B07FFD" w:rsidRPr="006C2AD9" w:rsidRDefault="00852489" w:rsidP="00852489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AD9">
              <w:rPr>
                <w:rFonts w:eastAsiaTheme="minorHAnsi"/>
                <w:lang w:eastAsia="en-US"/>
              </w:rPr>
              <w:t xml:space="preserve">- </w:t>
            </w:r>
            <w:r w:rsidR="00B07FFD" w:rsidRPr="006C2AD9">
              <w:rPr>
                <w:rFonts w:eastAsiaTheme="minorHAnsi"/>
                <w:lang w:eastAsia="en-US"/>
              </w:rPr>
              <w:t>эффективность функционирования действующей транспортной инфраструктуры</w:t>
            </w:r>
          </w:p>
        </w:tc>
      </w:tr>
      <w:tr w:rsidR="00B07FFD" w:rsidRPr="006C2AD9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6C2AD9" w:rsidRDefault="00B07FFD" w:rsidP="00DB47EE">
            <w:pPr>
              <w:rPr>
                <w:color w:val="000000"/>
              </w:rPr>
            </w:pPr>
            <w:r w:rsidRPr="006C2AD9">
              <w:t>Целевые показатели обеспеченности населения объектами социальной инфраструктуры: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6C2AD9" w:rsidRDefault="00852489" w:rsidP="00852489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Cs w:val="24"/>
              </w:rPr>
            </w:pPr>
            <w:r w:rsidRPr="006C2AD9">
              <w:rPr>
                <w:szCs w:val="24"/>
              </w:rPr>
              <w:t xml:space="preserve">- </w:t>
            </w:r>
            <w:r w:rsidR="00B07FFD" w:rsidRPr="006C2AD9">
              <w:rPr>
                <w:szCs w:val="24"/>
              </w:rPr>
              <w:t>снижение удельного веса дорог, нуждающихся в капитальном ремонте (реконструкции), со 100% в 2016 году до 36% в 2026 году;</w:t>
            </w:r>
          </w:p>
          <w:p w:rsidR="00B07FFD" w:rsidRPr="006C2AD9" w:rsidRDefault="00852489" w:rsidP="00852489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Cs w:val="24"/>
              </w:rPr>
            </w:pPr>
            <w:r w:rsidRPr="006C2AD9">
              <w:rPr>
                <w:szCs w:val="24"/>
              </w:rPr>
              <w:t xml:space="preserve">- </w:t>
            </w:r>
            <w:r w:rsidR="00B07FFD" w:rsidRPr="006C2AD9">
              <w:rPr>
                <w:szCs w:val="24"/>
              </w:rPr>
              <w:t>индекс нового строительства в 2026 году на уровне 3,5%;</w:t>
            </w:r>
          </w:p>
          <w:p w:rsidR="00B07FFD" w:rsidRPr="006C2AD9" w:rsidRDefault="00B07FFD" w:rsidP="00852489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Cs w:val="24"/>
              </w:rPr>
            </w:pPr>
          </w:p>
        </w:tc>
      </w:tr>
      <w:tr w:rsidR="00B07FFD" w:rsidRPr="006C2AD9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6C2AD9" w:rsidRDefault="00B07FFD" w:rsidP="00DB47EE">
            <w:r w:rsidRPr="006C2AD9">
              <w:t xml:space="preserve">Укрупненное описание запланированных мероприятий (инвестиционных проектов) по проектированию, строительству, </w:t>
            </w:r>
            <w:r w:rsidRPr="006C2AD9">
              <w:lastRenderedPageBreak/>
              <w:t>реконструкции объектов социальной инфраструктуры: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6C2AD9" w:rsidRDefault="00852489" w:rsidP="00852489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6C2AD9">
              <w:rPr>
                <w:szCs w:val="24"/>
              </w:rPr>
              <w:lastRenderedPageBreak/>
              <w:t>- р</w:t>
            </w:r>
            <w:r w:rsidR="00B07FFD" w:rsidRPr="006C2AD9">
              <w:rPr>
                <w:szCs w:val="24"/>
              </w:rPr>
              <w:t>азработка проектно-сметной документации;</w:t>
            </w:r>
          </w:p>
          <w:p w:rsidR="00B07FFD" w:rsidRPr="006C2AD9" w:rsidRDefault="00852489" w:rsidP="00852489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6C2AD9">
              <w:rPr>
                <w:szCs w:val="24"/>
              </w:rPr>
              <w:t>- с</w:t>
            </w:r>
            <w:r w:rsidR="00B07FFD" w:rsidRPr="006C2AD9">
              <w:rPr>
                <w:szCs w:val="24"/>
              </w:rPr>
              <w:t>троительство дорог;</w:t>
            </w:r>
          </w:p>
          <w:p w:rsidR="00B07FFD" w:rsidRPr="006C2AD9" w:rsidRDefault="00852489" w:rsidP="00852489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6C2AD9">
              <w:rPr>
                <w:szCs w:val="24"/>
              </w:rPr>
              <w:t>- п</w:t>
            </w:r>
            <w:r w:rsidR="00B07FFD" w:rsidRPr="006C2AD9">
              <w:rPr>
                <w:szCs w:val="24"/>
              </w:rPr>
              <w:t>риобретение материалов и ремонт дорог;</w:t>
            </w:r>
          </w:p>
          <w:p w:rsidR="00B07FFD" w:rsidRPr="006C2AD9" w:rsidRDefault="00852489" w:rsidP="00852489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6C2AD9">
              <w:rPr>
                <w:szCs w:val="24"/>
              </w:rPr>
              <w:t>- у</w:t>
            </w:r>
            <w:r w:rsidR="00B07FFD" w:rsidRPr="006C2AD9">
              <w:rPr>
                <w:szCs w:val="24"/>
              </w:rPr>
              <w:t>личное освещение дорог.</w:t>
            </w:r>
          </w:p>
        </w:tc>
      </w:tr>
      <w:tr w:rsidR="00B07FFD" w:rsidRPr="006C2AD9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6C2AD9" w:rsidRDefault="00B07FFD" w:rsidP="00DB47EE">
            <w:r w:rsidRPr="006C2AD9">
              <w:lastRenderedPageBreak/>
              <w:t>Сроки и этапы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6C2AD9" w:rsidRDefault="00B07FFD" w:rsidP="003361D4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6C2AD9">
              <w:rPr>
                <w:kern w:val="28"/>
                <w:szCs w:val="24"/>
              </w:rPr>
              <w:t>201</w:t>
            </w:r>
            <w:r w:rsidR="003361D4">
              <w:rPr>
                <w:kern w:val="28"/>
                <w:szCs w:val="24"/>
              </w:rPr>
              <w:t>6</w:t>
            </w:r>
            <w:r w:rsidRPr="006C2AD9">
              <w:rPr>
                <w:kern w:val="28"/>
                <w:szCs w:val="24"/>
              </w:rPr>
              <w:t>-2032 гг.</w:t>
            </w:r>
          </w:p>
        </w:tc>
      </w:tr>
      <w:tr w:rsidR="00B07FFD" w:rsidRPr="006C2AD9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6C2AD9" w:rsidRDefault="00B07FFD" w:rsidP="00DB47EE">
            <w:r w:rsidRPr="006C2AD9">
              <w:t>Объемы и источники финансирования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6C2AD9" w:rsidRDefault="00B07FFD" w:rsidP="00852489">
            <w:pPr>
              <w:jc w:val="both"/>
              <w:rPr>
                <w:color w:val="000000"/>
              </w:rPr>
            </w:pPr>
            <w:r w:rsidRPr="006C2AD9">
              <w:rPr>
                <w:color w:val="000000"/>
              </w:rPr>
              <w:t>Источники и объемы финансирования:</w:t>
            </w:r>
          </w:p>
          <w:p w:rsidR="00B07FFD" w:rsidRPr="004A170B" w:rsidRDefault="00852489" w:rsidP="00852489">
            <w:pPr>
              <w:jc w:val="both"/>
              <w:rPr>
                <w:color w:val="000000"/>
                <w:highlight w:val="yellow"/>
              </w:rPr>
            </w:pPr>
            <w:r w:rsidRPr="006C2AD9">
              <w:rPr>
                <w:color w:val="000000"/>
              </w:rPr>
              <w:t xml:space="preserve">- </w:t>
            </w:r>
            <w:r w:rsidR="00B07FFD" w:rsidRPr="004A170B">
              <w:rPr>
                <w:color w:val="000000"/>
                <w:highlight w:val="yellow"/>
              </w:rPr>
              <w:t xml:space="preserve">средства </w:t>
            </w:r>
            <w:r w:rsidR="00561BA6" w:rsidRPr="004A170B">
              <w:rPr>
                <w:color w:val="000000"/>
                <w:highlight w:val="yellow"/>
              </w:rPr>
              <w:t xml:space="preserve">местного </w:t>
            </w:r>
            <w:r w:rsidR="00B07FFD" w:rsidRPr="004A170B">
              <w:rPr>
                <w:color w:val="000000"/>
                <w:highlight w:val="yellow"/>
              </w:rPr>
              <w:t>бюджета 201</w:t>
            </w:r>
            <w:r w:rsidR="003361D4" w:rsidRPr="004A170B">
              <w:rPr>
                <w:color w:val="000000"/>
                <w:highlight w:val="yellow"/>
              </w:rPr>
              <w:t>7</w:t>
            </w:r>
            <w:r w:rsidR="00B07FFD" w:rsidRPr="004A170B">
              <w:rPr>
                <w:color w:val="000000"/>
                <w:highlight w:val="yellow"/>
              </w:rPr>
              <w:t xml:space="preserve"> г. – </w:t>
            </w:r>
            <w:r w:rsidR="00BD0B88" w:rsidRPr="004A170B">
              <w:rPr>
                <w:color w:val="000000"/>
                <w:highlight w:val="yellow"/>
              </w:rPr>
              <w:t>132,0</w:t>
            </w:r>
            <w:r w:rsidR="00B07FFD" w:rsidRPr="004A170B">
              <w:rPr>
                <w:color w:val="000000"/>
                <w:highlight w:val="yellow"/>
              </w:rPr>
              <w:t xml:space="preserve"> тыс. рублей;</w:t>
            </w:r>
          </w:p>
          <w:p w:rsidR="00B07FFD" w:rsidRPr="006C2AD9" w:rsidRDefault="00B07FFD" w:rsidP="003361D4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4A170B">
              <w:rPr>
                <w:color w:val="000000"/>
                <w:szCs w:val="24"/>
                <w:highlight w:val="yellow"/>
              </w:rPr>
              <w:t>Бюджетные ассигнования, предусмотренные в плановом периоде 201</w:t>
            </w:r>
            <w:r w:rsidR="003361D4" w:rsidRPr="004A170B">
              <w:rPr>
                <w:color w:val="000000"/>
                <w:szCs w:val="24"/>
                <w:highlight w:val="yellow"/>
              </w:rPr>
              <w:t>6</w:t>
            </w:r>
            <w:r w:rsidRPr="004A170B">
              <w:rPr>
                <w:color w:val="000000"/>
                <w:szCs w:val="24"/>
                <w:highlight w:val="yellow"/>
              </w:rPr>
              <w:t xml:space="preserve"> - 2032 годы, будут уточнены при формировании проектов бюджета поселения с учетом изменения ассигнований из окружного бюджета.</w:t>
            </w:r>
          </w:p>
        </w:tc>
      </w:tr>
      <w:tr w:rsidR="00B07FFD" w:rsidRPr="006C2AD9" w:rsidTr="00990A03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D" w:rsidRPr="006C2AD9" w:rsidRDefault="00B07FFD" w:rsidP="00DB47EE">
            <w:r w:rsidRPr="006C2AD9">
              <w:t>Ожидаемые результаты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6C2AD9" w:rsidRDefault="00B07FFD" w:rsidP="00852489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6C2AD9">
              <w:rPr>
                <w:kern w:val="28"/>
                <w:szCs w:val="24"/>
              </w:rPr>
              <w:t>К концу реализации Программы:</w:t>
            </w:r>
          </w:p>
          <w:p w:rsidR="00B07FFD" w:rsidRPr="006C2AD9" w:rsidRDefault="00852489" w:rsidP="00852489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AD9">
              <w:rPr>
                <w:rFonts w:eastAsiaTheme="minorHAnsi"/>
                <w:lang w:eastAsia="en-US"/>
              </w:rPr>
              <w:t xml:space="preserve">- </w:t>
            </w:r>
            <w:r w:rsidR="00B07FFD" w:rsidRPr="006C2AD9">
              <w:rPr>
                <w:rFonts w:eastAsiaTheme="minorHAnsi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proofErr w:type="spellStart"/>
            <w:r w:rsidR="006C2AD9">
              <w:rPr>
                <w:color w:val="242424"/>
              </w:rPr>
              <w:t>Маритуйского</w:t>
            </w:r>
            <w:proofErr w:type="spellEnd"/>
            <w:r w:rsidR="00B07FFD" w:rsidRPr="006C2AD9">
              <w:rPr>
                <w:kern w:val="28"/>
              </w:rPr>
              <w:t xml:space="preserve"> муниципального образования</w:t>
            </w:r>
            <w:r w:rsidR="00B07FFD" w:rsidRPr="006C2AD9">
              <w:rPr>
                <w:rFonts w:eastAsiaTheme="minorHAnsi"/>
                <w:lang w:eastAsia="en-US"/>
              </w:rPr>
              <w:t>;</w:t>
            </w:r>
          </w:p>
          <w:p w:rsidR="00B07FFD" w:rsidRPr="006C2AD9" w:rsidRDefault="00852489" w:rsidP="00852489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AD9">
              <w:rPr>
                <w:rFonts w:eastAsiaTheme="minorHAnsi"/>
                <w:lang w:eastAsia="en-US"/>
              </w:rPr>
              <w:t xml:space="preserve">- </w:t>
            </w:r>
            <w:r w:rsidR="00B07FFD" w:rsidRPr="006C2AD9">
              <w:rPr>
                <w:rFonts w:eastAsiaTheme="minorHAnsi"/>
                <w:lang w:eastAsia="en-US"/>
              </w:rPr>
              <w:t xml:space="preserve">повышение надежности системы транспортной инфраструктуры </w:t>
            </w:r>
            <w:proofErr w:type="spellStart"/>
            <w:r w:rsidR="006C2AD9">
              <w:rPr>
                <w:color w:val="242424"/>
              </w:rPr>
              <w:t>Маритуйского</w:t>
            </w:r>
            <w:proofErr w:type="spellEnd"/>
            <w:r w:rsidR="00B07FFD" w:rsidRPr="006C2AD9">
              <w:rPr>
                <w:kern w:val="28"/>
              </w:rPr>
              <w:t xml:space="preserve"> муниципального образования</w:t>
            </w:r>
            <w:r w:rsidR="00B07FFD" w:rsidRPr="006C2AD9">
              <w:rPr>
                <w:rFonts w:eastAsiaTheme="minorHAnsi"/>
                <w:lang w:eastAsia="en-US"/>
              </w:rPr>
              <w:t>.</w:t>
            </w:r>
          </w:p>
        </w:tc>
      </w:tr>
    </w:tbl>
    <w:p w:rsidR="006046C1" w:rsidRPr="006C2AD9" w:rsidRDefault="006046C1" w:rsidP="00DB47EE">
      <w:pPr>
        <w:ind w:firstLine="709"/>
        <w:jc w:val="both"/>
      </w:pPr>
    </w:p>
    <w:p w:rsidR="007169EE" w:rsidRPr="006C2AD9" w:rsidRDefault="007169EE" w:rsidP="00852489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4611850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 Характеристика существующего состояния транспортной</w:t>
      </w:r>
      <w:r w:rsidRPr="006C2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инфраструктуры</w:t>
      </w:r>
      <w:bookmarkEnd w:id="1"/>
    </w:p>
    <w:p w:rsidR="007169EE" w:rsidRPr="006C2AD9" w:rsidRDefault="007169EE" w:rsidP="00852489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" w:name="_Toc444611851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2.1</w:t>
      </w:r>
      <w:r w:rsidR="00FC1FF9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Анализ положения </w:t>
      </w:r>
      <w:proofErr w:type="spellStart"/>
      <w:r w:rsidR="006C2AD9" w:rsidRPr="006C2AD9">
        <w:rPr>
          <w:rFonts w:ascii="Times New Roman" w:hAnsi="Times New Roman" w:cs="Times New Roman"/>
          <w:color w:val="242424"/>
          <w:sz w:val="24"/>
          <w:szCs w:val="24"/>
        </w:rPr>
        <w:t>Маритуйского</w:t>
      </w:r>
      <w:proofErr w:type="spellEnd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муниципального образования 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  <w:bookmarkEnd w:id="2"/>
    </w:p>
    <w:p w:rsidR="00891EC9" w:rsidRPr="006C2AD9" w:rsidRDefault="00765D27" w:rsidP="00966E20">
      <w:pPr>
        <w:ind w:firstLine="709"/>
        <w:jc w:val="both"/>
      </w:pPr>
      <w:r w:rsidRPr="006C2AD9">
        <w:t xml:space="preserve"> </w:t>
      </w:r>
      <w:proofErr w:type="spellStart"/>
      <w:r w:rsidR="006C2AD9" w:rsidRPr="006C2AD9">
        <w:rPr>
          <w:color w:val="242424"/>
        </w:rPr>
        <w:t>Маритуйско</w:t>
      </w:r>
      <w:r w:rsidR="006C2AD9">
        <w:rPr>
          <w:color w:val="242424"/>
        </w:rPr>
        <w:t>е</w:t>
      </w:r>
      <w:proofErr w:type="spellEnd"/>
      <w:r w:rsidR="007169EE" w:rsidRPr="006C2AD9">
        <w:t xml:space="preserve"> муниципальное образование расположено на территории </w:t>
      </w:r>
      <w:proofErr w:type="spellStart"/>
      <w:r w:rsidR="007169EE" w:rsidRPr="006C2AD9">
        <w:t>Слюдянского</w:t>
      </w:r>
      <w:proofErr w:type="spellEnd"/>
      <w:r w:rsidR="007169EE" w:rsidRPr="006C2AD9">
        <w:t xml:space="preserve"> района Иркутской области. </w:t>
      </w:r>
      <w:proofErr w:type="gramStart"/>
      <w:r w:rsidR="007169EE" w:rsidRPr="006C2AD9">
        <w:t xml:space="preserve">В </w:t>
      </w:r>
      <w:proofErr w:type="spellStart"/>
      <w:r w:rsidR="006C2AD9" w:rsidRPr="006C2AD9">
        <w:rPr>
          <w:color w:val="242424"/>
        </w:rPr>
        <w:t>Маритуйско</w:t>
      </w:r>
      <w:r w:rsidR="006C2AD9">
        <w:rPr>
          <w:color w:val="242424"/>
        </w:rPr>
        <w:t>м</w:t>
      </w:r>
      <w:proofErr w:type="spellEnd"/>
      <w:r w:rsidR="007169EE" w:rsidRPr="006C2AD9">
        <w:t xml:space="preserve"> муниципальное образование </w:t>
      </w:r>
      <w:r w:rsidR="00891EC9" w:rsidRPr="006C2AD9">
        <w:t xml:space="preserve">(далее – поселение) </w:t>
      </w:r>
      <w:r w:rsidR="00966E20">
        <w:t xml:space="preserve">входят поселки с. </w:t>
      </w:r>
      <w:proofErr w:type="spellStart"/>
      <w:r w:rsidR="00966E20">
        <w:t>Маритуй</w:t>
      </w:r>
      <w:proofErr w:type="spellEnd"/>
      <w:r w:rsidR="007169EE" w:rsidRPr="006C2AD9">
        <w:t>,</w:t>
      </w:r>
      <w:r w:rsidR="00966E20" w:rsidRPr="00966E20">
        <w:t xml:space="preserve"> </w:t>
      </w:r>
      <w:r w:rsidR="00966E20">
        <w:t xml:space="preserve">п. </w:t>
      </w:r>
      <w:proofErr w:type="spellStart"/>
      <w:r w:rsidR="00966E20">
        <w:t>Баклань</w:t>
      </w:r>
      <w:proofErr w:type="spellEnd"/>
      <w:r w:rsidR="00966E20">
        <w:t xml:space="preserve">, п. Половинная, п. Пономаревка, п. </w:t>
      </w:r>
      <w:proofErr w:type="spellStart"/>
      <w:r w:rsidR="00966E20">
        <w:t>Пыловка</w:t>
      </w:r>
      <w:proofErr w:type="spellEnd"/>
      <w:r w:rsidR="00966E20">
        <w:t xml:space="preserve">, п. </w:t>
      </w:r>
      <w:proofErr w:type="spellStart"/>
      <w:r w:rsidR="00966E20">
        <w:t>Уланово</w:t>
      </w:r>
      <w:proofErr w:type="spellEnd"/>
      <w:r w:rsidR="00966E20">
        <w:t xml:space="preserve">, п. </w:t>
      </w:r>
      <w:proofErr w:type="spellStart"/>
      <w:r w:rsidR="00966E20">
        <w:t>Шарыжалгай</w:t>
      </w:r>
      <w:proofErr w:type="spellEnd"/>
      <w:r w:rsidR="00966E20">
        <w:t xml:space="preserve">, п. Шумиха, </w:t>
      </w:r>
      <w:r w:rsidR="00966E20" w:rsidRPr="006C2AD9">
        <w:t xml:space="preserve"> </w:t>
      </w:r>
      <w:r w:rsidR="007169EE" w:rsidRPr="006C2AD9">
        <w:t>относящиеся к сельским населенным пунктам.</w:t>
      </w:r>
      <w:proofErr w:type="gramEnd"/>
      <w:r w:rsidR="00891EC9" w:rsidRPr="006C2AD9">
        <w:t xml:space="preserve"> </w:t>
      </w:r>
      <w:proofErr w:type="spellStart"/>
      <w:r w:rsidR="00966E20" w:rsidRPr="00926519">
        <w:t>Маритуйское</w:t>
      </w:r>
      <w:proofErr w:type="spellEnd"/>
      <w:r w:rsidR="00966E20" w:rsidRPr="00926519">
        <w:t xml:space="preserve"> муниципальное образование граничит на западе – с </w:t>
      </w:r>
      <w:proofErr w:type="spellStart"/>
      <w:r w:rsidR="00966E20" w:rsidRPr="00926519">
        <w:t>Култукским</w:t>
      </w:r>
      <w:proofErr w:type="spellEnd"/>
      <w:r w:rsidR="00966E20" w:rsidRPr="00926519">
        <w:t xml:space="preserve"> городским поселением, на востоке – с </w:t>
      </w:r>
      <w:proofErr w:type="spellStart"/>
      <w:r w:rsidR="00966E20" w:rsidRPr="00926519">
        <w:t>Портбайкальским</w:t>
      </w:r>
      <w:proofErr w:type="spellEnd"/>
      <w:r w:rsidR="00966E20" w:rsidRPr="00926519">
        <w:t xml:space="preserve"> городским поселением, на севере – с Иркутским районом, на юге граница муниципального образования проходит по береговой линии озера Байкал.</w:t>
      </w:r>
    </w:p>
    <w:p w:rsidR="00966E20" w:rsidRPr="00926519" w:rsidRDefault="00966E20" w:rsidP="00966E20">
      <w:pPr>
        <w:ind w:firstLine="709"/>
        <w:jc w:val="both"/>
      </w:pPr>
      <w:proofErr w:type="spellStart"/>
      <w:r w:rsidRPr="00926519">
        <w:t>Маритуйское</w:t>
      </w:r>
      <w:proofErr w:type="spellEnd"/>
      <w:r w:rsidRPr="00926519">
        <w:t xml:space="preserve"> сельское поселение расположено в юго-восточной части Среднесибирского плоскогорья, в южной части </w:t>
      </w:r>
      <w:proofErr w:type="spellStart"/>
      <w:r w:rsidRPr="00926519">
        <w:t>Олхинского</w:t>
      </w:r>
      <w:proofErr w:type="spellEnd"/>
      <w:r w:rsidRPr="00926519">
        <w:t xml:space="preserve"> плато, с юга территория поселения ограничено акваторией озера Байкал. </w:t>
      </w:r>
    </w:p>
    <w:p w:rsidR="00966E20" w:rsidRDefault="00966E20" w:rsidP="00966E20">
      <w:pPr>
        <w:ind w:left="60" w:firstLine="709"/>
        <w:jc w:val="both"/>
      </w:pPr>
      <w:r w:rsidRPr="00926519">
        <w:t xml:space="preserve">Выгоды транспортно-географического положения муниципального образования связаны с размещением на </w:t>
      </w:r>
      <w:proofErr w:type="spellStart"/>
      <w:r w:rsidRPr="00926519">
        <w:t>Кругобайкальской</w:t>
      </w:r>
      <w:proofErr w:type="spellEnd"/>
      <w:r w:rsidRPr="00926519">
        <w:t xml:space="preserve"> железной дороге и на побережье озера Байкал. Все населенные пункты поселения имеют планировку линейного типа и размещаются вдоль железной дороги. Такое положение определяет развитие обслуживания транспорта и значительный туристско-рекреационный потенциал. Расстояние от п. </w:t>
      </w:r>
      <w:proofErr w:type="spellStart"/>
      <w:r w:rsidRPr="00926519">
        <w:t>Маритуй</w:t>
      </w:r>
      <w:proofErr w:type="spellEnd"/>
      <w:r w:rsidRPr="00926519">
        <w:t xml:space="preserve"> до районного центра - </w:t>
      </w:r>
      <w:proofErr w:type="gramStart"/>
      <w:r w:rsidRPr="00926519">
        <w:t>г</w:t>
      </w:r>
      <w:proofErr w:type="gramEnd"/>
      <w:r w:rsidRPr="00926519">
        <w:t xml:space="preserve">. </w:t>
      </w:r>
      <w:proofErr w:type="spellStart"/>
      <w:r w:rsidRPr="00926519">
        <w:t>Слюдянка</w:t>
      </w:r>
      <w:proofErr w:type="spellEnd"/>
      <w:r w:rsidRPr="00926519">
        <w:t xml:space="preserve"> составляет 46 км и осуществляется железнодорожным транспортом. </w:t>
      </w:r>
      <w:proofErr w:type="gramStart"/>
      <w:r w:rsidRPr="00926519">
        <w:t xml:space="preserve">Сдерживающими факторами развития муниципального образования являются: низкая доступность населенных пунктов, связанная с уровнем регулярности сообщения, осуществляемого только по </w:t>
      </w:r>
      <w:proofErr w:type="spellStart"/>
      <w:r w:rsidRPr="00926519">
        <w:t>Кругобайкальской</w:t>
      </w:r>
      <w:proofErr w:type="spellEnd"/>
      <w:r w:rsidRPr="00926519">
        <w:t xml:space="preserve"> железной дороге, которая является тупиковой; отсутствие резервных территорий для развития поселков, т.к. они ограничены территорией ГУ Прибайкальского национального парка с северной, восточной и западной стороны, а с южной - акваторией озера Байкал;</w:t>
      </w:r>
      <w:proofErr w:type="gramEnd"/>
      <w:r w:rsidRPr="00926519">
        <w:t xml:space="preserve"> удаленность от главных социально-экономических центров области (расстояние от п. </w:t>
      </w:r>
      <w:proofErr w:type="spellStart"/>
      <w:r w:rsidRPr="00926519">
        <w:t>Маритуй</w:t>
      </w:r>
      <w:proofErr w:type="spellEnd"/>
      <w:r w:rsidRPr="00926519">
        <w:t xml:space="preserve"> до областного центра составляет 210 км)</w:t>
      </w:r>
    </w:p>
    <w:p w:rsidR="00891EC9" w:rsidRPr="006C2AD9" w:rsidRDefault="00891EC9" w:rsidP="00966E20">
      <w:pPr>
        <w:ind w:left="60" w:firstLine="709"/>
        <w:jc w:val="both"/>
      </w:pPr>
      <w:r w:rsidRPr="006C2AD9">
        <w:lastRenderedPageBreak/>
        <w:t xml:space="preserve">Сооружения и сообщения речного, воздушного транспорта в </w:t>
      </w:r>
      <w:r w:rsidR="00FE3D0F" w:rsidRPr="006C2AD9">
        <w:t xml:space="preserve">поселении </w:t>
      </w:r>
      <w:r w:rsidRPr="006C2AD9">
        <w:t xml:space="preserve">отсутствуют. </w:t>
      </w:r>
    </w:p>
    <w:p w:rsidR="00FE3D0F" w:rsidRPr="006C2AD9" w:rsidRDefault="00FE3D0F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3" w:name="_Toc444611852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2.2</w:t>
      </w:r>
      <w:r w:rsidR="00FC1FF9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</w:r>
      <w:bookmarkEnd w:id="3"/>
    </w:p>
    <w:p w:rsidR="00765D27" w:rsidRPr="006C2AD9" w:rsidRDefault="00FC1FF9" w:rsidP="00765D27">
      <w:pPr>
        <w:tabs>
          <w:tab w:val="left" w:pos="284"/>
          <w:tab w:val="left" w:pos="567"/>
        </w:tabs>
        <w:ind w:firstLine="709"/>
        <w:jc w:val="both"/>
        <w:outlineLvl w:val="0"/>
        <w:rPr>
          <w:rFonts w:eastAsia="Calibri"/>
          <w:lang w:eastAsia="en-US"/>
        </w:rPr>
      </w:pPr>
      <w:bookmarkStart w:id="4" w:name="_Toc443571208"/>
      <w:r w:rsidRPr="006C2AD9">
        <w:rPr>
          <w:bCs/>
          <w:kern w:val="32"/>
        </w:rPr>
        <w:t xml:space="preserve">2.2.1. </w:t>
      </w:r>
      <w:r w:rsidR="00FE3D0F" w:rsidRPr="006C2AD9">
        <w:rPr>
          <w:bCs/>
          <w:kern w:val="32"/>
        </w:rPr>
        <w:t>Население</w:t>
      </w:r>
      <w:bookmarkEnd w:id="4"/>
    </w:p>
    <w:p w:rsidR="00765D27" w:rsidRPr="006C2AD9" w:rsidRDefault="00FE3D0F" w:rsidP="005B665E">
      <w:pPr>
        <w:tabs>
          <w:tab w:val="left" w:pos="284"/>
          <w:tab w:val="left" w:pos="567"/>
        </w:tabs>
        <w:ind w:firstLine="709"/>
        <w:jc w:val="both"/>
        <w:outlineLvl w:val="0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 xml:space="preserve">Численность населения муниципального образования согласно </w:t>
      </w:r>
      <w:r w:rsidR="00A92088" w:rsidRPr="006C2AD9">
        <w:rPr>
          <w:rFonts w:eastAsia="Calibri"/>
          <w:lang w:eastAsia="en-US"/>
        </w:rPr>
        <w:t xml:space="preserve">статистическим </w:t>
      </w:r>
      <w:r w:rsidRPr="006C2AD9">
        <w:rPr>
          <w:rFonts w:eastAsia="Calibri"/>
          <w:lang w:eastAsia="en-US"/>
        </w:rPr>
        <w:t xml:space="preserve">данным за 2016 год составила </w:t>
      </w:r>
      <w:r w:rsidR="00966E20">
        <w:rPr>
          <w:rFonts w:eastAsia="Calibri"/>
          <w:lang w:eastAsia="en-US"/>
        </w:rPr>
        <w:t>158</w:t>
      </w:r>
      <w:r w:rsidRPr="006C2AD9">
        <w:rPr>
          <w:rFonts w:eastAsia="Calibri"/>
          <w:lang w:eastAsia="en-US"/>
        </w:rPr>
        <w:t xml:space="preserve"> человек. </w:t>
      </w:r>
    </w:p>
    <w:p w:rsidR="00FE3D0F" w:rsidRPr="006C2AD9" w:rsidRDefault="00FE3D0F" w:rsidP="005B665E">
      <w:pPr>
        <w:tabs>
          <w:tab w:val="left" w:pos="284"/>
          <w:tab w:val="left" w:pos="567"/>
        </w:tabs>
        <w:ind w:firstLine="709"/>
        <w:jc w:val="both"/>
        <w:outlineLvl w:val="0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>Население муниципального образования в период 201</w:t>
      </w:r>
      <w:r w:rsidR="003361D4">
        <w:rPr>
          <w:rFonts w:eastAsia="Calibri"/>
          <w:lang w:eastAsia="en-US"/>
        </w:rPr>
        <w:t>4</w:t>
      </w:r>
      <w:r w:rsidRPr="006C2AD9">
        <w:rPr>
          <w:rFonts w:eastAsia="Calibri"/>
          <w:lang w:eastAsia="en-US"/>
        </w:rPr>
        <w:t>-201</w:t>
      </w:r>
      <w:r w:rsidR="003361D4">
        <w:rPr>
          <w:rFonts w:eastAsia="Calibri"/>
          <w:lang w:eastAsia="en-US"/>
        </w:rPr>
        <w:t>6</w:t>
      </w:r>
      <w:r w:rsidRPr="006C2AD9">
        <w:rPr>
          <w:rFonts w:eastAsia="Calibri"/>
          <w:lang w:eastAsia="en-US"/>
        </w:rPr>
        <w:t xml:space="preserve"> гг. имеет слабую тенденцию к росту, которая обусловлена в большей степени процессами естественного прироста населения.</w:t>
      </w:r>
    </w:p>
    <w:p w:rsidR="00FE3D0F" w:rsidRPr="006C2AD9" w:rsidRDefault="00FE3D0F" w:rsidP="005B665E">
      <w:pPr>
        <w:spacing w:after="200"/>
        <w:ind w:firstLine="709"/>
        <w:jc w:val="both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 xml:space="preserve">Таблица 1. Численность населения муниципального образования </w:t>
      </w:r>
    </w:p>
    <w:tbl>
      <w:tblPr>
        <w:tblW w:w="9229" w:type="dxa"/>
        <w:jc w:val="center"/>
        <w:tblLook w:val="04A0"/>
      </w:tblPr>
      <w:tblGrid>
        <w:gridCol w:w="580"/>
        <w:gridCol w:w="3043"/>
        <w:gridCol w:w="1276"/>
        <w:gridCol w:w="1134"/>
        <w:gridCol w:w="1147"/>
        <w:gridCol w:w="2049"/>
      </w:tblGrid>
      <w:tr w:rsidR="00FE3D0F" w:rsidRPr="006C2AD9" w:rsidTr="00A30E19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FE3D0F" w:rsidP="00765D27">
            <w:pPr>
              <w:jc w:val="both"/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FE3D0F" w:rsidP="00765D27">
            <w:pPr>
              <w:jc w:val="both"/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FE3D0F" w:rsidP="003361D4">
            <w:pPr>
              <w:jc w:val="both"/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201</w:t>
            </w:r>
            <w:r w:rsidR="003361D4">
              <w:rPr>
                <w:bCs/>
                <w:color w:val="000000"/>
              </w:rPr>
              <w:t>4</w:t>
            </w:r>
            <w:r w:rsidRPr="006C2AD9">
              <w:rPr>
                <w:bCs/>
                <w:color w:val="000000"/>
              </w:rPr>
              <w:t xml:space="preserve">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FE3D0F" w:rsidP="003361D4">
            <w:pPr>
              <w:jc w:val="both"/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201</w:t>
            </w:r>
            <w:r w:rsidR="003361D4">
              <w:rPr>
                <w:bCs/>
                <w:color w:val="000000"/>
              </w:rPr>
              <w:t>5</w:t>
            </w:r>
            <w:r w:rsidRPr="006C2AD9">
              <w:rPr>
                <w:bCs/>
                <w:color w:val="000000"/>
              </w:rPr>
              <w:t xml:space="preserve"> год (факт)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FE3D0F" w:rsidP="003361D4">
            <w:pPr>
              <w:jc w:val="both"/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201</w:t>
            </w:r>
            <w:r w:rsidR="003361D4">
              <w:rPr>
                <w:bCs/>
                <w:color w:val="000000"/>
              </w:rPr>
              <w:t>6</w:t>
            </w:r>
            <w:r w:rsidRPr="006C2AD9">
              <w:rPr>
                <w:bCs/>
                <w:color w:val="000000"/>
              </w:rPr>
              <w:t xml:space="preserve"> год (факт)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FE3D0F" w:rsidP="003361D4">
            <w:pPr>
              <w:jc w:val="both"/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Средний темп прироста за 201</w:t>
            </w:r>
            <w:r w:rsidR="003361D4">
              <w:rPr>
                <w:bCs/>
                <w:color w:val="000000"/>
              </w:rPr>
              <w:t>4</w:t>
            </w:r>
            <w:r w:rsidRPr="006C2AD9">
              <w:rPr>
                <w:bCs/>
                <w:color w:val="000000"/>
              </w:rPr>
              <w:t>-201</w:t>
            </w:r>
            <w:r w:rsidR="003361D4">
              <w:rPr>
                <w:bCs/>
                <w:color w:val="000000"/>
              </w:rPr>
              <w:t>6</w:t>
            </w:r>
            <w:r w:rsidRPr="006C2AD9">
              <w:rPr>
                <w:bCs/>
                <w:color w:val="000000"/>
              </w:rPr>
              <w:t xml:space="preserve"> гг., %</w:t>
            </w:r>
          </w:p>
        </w:tc>
      </w:tr>
      <w:tr w:rsidR="00FE3D0F" w:rsidRPr="006C2AD9" w:rsidTr="00A30E19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FE3D0F" w:rsidP="00765D27">
            <w:pPr>
              <w:jc w:val="both"/>
              <w:rPr>
                <w:color w:val="000000"/>
              </w:rPr>
            </w:pPr>
            <w:r w:rsidRPr="006C2AD9">
              <w:rPr>
                <w:color w:val="00000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FE3D0F" w:rsidP="00765D27">
            <w:pPr>
              <w:jc w:val="both"/>
              <w:rPr>
                <w:color w:val="000000"/>
              </w:rPr>
            </w:pPr>
            <w:r w:rsidRPr="006C2AD9">
              <w:rPr>
                <w:color w:val="000000"/>
              </w:rPr>
              <w:t xml:space="preserve">Общая численность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0004AD" w:rsidP="00765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0004AD" w:rsidP="00765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0004AD" w:rsidP="00765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0F" w:rsidRPr="006C2AD9" w:rsidRDefault="00FE3D0F" w:rsidP="00765D27">
            <w:pPr>
              <w:jc w:val="both"/>
              <w:rPr>
                <w:color w:val="000000"/>
              </w:rPr>
            </w:pPr>
            <w:r w:rsidRPr="006C2AD9">
              <w:rPr>
                <w:color w:val="000000"/>
              </w:rPr>
              <w:t>0,1</w:t>
            </w:r>
            <w:r w:rsidR="00990A03" w:rsidRPr="006C2AD9">
              <w:rPr>
                <w:color w:val="000000"/>
              </w:rPr>
              <w:t>9</w:t>
            </w:r>
          </w:p>
        </w:tc>
      </w:tr>
    </w:tbl>
    <w:p w:rsidR="00FE3D0F" w:rsidRPr="006C2AD9" w:rsidRDefault="00FC1FF9" w:rsidP="00765D27">
      <w:pPr>
        <w:tabs>
          <w:tab w:val="left" w:pos="284"/>
          <w:tab w:val="left" w:pos="567"/>
        </w:tabs>
        <w:ind w:firstLine="709"/>
        <w:jc w:val="both"/>
        <w:outlineLvl w:val="0"/>
        <w:rPr>
          <w:bCs/>
          <w:kern w:val="32"/>
        </w:rPr>
      </w:pPr>
      <w:bookmarkStart w:id="5" w:name="_Toc443571209"/>
      <w:r w:rsidRPr="006C2AD9">
        <w:rPr>
          <w:bCs/>
          <w:kern w:val="32"/>
        </w:rPr>
        <w:t xml:space="preserve">2.2.2. </w:t>
      </w:r>
      <w:r w:rsidR="00FE3D0F" w:rsidRPr="006C2AD9">
        <w:rPr>
          <w:bCs/>
          <w:kern w:val="32"/>
        </w:rPr>
        <w:t>Производство</w:t>
      </w:r>
      <w:bookmarkEnd w:id="5"/>
    </w:p>
    <w:p w:rsidR="00FE3D0F" w:rsidRPr="006C2AD9" w:rsidRDefault="00FE3D0F" w:rsidP="000004AD">
      <w:pPr>
        <w:ind w:firstLine="709"/>
        <w:jc w:val="both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 xml:space="preserve">На территории </w:t>
      </w:r>
      <w:r w:rsidR="00A30E19" w:rsidRPr="006C2AD9">
        <w:rPr>
          <w:rFonts w:eastAsia="Calibri"/>
          <w:lang w:eastAsia="en-US"/>
        </w:rPr>
        <w:t xml:space="preserve">поселения </w:t>
      </w:r>
      <w:r w:rsidRPr="006C2AD9">
        <w:rPr>
          <w:rFonts w:eastAsia="Calibri"/>
          <w:lang w:eastAsia="en-US"/>
        </w:rPr>
        <w:t xml:space="preserve">отсутствуют градообразующие предприятия. </w:t>
      </w:r>
    </w:p>
    <w:p w:rsidR="000004AD" w:rsidRDefault="00FC1FF9" w:rsidP="00765D27">
      <w:pPr>
        <w:ind w:firstLine="709"/>
        <w:jc w:val="both"/>
        <w:rPr>
          <w:bCs/>
          <w:kern w:val="32"/>
        </w:rPr>
      </w:pPr>
      <w:bookmarkStart w:id="6" w:name="_Toc443571210"/>
      <w:r w:rsidRPr="006C2AD9">
        <w:rPr>
          <w:bCs/>
          <w:kern w:val="32"/>
        </w:rPr>
        <w:t xml:space="preserve">2.2.3. </w:t>
      </w:r>
      <w:r w:rsidR="005C3E96" w:rsidRPr="006C2AD9">
        <w:rPr>
          <w:bCs/>
          <w:kern w:val="32"/>
        </w:rPr>
        <w:t>Малое и среднее предпринимательство</w:t>
      </w:r>
      <w:bookmarkEnd w:id="6"/>
    </w:p>
    <w:p w:rsidR="005C3E96" w:rsidRPr="006C2AD9" w:rsidRDefault="000004AD" w:rsidP="00765D27">
      <w:pPr>
        <w:ind w:firstLine="709"/>
        <w:jc w:val="both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>На территории поселения отсутствуют</w:t>
      </w:r>
      <w:r>
        <w:rPr>
          <w:rFonts w:eastAsia="Calibri"/>
          <w:lang w:eastAsia="en-US"/>
        </w:rPr>
        <w:t xml:space="preserve"> </w:t>
      </w:r>
      <w:r>
        <w:rPr>
          <w:bCs/>
          <w:kern w:val="32"/>
        </w:rPr>
        <w:t>м</w:t>
      </w:r>
      <w:r w:rsidRPr="006C2AD9">
        <w:rPr>
          <w:bCs/>
          <w:kern w:val="32"/>
        </w:rPr>
        <w:t>алое и среднее предпринимательство</w:t>
      </w:r>
      <w:r w:rsidRPr="006C2AD9">
        <w:rPr>
          <w:rFonts w:eastAsia="Calibri"/>
          <w:lang w:eastAsia="en-US"/>
        </w:rPr>
        <w:t xml:space="preserve">. </w:t>
      </w:r>
      <w:r w:rsidR="005C3E96" w:rsidRPr="006C2AD9">
        <w:rPr>
          <w:bCs/>
          <w:kern w:val="32"/>
        </w:rPr>
        <w:t xml:space="preserve"> </w:t>
      </w:r>
    </w:p>
    <w:p w:rsidR="005C3E96" w:rsidRPr="006C2AD9" w:rsidRDefault="00FC1FF9" w:rsidP="00765D27">
      <w:pPr>
        <w:tabs>
          <w:tab w:val="left" w:pos="284"/>
          <w:tab w:val="left" w:pos="567"/>
        </w:tabs>
        <w:ind w:firstLine="709"/>
        <w:contextualSpacing/>
        <w:jc w:val="both"/>
        <w:outlineLvl w:val="0"/>
        <w:rPr>
          <w:bCs/>
          <w:kern w:val="32"/>
        </w:rPr>
      </w:pPr>
      <w:bookmarkStart w:id="7" w:name="_Toc443571212"/>
      <w:r w:rsidRPr="006C2AD9">
        <w:rPr>
          <w:bCs/>
          <w:kern w:val="32"/>
        </w:rPr>
        <w:t xml:space="preserve">2.2.4. </w:t>
      </w:r>
      <w:r w:rsidR="005C3E96" w:rsidRPr="006C2AD9">
        <w:rPr>
          <w:bCs/>
          <w:kern w:val="32"/>
        </w:rPr>
        <w:t>Финансы</w:t>
      </w:r>
      <w:bookmarkEnd w:id="7"/>
      <w:r w:rsidR="005C3E96" w:rsidRPr="006C2AD9">
        <w:rPr>
          <w:bCs/>
          <w:kern w:val="32"/>
        </w:rPr>
        <w:t xml:space="preserve"> </w:t>
      </w:r>
    </w:p>
    <w:p w:rsidR="005C3E96" w:rsidRPr="006C2AD9" w:rsidRDefault="005C3E96" w:rsidP="00765D27">
      <w:pPr>
        <w:ind w:firstLine="709"/>
        <w:jc w:val="both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 xml:space="preserve">Бюджет поселения формируется большей частью за счет межбюджетных трансфертов (дотаций, субвенций, иных межбюджетных трансфертов) из бюджета </w:t>
      </w:r>
      <w:r w:rsidR="00CE31AD" w:rsidRPr="006C2AD9">
        <w:rPr>
          <w:rFonts w:eastAsia="Calibri"/>
          <w:lang w:eastAsia="en-US"/>
        </w:rPr>
        <w:t>Иркутской области</w:t>
      </w:r>
      <w:r w:rsidRPr="006C2AD9">
        <w:rPr>
          <w:rFonts w:eastAsia="Calibri"/>
          <w:lang w:eastAsia="en-US"/>
        </w:rPr>
        <w:t xml:space="preserve">, а также бюджета </w:t>
      </w:r>
      <w:proofErr w:type="spellStart"/>
      <w:r w:rsidR="00CE31AD" w:rsidRPr="006C2AD9">
        <w:rPr>
          <w:rFonts w:eastAsia="Calibri"/>
          <w:lang w:eastAsia="en-US"/>
        </w:rPr>
        <w:t>Слюдянского</w:t>
      </w:r>
      <w:proofErr w:type="spellEnd"/>
      <w:r w:rsidR="00CE31AD" w:rsidRPr="006C2AD9">
        <w:rPr>
          <w:rFonts w:eastAsia="Calibri"/>
          <w:lang w:eastAsia="en-US"/>
        </w:rPr>
        <w:t xml:space="preserve"> района</w:t>
      </w:r>
      <w:r w:rsidRPr="006C2AD9">
        <w:rPr>
          <w:rFonts w:eastAsia="Calibri"/>
          <w:lang w:eastAsia="en-US"/>
        </w:rPr>
        <w:t>.</w:t>
      </w:r>
    </w:p>
    <w:p w:rsidR="005C3E96" w:rsidRPr="000004AD" w:rsidRDefault="005C3E96" w:rsidP="00765D27">
      <w:pPr>
        <w:ind w:firstLine="709"/>
        <w:jc w:val="both"/>
        <w:rPr>
          <w:rFonts w:eastAsia="Calibri"/>
          <w:highlight w:val="yellow"/>
          <w:lang w:eastAsia="en-US"/>
        </w:rPr>
      </w:pPr>
      <w:r w:rsidRPr="000004AD">
        <w:rPr>
          <w:rFonts w:eastAsia="Calibri"/>
          <w:highlight w:val="yellow"/>
          <w:lang w:eastAsia="en-US"/>
        </w:rPr>
        <w:t xml:space="preserve">Бюджет </w:t>
      </w:r>
      <w:r w:rsidR="00CE31AD" w:rsidRPr="000004AD">
        <w:rPr>
          <w:rFonts w:eastAsia="Calibri"/>
          <w:highlight w:val="yellow"/>
          <w:lang w:eastAsia="en-US"/>
        </w:rPr>
        <w:t xml:space="preserve">поселения </w:t>
      </w:r>
      <w:r w:rsidRPr="000004AD">
        <w:rPr>
          <w:rFonts w:eastAsia="Calibri"/>
          <w:highlight w:val="yellow"/>
          <w:lang w:eastAsia="en-US"/>
        </w:rPr>
        <w:t>за 201</w:t>
      </w:r>
      <w:r w:rsidR="003361D4">
        <w:rPr>
          <w:rFonts w:eastAsia="Calibri"/>
          <w:highlight w:val="yellow"/>
          <w:lang w:eastAsia="en-US"/>
        </w:rPr>
        <w:t>6</w:t>
      </w:r>
      <w:r w:rsidRPr="000004AD">
        <w:rPr>
          <w:rFonts w:eastAsia="Calibri"/>
          <w:highlight w:val="yellow"/>
          <w:lang w:eastAsia="en-US"/>
        </w:rPr>
        <w:t xml:space="preserve"> год по доходам составил </w:t>
      </w:r>
      <w:r w:rsidR="00226A28">
        <w:rPr>
          <w:rFonts w:eastAsia="Calibri"/>
          <w:highlight w:val="yellow"/>
          <w:lang w:eastAsia="en-US"/>
        </w:rPr>
        <w:t>1</w:t>
      </w:r>
      <w:r w:rsidR="00CE31AD" w:rsidRPr="000004AD">
        <w:rPr>
          <w:rFonts w:eastAsia="Calibri"/>
          <w:highlight w:val="yellow"/>
          <w:lang w:eastAsia="en-US"/>
        </w:rPr>
        <w:t> 138,04</w:t>
      </w:r>
      <w:r w:rsidRPr="000004AD">
        <w:rPr>
          <w:rFonts w:eastAsia="Calibri"/>
          <w:highlight w:val="yellow"/>
          <w:lang w:eastAsia="en-US"/>
        </w:rPr>
        <w:t xml:space="preserve"> тыс. руб., что на </w:t>
      </w:r>
      <w:r w:rsidR="00164035" w:rsidRPr="000004AD">
        <w:rPr>
          <w:rFonts w:eastAsia="Calibri"/>
          <w:highlight w:val="yellow"/>
          <w:lang w:eastAsia="en-US"/>
        </w:rPr>
        <w:t>6,65</w:t>
      </w:r>
      <w:r w:rsidRPr="000004AD">
        <w:rPr>
          <w:rFonts w:eastAsia="Calibri"/>
          <w:highlight w:val="yellow"/>
          <w:lang w:eastAsia="en-US"/>
        </w:rPr>
        <w:t xml:space="preserve">% </w:t>
      </w:r>
      <w:r w:rsidR="00164035" w:rsidRPr="000004AD">
        <w:rPr>
          <w:rFonts w:eastAsia="Calibri"/>
          <w:highlight w:val="yellow"/>
          <w:lang w:eastAsia="en-US"/>
        </w:rPr>
        <w:t>ниже</w:t>
      </w:r>
      <w:r w:rsidRPr="000004AD">
        <w:rPr>
          <w:rFonts w:eastAsia="Calibri"/>
          <w:highlight w:val="yellow"/>
          <w:lang w:eastAsia="en-US"/>
        </w:rPr>
        <w:t>, чем в 201</w:t>
      </w:r>
      <w:r w:rsidR="003361D4">
        <w:rPr>
          <w:rFonts w:eastAsia="Calibri"/>
          <w:highlight w:val="yellow"/>
          <w:lang w:eastAsia="en-US"/>
        </w:rPr>
        <w:t>5</w:t>
      </w:r>
      <w:r w:rsidRPr="000004AD">
        <w:rPr>
          <w:rFonts w:eastAsia="Calibri"/>
          <w:highlight w:val="yellow"/>
          <w:lang w:eastAsia="en-US"/>
        </w:rPr>
        <w:t xml:space="preserve"> году (</w:t>
      </w:r>
      <w:r w:rsidR="00164035" w:rsidRPr="000004AD">
        <w:rPr>
          <w:rFonts w:eastAsia="Calibri"/>
          <w:highlight w:val="yellow"/>
          <w:lang w:eastAsia="en-US"/>
        </w:rPr>
        <w:t>5 503,78</w:t>
      </w:r>
      <w:r w:rsidRPr="000004AD">
        <w:rPr>
          <w:rFonts w:eastAsia="Calibri"/>
          <w:highlight w:val="yellow"/>
          <w:lang w:eastAsia="en-US"/>
        </w:rPr>
        <w:t xml:space="preserve"> тыс. руб.).</w:t>
      </w:r>
    </w:p>
    <w:p w:rsidR="00226A28" w:rsidRDefault="005C3E96" w:rsidP="00765D27">
      <w:pPr>
        <w:ind w:firstLine="709"/>
        <w:jc w:val="both"/>
        <w:rPr>
          <w:rFonts w:eastAsia="Calibri"/>
          <w:highlight w:val="yellow"/>
          <w:lang w:eastAsia="en-US"/>
        </w:rPr>
      </w:pPr>
      <w:r w:rsidRPr="000004AD">
        <w:rPr>
          <w:rFonts w:eastAsia="Calibri"/>
          <w:highlight w:val="yellow"/>
          <w:lang w:eastAsia="en-US"/>
        </w:rPr>
        <w:t xml:space="preserve">Всего поступило налоговых и неналоговых доходов за </w:t>
      </w:r>
      <w:r w:rsidR="00226A28">
        <w:rPr>
          <w:rFonts w:eastAsia="Calibri"/>
          <w:highlight w:val="yellow"/>
          <w:lang w:eastAsia="en-US"/>
        </w:rPr>
        <w:t>1</w:t>
      </w:r>
      <w:r w:rsidRPr="000004AD">
        <w:rPr>
          <w:rFonts w:eastAsia="Calibri"/>
          <w:highlight w:val="yellow"/>
          <w:lang w:eastAsia="en-US"/>
        </w:rPr>
        <w:t>01</w:t>
      </w:r>
      <w:r w:rsidR="00CE31AD" w:rsidRPr="000004AD">
        <w:rPr>
          <w:rFonts w:eastAsia="Calibri"/>
          <w:highlight w:val="yellow"/>
          <w:lang w:eastAsia="en-US"/>
        </w:rPr>
        <w:t>5</w:t>
      </w:r>
      <w:r w:rsidRPr="000004AD">
        <w:rPr>
          <w:rFonts w:eastAsia="Calibri"/>
          <w:highlight w:val="yellow"/>
          <w:lang w:eastAsia="en-US"/>
        </w:rPr>
        <w:t xml:space="preserve"> год </w:t>
      </w:r>
      <w:r w:rsidR="00CE31AD" w:rsidRPr="000004AD">
        <w:rPr>
          <w:rFonts w:eastAsia="Calibri"/>
          <w:highlight w:val="yellow"/>
          <w:lang w:eastAsia="en-US"/>
        </w:rPr>
        <w:t>736,8</w:t>
      </w:r>
      <w:r w:rsidRPr="000004AD">
        <w:rPr>
          <w:rFonts w:eastAsia="Calibri"/>
          <w:highlight w:val="yellow"/>
          <w:lang w:eastAsia="en-US"/>
        </w:rPr>
        <w:t xml:space="preserve"> тыс. руб., что на </w:t>
      </w:r>
      <w:r w:rsidR="00164035" w:rsidRPr="000004AD">
        <w:rPr>
          <w:rFonts w:eastAsia="Calibri"/>
          <w:highlight w:val="yellow"/>
          <w:lang w:eastAsia="en-US"/>
        </w:rPr>
        <w:t>204,8</w:t>
      </w:r>
      <w:r w:rsidRPr="000004AD">
        <w:rPr>
          <w:rFonts w:eastAsia="Calibri"/>
          <w:highlight w:val="yellow"/>
          <w:lang w:eastAsia="en-US"/>
        </w:rPr>
        <w:t xml:space="preserve">% </w:t>
      </w:r>
      <w:r w:rsidR="00164035" w:rsidRPr="000004AD">
        <w:rPr>
          <w:rFonts w:eastAsia="Calibri"/>
          <w:highlight w:val="yellow"/>
          <w:lang w:eastAsia="en-US"/>
        </w:rPr>
        <w:t>ниже</w:t>
      </w:r>
      <w:r w:rsidRPr="000004AD">
        <w:rPr>
          <w:rFonts w:eastAsia="Calibri"/>
          <w:highlight w:val="yellow"/>
          <w:lang w:eastAsia="en-US"/>
        </w:rPr>
        <w:t>, чем в 201</w:t>
      </w:r>
      <w:r w:rsidR="003361D4">
        <w:rPr>
          <w:rFonts w:eastAsia="Calibri"/>
          <w:highlight w:val="yellow"/>
          <w:lang w:eastAsia="en-US"/>
        </w:rPr>
        <w:t>5</w:t>
      </w:r>
      <w:r w:rsidRPr="000004AD">
        <w:rPr>
          <w:rFonts w:eastAsia="Calibri"/>
          <w:highlight w:val="yellow"/>
          <w:lang w:eastAsia="en-US"/>
        </w:rPr>
        <w:t xml:space="preserve"> году</w:t>
      </w:r>
      <w:r w:rsidR="00226A28">
        <w:rPr>
          <w:rFonts w:eastAsia="Calibri"/>
          <w:highlight w:val="yellow"/>
          <w:lang w:eastAsia="en-US"/>
        </w:rPr>
        <w:t>.</w:t>
      </w:r>
    </w:p>
    <w:p w:rsidR="005C3E96" w:rsidRPr="006C2AD9" w:rsidRDefault="005C3E96" w:rsidP="00765D27">
      <w:pPr>
        <w:ind w:firstLine="709"/>
        <w:jc w:val="both"/>
        <w:rPr>
          <w:rFonts w:eastAsia="Calibri"/>
          <w:lang w:eastAsia="en-US"/>
        </w:rPr>
      </w:pPr>
      <w:r w:rsidRPr="000004AD">
        <w:rPr>
          <w:rFonts w:eastAsia="Calibri"/>
          <w:highlight w:val="yellow"/>
          <w:lang w:eastAsia="en-US"/>
        </w:rPr>
        <w:t xml:space="preserve">Бюджет </w:t>
      </w:r>
      <w:r w:rsidR="00CE31AD" w:rsidRPr="000004AD">
        <w:rPr>
          <w:rFonts w:eastAsia="Calibri"/>
          <w:highlight w:val="yellow"/>
          <w:lang w:eastAsia="en-US"/>
        </w:rPr>
        <w:t>поселения</w:t>
      </w:r>
      <w:r w:rsidRPr="000004AD">
        <w:rPr>
          <w:rFonts w:eastAsia="Calibri"/>
          <w:highlight w:val="yellow"/>
          <w:lang w:eastAsia="en-US"/>
        </w:rPr>
        <w:t xml:space="preserve">  в 201</w:t>
      </w:r>
      <w:r w:rsidR="003361D4">
        <w:rPr>
          <w:rFonts w:eastAsia="Calibri"/>
          <w:highlight w:val="yellow"/>
          <w:lang w:eastAsia="en-US"/>
        </w:rPr>
        <w:t>6</w:t>
      </w:r>
      <w:r w:rsidRPr="000004AD">
        <w:rPr>
          <w:rFonts w:eastAsia="Calibri"/>
          <w:highlight w:val="yellow"/>
          <w:lang w:eastAsia="en-US"/>
        </w:rPr>
        <w:t xml:space="preserve"> году по расходам исполнен в сумме </w:t>
      </w:r>
      <w:r w:rsidR="00226A28">
        <w:rPr>
          <w:rFonts w:eastAsia="Calibri"/>
          <w:highlight w:val="yellow"/>
          <w:lang w:eastAsia="en-US"/>
        </w:rPr>
        <w:t>1</w:t>
      </w:r>
      <w:r w:rsidR="00CE31AD" w:rsidRPr="000004AD">
        <w:rPr>
          <w:rFonts w:eastAsia="Calibri"/>
          <w:highlight w:val="yellow"/>
          <w:lang w:eastAsia="en-US"/>
        </w:rPr>
        <w:t> 403,9</w:t>
      </w:r>
      <w:r w:rsidRPr="000004AD">
        <w:rPr>
          <w:rFonts w:eastAsia="Calibri"/>
          <w:highlight w:val="yellow"/>
          <w:lang w:eastAsia="en-US"/>
        </w:rPr>
        <w:t xml:space="preserve"> тыс.  рублей или на </w:t>
      </w:r>
      <w:r w:rsidR="0084187E" w:rsidRPr="000004AD">
        <w:rPr>
          <w:rFonts w:eastAsia="Calibri"/>
          <w:highlight w:val="yellow"/>
          <w:lang w:eastAsia="en-US"/>
        </w:rPr>
        <w:t>94,9</w:t>
      </w:r>
      <w:r w:rsidRPr="000004AD">
        <w:rPr>
          <w:rFonts w:eastAsia="Calibri"/>
          <w:highlight w:val="yellow"/>
          <w:lang w:eastAsia="en-US"/>
        </w:rPr>
        <w:t>% от запланированных расходов, в 201</w:t>
      </w:r>
      <w:r w:rsidR="003361D4">
        <w:rPr>
          <w:rFonts w:eastAsia="Calibri"/>
          <w:highlight w:val="yellow"/>
          <w:lang w:eastAsia="en-US"/>
        </w:rPr>
        <w:t>5</w:t>
      </w:r>
      <w:r w:rsidRPr="000004AD">
        <w:rPr>
          <w:rFonts w:eastAsia="Calibri"/>
          <w:highlight w:val="yellow"/>
          <w:lang w:eastAsia="en-US"/>
        </w:rPr>
        <w:t xml:space="preserve"> году - в сумме </w:t>
      </w:r>
      <w:r w:rsidR="00226A28">
        <w:rPr>
          <w:rFonts w:eastAsia="Calibri"/>
          <w:highlight w:val="yellow"/>
          <w:lang w:eastAsia="en-US"/>
        </w:rPr>
        <w:t>1</w:t>
      </w:r>
      <w:r w:rsidR="00164035" w:rsidRPr="000004AD">
        <w:rPr>
          <w:rFonts w:eastAsia="Calibri"/>
          <w:highlight w:val="yellow"/>
          <w:lang w:eastAsia="en-US"/>
        </w:rPr>
        <w:t> 244,0</w:t>
      </w:r>
      <w:r w:rsidRPr="000004AD">
        <w:rPr>
          <w:rFonts w:eastAsia="Calibri"/>
          <w:highlight w:val="yellow"/>
          <w:lang w:eastAsia="en-US"/>
        </w:rPr>
        <w:t xml:space="preserve"> тыс.  рублей или на 92,</w:t>
      </w:r>
      <w:r w:rsidR="0084187E" w:rsidRPr="000004AD">
        <w:rPr>
          <w:rFonts w:eastAsia="Calibri"/>
          <w:highlight w:val="yellow"/>
          <w:lang w:eastAsia="en-US"/>
        </w:rPr>
        <w:t>2</w:t>
      </w:r>
      <w:r w:rsidRPr="000004AD">
        <w:rPr>
          <w:rFonts w:eastAsia="Calibri"/>
          <w:highlight w:val="yellow"/>
          <w:lang w:eastAsia="en-US"/>
        </w:rPr>
        <w:t>% от запланированных расходов.</w:t>
      </w:r>
    </w:p>
    <w:p w:rsidR="005C3E96" w:rsidRPr="006C2AD9" w:rsidRDefault="00FC1FF9" w:rsidP="00765D27">
      <w:pPr>
        <w:tabs>
          <w:tab w:val="left" w:pos="284"/>
          <w:tab w:val="left" w:pos="567"/>
        </w:tabs>
        <w:ind w:firstLine="709"/>
        <w:contextualSpacing/>
        <w:jc w:val="both"/>
        <w:outlineLvl w:val="0"/>
        <w:rPr>
          <w:bCs/>
          <w:kern w:val="32"/>
        </w:rPr>
      </w:pPr>
      <w:bookmarkStart w:id="8" w:name="_Toc443571213"/>
      <w:r w:rsidRPr="006C2AD9">
        <w:rPr>
          <w:bCs/>
          <w:kern w:val="32"/>
        </w:rPr>
        <w:t xml:space="preserve">2.2.5. </w:t>
      </w:r>
      <w:r w:rsidR="005C3E96" w:rsidRPr="006C2AD9">
        <w:rPr>
          <w:bCs/>
          <w:kern w:val="32"/>
        </w:rPr>
        <w:t>Социальная сфера</w:t>
      </w:r>
      <w:bookmarkEnd w:id="8"/>
    </w:p>
    <w:p w:rsidR="000332C3" w:rsidRPr="006C2AD9" w:rsidRDefault="005C3E96" w:rsidP="00765D27">
      <w:pPr>
        <w:ind w:firstLine="709"/>
        <w:jc w:val="both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>В 201</w:t>
      </w:r>
      <w:r w:rsidR="003361D4">
        <w:rPr>
          <w:rFonts w:eastAsia="Calibri"/>
          <w:lang w:eastAsia="en-US"/>
        </w:rPr>
        <w:t>6</w:t>
      </w:r>
      <w:r w:rsidRPr="006C2AD9">
        <w:rPr>
          <w:rFonts w:eastAsia="Calibri"/>
          <w:lang w:eastAsia="en-US"/>
        </w:rPr>
        <w:t xml:space="preserve"> году среднесписочная численность занятых в экономике составила </w:t>
      </w:r>
      <w:r w:rsidR="000004AD">
        <w:rPr>
          <w:rFonts w:eastAsia="Calibri"/>
          <w:lang w:eastAsia="en-US"/>
        </w:rPr>
        <w:t>15</w:t>
      </w:r>
      <w:r w:rsidRPr="006C2AD9">
        <w:rPr>
          <w:rFonts w:eastAsia="Calibri"/>
          <w:lang w:eastAsia="en-US"/>
        </w:rPr>
        <w:t xml:space="preserve"> человек. Среднемесячная номинальная начисленная заработная плата в целом за январь-декабрь 201</w:t>
      </w:r>
      <w:r w:rsidR="003361D4">
        <w:rPr>
          <w:rFonts w:eastAsia="Calibri"/>
          <w:lang w:eastAsia="en-US"/>
        </w:rPr>
        <w:t>6</w:t>
      </w:r>
      <w:r w:rsidRPr="006C2AD9">
        <w:rPr>
          <w:rFonts w:eastAsia="Calibri"/>
          <w:lang w:eastAsia="en-US"/>
        </w:rPr>
        <w:t xml:space="preserve"> года составила </w:t>
      </w:r>
      <w:r w:rsidR="000A5B1F">
        <w:rPr>
          <w:rFonts w:eastAsia="Calibri"/>
          <w:lang w:eastAsia="en-US"/>
        </w:rPr>
        <w:t>68000</w:t>
      </w:r>
      <w:r w:rsidRPr="006C2AD9">
        <w:rPr>
          <w:rFonts w:eastAsia="Calibri"/>
          <w:lang w:eastAsia="en-US"/>
        </w:rPr>
        <w:t xml:space="preserve"> рублей, что на </w:t>
      </w:r>
      <w:r w:rsidR="000A5B1F">
        <w:rPr>
          <w:rFonts w:eastAsia="Calibri"/>
          <w:lang w:eastAsia="en-US"/>
        </w:rPr>
        <w:t>12</w:t>
      </w:r>
      <w:r w:rsidR="000332C3" w:rsidRPr="006C2AD9">
        <w:rPr>
          <w:rFonts w:eastAsia="Calibri"/>
          <w:lang w:eastAsia="en-US"/>
        </w:rPr>
        <w:t>,7</w:t>
      </w:r>
      <w:r w:rsidR="000A5B1F">
        <w:rPr>
          <w:rFonts w:eastAsia="Calibri"/>
          <w:lang w:eastAsia="en-US"/>
        </w:rPr>
        <w:t>% меньше</w:t>
      </w:r>
      <w:r w:rsidRPr="006C2AD9">
        <w:rPr>
          <w:rFonts w:eastAsia="Calibri"/>
          <w:lang w:eastAsia="en-US"/>
        </w:rPr>
        <w:t xml:space="preserve"> по сравнению с аналоги</w:t>
      </w:r>
      <w:r w:rsidR="000A5B1F">
        <w:rPr>
          <w:rFonts w:eastAsia="Calibri"/>
          <w:lang w:eastAsia="en-US"/>
        </w:rPr>
        <w:t>чным периодом предыдущего года</w:t>
      </w:r>
      <w:r w:rsidRPr="006C2AD9">
        <w:rPr>
          <w:rFonts w:eastAsia="Calibri"/>
          <w:lang w:eastAsia="en-US"/>
        </w:rPr>
        <w:t>.</w:t>
      </w:r>
    </w:p>
    <w:p w:rsidR="005C3E96" w:rsidRPr="006C2AD9" w:rsidRDefault="005C3E96" w:rsidP="00765D27">
      <w:pPr>
        <w:ind w:firstLine="709"/>
        <w:jc w:val="both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>По состоянию на 01 января 201</w:t>
      </w:r>
      <w:r w:rsidR="003361D4">
        <w:rPr>
          <w:rFonts w:eastAsia="Calibri"/>
          <w:lang w:eastAsia="en-US"/>
        </w:rPr>
        <w:t>7</w:t>
      </w:r>
      <w:r w:rsidRPr="006C2AD9">
        <w:rPr>
          <w:rFonts w:eastAsia="Calibri"/>
          <w:lang w:eastAsia="en-US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84187E" w:rsidRPr="006C2AD9">
        <w:rPr>
          <w:rFonts w:eastAsia="Calibri"/>
          <w:lang w:eastAsia="en-US"/>
        </w:rPr>
        <w:t>2</w:t>
      </w:r>
      <w:r w:rsidRPr="006C2AD9">
        <w:rPr>
          <w:rFonts w:eastAsia="Calibri"/>
          <w:lang w:eastAsia="en-US"/>
        </w:rPr>
        <w:t xml:space="preserve"> человек</w:t>
      </w:r>
      <w:r w:rsidR="0084187E" w:rsidRPr="006C2AD9">
        <w:rPr>
          <w:rFonts w:eastAsia="Calibri"/>
          <w:lang w:eastAsia="en-US"/>
        </w:rPr>
        <w:t>а</w:t>
      </w:r>
      <w:r w:rsidRPr="006C2AD9">
        <w:rPr>
          <w:rFonts w:eastAsia="Calibri"/>
          <w:lang w:eastAsia="en-US"/>
        </w:rPr>
        <w:t xml:space="preserve">, численность незанятых граждан составила </w:t>
      </w:r>
      <w:r w:rsidR="000A5B1F">
        <w:rPr>
          <w:rFonts w:eastAsia="Calibri"/>
          <w:lang w:eastAsia="en-US"/>
        </w:rPr>
        <w:t xml:space="preserve"> 12</w:t>
      </w:r>
      <w:r w:rsidR="000332C3" w:rsidRPr="006C2AD9">
        <w:rPr>
          <w:rFonts w:eastAsia="Calibri"/>
          <w:lang w:eastAsia="en-US"/>
        </w:rPr>
        <w:t xml:space="preserve"> </w:t>
      </w:r>
      <w:r w:rsidRPr="006C2AD9">
        <w:rPr>
          <w:rFonts w:eastAsia="Calibri"/>
          <w:lang w:eastAsia="en-US"/>
        </w:rPr>
        <w:t xml:space="preserve">человек. </w:t>
      </w:r>
    </w:p>
    <w:p w:rsidR="005C3E96" w:rsidRPr="006C2AD9" w:rsidRDefault="00FC1FF9" w:rsidP="00765D27">
      <w:pPr>
        <w:ind w:firstLine="709"/>
        <w:rPr>
          <w:bCs/>
          <w:kern w:val="32"/>
        </w:rPr>
      </w:pPr>
      <w:bookmarkStart w:id="9" w:name="_Toc443571214"/>
      <w:r w:rsidRPr="006C2AD9">
        <w:rPr>
          <w:bCs/>
          <w:kern w:val="32"/>
        </w:rPr>
        <w:t xml:space="preserve">2.2.6. </w:t>
      </w:r>
      <w:r w:rsidR="005C3E96" w:rsidRPr="006C2AD9">
        <w:rPr>
          <w:bCs/>
          <w:kern w:val="32"/>
        </w:rPr>
        <w:t>Здравоохранение</w:t>
      </w:r>
      <w:bookmarkEnd w:id="9"/>
    </w:p>
    <w:p w:rsidR="000A5B1F" w:rsidRDefault="000A5B1F" w:rsidP="00765D27">
      <w:pPr>
        <w:tabs>
          <w:tab w:val="left" w:pos="284"/>
          <w:tab w:val="left" w:pos="567"/>
        </w:tabs>
        <w:ind w:firstLine="709"/>
        <w:contextualSpacing/>
        <w:outlineLvl w:val="0"/>
        <w:rPr>
          <w:rFonts w:eastAsia="Calibri"/>
          <w:lang w:eastAsia="en-US"/>
        </w:rPr>
      </w:pPr>
      <w:bookmarkStart w:id="10" w:name="_Toc443571215"/>
      <w:r w:rsidRPr="006C2AD9">
        <w:rPr>
          <w:rFonts w:eastAsia="Calibri"/>
          <w:lang w:eastAsia="en-US"/>
        </w:rPr>
        <w:t>На территории поселения отсутствуют</w:t>
      </w:r>
      <w:r>
        <w:rPr>
          <w:rFonts w:eastAsia="Calibri"/>
          <w:lang w:eastAsia="en-US"/>
        </w:rPr>
        <w:t xml:space="preserve"> здравоохранение</w:t>
      </w:r>
      <w:r w:rsidRPr="006C2AD9">
        <w:rPr>
          <w:rFonts w:eastAsia="Calibri"/>
          <w:lang w:eastAsia="en-US"/>
        </w:rPr>
        <w:t>.</w:t>
      </w:r>
    </w:p>
    <w:p w:rsidR="005C3E96" w:rsidRPr="006C2AD9" w:rsidRDefault="00814E21" w:rsidP="00765D27">
      <w:pPr>
        <w:tabs>
          <w:tab w:val="left" w:pos="284"/>
          <w:tab w:val="left" w:pos="567"/>
        </w:tabs>
        <w:ind w:firstLine="709"/>
        <w:contextualSpacing/>
        <w:outlineLvl w:val="0"/>
        <w:rPr>
          <w:bCs/>
          <w:kern w:val="32"/>
        </w:rPr>
      </w:pPr>
      <w:r w:rsidRPr="006C2AD9">
        <w:rPr>
          <w:bCs/>
          <w:kern w:val="32"/>
        </w:rPr>
        <w:t xml:space="preserve">2.2.7. </w:t>
      </w:r>
      <w:r w:rsidR="005C3E96" w:rsidRPr="006C2AD9">
        <w:rPr>
          <w:bCs/>
          <w:kern w:val="32"/>
        </w:rPr>
        <w:t>Образование</w:t>
      </w:r>
      <w:bookmarkEnd w:id="10"/>
    </w:p>
    <w:p w:rsidR="000A5B1F" w:rsidRDefault="000A5B1F" w:rsidP="005B665E">
      <w:pPr>
        <w:ind w:firstLine="709"/>
        <w:jc w:val="both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>На территории поселения отсутст</w:t>
      </w:r>
      <w:r>
        <w:rPr>
          <w:rFonts w:eastAsia="Calibri"/>
          <w:lang w:eastAsia="en-US"/>
        </w:rPr>
        <w:t>вуют учреждения образования</w:t>
      </w:r>
      <w:r w:rsidRPr="006C2AD9">
        <w:rPr>
          <w:rFonts w:eastAsia="Calibri"/>
          <w:lang w:eastAsia="en-US"/>
        </w:rPr>
        <w:t>.</w:t>
      </w:r>
    </w:p>
    <w:p w:rsidR="005C3E96" w:rsidRPr="006C2AD9" w:rsidRDefault="00BC3E5E" w:rsidP="005B665E">
      <w:pPr>
        <w:ind w:firstLine="709"/>
        <w:jc w:val="both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>Ч</w:t>
      </w:r>
      <w:r w:rsidR="005C3E96" w:rsidRPr="006C2AD9">
        <w:rPr>
          <w:rFonts w:eastAsia="Calibri"/>
          <w:lang w:eastAsia="en-US"/>
        </w:rPr>
        <w:t xml:space="preserve">исленность обучающихся в </w:t>
      </w:r>
      <w:r w:rsidRPr="006C2AD9">
        <w:rPr>
          <w:rFonts w:eastAsia="Calibri"/>
          <w:lang w:eastAsia="en-US"/>
        </w:rPr>
        <w:t xml:space="preserve">начальных </w:t>
      </w:r>
      <w:r w:rsidR="005C3E96" w:rsidRPr="006C2AD9">
        <w:rPr>
          <w:rFonts w:eastAsia="Calibri"/>
          <w:lang w:eastAsia="en-US"/>
        </w:rPr>
        <w:t xml:space="preserve">общеобразовательных учреждениях </w:t>
      </w:r>
      <w:r w:rsidR="000A5B1F">
        <w:rPr>
          <w:rFonts w:eastAsia="Calibri"/>
          <w:lang w:eastAsia="en-US"/>
        </w:rPr>
        <w:t xml:space="preserve">выезжают на пригородном поезде еженедельно в </w:t>
      </w:r>
      <w:proofErr w:type="spellStart"/>
      <w:r w:rsidR="000A5B1F">
        <w:rPr>
          <w:rFonts w:eastAsia="Calibri"/>
          <w:lang w:eastAsia="en-US"/>
        </w:rPr>
        <w:t>г</w:t>
      </w:r>
      <w:proofErr w:type="gramStart"/>
      <w:r w:rsidR="000A5B1F">
        <w:rPr>
          <w:rFonts w:eastAsia="Calibri"/>
          <w:lang w:eastAsia="en-US"/>
        </w:rPr>
        <w:t>.С</w:t>
      </w:r>
      <w:proofErr w:type="gramEnd"/>
      <w:r w:rsidR="000A5B1F">
        <w:rPr>
          <w:rFonts w:eastAsia="Calibri"/>
          <w:lang w:eastAsia="en-US"/>
        </w:rPr>
        <w:t>людянку</w:t>
      </w:r>
      <w:proofErr w:type="spellEnd"/>
      <w:r w:rsidR="000A5B1F">
        <w:rPr>
          <w:rFonts w:eastAsia="Calibri"/>
          <w:lang w:eastAsia="en-US"/>
        </w:rPr>
        <w:t xml:space="preserve"> </w:t>
      </w:r>
      <w:r w:rsidR="003361D4">
        <w:rPr>
          <w:rFonts w:eastAsia="Calibri"/>
          <w:lang w:eastAsia="en-US"/>
        </w:rPr>
        <w:t xml:space="preserve">в общеобразовательные школы в </w:t>
      </w:r>
      <w:proofErr w:type="spellStart"/>
      <w:r w:rsidR="003361D4">
        <w:rPr>
          <w:rFonts w:eastAsia="Calibri"/>
          <w:lang w:eastAsia="en-US"/>
        </w:rPr>
        <w:t>г.Слюдянка</w:t>
      </w:r>
      <w:proofErr w:type="spellEnd"/>
      <w:r w:rsidR="003361D4">
        <w:rPr>
          <w:rFonts w:eastAsia="Calibri"/>
          <w:lang w:eastAsia="en-US"/>
        </w:rPr>
        <w:t xml:space="preserve"> </w:t>
      </w:r>
      <w:r w:rsidR="005C3E96" w:rsidRPr="006C2AD9">
        <w:rPr>
          <w:rFonts w:eastAsia="Calibri"/>
          <w:lang w:eastAsia="en-US"/>
        </w:rPr>
        <w:t>за январь-декабрь 201</w:t>
      </w:r>
      <w:r w:rsidR="003361D4">
        <w:rPr>
          <w:rFonts w:eastAsia="Calibri"/>
          <w:lang w:eastAsia="en-US"/>
        </w:rPr>
        <w:t>6</w:t>
      </w:r>
      <w:r w:rsidR="005C3E96" w:rsidRPr="006C2AD9">
        <w:rPr>
          <w:rFonts w:eastAsia="Calibri"/>
          <w:lang w:eastAsia="en-US"/>
        </w:rPr>
        <w:t xml:space="preserve"> года составила </w:t>
      </w:r>
      <w:r w:rsidR="003361D4">
        <w:rPr>
          <w:rFonts w:eastAsia="Calibri"/>
          <w:lang w:eastAsia="en-US"/>
        </w:rPr>
        <w:t>3</w:t>
      </w:r>
      <w:r w:rsidR="005C3E96" w:rsidRPr="006C2AD9">
        <w:rPr>
          <w:rFonts w:eastAsia="Calibri"/>
          <w:lang w:eastAsia="en-US"/>
        </w:rPr>
        <w:t xml:space="preserve"> чел., что по сравнению с аналогичным периодом предыдущего года </w:t>
      </w:r>
      <w:r w:rsidRPr="006C2AD9">
        <w:rPr>
          <w:rFonts w:eastAsia="Calibri"/>
          <w:lang w:eastAsia="en-US"/>
        </w:rPr>
        <w:t>на одном уровне</w:t>
      </w:r>
      <w:r w:rsidR="005C3E96" w:rsidRPr="006C2AD9">
        <w:rPr>
          <w:rFonts w:eastAsia="Calibri"/>
          <w:lang w:eastAsia="en-US"/>
        </w:rPr>
        <w:t>.</w:t>
      </w:r>
    </w:p>
    <w:p w:rsidR="005C3E96" w:rsidRDefault="00814E21" w:rsidP="00765D27">
      <w:pPr>
        <w:tabs>
          <w:tab w:val="left" w:pos="284"/>
          <w:tab w:val="left" w:pos="567"/>
        </w:tabs>
        <w:spacing w:after="120"/>
        <w:ind w:firstLine="709"/>
        <w:contextualSpacing/>
        <w:outlineLvl w:val="0"/>
        <w:rPr>
          <w:bCs/>
          <w:kern w:val="32"/>
        </w:rPr>
      </w:pPr>
      <w:bookmarkStart w:id="11" w:name="_Toc443571216"/>
      <w:r w:rsidRPr="006C2AD9">
        <w:rPr>
          <w:bCs/>
          <w:kern w:val="32"/>
        </w:rPr>
        <w:t xml:space="preserve">2.2.8. </w:t>
      </w:r>
      <w:r w:rsidR="005C3E96" w:rsidRPr="006C2AD9">
        <w:rPr>
          <w:bCs/>
          <w:kern w:val="32"/>
        </w:rPr>
        <w:t>Культура</w:t>
      </w:r>
      <w:bookmarkEnd w:id="11"/>
    </w:p>
    <w:p w:rsidR="003361D4" w:rsidRPr="006C2AD9" w:rsidRDefault="003361D4" w:rsidP="00765D27">
      <w:pPr>
        <w:tabs>
          <w:tab w:val="left" w:pos="284"/>
          <w:tab w:val="left" w:pos="567"/>
        </w:tabs>
        <w:spacing w:after="120"/>
        <w:ind w:firstLine="709"/>
        <w:contextualSpacing/>
        <w:outlineLvl w:val="0"/>
        <w:rPr>
          <w:bCs/>
          <w:kern w:val="32"/>
        </w:rPr>
      </w:pPr>
      <w:r w:rsidRPr="006C2AD9">
        <w:rPr>
          <w:rFonts w:eastAsia="Calibri"/>
          <w:lang w:eastAsia="en-US"/>
        </w:rPr>
        <w:t xml:space="preserve">На территории поселения </w:t>
      </w:r>
      <w:r>
        <w:rPr>
          <w:rFonts w:eastAsia="Calibri"/>
          <w:lang w:eastAsia="en-US"/>
        </w:rPr>
        <w:t>отсутствует с</w:t>
      </w:r>
      <w:r w:rsidRPr="006C2AD9">
        <w:rPr>
          <w:rFonts w:eastAsia="Calibri"/>
          <w:lang w:eastAsia="en-US"/>
        </w:rPr>
        <w:t>еть учреждений культуры</w:t>
      </w:r>
      <w:r>
        <w:rPr>
          <w:rFonts w:eastAsia="Calibri"/>
          <w:lang w:eastAsia="en-US"/>
        </w:rPr>
        <w:t>.</w:t>
      </w:r>
    </w:p>
    <w:p w:rsidR="005C3E96" w:rsidRPr="006C2AD9" w:rsidRDefault="00814E21" w:rsidP="00765D27">
      <w:pPr>
        <w:tabs>
          <w:tab w:val="left" w:pos="284"/>
          <w:tab w:val="left" w:pos="567"/>
        </w:tabs>
        <w:ind w:firstLine="709"/>
        <w:contextualSpacing/>
        <w:outlineLvl w:val="0"/>
        <w:rPr>
          <w:bCs/>
          <w:kern w:val="32"/>
        </w:rPr>
      </w:pPr>
      <w:bookmarkStart w:id="12" w:name="_Toc443571218"/>
      <w:r w:rsidRPr="006C2AD9">
        <w:rPr>
          <w:bCs/>
          <w:kern w:val="32"/>
        </w:rPr>
        <w:lastRenderedPageBreak/>
        <w:t xml:space="preserve">2.2.9. </w:t>
      </w:r>
      <w:r w:rsidR="00BC3E5E" w:rsidRPr="006C2AD9">
        <w:rPr>
          <w:bCs/>
          <w:kern w:val="32"/>
        </w:rPr>
        <w:t>С</w:t>
      </w:r>
      <w:r w:rsidR="005C3E96" w:rsidRPr="006C2AD9">
        <w:rPr>
          <w:bCs/>
          <w:kern w:val="32"/>
        </w:rPr>
        <w:t xml:space="preserve">ведения о существующей градостроительной деятельности на территории </w:t>
      </w:r>
      <w:r w:rsidR="0025039E" w:rsidRPr="006C2AD9">
        <w:rPr>
          <w:bCs/>
          <w:kern w:val="32"/>
        </w:rPr>
        <w:t>поселения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 xml:space="preserve">Общая площадь жилых помещений </w:t>
      </w:r>
      <w:r w:rsidR="000D6EF4" w:rsidRPr="006C2AD9">
        <w:rPr>
          <w:rFonts w:ascii="Times New Roman" w:hAnsi="Times New Roman"/>
        </w:rPr>
        <w:t>на 01.01.</w:t>
      </w:r>
      <w:r w:rsidRPr="006C2AD9">
        <w:rPr>
          <w:rFonts w:ascii="Times New Roman" w:hAnsi="Times New Roman"/>
        </w:rPr>
        <w:t>201</w:t>
      </w:r>
      <w:r w:rsidR="0025039E" w:rsidRPr="006C2AD9">
        <w:rPr>
          <w:rFonts w:ascii="Times New Roman" w:hAnsi="Times New Roman"/>
        </w:rPr>
        <w:t>6</w:t>
      </w:r>
      <w:r w:rsidRPr="006C2AD9">
        <w:rPr>
          <w:rFonts w:ascii="Times New Roman" w:hAnsi="Times New Roman"/>
        </w:rPr>
        <w:t xml:space="preserve"> год</w:t>
      </w:r>
      <w:r w:rsidR="000D6EF4" w:rsidRPr="006C2AD9">
        <w:rPr>
          <w:rFonts w:ascii="Times New Roman" w:hAnsi="Times New Roman"/>
        </w:rPr>
        <w:t>а</w:t>
      </w:r>
      <w:r w:rsidRPr="006C2AD9">
        <w:rPr>
          <w:rFonts w:ascii="Times New Roman" w:hAnsi="Times New Roman"/>
        </w:rPr>
        <w:t xml:space="preserve"> составляет </w:t>
      </w:r>
      <w:r w:rsidR="003361D4">
        <w:rPr>
          <w:rFonts w:ascii="Times New Roman" w:hAnsi="Times New Roman"/>
        </w:rPr>
        <w:t>4,202</w:t>
      </w:r>
      <w:r w:rsidR="0025039E" w:rsidRPr="006C2AD9">
        <w:rPr>
          <w:rFonts w:ascii="Times New Roman" w:hAnsi="Times New Roman"/>
        </w:rPr>
        <w:t xml:space="preserve"> </w:t>
      </w:r>
      <w:r w:rsidRPr="006C2AD9">
        <w:rPr>
          <w:rFonts w:ascii="Times New Roman" w:hAnsi="Times New Roman"/>
        </w:rPr>
        <w:t>тыс. м</w:t>
      </w:r>
      <w:proofErr w:type="gramStart"/>
      <w:r w:rsidRPr="006C2AD9">
        <w:rPr>
          <w:rFonts w:ascii="Times New Roman" w:hAnsi="Times New Roman"/>
        </w:rPr>
        <w:t>2</w:t>
      </w:r>
      <w:proofErr w:type="gramEnd"/>
      <w:r w:rsidRPr="006C2AD9">
        <w:rPr>
          <w:rFonts w:ascii="Times New Roman" w:hAnsi="Times New Roman"/>
        </w:rPr>
        <w:t xml:space="preserve">, </w:t>
      </w:r>
      <w:r w:rsidR="0025039E" w:rsidRPr="006C2AD9">
        <w:rPr>
          <w:rFonts w:ascii="Times New Roman" w:hAnsi="Times New Roman"/>
        </w:rPr>
        <w:t xml:space="preserve">из них индивидуально-определенных зданий площадь </w:t>
      </w:r>
      <w:r w:rsidR="003361D4">
        <w:rPr>
          <w:rFonts w:ascii="Times New Roman" w:hAnsi="Times New Roman"/>
        </w:rPr>
        <w:t>0,812 тыс. м2, многоквартирных 3,397</w:t>
      </w:r>
      <w:r w:rsidR="0025039E" w:rsidRPr="006C2AD9">
        <w:rPr>
          <w:rFonts w:ascii="Times New Roman" w:hAnsi="Times New Roman"/>
        </w:rPr>
        <w:t xml:space="preserve"> тыс. м2. Многоквартирные дома представлены 2-х и 3- </w:t>
      </w:r>
      <w:proofErr w:type="spellStart"/>
      <w:r w:rsidR="0025039E" w:rsidRPr="006C2AD9">
        <w:rPr>
          <w:rFonts w:ascii="Times New Roman" w:hAnsi="Times New Roman"/>
        </w:rPr>
        <w:t>х</w:t>
      </w:r>
      <w:proofErr w:type="spellEnd"/>
      <w:r w:rsidR="0025039E" w:rsidRPr="006C2AD9">
        <w:rPr>
          <w:rFonts w:ascii="Times New Roman" w:hAnsi="Times New Roman"/>
        </w:rPr>
        <w:t xml:space="preserve"> квартирными домами и один </w:t>
      </w:r>
      <w:r w:rsidR="003361D4">
        <w:rPr>
          <w:rFonts w:ascii="Times New Roman" w:hAnsi="Times New Roman"/>
        </w:rPr>
        <w:t>10</w:t>
      </w:r>
      <w:r w:rsidR="0025039E" w:rsidRPr="006C2AD9">
        <w:rPr>
          <w:rFonts w:ascii="Times New Roman" w:hAnsi="Times New Roman"/>
        </w:rPr>
        <w:t xml:space="preserve"> квартирный дом.   </w:t>
      </w:r>
    </w:p>
    <w:p w:rsidR="000D6EF4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 xml:space="preserve">Материал изготовления домов – брус, </w:t>
      </w:r>
      <w:r w:rsidR="0025039E" w:rsidRPr="006C2AD9">
        <w:rPr>
          <w:rFonts w:ascii="Times New Roman" w:hAnsi="Times New Roman"/>
        </w:rPr>
        <w:t>бревна</w:t>
      </w:r>
      <w:r w:rsidRPr="006C2AD9">
        <w:rPr>
          <w:rFonts w:ascii="Times New Roman" w:hAnsi="Times New Roman"/>
        </w:rPr>
        <w:t xml:space="preserve">. Весь жилищный фонд </w:t>
      </w:r>
      <w:r w:rsidR="0025039E" w:rsidRPr="006C2AD9">
        <w:rPr>
          <w:rFonts w:ascii="Times New Roman" w:hAnsi="Times New Roman"/>
        </w:rPr>
        <w:t xml:space="preserve">не </w:t>
      </w:r>
      <w:r w:rsidRPr="006C2AD9">
        <w:rPr>
          <w:rFonts w:ascii="Times New Roman" w:hAnsi="Times New Roman"/>
        </w:rPr>
        <w:t>благоустроен</w:t>
      </w:r>
      <w:r w:rsidR="0025039E" w:rsidRPr="006C2AD9">
        <w:rPr>
          <w:rFonts w:ascii="Times New Roman" w:hAnsi="Times New Roman"/>
        </w:rPr>
        <w:t xml:space="preserve">. Централизованного теплоснабжения, </w:t>
      </w:r>
      <w:r w:rsidR="000D6EF4" w:rsidRPr="006C2AD9">
        <w:rPr>
          <w:rFonts w:ascii="Times New Roman" w:hAnsi="Times New Roman"/>
        </w:rPr>
        <w:t xml:space="preserve">водоснабжения и водоотведения на территории поселения нет. Население самостоятельно благоустраивают дома. Поселение обеспечено на 100%  энергоснабжением. 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Наибольшую долю жилищного фонда (</w:t>
      </w:r>
      <w:r w:rsidR="003361D4">
        <w:rPr>
          <w:rFonts w:ascii="Times New Roman" w:hAnsi="Times New Roman"/>
        </w:rPr>
        <w:t>100</w:t>
      </w:r>
      <w:r w:rsidRPr="006C2AD9">
        <w:rPr>
          <w:rFonts w:ascii="Times New Roman" w:hAnsi="Times New Roman"/>
        </w:rPr>
        <w:t xml:space="preserve">%) занимают дома с износом до </w:t>
      </w:r>
      <w:r w:rsidR="003361D4">
        <w:rPr>
          <w:rFonts w:ascii="Times New Roman" w:hAnsi="Times New Roman"/>
        </w:rPr>
        <w:t>65</w:t>
      </w:r>
      <w:r w:rsidRPr="006C2AD9">
        <w:rPr>
          <w:rFonts w:ascii="Times New Roman" w:hAnsi="Times New Roman"/>
        </w:rPr>
        <w:t xml:space="preserve">%. </w:t>
      </w:r>
    </w:p>
    <w:bookmarkEnd w:id="12"/>
    <w:p w:rsidR="005C3E96" w:rsidRPr="003361D4" w:rsidRDefault="00814E21" w:rsidP="00765D27">
      <w:pPr>
        <w:tabs>
          <w:tab w:val="left" w:pos="284"/>
          <w:tab w:val="left" w:pos="567"/>
        </w:tabs>
        <w:ind w:firstLine="709"/>
        <w:contextualSpacing/>
        <w:outlineLvl w:val="0"/>
        <w:rPr>
          <w:bCs/>
          <w:color w:val="FF0000"/>
          <w:kern w:val="32"/>
        </w:rPr>
      </w:pPr>
      <w:r w:rsidRPr="003361D4">
        <w:rPr>
          <w:bCs/>
          <w:color w:val="FF0000"/>
          <w:kern w:val="32"/>
        </w:rPr>
        <w:t xml:space="preserve">2.2.10. </w:t>
      </w:r>
      <w:r w:rsidR="005C3E96" w:rsidRPr="003361D4">
        <w:rPr>
          <w:bCs/>
          <w:color w:val="FF0000"/>
          <w:kern w:val="32"/>
        </w:rPr>
        <w:t>Транспортная инфраструктура</w:t>
      </w:r>
    </w:p>
    <w:p w:rsidR="005C3E96" w:rsidRPr="004A170B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4A170B">
        <w:rPr>
          <w:rFonts w:ascii="Times New Roman" w:hAnsi="Times New Roman"/>
        </w:rPr>
        <w:t>В настоящее время транспортные потребности жителей и организаций на территории посел</w:t>
      </w:r>
      <w:r w:rsidR="000D6EF4" w:rsidRPr="004A170B">
        <w:rPr>
          <w:rFonts w:ascii="Times New Roman" w:hAnsi="Times New Roman"/>
        </w:rPr>
        <w:t>ения</w:t>
      </w:r>
      <w:r w:rsidRPr="004A170B">
        <w:rPr>
          <w:rFonts w:ascii="Times New Roman" w:hAnsi="Times New Roman"/>
        </w:rPr>
        <w:t xml:space="preserve"> реализуются </w:t>
      </w:r>
      <w:r w:rsidR="000D6EF4" w:rsidRPr="004A170B">
        <w:rPr>
          <w:rFonts w:ascii="Times New Roman" w:hAnsi="Times New Roman"/>
        </w:rPr>
        <w:t>с</w:t>
      </w:r>
      <w:r w:rsidRPr="004A170B">
        <w:rPr>
          <w:rFonts w:ascii="Times New Roman" w:hAnsi="Times New Roman"/>
        </w:rPr>
        <w:t>редств</w:t>
      </w:r>
      <w:r w:rsidR="000D6EF4" w:rsidRPr="004A170B">
        <w:rPr>
          <w:rFonts w:ascii="Times New Roman" w:hAnsi="Times New Roman"/>
        </w:rPr>
        <w:t>о</w:t>
      </w:r>
      <w:r w:rsidRPr="004A170B">
        <w:rPr>
          <w:rFonts w:ascii="Times New Roman" w:hAnsi="Times New Roman"/>
        </w:rPr>
        <w:t xml:space="preserve">м </w:t>
      </w:r>
      <w:r w:rsidR="003E582D">
        <w:rPr>
          <w:rFonts w:ascii="Times New Roman" w:hAnsi="Times New Roman"/>
        </w:rPr>
        <w:t>железнодорожного транспорта 4 раза в неделю</w:t>
      </w:r>
      <w:r w:rsidR="000D6EF4" w:rsidRPr="004A170B">
        <w:rPr>
          <w:rFonts w:ascii="Times New Roman" w:hAnsi="Times New Roman"/>
        </w:rPr>
        <w:t>.</w:t>
      </w:r>
      <w:r w:rsidRPr="004A170B">
        <w:rPr>
          <w:rFonts w:ascii="Times New Roman" w:hAnsi="Times New Roman"/>
        </w:rPr>
        <w:t xml:space="preserve"> 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4A170B">
        <w:rPr>
          <w:rFonts w:ascii="Times New Roman" w:hAnsi="Times New Roman"/>
        </w:rPr>
        <w:t>Оценка транспортного спроса включает в себя процесс анализа передвижения населения к объектам тяготения, размещенным в различных</w:t>
      </w:r>
      <w:r w:rsidRPr="006C2AD9">
        <w:rPr>
          <w:rFonts w:ascii="Times New Roman" w:hAnsi="Times New Roman"/>
        </w:rPr>
        <w:t xml:space="preserve"> зонах территории посел</w:t>
      </w:r>
      <w:r w:rsidR="00970474" w:rsidRPr="006C2AD9">
        <w:rPr>
          <w:rFonts w:ascii="Times New Roman" w:hAnsi="Times New Roman"/>
        </w:rPr>
        <w:t>ения</w:t>
      </w:r>
      <w:r w:rsidRPr="006C2AD9">
        <w:rPr>
          <w:rFonts w:ascii="Times New Roman" w:hAnsi="Times New Roman"/>
        </w:rPr>
        <w:t>.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Можно выделить основные группы объектов тяготения: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- Объекты социальной сферы;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- Объекты культурной сферы;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- Узловые объекты транспортной инфраструктуры;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- Объект</w:t>
      </w:r>
      <w:r w:rsidR="00970474" w:rsidRPr="006C2AD9">
        <w:rPr>
          <w:rFonts w:ascii="Times New Roman" w:hAnsi="Times New Roman"/>
        </w:rPr>
        <w:t>ы</w:t>
      </w:r>
      <w:r w:rsidRPr="006C2AD9">
        <w:rPr>
          <w:rFonts w:ascii="Times New Roman" w:hAnsi="Times New Roman"/>
        </w:rPr>
        <w:t xml:space="preserve"> школьного образования;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- Объекты трудовой занятости населения.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 xml:space="preserve">Учитывая компактность </w:t>
      </w:r>
      <w:r w:rsidR="00970474" w:rsidRPr="006C2AD9">
        <w:rPr>
          <w:rFonts w:ascii="Times New Roman" w:hAnsi="Times New Roman"/>
        </w:rPr>
        <w:t>населенных пунктов</w:t>
      </w:r>
      <w:r w:rsidRPr="006C2AD9">
        <w:rPr>
          <w:rFonts w:ascii="Times New Roman" w:hAnsi="Times New Roman"/>
        </w:rPr>
        <w:t>, потребность внутри</w:t>
      </w:r>
      <w:r w:rsidR="007C5D7C" w:rsidRPr="006C2AD9">
        <w:rPr>
          <w:rFonts w:ascii="Times New Roman" w:hAnsi="Times New Roman"/>
        </w:rPr>
        <w:t xml:space="preserve"> населенных пунктов п</w:t>
      </w:r>
      <w:r w:rsidRPr="006C2AD9">
        <w:rPr>
          <w:rFonts w:ascii="Times New Roman" w:hAnsi="Times New Roman"/>
        </w:rPr>
        <w:t xml:space="preserve">еремещений населения реализуется </w:t>
      </w:r>
      <w:r w:rsidR="003E582D">
        <w:rPr>
          <w:rFonts w:ascii="Times New Roman" w:hAnsi="Times New Roman"/>
        </w:rPr>
        <w:t>только</w:t>
      </w:r>
      <w:r w:rsidRPr="006C2AD9">
        <w:rPr>
          <w:rFonts w:ascii="Times New Roman" w:hAnsi="Times New Roman"/>
        </w:rPr>
        <w:t xml:space="preserve"> в пешем порядке. Межселенные перемещения осуществляются с использованием </w:t>
      </w:r>
      <w:r w:rsidR="003E582D">
        <w:rPr>
          <w:rFonts w:ascii="Times New Roman" w:hAnsi="Times New Roman"/>
        </w:rPr>
        <w:t>железнодорожного транспорта</w:t>
      </w:r>
      <w:r w:rsidR="00970474" w:rsidRPr="006C2AD9">
        <w:rPr>
          <w:rFonts w:ascii="Times New Roman" w:hAnsi="Times New Roman"/>
        </w:rPr>
        <w:t xml:space="preserve">. </w:t>
      </w:r>
      <w:r w:rsidRPr="006C2AD9">
        <w:rPr>
          <w:rFonts w:ascii="Times New Roman" w:hAnsi="Times New Roman"/>
        </w:rPr>
        <w:t xml:space="preserve"> Доставка к объектам трудовой занятости населения за пределы посел</w:t>
      </w:r>
      <w:r w:rsidR="00970474" w:rsidRPr="006C2AD9">
        <w:rPr>
          <w:rFonts w:ascii="Times New Roman" w:hAnsi="Times New Roman"/>
        </w:rPr>
        <w:t>ения</w:t>
      </w:r>
      <w:r w:rsidRPr="006C2AD9">
        <w:rPr>
          <w:rFonts w:ascii="Times New Roman" w:hAnsi="Times New Roman"/>
        </w:rPr>
        <w:t xml:space="preserve">, осуществляется </w:t>
      </w:r>
      <w:r w:rsidR="003E582D">
        <w:rPr>
          <w:rFonts w:ascii="Times New Roman" w:hAnsi="Times New Roman"/>
        </w:rPr>
        <w:t>только железнодорожным транспортом.</w:t>
      </w:r>
    </w:p>
    <w:p w:rsidR="005C3E96" w:rsidRPr="006C2AD9" w:rsidRDefault="005C3E96" w:rsidP="002A3341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3" w:name="_Toc444611853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2.3</w:t>
      </w:r>
      <w:r w:rsidR="00814E21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Характеристика функционирования и показатели работы транспортной инфраструктуры по видам транспорта</w:t>
      </w:r>
      <w:bookmarkEnd w:id="13"/>
    </w:p>
    <w:p w:rsidR="005C3E96" w:rsidRPr="006C2AD9" w:rsidRDefault="00814E21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 xml:space="preserve">2.3.1. </w:t>
      </w:r>
      <w:r w:rsidR="005C3E96" w:rsidRPr="006C2AD9">
        <w:rPr>
          <w:rFonts w:ascii="Times New Roman" w:hAnsi="Times New Roman"/>
        </w:rPr>
        <w:t>Автомобильный транспорт</w:t>
      </w:r>
    </w:p>
    <w:p w:rsidR="003E582D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Автомобилизация поселка (</w:t>
      </w:r>
      <w:r w:rsidR="003E582D">
        <w:rPr>
          <w:rFonts w:ascii="Times New Roman" w:hAnsi="Times New Roman"/>
        </w:rPr>
        <w:t>0</w:t>
      </w:r>
      <w:r w:rsidRPr="006C2AD9">
        <w:rPr>
          <w:rFonts w:ascii="Times New Roman" w:hAnsi="Times New Roman"/>
        </w:rPr>
        <w:t xml:space="preserve"> единиц/100</w:t>
      </w:r>
      <w:r w:rsidR="003E582D">
        <w:rPr>
          <w:rFonts w:ascii="Times New Roman" w:hAnsi="Times New Roman"/>
        </w:rPr>
        <w:t>0</w:t>
      </w:r>
      <w:r w:rsidRPr="006C2AD9">
        <w:rPr>
          <w:rFonts w:ascii="Times New Roman" w:hAnsi="Times New Roman"/>
        </w:rPr>
        <w:t xml:space="preserve"> человек в 2015 году) оценивается как </w:t>
      </w:r>
      <w:r w:rsidR="003E582D">
        <w:rPr>
          <w:rFonts w:ascii="Times New Roman" w:hAnsi="Times New Roman"/>
        </w:rPr>
        <w:t>нулевая</w:t>
      </w:r>
      <w:r w:rsidRPr="006C2AD9">
        <w:rPr>
          <w:rFonts w:ascii="Times New Roman" w:hAnsi="Times New Roman"/>
        </w:rPr>
        <w:t xml:space="preserve"> (при уровне автомобилизации в Российской Федерации на уровне 270 единиц /1000 человек), что обусловлено </w:t>
      </w:r>
      <w:r w:rsidR="003E582D">
        <w:rPr>
          <w:rFonts w:ascii="Times New Roman" w:hAnsi="Times New Roman"/>
        </w:rPr>
        <w:t>расположение территории.</w:t>
      </w:r>
    </w:p>
    <w:p w:rsidR="005C3E96" w:rsidRPr="006C2AD9" w:rsidRDefault="003E582D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 xml:space="preserve"> </w:t>
      </w:r>
      <w:r w:rsidR="00814E21" w:rsidRPr="006C2AD9">
        <w:rPr>
          <w:rFonts w:ascii="Times New Roman" w:hAnsi="Times New Roman"/>
        </w:rPr>
        <w:t xml:space="preserve">2.3.2. </w:t>
      </w:r>
      <w:r w:rsidR="005C3E96" w:rsidRPr="006C2AD9">
        <w:rPr>
          <w:rFonts w:ascii="Times New Roman" w:hAnsi="Times New Roman"/>
        </w:rPr>
        <w:t>Улично-дорожная сеть</w:t>
      </w:r>
    </w:p>
    <w:p w:rsidR="005C3E96" w:rsidRPr="006C2AD9" w:rsidRDefault="00BF1D64" w:rsidP="005B665E">
      <w:pPr>
        <w:pStyle w:val="a5"/>
        <w:spacing w:before="0" w:beforeAutospacing="0"/>
        <w:ind w:firstLine="709"/>
        <w:jc w:val="both"/>
      </w:pPr>
      <w:r w:rsidRPr="006C2AD9"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</w:t>
      </w:r>
    </w:p>
    <w:p w:rsidR="005C3E96" w:rsidRPr="006C2AD9" w:rsidRDefault="005C3E96" w:rsidP="002A3341">
      <w:pPr>
        <w:pStyle w:val="1"/>
        <w:ind w:right="-2"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4" w:name="_Toc444611854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2.4 Характеристика сети дорог </w:t>
      </w:r>
      <w:r w:rsidR="00ED47CE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поселения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, параметры дорожного движения, оценка качества содержания дорог</w:t>
      </w:r>
      <w:bookmarkEnd w:id="14"/>
    </w:p>
    <w:p w:rsidR="005C3E96" w:rsidRPr="006C2AD9" w:rsidRDefault="005C3E96" w:rsidP="005B665E">
      <w:pPr>
        <w:pStyle w:val="a3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6C2AD9">
        <w:rPr>
          <w:rFonts w:ascii="Times New Roman" w:hAnsi="Times New Roman"/>
        </w:rPr>
        <w:t>Дорожно</w:t>
      </w:r>
      <w:proofErr w:type="spellEnd"/>
      <w:r w:rsidRPr="006C2AD9">
        <w:rPr>
          <w:rFonts w:ascii="Times New Roman" w:hAnsi="Times New Roman"/>
        </w:rPr>
        <w:t xml:space="preserve"> – транспортная</w:t>
      </w:r>
      <w:proofErr w:type="gramEnd"/>
      <w:r w:rsidRPr="006C2AD9">
        <w:rPr>
          <w:rFonts w:ascii="Times New Roman" w:hAnsi="Times New Roman"/>
        </w:rPr>
        <w:t xml:space="preserve"> сеть </w:t>
      </w:r>
      <w:r w:rsidR="00ED47CE" w:rsidRPr="006C2AD9">
        <w:rPr>
          <w:rFonts w:ascii="Times New Roman" w:hAnsi="Times New Roman"/>
        </w:rPr>
        <w:t>поселения</w:t>
      </w:r>
      <w:r w:rsidRPr="006C2AD9">
        <w:rPr>
          <w:rFonts w:ascii="Times New Roman" w:hAnsi="Times New Roman"/>
        </w:rPr>
        <w:t xml:space="preserve"> состоит из дорог V категории, предназначенны</w:t>
      </w:r>
      <w:r w:rsidR="00300F96">
        <w:rPr>
          <w:rFonts w:ascii="Times New Roman" w:hAnsi="Times New Roman"/>
        </w:rPr>
        <w:t xml:space="preserve">х для не скоростного движения. Дорога грунтовая, поселковая, не разграничена, </w:t>
      </w:r>
      <w:r w:rsidRPr="006C2AD9">
        <w:rPr>
          <w:rFonts w:ascii="Times New Roman" w:hAnsi="Times New Roman"/>
        </w:rPr>
        <w:t>ширин</w:t>
      </w:r>
      <w:r w:rsidR="00300F96">
        <w:rPr>
          <w:rFonts w:ascii="Times New Roman" w:hAnsi="Times New Roman"/>
        </w:rPr>
        <w:t>а</w:t>
      </w:r>
      <w:r w:rsidRPr="006C2AD9">
        <w:rPr>
          <w:rFonts w:ascii="Times New Roman" w:hAnsi="Times New Roman"/>
        </w:rPr>
        <w:t xml:space="preserve"> 3 метра. В таблице 2. приведен перечень муниципальных дорог</w:t>
      </w:r>
      <w:r w:rsidR="00ED47CE" w:rsidRPr="006C2AD9">
        <w:rPr>
          <w:rFonts w:ascii="Times New Roman" w:hAnsi="Times New Roman"/>
        </w:rPr>
        <w:t>.</w:t>
      </w:r>
      <w:r w:rsidRPr="006C2AD9">
        <w:rPr>
          <w:rFonts w:ascii="Times New Roman" w:hAnsi="Times New Roman"/>
        </w:rPr>
        <w:t xml:space="preserve"> Дороги посе</w:t>
      </w:r>
      <w:r w:rsidR="00ED47CE" w:rsidRPr="006C2AD9">
        <w:rPr>
          <w:rFonts w:ascii="Times New Roman" w:hAnsi="Times New Roman"/>
        </w:rPr>
        <w:t>ления</w:t>
      </w:r>
      <w:r w:rsidRPr="006C2AD9">
        <w:rPr>
          <w:rFonts w:ascii="Times New Roman" w:hAnsi="Times New Roman"/>
        </w:rPr>
        <w:t xml:space="preserve"> расположены в границах населенн</w:t>
      </w:r>
      <w:r w:rsidR="00ED47CE" w:rsidRPr="006C2AD9">
        <w:rPr>
          <w:rFonts w:ascii="Times New Roman" w:hAnsi="Times New Roman"/>
        </w:rPr>
        <w:t>ых</w:t>
      </w:r>
      <w:r w:rsidRPr="006C2AD9">
        <w:rPr>
          <w:rFonts w:ascii="Times New Roman" w:hAnsi="Times New Roman"/>
        </w:rPr>
        <w:t xml:space="preserve"> пункт</w:t>
      </w:r>
      <w:r w:rsidR="00ED47CE" w:rsidRPr="006C2AD9">
        <w:rPr>
          <w:rFonts w:ascii="Times New Roman" w:hAnsi="Times New Roman"/>
        </w:rPr>
        <w:t>ов</w:t>
      </w:r>
      <w:r w:rsidRPr="006C2AD9">
        <w:rPr>
          <w:rFonts w:ascii="Times New Roman" w:hAnsi="Times New Roman"/>
        </w:rPr>
        <w:t xml:space="preserve"> в связи с этим скоростной режим движения, в соответствии с п. 10.2 ПДД, составляет 60 км/ч с </w:t>
      </w:r>
      <w:r w:rsidRPr="006C2AD9">
        <w:rPr>
          <w:rFonts w:ascii="Times New Roman" w:hAnsi="Times New Roman"/>
        </w:rPr>
        <w:lastRenderedPageBreak/>
        <w:t>ограничением на отдельных участках до 20 км/ч. Основной состав транспортных средств</w:t>
      </w:r>
      <w:r w:rsidR="00ED47CE" w:rsidRPr="006C2AD9">
        <w:rPr>
          <w:rFonts w:ascii="Times New Roman" w:hAnsi="Times New Roman"/>
        </w:rPr>
        <w:t>,</w:t>
      </w:r>
      <w:r w:rsidRPr="006C2AD9">
        <w:rPr>
          <w:rFonts w:ascii="Times New Roman" w:hAnsi="Times New Roman"/>
        </w:rPr>
        <w:t xml:space="preserve"> представлен</w:t>
      </w:r>
      <w:r w:rsidR="00300F96">
        <w:rPr>
          <w:rFonts w:ascii="Times New Roman" w:hAnsi="Times New Roman"/>
        </w:rPr>
        <w:t xml:space="preserve"> мотоциклами</w:t>
      </w:r>
      <w:r w:rsidRPr="006C2AD9">
        <w:rPr>
          <w:rFonts w:ascii="Times New Roman" w:hAnsi="Times New Roman"/>
        </w:rPr>
        <w:t xml:space="preserve">, находящимися в собственности у населения. </w:t>
      </w:r>
    </w:p>
    <w:p w:rsidR="005C3E96" w:rsidRPr="006C2AD9" w:rsidRDefault="00814E21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 xml:space="preserve">Таблица </w:t>
      </w:r>
      <w:r w:rsidR="005C3E96" w:rsidRPr="006C2AD9">
        <w:rPr>
          <w:rFonts w:ascii="Times New Roman" w:hAnsi="Times New Roman"/>
        </w:rPr>
        <w:t xml:space="preserve">2. Перечень </w:t>
      </w:r>
      <w:r w:rsidR="00ED47CE" w:rsidRPr="006C2AD9">
        <w:rPr>
          <w:rFonts w:ascii="Times New Roman" w:hAnsi="Times New Roman"/>
        </w:rPr>
        <w:t xml:space="preserve">муниципальных </w:t>
      </w:r>
      <w:r w:rsidR="005C3E96" w:rsidRPr="006C2AD9">
        <w:rPr>
          <w:rFonts w:ascii="Times New Roman" w:hAnsi="Times New Roman"/>
        </w:rPr>
        <w:t xml:space="preserve">дорог </w:t>
      </w:r>
    </w:p>
    <w:tbl>
      <w:tblPr>
        <w:tblW w:w="9606" w:type="dxa"/>
        <w:tblLayout w:type="fixed"/>
        <w:tblLook w:val="04A0"/>
      </w:tblPr>
      <w:tblGrid>
        <w:gridCol w:w="572"/>
        <w:gridCol w:w="2230"/>
        <w:gridCol w:w="1417"/>
        <w:gridCol w:w="3544"/>
        <w:gridCol w:w="1843"/>
      </w:tblGrid>
      <w:tr w:rsidR="00ED47CE" w:rsidRPr="006C2AD9" w:rsidTr="00906745">
        <w:trPr>
          <w:trHeight w:val="64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6C2AD9" w:rsidRDefault="00ED47CE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C2AD9">
              <w:rPr>
                <w:color w:val="000000"/>
              </w:rPr>
              <w:t>п</w:t>
            </w:r>
            <w:proofErr w:type="spellEnd"/>
            <w:proofErr w:type="gramEnd"/>
            <w:r w:rsidRPr="006C2AD9">
              <w:rPr>
                <w:color w:val="000000"/>
              </w:rPr>
              <w:t>/</w:t>
            </w:r>
            <w:proofErr w:type="spellStart"/>
            <w:r w:rsidRPr="006C2AD9">
              <w:rPr>
                <w:color w:val="000000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6C2AD9" w:rsidRDefault="00ED47CE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Наименование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6C2AD9" w:rsidRDefault="00ED47CE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Категория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6C2AD9" w:rsidRDefault="00ED47CE" w:rsidP="00DB47EE">
            <w:r w:rsidRPr="006C2AD9">
              <w:rPr>
                <w:bCs/>
              </w:rPr>
              <w:t>Объекты, которые на улице расположены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6C2AD9" w:rsidRDefault="00ED47CE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Протяженность дороги, </w:t>
            </w:r>
            <w:proofErr w:type="gramStart"/>
            <w:r w:rsidR="006670E0" w:rsidRPr="006C2AD9">
              <w:rPr>
                <w:color w:val="000000"/>
              </w:rPr>
              <w:t>км</w:t>
            </w:r>
            <w:proofErr w:type="gramEnd"/>
            <w:r w:rsidRPr="006C2AD9">
              <w:rPr>
                <w:color w:val="000000"/>
              </w:rPr>
              <w:t>.</w:t>
            </w:r>
          </w:p>
        </w:tc>
      </w:tr>
      <w:tr w:rsidR="00ED47CE" w:rsidRPr="006C2AD9" w:rsidTr="00906745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6C2AD9" w:rsidRDefault="00ED47CE" w:rsidP="00DB47EE">
            <w:pPr>
              <w:rPr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6C2AD9" w:rsidRDefault="00ED47CE" w:rsidP="00DB47E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6C2AD9" w:rsidRDefault="00ED47CE" w:rsidP="00DB47EE">
            <w:pPr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6C2AD9" w:rsidRDefault="00300F96" w:rsidP="00DB47EE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аритуй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6C2AD9" w:rsidRDefault="00ED47CE" w:rsidP="00DB47EE">
            <w:pPr>
              <w:rPr>
                <w:color w:val="000000"/>
              </w:rPr>
            </w:pPr>
          </w:p>
        </w:tc>
      </w:tr>
      <w:tr w:rsidR="00ED47CE" w:rsidRPr="006C2AD9" w:rsidTr="00906745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6C2AD9" w:rsidRDefault="00ED47CE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6C2AD9" w:rsidRDefault="00ED47CE" w:rsidP="00DB47E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6C2AD9" w:rsidRDefault="00300F96" w:rsidP="00300F96">
            <w:pPr>
              <w:jc w:val="center"/>
              <w:rPr>
                <w:color w:val="000000"/>
                <w:lang w:val="en-US"/>
              </w:rPr>
            </w:pPr>
            <w:r w:rsidRPr="006C2AD9"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CE" w:rsidRPr="006C2AD9" w:rsidRDefault="00300F96" w:rsidP="00DB47EE">
            <w:r>
              <w:t xml:space="preserve">Жилые застройки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CE" w:rsidRPr="006C2AD9" w:rsidRDefault="00300F96" w:rsidP="00DB47EE">
            <w:pPr>
              <w:rPr>
                <w:color w:val="000000"/>
                <w:lang w:val="en-US"/>
              </w:rPr>
            </w:pPr>
            <w:r>
              <w:rPr>
                <w:rFonts w:eastAsia="Calibri"/>
                <w:lang w:eastAsia="en-US"/>
              </w:rPr>
              <w:t>2450</w:t>
            </w:r>
          </w:p>
        </w:tc>
      </w:tr>
    </w:tbl>
    <w:p w:rsidR="005C3E96" w:rsidRPr="006C2AD9" w:rsidRDefault="005C3E96" w:rsidP="00DB47EE"/>
    <w:p w:rsidR="005C3E96" w:rsidRPr="006C2AD9" w:rsidRDefault="00F554F4" w:rsidP="005B665E">
      <w:pPr>
        <w:pStyle w:val="a3"/>
        <w:ind w:firstLine="709"/>
        <w:jc w:val="both"/>
        <w:rPr>
          <w:rFonts w:ascii="Times New Roman" w:hAnsi="Times New Roman"/>
        </w:rPr>
      </w:pPr>
      <w:r w:rsidRPr="006C2AD9">
        <w:rPr>
          <w:rFonts w:ascii="Times New Roman" w:hAnsi="Times New Roman"/>
        </w:rPr>
        <w:t>Основной тип дорог г</w:t>
      </w:r>
      <w:r w:rsidRPr="006C2AD9">
        <w:rPr>
          <w:rFonts w:ascii="Times New Roman" w:hAnsi="Times New Roman"/>
          <w:color w:val="000000"/>
        </w:rPr>
        <w:t xml:space="preserve">рунтовые (неусовершенствованные) которые составляют </w:t>
      </w:r>
      <w:r w:rsidR="00300F96">
        <w:rPr>
          <w:rFonts w:ascii="Times New Roman" w:hAnsi="Times New Roman"/>
          <w:color w:val="000000"/>
        </w:rPr>
        <w:t>2450</w:t>
      </w:r>
      <w:r w:rsidRPr="006C2AD9">
        <w:rPr>
          <w:rFonts w:ascii="Times New Roman" w:hAnsi="Times New Roman"/>
          <w:color w:val="000000"/>
        </w:rPr>
        <w:t xml:space="preserve"> км</w:t>
      </w:r>
      <w:proofErr w:type="gramStart"/>
      <w:r w:rsidRPr="006C2AD9">
        <w:rPr>
          <w:rFonts w:ascii="Times New Roman" w:hAnsi="Times New Roman"/>
          <w:color w:val="000000"/>
        </w:rPr>
        <w:t xml:space="preserve">., </w:t>
      </w:r>
      <w:proofErr w:type="gramEnd"/>
      <w:r w:rsidRPr="006C2AD9">
        <w:rPr>
          <w:rFonts w:ascii="Times New Roman" w:hAnsi="Times New Roman"/>
          <w:color w:val="000000"/>
        </w:rPr>
        <w:t xml:space="preserve">асфальтобетонный </w:t>
      </w:r>
      <w:r w:rsidR="00300F96">
        <w:rPr>
          <w:rFonts w:ascii="Times New Roman" w:hAnsi="Times New Roman"/>
          <w:color w:val="000000"/>
        </w:rPr>
        <w:t xml:space="preserve">не </w:t>
      </w:r>
      <w:r w:rsidRPr="006C2AD9">
        <w:rPr>
          <w:rFonts w:ascii="Times New Roman" w:hAnsi="Times New Roman"/>
          <w:color w:val="000000"/>
        </w:rPr>
        <w:t>представлен</w:t>
      </w:r>
      <w:r w:rsidR="00300F96">
        <w:rPr>
          <w:rFonts w:ascii="Times New Roman" w:hAnsi="Times New Roman"/>
          <w:color w:val="000000"/>
        </w:rPr>
        <w:t>.</w:t>
      </w:r>
      <w:r w:rsidRPr="006C2AD9">
        <w:rPr>
          <w:rFonts w:ascii="Times New Roman" w:hAnsi="Times New Roman"/>
          <w:color w:val="000000"/>
        </w:rPr>
        <w:t xml:space="preserve"> </w:t>
      </w:r>
    </w:p>
    <w:p w:rsidR="005C3E96" w:rsidRPr="00C3043A" w:rsidRDefault="00F554F4" w:rsidP="005B665E">
      <w:pPr>
        <w:pStyle w:val="a3"/>
        <w:ind w:firstLine="709"/>
        <w:jc w:val="both"/>
        <w:rPr>
          <w:rFonts w:ascii="Times New Roman" w:hAnsi="Times New Roman"/>
          <w:highlight w:val="yellow"/>
        </w:rPr>
      </w:pPr>
      <w:r w:rsidRPr="00C3043A">
        <w:rPr>
          <w:rFonts w:ascii="Times New Roman" w:hAnsi="Times New Roman"/>
          <w:highlight w:val="yellow"/>
        </w:rPr>
        <w:t>В 2015 г. часть д</w:t>
      </w:r>
      <w:r w:rsidR="005C3E96" w:rsidRPr="00C3043A">
        <w:rPr>
          <w:rFonts w:ascii="Times New Roman" w:hAnsi="Times New Roman"/>
          <w:highlight w:val="yellow"/>
        </w:rPr>
        <w:t>орог</w:t>
      </w:r>
      <w:r w:rsidRPr="00C3043A">
        <w:rPr>
          <w:rFonts w:ascii="Times New Roman" w:hAnsi="Times New Roman"/>
          <w:highlight w:val="yellow"/>
        </w:rPr>
        <w:t xml:space="preserve"> поселения была оформлена в собственность муниципального образования, в 2016 г. работа по оформлению дорог  в собственность поселения продолжена. </w:t>
      </w:r>
      <w:r w:rsidR="005C3E96" w:rsidRPr="00C3043A">
        <w:rPr>
          <w:rFonts w:ascii="Times New Roman" w:hAnsi="Times New Roman"/>
          <w:highlight w:val="yellow"/>
        </w:rPr>
        <w:t xml:space="preserve">Обслуживание дорог осуществляется подрядной организацией по </w:t>
      </w:r>
      <w:r w:rsidRPr="00C3043A">
        <w:rPr>
          <w:rFonts w:ascii="Times New Roman" w:hAnsi="Times New Roman"/>
          <w:highlight w:val="yellow"/>
        </w:rPr>
        <w:t xml:space="preserve">разовым </w:t>
      </w:r>
      <w:r w:rsidR="005C3E96" w:rsidRPr="00C3043A">
        <w:rPr>
          <w:rFonts w:ascii="Times New Roman" w:hAnsi="Times New Roman"/>
          <w:highlight w:val="yellow"/>
        </w:rPr>
        <w:t>муниципальн</w:t>
      </w:r>
      <w:r w:rsidRPr="00C3043A">
        <w:rPr>
          <w:rFonts w:ascii="Times New Roman" w:hAnsi="Times New Roman"/>
          <w:highlight w:val="yellow"/>
        </w:rPr>
        <w:t xml:space="preserve">ым </w:t>
      </w:r>
      <w:r w:rsidR="005C3E96" w:rsidRPr="00C3043A">
        <w:rPr>
          <w:rFonts w:ascii="Times New Roman" w:hAnsi="Times New Roman"/>
          <w:highlight w:val="yellow"/>
        </w:rPr>
        <w:t>контракт</w:t>
      </w:r>
      <w:r w:rsidRPr="00C3043A">
        <w:rPr>
          <w:rFonts w:ascii="Times New Roman" w:hAnsi="Times New Roman"/>
          <w:highlight w:val="yellow"/>
        </w:rPr>
        <w:t xml:space="preserve">ам </w:t>
      </w:r>
      <w:r w:rsidR="005C3E96" w:rsidRPr="00C3043A">
        <w:rPr>
          <w:rFonts w:ascii="Times New Roman" w:hAnsi="Times New Roman"/>
          <w:highlight w:val="yellow"/>
        </w:rPr>
        <w:t xml:space="preserve">на выполнение комплекса работ по содержанию муниципальных дорог, тротуаров и дорожных сооружений на территории </w:t>
      </w:r>
      <w:r w:rsidRPr="00C3043A">
        <w:rPr>
          <w:rFonts w:ascii="Times New Roman" w:hAnsi="Times New Roman"/>
          <w:highlight w:val="yellow"/>
        </w:rPr>
        <w:t xml:space="preserve">поселения. </w:t>
      </w:r>
      <w:r w:rsidR="005C3E96" w:rsidRPr="00C3043A">
        <w:rPr>
          <w:rFonts w:ascii="Times New Roman" w:hAnsi="Times New Roman"/>
          <w:highlight w:val="yellow"/>
        </w:rPr>
        <w:t>В состав работ входит:</w:t>
      </w:r>
      <w:r w:rsidR="00427C6A" w:rsidRPr="00C3043A">
        <w:rPr>
          <w:rFonts w:ascii="Times New Roman" w:hAnsi="Times New Roman"/>
          <w:highlight w:val="yellow"/>
        </w:rPr>
        <w:t xml:space="preserve"> </w:t>
      </w:r>
      <w:r w:rsidR="00534FD1" w:rsidRPr="00C3043A">
        <w:rPr>
          <w:rFonts w:ascii="Times New Roman" w:hAnsi="Times New Roman"/>
          <w:highlight w:val="yellow"/>
        </w:rPr>
        <w:t>уборка дорог</w:t>
      </w:r>
      <w:r w:rsidR="00427C6A" w:rsidRPr="00C3043A">
        <w:rPr>
          <w:rFonts w:ascii="Times New Roman" w:hAnsi="Times New Roman"/>
          <w:highlight w:val="yellow"/>
        </w:rPr>
        <w:t xml:space="preserve">.  </w:t>
      </w:r>
    </w:p>
    <w:p w:rsidR="005C3E96" w:rsidRPr="006C2AD9" w:rsidRDefault="005C3E96" w:rsidP="005B665E">
      <w:pPr>
        <w:ind w:firstLine="709"/>
        <w:jc w:val="both"/>
        <w:rPr>
          <w:bCs/>
        </w:rPr>
      </w:pPr>
      <w:r w:rsidRPr="00C3043A">
        <w:rPr>
          <w:highlight w:val="yellow"/>
        </w:rPr>
        <w:t xml:space="preserve">Проверка качества выполнения работ осуществляется по согласованному графику, с составлением </w:t>
      </w:r>
      <w:r w:rsidRPr="00C3043A">
        <w:rPr>
          <w:bCs/>
          <w:highlight w:val="yellow"/>
        </w:rPr>
        <w:t xml:space="preserve">итогового </w:t>
      </w:r>
      <w:proofErr w:type="gramStart"/>
      <w:r w:rsidRPr="00C3043A">
        <w:rPr>
          <w:bCs/>
          <w:highlight w:val="yellow"/>
        </w:rPr>
        <w:t>акта оценки качества содержания муниципальных автодорог</w:t>
      </w:r>
      <w:proofErr w:type="gramEnd"/>
      <w:r w:rsidRPr="00C3043A">
        <w:rPr>
          <w:bCs/>
          <w:highlight w:val="yellow"/>
        </w:rPr>
        <w:t xml:space="preserve"> в соответствии с утвержденными критериями.</w:t>
      </w:r>
    </w:p>
    <w:p w:rsidR="005C3E96" w:rsidRPr="006C2AD9" w:rsidRDefault="005C3E96" w:rsidP="002A3341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5" w:name="_Toc444611855"/>
      <w:r w:rsidRPr="00C3043A">
        <w:rPr>
          <w:rFonts w:ascii="Times New Roman" w:hAnsi="Times New Roman" w:cs="Times New Roman"/>
          <w:color w:val="auto"/>
          <w:sz w:val="24"/>
          <w:szCs w:val="24"/>
          <w:highlight w:val="yellow"/>
          <w:lang w:bidi="ru-RU"/>
        </w:rPr>
        <w:t>2.5 Анализ состава парка транспортных средств и уровня автомобилизации в посел</w:t>
      </w:r>
      <w:r w:rsidR="00AC53DE" w:rsidRPr="00C3043A">
        <w:rPr>
          <w:rFonts w:ascii="Times New Roman" w:hAnsi="Times New Roman" w:cs="Times New Roman"/>
          <w:color w:val="auto"/>
          <w:sz w:val="24"/>
          <w:szCs w:val="24"/>
          <w:highlight w:val="yellow"/>
          <w:lang w:bidi="ru-RU"/>
        </w:rPr>
        <w:t>ении</w:t>
      </w:r>
      <w:r w:rsidRPr="00C3043A">
        <w:rPr>
          <w:rFonts w:ascii="Times New Roman" w:hAnsi="Times New Roman" w:cs="Times New Roman"/>
          <w:color w:val="auto"/>
          <w:sz w:val="24"/>
          <w:szCs w:val="24"/>
          <w:highlight w:val="yellow"/>
          <w:lang w:bidi="ru-RU"/>
        </w:rPr>
        <w:t>, обеспеченность парковками (парковочными местами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)</w:t>
      </w:r>
      <w:bookmarkEnd w:id="15"/>
    </w:p>
    <w:p w:rsidR="005C3E96" w:rsidRPr="006C2AD9" w:rsidRDefault="005C3E96" w:rsidP="005B665E">
      <w:pPr>
        <w:ind w:firstLine="709"/>
        <w:jc w:val="both"/>
      </w:pPr>
      <w:r w:rsidRPr="006C2AD9">
        <w:rPr>
          <w:lang w:bidi="ru-RU"/>
        </w:rPr>
        <w:t xml:space="preserve">По данным ОГИБДД ОМВД России по </w:t>
      </w:r>
      <w:proofErr w:type="spellStart"/>
      <w:r w:rsidR="00427C6A" w:rsidRPr="006C2AD9">
        <w:rPr>
          <w:lang w:bidi="ru-RU"/>
        </w:rPr>
        <w:t>Слюдянскому</w:t>
      </w:r>
      <w:proofErr w:type="spellEnd"/>
      <w:r w:rsidR="00427C6A" w:rsidRPr="006C2AD9">
        <w:rPr>
          <w:lang w:bidi="ru-RU"/>
        </w:rPr>
        <w:t xml:space="preserve"> </w:t>
      </w:r>
      <w:r w:rsidRPr="006C2AD9">
        <w:rPr>
          <w:lang w:bidi="ru-RU"/>
        </w:rPr>
        <w:t xml:space="preserve"> району автомобильный парк в посел</w:t>
      </w:r>
      <w:r w:rsidR="00427C6A" w:rsidRPr="006C2AD9">
        <w:rPr>
          <w:lang w:bidi="ru-RU"/>
        </w:rPr>
        <w:t>ении п</w:t>
      </w:r>
      <w:r w:rsidRPr="006C2AD9">
        <w:rPr>
          <w:lang w:bidi="ru-RU"/>
        </w:rPr>
        <w:t xml:space="preserve">реимущественно состоит из </w:t>
      </w:r>
      <w:r w:rsidR="00534FD1">
        <w:rPr>
          <w:lang w:bidi="ru-RU"/>
        </w:rPr>
        <w:t>мотоциклов</w:t>
      </w:r>
      <w:r w:rsidRPr="006C2AD9">
        <w:rPr>
          <w:lang w:bidi="ru-RU"/>
        </w:rPr>
        <w:t xml:space="preserve">, в большинстве принадлежащих частным лицам. </w:t>
      </w:r>
      <w:r w:rsidR="00427C6A" w:rsidRPr="006C2AD9">
        <w:rPr>
          <w:lang w:bidi="ru-RU"/>
        </w:rPr>
        <w:t xml:space="preserve">Грузовой транспорт </w:t>
      </w:r>
      <w:r w:rsidR="00534FD1">
        <w:rPr>
          <w:lang w:bidi="ru-RU"/>
        </w:rPr>
        <w:t>отсутствует</w:t>
      </w:r>
      <w:r w:rsidR="00427C6A" w:rsidRPr="006C2AD9">
        <w:rPr>
          <w:lang w:bidi="ru-RU"/>
        </w:rPr>
        <w:t xml:space="preserve">. </w:t>
      </w:r>
    </w:p>
    <w:p w:rsidR="005C3E96" w:rsidRPr="006C2AD9" w:rsidRDefault="005C3E96" w:rsidP="005B665E">
      <w:pPr>
        <w:ind w:firstLine="709"/>
        <w:jc w:val="both"/>
      </w:pPr>
      <w:r w:rsidRPr="006C2AD9">
        <w:t>Детальная информация о характеристиках видов автотранспорта, в том числе марках, видах используемого топлива, отсутствует.</w:t>
      </w:r>
    </w:p>
    <w:p w:rsidR="005C3E96" w:rsidRPr="006C2AD9" w:rsidRDefault="005C3E96" w:rsidP="005B665E">
      <w:pPr>
        <w:ind w:firstLine="709"/>
        <w:jc w:val="both"/>
      </w:pPr>
      <w:r w:rsidRPr="006C2AD9">
        <w:t>В целом за период 201</w:t>
      </w:r>
      <w:r w:rsidR="00427C6A" w:rsidRPr="006C2AD9">
        <w:t>4</w:t>
      </w:r>
      <w:r w:rsidRPr="006C2AD9">
        <w:t xml:space="preserve"> – 201</w:t>
      </w:r>
      <w:r w:rsidR="00427C6A" w:rsidRPr="006C2AD9">
        <w:t>6</w:t>
      </w:r>
      <w:r w:rsidRPr="006C2AD9">
        <w:t xml:space="preserve"> годы, рост количества </w:t>
      </w:r>
      <w:r w:rsidR="00E6302D" w:rsidRPr="006C2AD9">
        <w:t>авто</w:t>
      </w:r>
      <w:r w:rsidRPr="006C2AD9">
        <w:t>транспорт</w:t>
      </w:r>
      <w:r w:rsidR="00E6302D" w:rsidRPr="006C2AD9">
        <w:t>а</w:t>
      </w:r>
      <w:r w:rsidR="00534FD1">
        <w:t xml:space="preserve"> не отмечается</w:t>
      </w:r>
      <w:r w:rsidR="00E6302D" w:rsidRPr="006C2AD9">
        <w:t xml:space="preserve">. </w:t>
      </w:r>
    </w:p>
    <w:p w:rsidR="005C3E96" w:rsidRPr="006C2AD9" w:rsidRDefault="005C3E96" w:rsidP="005B665E">
      <w:pPr>
        <w:ind w:firstLine="709"/>
        <w:jc w:val="both"/>
      </w:pPr>
      <w:r w:rsidRPr="006C2AD9">
        <w:t>Специализированные парковочные и гаражные комплексы в посел</w:t>
      </w:r>
      <w:r w:rsidR="00E6302D" w:rsidRPr="006C2AD9">
        <w:t>ении</w:t>
      </w:r>
      <w:r w:rsidRPr="006C2AD9">
        <w:t xml:space="preserve"> отсутствуют.  Для хранения транспортных средств </w:t>
      </w:r>
      <w:r w:rsidR="00AC53DE" w:rsidRPr="006C2AD9">
        <w:t xml:space="preserve">используются </w:t>
      </w:r>
      <w:r w:rsidRPr="006C2AD9">
        <w:t>дворовы</w:t>
      </w:r>
      <w:r w:rsidR="00AC53DE" w:rsidRPr="006C2AD9">
        <w:t>е</w:t>
      </w:r>
      <w:r w:rsidRPr="006C2AD9">
        <w:t xml:space="preserve"> территори</w:t>
      </w:r>
      <w:r w:rsidR="00AC53DE" w:rsidRPr="006C2AD9">
        <w:t xml:space="preserve">и жилых домов, возводятся на личном участке гаражи. </w:t>
      </w:r>
    </w:p>
    <w:p w:rsidR="005C3E96" w:rsidRPr="006C2AD9" w:rsidRDefault="005C3E96" w:rsidP="00765D27">
      <w:pPr>
        <w:ind w:firstLine="709"/>
      </w:pPr>
      <w:r w:rsidRPr="006C2AD9">
        <w:t xml:space="preserve"> </w:t>
      </w:r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6" w:name="_Toc444611856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2.6 Характеристика работы транспортных средств общего пользования, включая анализ пассажиропотока</w:t>
      </w:r>
      <w:bookmarkEnd w:id="16"/>
    </w:p>
    <w:p w:rsidR="005C3E96" w:rsidRPr="006C2AD9" w:rsidRDefault="005C3E96" w:rsidP="005B665E">
      <w:pPr>
        <w:ind w:firstLine="709"/>
        <w:jc w:val="both"/>
      </w:pPr>
      <w:r w:rsidRPr="006C2AD9">
        <w:t>В п</w:t>
      </w:r>
      <w:r w:rsidR="00AC53DE" w:rsidRPr="006C2AD9">
        <w:t>оселении</w:t>
      </w:r>
      <w:r w:rsidRPr="006C2AD9">
        <w:t>, обслуживание населения общественным транспортом не предусмотрено. Передвижение по территории населенного пункта осуществляется с использованием личного транспорта либо в пешем порядке.</w:t>
      </w:r>
    </w:p>
    <w:p w:rsidR="005C3E96" w:rsidRPr="006C2AD9" w:rsidRDefault="005C3E96" w:rsidP="005B665E">
      <w:pPr>
        <w:ind w:firstLine="709"/>
        <w:jc w:val="both"/>
      </w:pPr>
      <w:r w:rsidRPr="006C2AD9">
        <w:t>Информация об объемах пассажирских перевозок необходимая для анал</w:t>
      </w:r>
      <w:r w:rsidR="00534FD1">
        <w:t xml:space="preserve">иза пассажиропотока отсутствует в связи с </w:t>
      </w:r>
      <w:proofErr w:type="gramStart"/>
      <w:r w:rsidR="00534FD1">
        <w:t>тем</w:t>
      </w:r>
      <w:proofErr w:type="gramEnd"/>
      <w:r w:rsidR="00534FD1">
        <w:t xml:space="preserve"> что на территории отсутствует централизованная автодорога.</w:t>
      </w:r>
    </w:p>
    <w:p w:rsidR="005C3E96" w:rsidRPr="006C2AD9" w:rsidRDefault="005C3E96" w:rsidP="00765D27">
      <w:pPr>
        <w:ind w:firstLine="709"/>
      </w:pPr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7" w:name="_Toc444611857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2.7 Характеристика условий пешеходного и велосипедного передвижения</w:t>
      </w:r>
      <w:bookmarkEnd w:id="17"/>
    </w:p>
    <w:p w:rsidR="00AC53DE" w:rsidRPr="006C2AD9" w:rsidRDefault="005C3E96" w:rsidP="005B665E">
      <w:pPr>
        <w:ind w:firstLine="709"/>
        <w:jc w:val="both"/>
      </w:pPr>
      <w:r w:rsidRPr="006C2AD9">
        <w:t>Для передвижения пешеходов</w:t>
      </w:r>
      <w:r w:rsidR="00AC53DE" w:rsidRPr="006C2AD9">
        <w:t xml:space="preserve"> </w:t>
      </w:r>
      <w:r w:rsidRPr="006C2AD9">
        <w:t>в п</w:t>
      </w:r>
      <w:r w:rsidR="00AC53DE" w:rsidRPr="006C2AD9">
        <w:t xml:space="preserve">оселении отсутствуют тротуары. Предусматривается </w:t>
      </w:r>
      <w:r w:rsidR="00A15374" w:rsidRPr="006C2AD9">
        <w:t xml:space="preserve">генеральным планом поселения строительство тротуаров. </w:t>
      </w:r>
    </w:p>
    <w:p w:rsidR="005C3E96" w:rsidRPr="006C2AD9" w:rsidRDefault="005C3E96" w:rsidP="005B665E">
      <w:pPr>
        <w:ind w:firstLine="709"/>
        <w:jc w:val="both"/>
      </w:pPr>
      <w:r w:rsidRPr="006C2AD9">
        <w:t>Специализированные дорожки для велосипедного передвижения на территории посе</w:t>
      </w:r>
      <w:r w:rsidR="00AC53DE" w:rsidRPr="006C2AD9">
        <w:t>ления</w:t>
      </w:r>
      <w:r w:rsidRPr="006C2AD9">
        <w:t xml:space="preserve"> не предусмотрены. Движение велосипедистов осуществляется в соответствии с требованиями ПДД по дорогам общего пользования.</w:t>
      </w:r>
    </w:p>
    <w:p w:rsidR="005C3E96" w:rsidRPr="006C2AD9" w:rsidRDefault="005C3E96" w:rsidP="00765D27">
      <w:pPr>
        <w:ind w:firstLine="709"/>
        <w:jc w:val="center"/>
      </w:pPr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8" w:name="_Toc444611858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lastRenderedPageBreak/>
        <w:t>2.8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18"/>
    </w:p>
    <w:p w:rsidR="005C3E96" w:rsidRPr="006C2AD9" w:rsidRDefault="005C3E96" w:rsidP="005B665E">
      <w:pPr>
        <w:ind w:firstLine="709"/>
        <w:jc w:val="both"/>
      </w:pPr>
      <w:r w:rsidRPr="006C2AD9">
        <w:t>предприяти</w:t>
      </w:r>
      <w:r w:rsidR="00534FD1">
        <w:t>я</w:t>
      </w:r>
      <w:r w:rsidRPr="006C2AD9">
        <w:t>, осуществляющи</w:t>
      </w:r>
      <w:r w:rsidR="00534FD1">
        <w:t>е</w:t>
      </w:r>
      <w:r w:rsidRPr="006C2AD9">
        <w:t xml:space="preserve"> грузовые перевозки на территории </w:t>
      </w:r>
      <w:proofErr w:type="spellStart"/>
      <w:r w:rsidR="00534FD1">
        <w:t>с</w:t>
      </w:r>
      <w:proofErr w:type="gramStart"/>
      <w:r w:rsidR="00534FD1">
        <w:t>.М</w:t>
      </w:r>
      <w:proofErr w:type="gramEnd"/>
      <w:r w:rsidR="00534FD1">
        <w:t>аритуй</w:t>
      </w:r>
      <w:proofErr w:type="spellEnd"/>
      <w:r w:rsidRPr="006C2AD9">
        <w:t xml:space="preserve">, </w:t>
      </w:r>
      <w:r w:rsidR="00534FD1">
        <w:t>отсутствуют.</w:t>
      </w:r>
    </w:p>
    <w:p w:rsidR="00765D27" w:rsidRPr="006C2AD9" w:rsidRDefault="00765D27" w:rsidP="00765D27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9" w:name="_Toc444611859"/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2.9 Анализ уровня безопасности дорожного движения</w:t>
      </w:r>
      <w:bookmarkEnd w:id="19"/>
    </w:p>
    <w:p w:rsidR="005C3E96" w:rsidRPr="006C2AD9" w:rsidRDefault="005C3E96" w:rsidP="005B6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D9"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6C2AD9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6C2AD9">
        <w:rPr>
          <w:rFonts w:ascii="Times New Roman" w:hAnsi="Times New Roman" w:cs="Times New Roman"/>
          <w:sz w:val="24"/>
          <w:szCs w:val="24"/>
        </w:rPr>
        <w:t>.</w:t>
      </w:r>
    </w:p>
    <w:p w:rsidR="005C3E96" w:rsidRPr="006C2AD9" w:rsidRDefault="005C3E96" w:rsidP="005B6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D9">
        <w:rPr>
          <w:rFonts w:ascii="Times New Roman" w:hAnsi="Times New Roman" w:cs="Times New Roman"/>
          <w:sz w:val="24"/>
          <w:szCs w:val="24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534FD1" w:rsidRDefault="005C3E96" w:rsidP="005B6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D9">
        <w:rPr>
          <w:rFonts w:ascii="Times New Roman" w:hAnsi="Times New Roman" w:cs="Times New Roman"/>
          <w:sz w:val="24"/>
          <w:szCs w:val="24"/>
        </w:rPr>
        <w:t>По итогам 12 месяцев 2015 года на территории п</w:t>
      </w:r>
      <w:r w:rsidR="00A664CC" w:rsidRPr="006C2AD9">
        <w:rPr>
          <w:rFonts w:ascii="Times New Roman" w:hAnsi="Times New Roman" w:cs="Times New Roman"/>
          <w:sz w:val="24"/>
          <w:szCs w:val="24"/>
        </w:rPr>
        <w:t xml:space="preserve">оселения не зарегистрировано </w:t>
      </w:r>
      <w:r w:rsidRPr="006C2AD9">
        <w:rPr>
          <w:rFonts w:ascii="Times New Roman" w:hAnsi="Times New Roman" w:cs="Times New Roman"/>
          <w:sz w:val="24"/>
          <w:szCs w:val="24"/>
        </w:rPr>
        <w:t>дор</w:t>
      </w:r>
      <w:r w:rsidR="00534FD1">
        <w:rPr>
          <w:rFonts w:ascii="Times New Roman" w:hAnsi="Times New Roman" w:cs="Times New Roman"/>
          <w:sz w:val="24"/>
          <w:szCs w:val="24"/>
        </w:rPr>
        <w:t xml:space="preserve">ожно-транспортных происшествий.  </w:t>
      </w:r>
      <w:proofErr w:type="gramStart"/>
      <w:r w:rsidR="00534FD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34FD1">
        <w:rPr>
          <w:rFonts w:ascii="Times New Roman" w:hAnsi="Times New Roman" w:cs="Times New Roman"/>
          <w:sz w:val="24"/>
          <w:szCs w:val="24"/>
        </w:rPr>
        <w:t xml:space="preserve"> не смотря на это </w:t>
      </w:r>
      <w:r w:rsidR="00A664CC" w:rsidRPr="006C2AD9">
        <w:rPr>
          <w:rFonts w:ascii="Times New Roman" w:hAnsi="Times New Roman" w:cs="Times New Roman"/>
          <w:sz w:val="24"/>
          <w:szCs w:val="24"/>
        </w:rPr>
        <w:t xml:space="preserve">мероприятия по установлению дорожных знаков «осторожно животные», </w:t>
      </w:r>
    </w:p>
    <w:p w:rsidR="005C3E96" w:rsidRPr="006C2AD9" w:rsidRDefault="005C3E96" w:rsidP="005B6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D9">
        <w:rPr>
          <w:rFonts w:ascii="Times New Roman" w:hAnsi="Times New Roman" w:cs="Times New Roman"/>
          <w:sz w:val="24"/>
          <w:szCs w:val="24"/>
        </w:rPr>
        <w:t>Для эффективного решения проблем, связанных с дорожно-транспортной аварийностью, непрерывно обеспечива</w:t>
      </w:r>
      <w:r w:rsidR="00A664CC" w:rsidRPr="006C2AD9">
        <w:rPr>
          <w:rFonts w:ascii="Times New Roman" w:hAnsi="Times New Roman" w:cs="Times New Roman"/>
          <w:sz w:val="24"/>
          <w:szCs w:val="24"/>
        </w:rPr>
        <w:t>ется</w:t>
      </w:r>
      <w:r w:rsidRPr="006C2AD9">
        <w:rPr>
          <w:rFonts w:ascii="Times New Roman" w:hAnsi="Times New Roman" w:cs="Times New Roman"/>
          <w:sz w:val="24"/>
          <w:szCs w:val="24"/>
        </w:rPr>
        <w:t xml:space="preserve"> системный подход к реализации мероприятий по повышению безопасности дорожного движения.</w:t>
      </w:r>
    </w:p>
    <w:p w:rsidR="005C3E96" w:rsidRPr="006C2AD9" w:rsidRDefault="005C3E96" w:rsidP="005B665E">
      <w:pPr>
        <w:ind w:firstLine="709"/>
        <w:jc w:val="both"/>
      </w:pPr>
      <w:bookmarkStart w:id="20" w:name="_Toc444611860"/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2.10</w:t>
      </w:r>
      <w:r w:rsidR="00814E21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20"/>
    </w:p>
    <w:p w:rsidR="005C3E96" w:rsidRPr="006C2AD9" w:rsidRDefault="005C3E96" w:rsidP="005B665E">
      <w:pPr>
        <w:ind w:firstLine="709"/>
        <w:jc w:val="both"/>
      </w:pPr>
      <w:r w:rsidRPr="006C2AD9">
        <w:t>Количество транспорта в посел</w:t>
      </w:r>
      <w:r w:rsidR="00A664CC" w:rsidRPr="006C2AD9">
        <w:t>ении</w:t>
      </w:r>
      <w:r w:rsidRPr="006C2AD9">
        <w:t>, период с 2013 по 2015 годы выросло с</w:t>
      </w:r>
      <w:r w:rsidR="00534FD1">
        <w:t xml:space="preserve"> 3</w:t>
      </w:r>
      <w:r w:rsidRPr="006C2AD9">
        <w:t xml:space="preserve">ед. до </w:t>
      </w:r>
      <w:r w:rsidR="00534FD1">
        <w:t>5</w:t>
      </w:r>
      <w:r w:rsidRPr="006C2AD9">
        <w:t xml:space="preserve"> ед. </w:t>
      </w:r>
      <w:r w:rsidR="00F32490">
        <w:t>Д</w:t>
      </w:r>
      <w:r w:rsidRPr="006C2AD9">
        <w:t>альнейший рост пассажирского и грузового транспорта</w:t>
      </w:r>
      <w:r w:rsidR="00F32490">
        <w:t xml:space="preserve"> не ожидаемо</w:t>
      </w:r>
      <w:r w:rsidRPr="006C2AD9">
        <w:t xml:space="preserve">. </w:t>
      </w:r>
    </w:p>
    <w:p w:rsidR="005C3E96" w:rsidRPr="006C2AD9" w:rsidRDefault="005C3E96" w:rsidP="005B665E">
      <w:pPr>
        <w:ind w:firstLine="709"/>
        <w:jc w:val="both"/>
      </w:pPr>
      <w:r w:rsidRPr="006C2AD9">
        <w:t>Рассмотрим отдельные характерные факторы, неблагоприятно влияющие на здоровье</w:t>
      </w:r>
      <w:r w:rsidR="00814E21" w:rsidRPr="006C2AD9">
        <w:t>:</w:t>
      </w:r>
    </w:p>
    <w:p w:rsidR="005C3E96" w:rsidRPr="006C2AD9" w:rsidRDefault="00814E21" w:rsidP="005B665E">
      <w:pPr>
        <w:ind w:firstLine="709"/>
        <w:jc w:val="both"/>
      </w:pPr>
      <w:r w:rsidRPr="006C2AD9">
        <w:t>1. З</w:t>
      </w:r>
      <w:r w:rsidR="005C3E96" w:rsidRPr="006C2AD9">
        <w:t>агрязнение атмосферы.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5C3E96" w:rsidRPr="006C2AD9" w:rsidRDefault="00814E21" w:rsidP="005B665E">
      <w:pPr>
        <w:ind w:firstLine="709"/>
        <w:jc w:val="both"/>
      </w:pPr>
      <w:r w:rsidRPr="006C2AD9">
        <w:t xml:space="preserve">2. </w:t>
      </w:r>
      <w:r w:rsidR="005C3E96" w:rsidRPr="006C2AD9">
        <w:t xml:space="preserve">Воздействие шума. Автомобильный, железнодорожный и воздушный транспорт,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</w:t>
      </w:r>
      <w:proofErr w:type="spellStart"/>
      <w:proofErr w:type="gramStart"/>
      <w:r w:rsidR="005C3E96" w:rsidRPr="006C2AD9">
        <w:t>сердечно-сосудистых</w:t>
      </w:r>
      <w:proofErr w:type="spellEnd"/>
      <w:proofErr w:type="gramEnd"/>
      <w:r w:rsidR="005C3E96" w:rsidRPr="006C2AD9">
        <w:t xml:space="preserve">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5C3E96" w:rsidRPr="006C2AD9" w:rsidRDefault="00814E21" w:rsidP="005B665E">
      <w:pPr>
        <w:ind w:firstLine="709"/>
        <w:jc w:val="both"/>
      </w:pPr>
      <w:r w:rsidRPr="006C2AD9">
        <w:t xml:space="preserve">3. </w:t>
      </w:r>
      <w:r w:rsidR="005C3E96" w:rsidRPr="006C2AD9">
        <w:t xml:space="preserve">Снижение двигательной активности.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spellStart"/>
      <w:proofErr w:type="gramStart"/>
      <w:r w:rsidR="005C3E96" w:rsidRPr="006C2AD9">
        <w:t>сердечно-сосудистые</w:t>
      </w:r>
      <w:proofErr w:type="spellEnd"/>
      <w:proofErr w:type="gramEnd"/>
      <w:r w:rsidR="005C3E96" w:rsidRPr="006C2AD9">
        <w:t xml:space="preserve"> заболевания, инсульт, диабет типа II, ожирение, некоторые типы рака, </w:t>
      </w:r>
      <w:proofErr w:type="spellStart"/>
      <w:r w:rsidR="005C3E96" w:rsidRPr="006C2AD9">
        <w:t>остеопороз</w:t>
      </w:r>
      <w:proofErr w:type="spellEnd"/>
      <w:r w:rsidR="005C3E96" w:rsidRPr="006C2AD9">
        <w:t xml:space="preserve"> и вызывают депрессию.</w:t>
      </w:r>
    </w:p>
    <w:p w:rsidR="005C3E96" w:rsidRPr="006C2AD9" w:rsidRDefault="005C3E96" w:rsidP="005B665E">
      <w:pPr>
        <w:ind w:firstLine="709"/>
        <w:jc w:val="both"/>
      </w:pPr>
      <w:r w:rsidRPr="006C2AD9">
        <w:t xml:space="preserve">Учитывая сложившуюся планировочную структуру поселка и характер </w:t>
      </w:r>
      <w:proofErr w:type="spellStart"/>
      <w:proofErr w:type="gramStart"/>
      <w:r w:rsidRPr="006C2AD9">
        <w:t>дорожно</w:t>
      </w:r>
      <w:proofErr w:type="spellEnd"/>
      <w:r w:rsidRPr="006C2AD9">
        <w:t xml:space="preserve"> – транспортной</w:t>
      </w:r>
      <w:proofErr w:type="gramEnd"/>
      <w:r w:rsidRPr="006C2AD9">
        <w:t xml:space="preserve">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5C3E96" w:rsidRPr="006C2AD9" w:rsidRDefault="005C3E96" w:rsidP="005B665E">
      <w:pPr>
        <w:ind w:firstLine="709"/>
        <w:jc w:val="both"/>
      </w:pPr>
      <w:r w:rsidRPr="006C2AD9">
        <w:t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5C3E96" w:rsidRPr="006C2AD9" w:rsidRDefault="005C3E96" w:rsidP="00DB47EE"/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1" w:name="_Toc444611861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2.11 Характеристика существующих условий и перспектив развития и размещения транспортной инфраструктуры поселения</w:t>
      </w:r>
      <w:bookmarkEnd w:id="21"/>
    </w:p>
    <w:p w:rsidR="005C3E96" w:rsidRPr="006C2AD9" w:rsidRDefault="005C3E96" w:rsidP="002A3341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6C2AD9">
        <w:rPr>
          <w:color w:val="000000"/>
          <w:spacing w:val="-4"/>
        </w:rPr>
        <w:t xml:space="preserve">Анализ сложившегося положения </w:t>
      </w:r>
      <w:proofErr w:type="spellStart"/>
      <w:proofErr w:type="gramStart"/>
      <w:r w:rsidRPr="006C2AD9">
        <w:rPr>
          <w:color w:val="000000"/>
          <w:spacing w:val="-4"/>
        </w:rPr>
        <w:t>дорожно</w:t>
      </w:r>
      <w:proofErr w:type="spellEnd"/>
      <w:r w:rsidRPr="006C2AD9">
        <w:rPr>
          <w:color w:val="000000"/>
          <w:spacing w:val="-4"/>
        </w:rPr>
        <w:t xml:space="preserve"> – транспортной</w:t>
      </w:r>
      <w:proofErr w:type="gramEnd"/>
      <w:r w:rsidRPr="006C2AD9">
        <w:rPr>
          <w:color w:val="000000"/>
          <w:spacing w:val="-4"/>
        </w:rPr>
        <w:t xml:space="preserve"> инфраструктуры позволяет сделать вывод о существовании на территории </w:t>
      </w:r>
      <w:r w:rsidR="002A0544" w:rsidRPr="006C2AD9">
        <w:rPr>
          <w:color w:val="000000"/>
          <w:spacing w:val="-4"/>
        </w:rPr>
        <w:t>поселения</w:t>
      </w:r>
      <w:r w:rsidRPr="006C2AD9">
        <w:rPr>
          <w:color w:val="000000"/>
          <w:spacing w:val="-4"/>
        </w:rPr>
        <w:t xml:space="preserve"> ряда проблем транспортного обеспечения:</w:t>
      </w:r>
    </w:p>
    <w:p w:rsidR="005C3E96" w:rsidRPr="006C2AD9" w:rsidRDefault="00765D27" w:rsidP="005B665E">
      <w:pPr>
        <w:ind w:firstLine="709"/>
        <w:jc w:val="both"/>
      </w:pPr>
      <w:r w:rsidRPr="006C2AD9">
        <w:t xml:space="preserve">1. </w:t>
      </w:r>
      <w:r w:rsidR="005C3E96" w:rsidRPr="006C2AD9">
        <w:t>Слабое развитие улично-дорожной сети посел</w:t>
      </w:r>
      <w:r w:rsidR="006E092A" w:rsidRPr="006C2AD9">
        <w:t>ения</w:t>
      </w:r>
      <w:r w:rsidR="005C3E96" w:rsidRPr="006C2AD9">
        <w:t>;</w:t>
      </w:r>
    </w:p>
    <w:p w:rsidR="005C3E96" w:rsidRPr="006C2AD9" w:rsidRDefault="00765D27" w:rsidP="005B665E">
      <w:pPr>
        <w:ind w:firstLine="709"/>
        <w:jc w:val="both"/>
      </w:pPr>
      <w:r w:rsidRPr="006C2AD9">
        <w:t xml:space="preserve">2.  </w:t>
      </w:r>
      <w:r w:rsidR="005C3E96" w:rsidRPr="006C2AD9">
        <w:t xml:space="preserve">Низкий уровень </w:t>
      </w:r>
      <w:r w:rsidR="00291FBF" w:rsidRPr="006C2AD9">
        <w:t xml:space="preserve">технической оснащенности и </w:t>
      </w:r>
      <w:r w:rsidR="00363443" w:rsidRPr="006C2AD9">
        <w:t xml:space="preserve">несовершенство системы </w:t>
      </w:r>
      <w:r w:rsidR="00291FBF" w:rsidRPr="006C2AD9">
        <w:t>контроля и управления дорожным движением</w:t>
      </w:r>
      <w:r w:rsidR="005C3E96" w:rsidRPr="006C2AD9">
        <w:t>.</w:t>
      </w:r>
    </w:p>
    <w:p w:rsidR="005C3E96" w:rsidRPr="006C2AD9" w:rsidRDefault="005C3E96" w:rsidP="005B665E">
      <w:pPr>
        <w:ind w:firstLine="709"/>
        <w:jc w:val="both"/>
        <w:rPr>
          <w:color w:val="000000"/>
          <w:spacing w:val="-4"/>
        </w:rPr>
      </w:pPr>
      <w:r w:rsidRPr="006C2AD9">
        <w:rPr>
          <w:color w:val="000000"/>
          <w:spacing w:val="-4"/>
        </w:rPr>
        <w:t xml:space="preserve">Действующим генеральным планом </w:t>
      </w:r>
      <w:r w:rsidR="00363443" w:rsidRPr="006C2AD9">
        <w:rPr>
          <w:color w:val="000000"/>
          <w:spacing w:val="-4"/>
        </w:rPr>
        <w:t xml:space="preserve">поселения </w:t>
      </w:r>
      <w:r w:rsidRPr="006C2AD9">
        <w:rPr>
          <w:color w:val="000000"/>
          <w:spacing w:val="-4"/>
        </w:rPr>
        <w:t>предусмотрены мероприятия по развитию транспортной инфраструктуры</w:t>
      </w:r>
      <w:r w:rsidR="00363443" w:rsidRPr="006C2AD9">
        <w:rPr>
          <w:color w:val="000000"/>
          <w:spacing w:val="-4"/>
        </w:rPr>
        <w:t>.</w:t>
      </w:r>
    </w:p>
    <w:p w:rsidR="005C3E96" w:rsidRPr="006C2AD9" w:rsidRDefault="005C3E96" w:rsidP="005B665E">
      <w:pPr>
        <w:ind w:firstLine="709"/>
        <w:jc w:val="both"/>
        <w:rPr>
          <w:color w:val="000000"/>
          <w:spacing w:val="-4"/>
        </w:rPr>
      </w:pPr>
      <w:r w:rsidRPr="006C2AD9">
        <w:rPr>
          <w:color w:val="000000"/>
          <w:spacing w:val="-4"/>
        </w:rPr>
        <w:t>Основные решения генерального плана:</w:t>
      </w:r>
    </w:p>
    <w:p w:rsidR="005C3E96" w:rsidRPr="006C2AD9" w:rsidRDefault="00363443" w:rsidP="005B665E">
      <w:pPr>
        <w:ind w:firstLine="709"/>
        <w:jc w:val="both"/>
        <w:rPr>
          <w:color w:val="000000"/>
          <w:spacing w:val="-4"/>
        </w:rPr>
      </w:pPr>
      <w:r w:rsidRPr="006C2AD9">
        <w:rPr>
          <w:color w:val="000000"/>
          <w:spacing w:val="-4"/>
        </w:rPr>
        <w:t xml:space="preserve">- проведение </w:t>
      </w:r>
      <w:r w:rsidR="005C3E96" w:rsidRPr="006C2AD9">
        <w:rPr>
          <w:color w:val="000000"/>
          <w:spacing w:val="-4"/>
        </w:rPr>
        <w:t>реконструкци</w:t>
      </w:r>
      <w:r w:rsidRPr="006C2AD9">
        <w:rPr>
          <w:color w:val="000000"/>
          <w:spacing w:val="-4"/>
        </w:rPr>
        <w:t>и</w:t>
      </w:r>
      <w:r w:rsidR="005C3E96" w:rsidRPr="006C2AD9">
        <w:rPr>
          <w:color w:val="000000"/>
          <w:spacing w:val="-4"/>
        </w:rPr>
        <w:t xml:space="preserve">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тротуары, водоотводные сооружения, средства организации дорожного движения (дорожные знаки, разметка, светофоры), перекладку инженерных коммуникаций, благоустройство и озеленение прилегающих территорий;</w:t>
      </w:r>
    </w:p>
    <w:p w:rsidR="005C3E96" w:rsidRPr="006C2AD9" w:rsidRDefault="005C3E96" w:rsidP="005B665E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6C2AD9">
        <w:rPr>
          <w:color w:val="000000"/>
          <w:spacing w:val="-4"/>
        </w:rPr>
        <w:t>По состоянию на 01 января 201</w:t>
      </w:r>
      <w:r w:rsidR="00363443" w:rsidRPr="006C2AD9">
        <w:rPr>
          <w:color w:val="000000"/>
          <w:spacing w:val="-4"/>
        </w:rPr>
        <w:t>6</w:t>
      </w:r>
      <w:r w:rsidRPr="006C2AD9">
        <w:rPr>
          <w:color w:val="000000"/>
          <w:spacing w:val="-4"/>
        </w:rPr>
        <w:t xml:space="preserve"> г., по ряду объективных причин, мероприятия в части развития </w:t>
      </w:r>
      <w:proofErr w:type="spellStart"/>
      <w:proofErr w:type="gramStart"/>
      <w:r w:rsidRPr="006C2AD9">
        <w:rPr>
          <w:color w:val="000000"/>
          <w:spacing w:val="-4"/>
        </w:rPr>
        <w:t>улично</w:t>
      </w:r>
      <w:proofErr w:type="spellEnd"/>
      <w:r w:rsidRPr="006C2AD9">
        <w:rPr>
          <w:color w:val="000000"/>
          <w:spacing w:val="-4"/>
        </w:rPr>
        <w:t xml:space="preserve"> – дорожной</w:t>
      </w:r>
      <w:proofErr w:type="gramEnd"/>
      <w:r w:rsidRPr="006C2AD9">
        <w:rPr>
          <w:color w:val="000000"/>
          <w:spacing w:val="-4"/>
        </w:rPr>
        <w:t xml:space="preserve"> сети, предусмотренные генеральным планом  </w:t>
      </w:r>
      <w:r w:rsidR="0011443B">
        <w:rPr>
          <w:color w:val="000000"/>
          <w:spacing w:val="-4"/>
        </w:rPr>
        <w:t xml:space="preserve">не </w:t>
      </w:r>
      <w:r w:rsidRPr="006C2AD9">
        <w:rPr>
          <w:color w:val="000000"/>
          <w:spacing w:val="-4"/>
        </w:rPr>
        <w:t>реализованы.</w:t>
      </w:r>
    </w:p>
    <w:p w:rsidR="005C3E96" w:rsidRPr="006C2AD9" w:rsidRDefault="005C3E96" w:rsidP="002A3341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2" w:name="_Toc444611862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bookmarkEnd w:id="22"/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363443" w:rsidRPr="006C2AD9" w:rsidRDefault="005A74D2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 </w:t>
      </w:r>
      <w:r w:rsidR="00814E21" w:rsidRPr="006C2AD9">
        <w:rPr>
          <w:rFonts w:eastAsiaTheme="minorHAnsi"/>
          <w:lang w:eastAsia="en-US"/>
        </w:rPr>
        <w:t>1.</w:t>
      </w:r>
      <w:r w:rsidRPr="006C2AD9">
        <w:rPr>
          <w:rFonts w:eastAsiaTheme="minorHAnsi"/>
          <w:lang w:eastAsia="en-US"/>
        </w:rPr>
        <w:t xml:space="preserve"> </w:t>
      </w:r>
      <w:r w:rsidR="005C3E96" w:rsidRPr="006C2AD9">
        <w:rPr>
          <w:rFonts w:eastAsiaTheme="minorHAnsi"/>
          <w:lang w:eastAsia="en-US"/>
        </w:rPr>
        <w:t>Градостроительный кодекс Российской Федерации от 29.12.2004 № 190-ФЗ</w:t>
      </w:r>
      <w:r w:rsidR="00363443" w:rsidRPr="006C2AD9">
        <w:rPr>
          <w:rFonts w:eastAsiaTheme="minorHAnsi"/>
          <w:lang w:eastAsia="en-US"/>
        </w:rPr>
        <w:t>;</w:t>
      </w:r>
    </w:p>
    <w:p w:rsidR="005C3E96" w:rsidRPr="006C2AD9" w:rsidRDefault="00814E21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2.</w:t>
      </w:r>
      <w:r w:rsidR="005C3E96" w:rsidRPr="006C2AD9">
        <w:rPr>
          <w:rFonts w:eastAsiaTheme="minorHAnsi"/>
          <w:lang w:eastAsia="en-US"/>
        </w:rPr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C3E96" w:rsidRPr="006C2AD9" w:rsidRDefault="00814E21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3. </w:t>
      </w:r>
      <w:r w:rsidR="005A74D2" w:rsidRPr="006C2AD9">
        <w:rPr>
          <w:rFonts w:eastAsiaTheme="minorHAnsi"/>
          <w:lang w:eastAsia="en-US"/>
        </w:rPr>
        <w:t xml:space="preserve"> </w:t>
      </w:r>
      <w:r w:rsidR="005C3E96" w:rsidRPr="006C2AD9">
        <w:rPr>
          <w:rFonts w:eastAsiaTheme="minorHAnsi"/>
          <w:lang w:eastAsia="en-US"/>
        </w:rPr>
        <w:t>Федеральный закон от 10.12.1995 № 196-ФЗ «О безопасности дорожного движения»;</w:t>
      </w:r>
    </w:p>
    <w:p w:rsidR="005C3E96" w:rsidRPr="006C2AD9" w:rsidRDefault="00814E21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4. </w:t>
      </w:r>
      <w:r w:rsidR="005C3E96" w:rsidRPr="006C2AD9">
        <w:rPr>
          <w:rFonts w:eastAsiaTheme="minorHAnsi"/>
          <w:lang w:eastAsia="en-US"/>
        </w:rPr>
        <w:t>Постановление Правительства Р</w:t>
      </w:r>
      <w:r w:rsidR="00363443" w:rsidRPr="006C2AD9">
        <w:rPr>
          <w:rFonts w:eastAsiaTheme="minorHAnsi"/>
          <w:lang w:eastAsia="en-US"/>
        </w:rPr>
        <w:t xml:space="preserve">оссийской Федерации </w:t>
      </w:r>
      <w:r w:rsidR="005C3E96" w:rsidRPr="006C2AD9">
        <w:rPr>
          <w:rFonts w:eastAsiaTheme="minorHAnsi"/>
          <w:lang w:eastAsia="en-US"/>
        </w:rPr>
        <w:t>от 23.10.1993 № 1090 «О Правилах дорожного движения»;</w:t>
      </w:r>
    </w:p>
    <w:p w:rsidR="005C3E96" w:rsidRPr="006C2AD9" w:rsidRDefault="00814E21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5.</w:t>
      </w:r>
      <w:r w:rsidR="005A74D2" w:rsidRPr="006C2AD9">
        <w:rPr>
          <w:rFonts w:eastAsiaTheme="minorHAnsi"/>
          <w:lang w:eastAsia="en-US"/>
        </w:rPr>
        <w:t xml:space="preserve"> </w:t>
      </w:r>
      <w:r w:rsidR="005C3E96" w:rsidRPr="006C2AD9">
        <w:rPr>
          <w:rFonts w:eastAsiaTheme="minorHAnsi"/>
          <w:lang w:eastAsia="en-US"/>
        </w:rPr>
        <w:t>Постановление Правительства Р</w:t>
      </w:r>
      <w:r w:rsidR="00363443" w:rsidRPr="006C2AD9">
        <w:rPr>
          <w:rFonts w:eastAsiaTheme="minorHAnsi"/>
          <w:lang w:eastAsia="en-US"/>
        </w:rPr>
        <w:t xml:space="preserve">оссийской Федерации </w:t>
      </w:r>
      <w:r w:rsidR="005C3E96" w:rsidRPr="006C2AD9">
        <w:rPr>
          <w:rFonts w:eastAsiaTheme="minorHAnsi"/>
          <w:lang w:eastAsia="en-US"/>
        </w:rPr>
        <w:t>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C3E96" w:rsidRPr="006C2AD9" w:rsidRDefault="00814E21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6.</w:t>
      </w:r>
      <w:r w:rsidR="005A74D2" w:rsidRPr="006C2AD9">
        <w:rPr>
          <w:rFonts w:eastAsiaTheme="minorHAnsi"/>
          <w:lang w:eastAsia="en-US"/>
        </w:rPr>
        <w:t xml:space="preserve"> </w:t>
      </w:r>
      <w:r w:rsidR="005C3E96" w:rsidRPr="006C2AD9">
        <w:rPr>
          <w:rFonts w:eastAsiaTheme="minorHAnsi"/>
          <w:lang w:eastAsia="en-US"/>
        </w:rPr>
        <w:t xml:space="preserve">Постановление Главного государственного санитарного врача РФ от 25.09.2007 № 74 Санитарные правила </w:t>
      </w:r>
      <w:proofErr w:type="spellStart"/>
      <w:r w:rsidR="005C3E96" w:rsidRPr="006C2AD9">
        <w:rPr>
          <w:rFonts w:eastAsiaTheme="minorHAnsi"/>
          <w:lang w:eastAsia="en-US"/>
        </w:rPr>
        <w:t>СанПиН</w:t>
      </w:r>
      <w:proofErr w:type="spellEnd"/>
      <w:r w:rsidR="005C3E96" w:rsidRPr="006C2AD9">
        <w:rPr>
          <w:rFonts w:eastAsiaTheme="minorHAnsi"/>
          <w:lang w:eastAsia="en-US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5C3E96" w:rsidRPr="006C2AD9" w:rsidRDefault="00814E21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7.</w:t>
      </w:r>
      <w:r w:rsidR="005A74D2" w:rsidRPr="006C2AD9">
        <w:rPr>
          <w:rFonts w:eastAsiaTheme="minorHAnsi"/>
          <w:lang w:eastAsia="en-US"/>
        </w:rPr>
        <w:t xml:space="preserve"> </w:t>
      </w:r>
      <w:hyperlink r:id="rId8" w:tgtFrame="_blank" w:history="1">
        <w:r w:rsidR="00BD0B88" w:rsidRPr="006C2AD9">
          <w:rPr>
            <w:rStyle w:val="aa"/>
            <w:color w:val="auto"/>
            <w:u w:val="none"/>
          </w:rPr>
          <w:t>Постановлением Правительства Иркутской области от 30.12.2014 № 712-пп</w:t>
        </w:r>
      </w:hyperlink>
      <w:r w:rsidR="00BD0B88" w:rsidRPr="006C2AD9">
        <w:t xml:space="preserve"> «Региональные нормативы градостроительного проектирования Иркутской области»;</w:t>
      </w:r>
    </w:p>
    <w:p w:rsidR="008D4E91" w:rsidRPr="006C2AD9" w:rsidRDefault="00814E21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8.</w:t>
      </w:r>
      <w:r w:rsidR="005A74D2" w:rsidRPr="006C2AD9">
        <w:rPr>
          <w:rFonts w:eastAsiaTheme="minorHAnsi"/>
          <w:lang w:eastAsia="en-US"/>
        </w:rPr>
        <w:t xml:space="preserve"> </w:t>
      </w:r>
      <w:r w:rsidR="008D4E91" w:rsidRPr="006C2AD9">
        <w:rPr>
          <w:rFonts w:eastAsiaTheme="minorHAnsi"/>
          <w:lang w:eastAsia="en-US"/>
        </w:rPr>
        <w:t xml:space="preserve">Решение Думы </w:t>
      </w:r>
      <w:proofErr w:type="spellStart"/>
      <w:r w:rsidR="0011443B">
        <w:rPr>
          <w:rFonts w:eastAsiaTheme="minorHAnsi"/>
          <w:lang w:eastAsia="en-US"/>
        </w:rPr>
        <w:t>Маритуйского</w:t>
      </w:r>
      <w:proofErr w:type="spellEnd"/>
      <w:r w:rsidR="008D4E91" w:rsidRPr="006C2AD9">
        <w:rPr>
          <w:rFonts w:eastAsiaTheme="minorHAnsi"/>
          <w:lang w:eastAsia="en-US"/>
        </w:rPr>
        <w:t xml:space="preserve"> сельского поселения </w:t>
      </w:r>
      <w:r w:rsidR="0011443B">
        <w:rPr>
          <w:rFonts w:eastAsiaTheme="minorHAnsi"/>
          <w:lang w:eastAsia="en-US"/>
        </w:rPr>
        <w:t>13</w:t>
      </w:r>
      <w:r w:rsidR="008D4E91" w:rsidRPr="006C2AD9">
        <w:rPr>
          <w:rFonts w:eastAsiaTheme="minorHAnsi"/>
          <w:lang w:eastAsia="en-US"/>
        </w:rPr>
        <w:t>.12.2013 № 2</w:t>
      </w:r>
      <w:r w:rsidR="0011443B">
        <w:rPr>
          <w:rFonts w:eastAsiaTheme="minorHAnsi"/>
          <w:lang w:eastAsia="en-US"/>
        </w:rPr>
        <w:t>0</w:t>
      </w:r>
      <w:r w:rsidR="008D4E91" w:rsidRPr="006C2AD9">
        <w:rPr>
          <w:rFonts w:eastAsiaTheme="minorHAnsi"/>
          <w:lang w:eastAsia="en-US"/>
        </w:rPr>
        <w:t xml:space="preserve">-3 </w:t>
      </w:r>
      <w:proofErr w:type="spellStart"/>
      <w:r w:rsidR="008D4E91" w:rsidRPr="006C2AD9">
        <w:rPr>
          <w:rFonts w:eastAsiaTheme="minorHAnsi"/>
          <w:lang w:eastAsia="en-US"/>
        </w:rPr>
        <w:t>сд</w:t>
      </w:r>
      <w:proofErr w:type="spellEnd"/>
      <w:r w:rsidR="008D4E91" w:rsidRPr="006C2AD9">
        <w:rPr>
          <w:rFonts w:eastAsiaTheme="minorHAnsi"/>
          <w:lang w:eastAsia="en-US"/>
        </w:rPr>
        <w:t xml:space="preserve"> «Об утверждении документа генерального планирования </w:t>
      </w:r>
      <w:r w:rsidR="004A08EC" w:rsidRPr="006C2AD9">
        <w:rPr>
          <w:rFonts w:eastAsiaTheme="minorHAnsi"/>
          <w:lang w:eastAsia="en-US"/>
        </w:rPr>
        <w:t>- г</w:t>
      </w:r>
      <w:r w:rsidR="005C3E96" w:rsidRPr="006C2AD9">
        <w:rPr>
          <w:rFonts w:eastAsiaTheme="minorHAnsi"/>
          <w:lang w:eastAsia="en-US"/>
        </w:rPr>
        <w:t>енеральн</w:t>
      </w:r>
      <w:r w:rsidR="004A08EC" w:rsidRPr="006C2AD9">
        <w:rPr>
          <w:rFonts w:eastAsiaTheme="minorHAnsi"/>
          <w:lang w:eastAsia="en-US"/>
        </w:rPr>
        <w:t>ого</w:t>
      </w:r>
      <w:r w:rsidR="005C3E96" w:rsidRPr="006C2AD9">
        <w:rPr>
          <w:rFonts w:eastAsiaTheme="minorHAnsi"/>
          <w:lang w:eastAsia="en-US"/>
        </w:rPr>
        <w:t xml:space="preserve"> план</w:t>
      </w:r>
      <w:r w:rsidR="004A08EC" w:rsidRPr="006C2AD9">
        <w:rPr>
          <w:rFonts w:eastAsiaTheme="minorHAnsi"/>
          <w:lang w:eastAsia="en-US"/>
        </w:rPr>
        <w:t>а</w:t>
      </w:r>
      <w:r w:rsidR="00624882" w:rsidRPr="006C2AD9">
        <w:rPr>
          <w:rFonts w:eastAsiaTheme="minorHAnsi"/>
          <w:lang w:eastAsia="en-US"/>
        </w:rPr>
        <w:t xml:space="preserve"> </w:t>
      </w:r>
      <w:proofErr w:type="spellStart"/>
      <w:r w:rsidR="00C76619">
        <w:rPr>
          <w:rFonts w:eastAsiaTheme="minorHAnsi"/>
          <w:lang w:eastAsia="en-US"/>
        </w:rPr>
        <w:t>Маритуйского</w:t>
      </w:r>
      <w:proofErr w:type="spellEnd"/>
      <w:r w:rsidR="00624882" w:rsidRPr="006C2AD9">
        <w:rPr>
          <w:rFonts w:eastAsiaTheme="minorHAnsi"/>
          <w:lang w:eastAsia="en-US"/>
        </w:rPr>
        <w:t xml:space="preserve"> </w:t>
      </w:r>
      <w:r w:rsidR="005C3E96" w:rsidRPr="006C2AD9">
        <w:rPr>
          <w:rFonts w:eastAsiaTheme="minorHAnsi"/>
          <w:lang w:eastAsia="en-US"/>
        </w:rPr>
        <w:t xml:space="preserve"> </w:t>
      </w:r>
      <w:r w:rsidR="00624882" w:rsidRPr="006C2AD9">
        <w:rPr>
          <w:rFonts w:eastAsiaTheme="minorHAnsi"/>
          <w:lang w:eastAsia="en-US"/>
        </w:rPr>
        <w:t xml:space="preserve">сельского поселения </w:t>
      </w:r>
      <w:proofErr w:type="spellStart"/>
      <w:r w:rsidR="004A08EC" w:rsidRPr="006C2AD9">
        <w:rPr>
          <w:rFonts w:eastAsiaTheme="minorHAnsi"/>
          <w:lang w:eastAsia="en-US"/>
        </w:rPr>
        <w:t>Слюдянского</w:t>
      </w:r>
      <w:proofErr w:type="spellEnd"/>
      <w:r w:rsidR="004A08EC" w:rsidRPr="006C2AD9">
        <w:rPr>
          <w:rFonts w:eastAsiaTheme="minorHAnsi"/>
          <w:lang w:eastAsia="en-US"/>
        </w:rPr>
        <w:t xml:space="preserve"> района Иркутской области»;</w:t>
      </w:r>
    </w:p>
    <w:p w:rsidR="008D4E91" w:rsidRPr="006C2AD9" w:rsidRDefault="00814E21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9.</w:t>
      </w:r>
      <w:r w:rsidR="005A74D2" w:rsidRPr="006C2AD9">
        <w:rPr>
          <w:rFonts w:eastAsiaTheme="minorHAnsi"/>
          <w:lang w:eastAsia="en-US"/>
        </w:rPr>
        <w:t xml:space="preserve"> </w:t>
      </w:r>
      <w:r w:rsidR="004A08EC" w:rsidRPr="006C2AD9">
        <w:rPr>
          <w:rFonts w:eastAsiaTheme="minorHAnsi"/>
          <w:lang w:eastAsia="en-US"/>
        </w:rPr>
        <w:t xml:space="preserve">Решение Думы </w:t>
      </w:r>
      <w:proofErr w:type="spellStart"/>
      <w:r w:rsidR="0011443B">
        <w:rPr>
          <w:rFonts w:eastAsiaTheme="minorHAnsi"/>
          <w:lang w:eastAsia="en-US"/>
        </w:rPr>
        <w:t>Маритуйского</w:t>
      </w:r>
      <w:proofErr w:type="spellEnd"/>
      <w:r w:rsidR="004A08EC" w:rsidRPr="006C2AD9">
        <w:rPr>
          <w:rFonts w:eastAsiaTheme="minorHAnsi"/>
          <w:lang w:eastAsia="en-US"/>
        </w:rPr>
        <w:t xml:space="preserve"> сельского поселения </w:t>
      </w:r>
      <w:r w:rsidR="0011443B">
        <w:rPr>
          <w:rFonts w:eastAsiaTheme="minorHAnsi"/>
          <w:lang w:eastAsia="en-US"/>
        </w:rPr>
        <w:t>30</w:t>
      </w:r>
      <w:r w:rsidR="004A08EC" w:rsidRPr="006C2AD9">
        <w:rPr>
          <w:rFonts w:eastAsiaTheme="minorHAnsi"/>
          <w:lang w:eastAsia="en-US"/>
        </w:rPr>
        <w:t>.0</w:t>
      </w:r>
      <w:r w:rsidR="0011443B">
        <w:rPr>
          <w:rFonts w:eastAsiaTheme="minorHAnsi"/>
          <w:lang w:eastAsia="en-US"/>
        </w:rPr>
        <w:t>4</w:t>
      </w:r>
      <w:r w:rsidR="004A08EC" w:rsidRPr="006C2AD9">
        <w:rPr>
          <w:rFonts w:eastAsiaTheme="minorHAnsi"/>
          <w:lang w:eastAsia="en-US"/>
        </w:rPr>
        <w:t xml:space="preserve">.2015 № </w:t>
      </w:r>
      <w:r w:rsidR="0011443B">
        <w:rPr>
          <w:rFonts w:eastAsiaTheme="minorHAnsi"/>
          <w:lang w:eastAsia="en-US"/>
        </w:rPr>
        <w:t>5</w:t>
      </w:r>
      <w:r w:rsidR="004A08EC" w:rsidRPr="006C2AD9">
        <w:rPr>
          <w:rFonts w:eastAsiaTheme="minorHAnsi"/>
          <w:lang w:eastAsia="en-US"/>
        </w:rPr>
        <w:t xml:space="preserve">-3 </w:t>
      </w:r>
      <w:proofErr w:type="spellStart"/>
      <w:r w:rsidR="004A08EC" w:rsidRPr="006C2AD9">
        <w:rPr>
          <w:rFonts w:eastAsiaTheme="minorHAnsi"/>
          <w:lang w:eastAsia="en-US"/>
        </w:rPr>
        <w:t>сд</w:t>
      </w:r>
      <w:proofErr w:type="spellEnd"/>
      <w:r w:rsidR="004A08EC" w:rsidRPr="006C2AD9">
        <w:rPr>
          <w:rFonts w:eastAsiaTheme="minorHAnsi"/>
          <w:lang w:eastAsia="en-US"/>
        </w:rPr>
        <w:t xml:space="preserve"> «Об утверждении «</w:t>
      </w:r>
      <w:r w:rsidR="008D4E91" w:rsidRPr="006C2AD9">
        <w:rPr>
          <w:rFonts w:eastAsiaTheme="minorHAnsi"/>
          <w:lang w:eastAsia="en-US"/>
        </w:rPr>
        <w:t xml:space="preserve">Правил землепользования и застройки </w:t>
      </w:r>
      <w:proofErr w:type="spellStart"/>
      <w:r w:rsidR="0011443B">
        <w:rPr>
          <w:rFonts w:eastAsiaTheme="minorHAnsi"/>
          <w:lang w:eastAsia="en-US"/>
        </w:rPr>
        <w:t>Мартуйского</w:t>
      </w:r>
      <w:r w:rsidR="008D4E91" w:rsidRPr="006C2AD9">
        <w:rPr>
          <w:rFonts w:eastAsiaTheme="minorHAnsi"/>
          <w:lang w:eastAsia="en-US"/>
        </w:rPr>
        <w:t>о</w:t>
      </w:r>
      <w:proofErr w:type="spellEnd"/>
      <w:r w:rsidR="008D4E91" w:rsidRPr="006C2AD9">
        <w:rPr>
          <w:rFonts w:eastAsiaTheme="minorHAnsi"/>
          <w:lang w:eastAsia="en-US"/>
        </w:rPr>
        <w:t xml:space="preserve"> </w:t>
      </w:r>
      <w:r w:rsidR="004A08EC" w:rsidRPr="006C2AD9">
        <w:rPr>
          <w:rFonts w:eastAsiaTheme="minorHAnsi"/>
          <w:lang w:eastAsia="en-US"/>
        </w:rPr>
        <w:t>муниципального образования (</w:t>
      </w:r>
      <w:r w:rsidR="008D4E91" w:rsidRPr="006C2AD9">
        <w:rPr>
          <w:rFonts w:eastAsiaTheme="minorHAnsi"/>
          <w:lang w:eastAsia="en-US"/>
        </w:rPr>
        <w:t>сельского поселения</w:t>
      </w:r>
      <w:r w:rsidR="004A08EC" w:rsidRPr="006C2AD9">
        <w:rPr>
          <w:rFonts w:eastAsiaTheme="minorHAnsi"/>
          <w:lang w:eastAsia="en-US"/>
        </w:rPr>
        <w:t xml:space="preserve">) </w:t>
      </w:r>
      <w:proofErr w:type="spellStart"/>
      <w:r w:rsidR="004A08EC" w:rsidRPr="006C2AD9">
        <w:rPr>
          <w:rFonts w:eastAsiaTheme="minorHAnsi"/>
          <w:lang w:eastAsia="en-US"/>
        </w:rPr>
        <w:t>Слюдянского</w:t>
      </w:r>
      <w:proofErr w:type="spellEnd"/>
      <w:r w:rsidR="004A08EC" w:rsidRPr="006C2AD9">
        <w:rPr>
          <w:rFonts w:eastAsiaTheme="minorHAnsi"/>
          <w:lang w:eastAsia="en-US"/>
        </w:rPr>
        <w:t xml:space="preserve"> района иркутской области»</w:t>
      </w:r>
      <w:r w:rsidR="008D4E91" w:rsidRPr="006C2AD9">
        <w:rPr>
          <w:rFonts w:eastAsiaTheme="minorHAnsi"/>
          <w:lang w:eastAsia="en-US"/>
        </w:rPr>
        <w:t>;</w:t>
      </w: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Таким образом, следует </w:t>
      </w:r>
      <w:proofErr w:type="gramStart"/>
      <w:r w:rsidRPr="006C2AD9">
        <w:rPr>
          <w:rFonts w:eastAsiaTheme="minorHAnsi"/>
          <w:lang w:eastAsia="en-US"/>
        </w:rPr>
        <w:t>отметить нормативно-правовая база необходимая для функционирования и развития транспортной инфраструктуры сформирована</w:t>
      </w:r>
      <w:proofErr w:type="gramEnd"/>
      <w:r w:rsidRPr="006C2AD9">
        <w:rPr>
          <w:rFonts w:eastAsiaTheme="minorHAnsi"/>
          <w:lang w:eastAsia="en-US"/>
        </w:rPr>
        <w:t>.</w:t>
      </w:r>
    </w:p>
    <w:p w:rsidR="005C3E96" w:rsidRPr="006C2AD9" w:rsidRDefault="005C3E96" w:rsidP="005B665E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</w:t>
      </w:r>
      <w:r w:rsidRPr="006C2AD9">
        <w:rPr>
          <w:rFonts w:eastAsiaTheme="minorHAnsi"/>
          <w:lang w:eastAsia="en-US"/>
        </w:rPr>
        <w:lastRenderedPageBreak/>
        <w:t>Российской Федерации» №456-ФЗ от 29 декабря 2014 года, необходимо разработать и утвердить программу комплексного развития транспортной инфраструктуры поселка.</w:t>
      </w: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6C2AD9">
        <w:rPr>
          <w:rFonts w:eastAsiaTheme="minorHAnsi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</w:t>
      </w:r>
      <w:proofErr w:type="gramEnd"/>
      <w:r w:rsidRPr="006C2AD9">
        <w:rPr>
          <w:rFonts w:eastAsiaTheme="minorHAnsi"/>
          <w:lang w:eastAsia="en-US"/>
        </w:rPr>
        <w:t xml:space="preserve"> Российской Федерации входит в состав полномочий органов местного самоуправления.</w:t>
      </w: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6C2AD9">
        <w:rPr>
          <w:rFonts w:eastAsiaTheme="minorHAnsi"/>
          <w:lang w:eastAsia="en-US"/>
        </w:rPr>
        <w:t>В соответствии с п. 27 статьи 1 «Градостроительного кодекса Российской Федерации» №190-ФЗ от 29 декабря 2004 года (в ред. 30.12.2015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</w:t>
      </w:r>
      <w:proofErr w:type="gramEnd"/>
      <w:r w:rsidRPr="006C2AD9">
        <w:rPr>
          <w:rFonts w:eastAsiaTheme="minorHAnsi"/>
          <w:lang w:eastAsia="en-US"/>
        </w:rPr>
        <w:t xml:space="preserve">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5C3E96" w:rsidRPr="006C2AD9" w:rsidRDefault="005C3E96" w:rsidP="005B665E">
      <w:pPr>
        <w:ind w:firstLine="709"/>
        <w:jc w:val="both"/>
        <w:rPr>
          <w:rFonts w:eastAsia="Calibri"/>
          <w:lang w:eastAsia="en-US"/>
        </w:rPr>
      </w:pPr>
      <w:r w:rsidRPr="006C2AD9">
        <w:rPr>
          <w:rFonts w:eastAsiaTheme="minorHAnsi"/>
          <w:lang w:eastAsia="en-US"/>
        </w:rPr>
        <w:t>Программ</w:t>
      </w:r>
      <w:r w:rsidR="004A08EC" w:rsidRPr="006C2AD9">
        <w:rPr>
          <w:rFonts w:eastAsiaTheme="minorHAnsi"/>
          <w:lang w:eastAsia="en-US"/>
        </w:rPr>
        <w:t>а</w:t>
      </w:r>
      <w:r w:rsidRPr="006C2AD9">
        <w:rPr>
          <w:rFonts w:eastAsiaTheme="minorHAnsi"/>
          <w:lang w:eastAsia="en-US"/>
        </w:rPr>
        <w:t xml:space="preserve"> комплексного развития транспортной инфраструктуры поселения  должн</w:t>
      </w:r>
      <w:r w:rsidR="004A08EC" w:rsidRPr="006C2AD9">
        <w:rPr>
          <w:rFonts w:eastAsiaTheme="minorHAnsi"/>
          <w:lang w:eastAsia="en-US"/>
        </w:rPr>
        <w:t>а</w:t>
      </w:r>
      <w:r w:rsidRPr="006C2AD9">
        <w:rPr>
          <w:rFonts w:eastAsiaTheme="minorHAnsi"/>
          <w:lang w:eastAsia="en-US"/>
        </w:rPr>
        <w:t xml:space="preserve">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</w:t>
      </w:r>
    </w:p>
    <w:p w:rsidR="005C3E96" w:rsidRPr="006C2AD9" w:rsidRDefault="005C3E96" w:rsidP="005B665E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6C2AD9">
        <w:rPr>
          <w:color w:val="000000"/>
          <w:spacing w:val="-4"/>
        </w:rPr>
        <w:t>Программа позволит обеспечить:</w:t>
      </w:r>
    </w:p>
    <w:p w:rsidR="005C3E96" w:rsidRPr="006C2AD9" w:rsidRDefault="006E092A" w:rsidP="005B665E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6C2AD9">
        <w:rPr>
          <w:color w:val="000000"/>
          <w:spacing w:val="-4"/>
        </w:rPr>
        <w:t>1. Б</w:t>
      </w:r>
      <w:r w:rsidR="005C3E96" w:rsidRPr="006C2AD9">
        <w:rPr>
          <w:color w:val="000000"/>
          <w:spacing w:val="-4"/>
        </w:rPr>
        <w:t>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5C3E96" w:rsidRPr="006C2AD9" w:rsidRDefault="0011443B" w:rsidP="005B665E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2</w:t>
      </w:r>
      <w:r w:rsidR="006E092A" w:rsidRPr="006C2AD9">
        <w:rPr>
          <w:color w:val="000000"/>
          <w:spacing w:val="-4"/>
        </w:rPr>
        <w:t>.   Р</w:t>
      </w:r>
      <w:r w:rsidR="005C3E96" w:rsidRPr="006C2AD9">
        <w:rPr>
          <w:color w:val="000000"/>
          <w:spacing w:val="-4"/>
        </w:rPr>
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5C3E96" w:rsidRPr="006C2AD9" w:rsidRDefault="00CE7271" w:rsidP="005B665E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</w:t>
      </w:r>
      <w:r w:rsidR="006E092A" w:rsidRPr="006C2AD9">
        <w:rPr>
          <w:color w:val="000000"/>
          <w:spacing w:val="-4"/>
        </w:rPr>
        <w:t>. С</w:t>
      </w:r>
      <w:r w:rsidR="005C3E96" w:rsidRPr="006C2AD9">
        <w:rPr>
          <w:color w:val="000000"/>
          <w:spacing w:val="-4"/>
        </w:rPr>
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5C3E96" w:rsidRPr="006C2AD9" w:rsidRDefault="00CE7271" w:rsidP="005B665E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4</w:t>
      </w:r>
      <w:r w:rsidR="006E092A" w:rsidRPr="006C2AD9">
        <w:rPr>
          <w:color w:val="000000"/>
          <w:spacing w:val="-4"/>
        </w:rPr>
        <w:t>. У</w:t>
      </w:r>
      <w:r w:rsidR="005C3E96" w:rsidRPr="006C2AD9">
        <w:rPr>
          <w:color w:val="000000"/>
          <w:spacing w:val="-4"/>
        </w:rPr>
        <w:t>словия для пешеходного и велосипедного передвижения населения;</w:t>
      </w:r>
    </w:p>
    <w:p w:rsidR="005C3E96" w:rsidRPr="006C2AD9" w:rsidRDefault="00CE7271" w:rsidP="005B665E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5</w:t>
      </w:r>
      <w:r w:rsidR="006E092A" w:rsidRPr="006C2AD9">
        <w:rPr>
          <w:color w:val="000000"/>
          <w:spacing w:val="-4"/>
        </w:rPr>
        <w:t>. Э</w:t>
      </w:r>
      <w:r w:rsidR="005C3E96" w:rsidRPr="006C2AD9">
        <w:rPr>
          <w:color w:val="000000"/>
          <w:spacing w:val="-4"/>
        </w:rPr>
        <w:t>ффективность функционирования действующей транспортной инфраструктуры.</w:t>
      </w:r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3" w:name="_Toc444611863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2.13 Оценка финансирования транспортной инфраструктуры</w:t>
      </w:r>
      <w:bookmarkEnd w:id="23"/>
    </w:p>
    <w:p w:rsidR="005C3E96" w:rsidRPr="006C2AD9" w:rsidRDefault="005C3E96" w:rsidP="005B665E">
      <w:pPr>
        <w:shd w:val="clear" w:color="auto" w:fill="FFFFFF"/>
        <w:ind w:right="74" w:firstLine="709"/>
        <w:jc w:val="both"/>
        <w:rPr>
          <w:color w:val="000000"/>
          <w:spacing w:val="-4"/>
        </w:rPr>
      </w:pPr>
      <w:r w:rsidRPr="006C2AD9">
        <w:rPr>
          <w:color w:val="000000"/>
          <w:spacing w:val="-4"/>
        </w:rPr>
        <w:t xml:space="preserve">Финансирование работ по содержанию и ремонту </w:t>
      </w:r>
      <w:proofErr w:type="spellStart"/>
      <w:proofErr w:type="gramStart"/>
      <w:r w:rsidRPr="006C2AD9">
        <w:rPr>
          <w:color w:val="000000"/>
          <w:spacing w:val="-4"/>
        </w:rPr>
        <w:t>улично</w:t>
      </w:r>
      <w:proofErr w:type="spellEnd"/>
      <w:r w:rsidRPr="006C2AD9">
        <w:rPr>
          <w:color w:val="000000"/>
          <w:spacing w:val="-4"/>
        </w:rPr>
        <w:t xml:space="preserve"> – дорожной</w:t>
      </w:r>
      <w:proofErr w:type="gramEnd"/>
      <w:r w:rsidRPr="006C2AD9">
        <w:rPr>
          <w:color w:val="000000"/>
          <w:spacing w:val="-4"/>
        </w:rPr>
        <w:t xml:space="preserve"> сети п</w:t>
      </w:r>
      <w:r w:rsidR="004A08EC" w:rsidRPr="006C2AD9">
        <w:rPr>
          <w:color w:val="000000"/>
          <w:spacing w:val="-4"/>
        </w:rPr>
        <w:t>оселения</w:t>
      </w:r>
      <w:r w:rsidRPr="006C2AD9">
        <w:rPr>
          <w:color w:val="000000"/>
          <w:spacing w:val="-4"/>
        </w:rPr>
        <w:t xml:space="preserve">, из </w:t>
      </w:r>
      <w:r w:rsidR="004A08EC" w:rsidRPr="006C2AD9">
        <w:rPr>
          <w:color w:val="000000"/>
          <w:spacing w:val="-4"/>
        </w:rPr>
        <w:t xml:space="preserve">регионального </w:t>
      </w:r>
      <w:r w:rsidRPr="006C2AD9">
        <w:rPr>
          <w:color w:val="000000"/>
          <w:spacing w:val="-4"/>
        </w:rPr>
        <w:t>бюджета в виде субсидий</w:t>
      </w:r>
      <w:r w:rsidR="004A08EC" w:rsidRPr="006C2AD9">
        <w:rPr>
          <w:color w:val="000000"/>
          <w:spacing w:val="-4"/>
        </w:rPr>
        <w:t>.</w:t>
      </w:r>
      <w:r w:rsidRPr="006C2AD9">
        <w:rPr>
          <w:color w:val="000000"/>
          <w:spacing w:val="-4"/>
        </w:rPr>
        <w:t xml:space="preserve"> В таблице </w:t>
      </w:r>
      <w:r w:rsidR="00814E21" w:rsidRPr="006C2AD9">
        <w:rPr>
          <w:color w:val="000000"/>
          <w:spacing w:val="-4"/>
        </w:rPr>
        <w:t>3</w:t>
      </w:r>
      <w:r w:rsidRPr="006C2AD9">
        <w:rPr>
          <w:color w:val="000000"/>
          <w:spacing w:val="-4"/>
        </w:rPr>
        <w:t xml:space="preserve">, представлены данные по объемам финансирования мероприятий по содержанию и ремонту </w:t>
      </w:r>
      <w:proofErr w:type="spellStart"/>
      <w:proofErr w:type="gramStart"/>
      <w:r w:rsidRPr="006C2AD9">
        <w:rPr>
          <w:color w:val="000000"/>
          <w:spacing w:val="-4"/>
        </w:rPr>
        <w:t>улично</w:t>
      </w:r>
      <w:proofErr w:type="spellEnd"/>
      <w:r w:rsidRPr="006C2AD9">
        <w:rPr>
          <w:color w:val="000000"/>
          <w:spacing w:val="-4"/>
        </w:rPr>
        <w:t xml:space="preserve"> – дорожной</w:t>
      </w:r>
      <w:proofErr w:type="gramEnd"/>
      <w:r w:rsidRPr="006C2AD9">
        <w:rPr>
          <w:color w:val="000000"/>
          <w:spacing w:val="-4"/>
        </w:rPr>
        <w:t xml:space="preserve"> сети.</w:t>
      </w:r>
    </w:p>
    <w:p w:rsidR="005C3E96" w:rsidRPr="006C2AD9" w:rsidRDefault="005C3E96" w:rsidP="005A74D2">
      <w:pPr>
        <w:shd w:val="clear" w:color="auto" w:fill="FFFFFF"/>
        <w:ind w:right="74" w:firstLine="709"/>
        <w:rPr>
          <w:color w:val="000000"/>
          <w:spacing w:val="-4"/>
        </w:rPr>
      </w:pPr>
      <w:r w:rsidRPr="006C2AD9">
        <w:rPr>
          <w:color w:val="000000"/>
          <w:spacing w:val="-4"/>
        </w:rPr>
        <w:t xml:space="preserve">Таблица </w:t>
      </w:r>
      <w:r w:rsidR="00814E21" w:rsidRPr="006C2AD9">
        <w:rPr>
          <w:color w:val="000000"/>
          <w:spacing w:val="-4"/>
        </w:rPr>
        <w:t>3.</w:t>
      </w:r>
      <w:r w:rsidRPr="006C2AD9">
        <w:rPr>
          <w:color w:val="000000"/>
          <w:spacing w:val="-4"/>
        </w:rPr>
        <w:t xml:space="preserve"> Объем финансирования </w:t>
      </w:r>
    </w:p>
    <w:tbl>
      <w:tblPr>
        <w:tblW w:w="9209" w:type="dxa"/>
        <w:jc w:val="center"/>
        <w:tblLook w:val="04A0"/>
      </w:tblPr>
      <w:tblGrid>
        <w:gridCol w:w="960"/>
        <w:gridCol w:w="3571"/>
        <w:gridCol w:w="1134"/>
        <w:gridCol w:w="1134"/>
        <w:gridCol w:w="1134"/>
        <w:gridCol w:w="1276"/>
      </w:tblGrid>
      <w:tr w:rsidR="005C3E96" w:rsidRPr="006C2AD9" w:rsidTr="005C3E96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E96" w:rsidRPr="006C2AD9" w:rsidRDefault="005C3E96" w:rsidP="00DB47EE">
            <w:pPr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C2AD9">
              <w:rPr>
                <w:bCs/>
                <w:color w:val="000000"/>
              </w:rPr>
              <w:t>п</w:t>
            </w:r>
            <w:proofErr w:type="spellEnd"/>
            <w:proofErr w:type="gramEnd"/>
            <w:r w:rsidRPr="006C2AD9">
              <w:rPr>
                <w:bCs/>
                <w:color w:val="000000"/>
              </w:rPr>
              <w:t>/</w:t>
            </w:r>
            <w:proofErr w:type="spellStart"/>
            <w:r w:rsidRPr="006C2AD9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Мероприятие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Объем финансирования тыс. руб.</w:t>
            </w:r>
          </w:p>
        </w:tc>
      </w:tr>
      <w:tr w:rsidR="005C3E96" w:rsidRPr="006C2AD9" w:rsidTr="005C3E96">
        <w:trPr>
          <w:trHeight w:val="4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96" w:rsidRPr="006C2AD9" w:rsidRDefault="005C3E96" w:rsidP="00DB47EE">
            <w:pPr>
              <w:rPr>
                <w:bCs/>
                <w:color w:val="00000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96" w:rsidRPr="006C2AD9" w:rsidRDefault="005C3E96" w:rsidP="00DB47E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201</w:t>
            </w:r>
            <w:r w:rsidR="00C76619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6C2AD9" w:rsidRDefault="005C3E96" w:rsidP="00C76619">
            <w:pPr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201</w:t>
            </w:r>
            <w:r w:rsidR="00C76619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20</w:t>
            </w:r>
            <w:r w:rsidR="00C76619">
              <w:rPr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6C2AD9" w:rsidRDefault="005C3E96" w:rsidP="00C76619">
            <w:pPr>
              <w:rPr>
                <w:bCs/>
                <w:color w:val="000000"/>
              </w:rPr>
            </w:pPr>
            <w:r w:rsidRPr="006C2AD9">
              <w:rPr>
                <w:bCs/>
                <w:color w:val="000000"/>
              </w:rPr>
              <w:t>20</w:t>
            </w:r>
            <w:r w:rsidR="00C76619">
              <w:rPr>
                <w:bCs/>
                <w:color w:val="000000"/>
              </w:rPr>
              <w:t>21</w:t>
            </w:r>
            <w:r w:rsidRPr="006C2AD9">
              <w:rPr>
                <w:bCs/>
                <w:color w:val="000000"/>
              </w:rPr>
              <w:t xml:space="preserve"> (план) </w:t>
            </w:r>
          </w:p>
        </w:tc>
      </w:tr>
      <w:tr w:rsidR="005C3E96" w:rsidRPr="006C2AD9" w:rsidTr="005C3E96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E96" w:rsidRPr="00CE7271" w:rsidRDefault="005C3E96" w:rsidP="00DB47EE">
            <w:pPr>
              <w:rPr>
                <w:bCs/>
                <w:color w:val="000000"/>
                <w:highlight w:val="yellow"/>
              </w:rPr>
            </w:pPr>
            <w:r w:rsidRPr="00CE7271">
              <w:rPr>
                <w:bCs/>
                <w:color w:val="000000"/>
                <w:highlight w:val="yellow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5C3E96" w:rsidP="00C76619">
            <w:pPr>
              <w:rPr>
                <w:bCs/>
                <w:color w:val="000000"/>
                <w:highlight w:val="yellow"/>
              </w:rPr>
            </w:pPr>
            <w:r w:rsidRPr="00CE7271">
              <w:rPr>
                <w:bCs/>
                <w:color w:val="000000"/>
                <w:highlight w:val="yellow"/>
              </w:rPr>
              <w:t xml:space="preserve">Содержание </w:t>
            </w:r>
            <w:r w:rsidR="00C76619">
              <w:rPr>
                <w:bCs/>
                <w:color w:val="000000"/>
                <w:highlight w:val="yellow"/>
              </w:rPr>
              <w:t>очистки дорог</w:t>
            </w:r>
            <w:r w:rsidRPr="00CE7271">
              <w:rPr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C76619" w:rsidP="00C76619">
            <w:pPr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5C3E96" w:rsidP="00DB47E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5C3E96" w:rsidP="00DB47E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5C3E96" w:rsidP="00DB47EE">
            <w:pPr>
              <w:rPr>
                <w:bCs/>
                <w:color w:val="000000"/>
                <w:highlight w:val="yellow"/>
              </w:rPr>
            </w:pPr>
          </w:p>
        </w:tc>
      </w:tr>
      <w:tr w:rsidR="005C3E96" w:rsidRPr="006C2AD9" w:rsidTr="005C3E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E96" w:rsidRPr="00CE7271" w:rsidRDefault="005C3E96" w:rsidP="00DB47EE">
            <w:pPr>
              <w:rPr>
                <w:bCs/>
                <w:color w:val="000000"/>
                <w:highlight w:val="yellow"/>
              </w:rPr>
            </w:pPr>
            <w:r w:rsidRPr="00CE7271">
              <w:rPr>
                <w:bCs/>
                <w:color w:val="000000"/>
                <w:highlight w:val="yellow"/>
              </w:rPr>
              <w:t>1.1.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4A0207" w:rsidP="00DB47EE">
            <w:pPr>
              <w:rPr>
                <w:color w:val="000000"/>
                <w:highlight w:val="yellow"/>
              </w:rPr>
            </w:pPr>
            <w:r w:rsidRPr="00CE7271">
              <w:rPr>
                <w:color w:val="000000"/>
                <w:highlight w:val="yellow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C76619" w:rsidP="00DB47EE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5C3E96" w:rsidP="00DB47EE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5C3E96" w:rsidP="00DB47EE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CE7271" w:rsidRDefault="005C3E96" w:rsidP="00DB47EE">
            <w:pPr>
              <w:rPr>
                <w:color w:val="000000"/>
                <w:highlight w:val="yellow"/>
              </w:rPr>
            </w:pPr>
          </w:p>
        </w:tc>
      </w:tr>
      <w:tr w:rsidR="00561BA6" w:rsidRPr="006C2AD9" w:rsidTr="005C3E9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A6" w:rsidRPr="00CE7271" w:rsidRDefault="00561BA6" w:rsidP="00DB47EE">
            <w:pPr>
              <w:rPr>
                <w:bCs/>
                <w:color w:val="000000"/>
                <w:highlight w:val="yellow"/>
              </w:rPr>
            </w:pPr>
            <w:r w:rsidRPr="00CE7271">
              <w:rPr>
                <w:bCs/>
                <w:color w:val="000000"/>
                <w:highlight w:val="yellow"/>
              </w:rPr>
              <w:t>1.2.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CE7271" w:rsidRDefault="00561BA6" w:rsidP="00DB47EE">
            <w:pPr>
              <w:rPr>
                <w:color w:val="000000"/>
                <w:highlight w:val="yellow"/>
              </w:rPr>
            </w:pPr>
            <w:r w:rsidRPr="00CE7271">
              <w:rPr>
                <w:color w:val="000000"/>
                <w:highlight w:val="yellow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CE7271" w:rsidRDefault="00C76619" w:rsidP="00DB47EE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CE7271" w:rsidRDefault="00561BA6" w:rsidP="00DB47EE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CE7271" w:rsidRDefault="00561BA6" w:rsidP="00DB47EE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A6" w:rsidRPr="00CE7271" w:rsidRDefault="00561BA6" w:rsidP="00DB47EE">
            <w:pPr>
              <w:rPr>
                <w:color w:val="000000"/>
                <w:highlight w:val="yellow"/>
              </w:rPr>
            </w:pPr>
          </w:p>
        </w:tc>
      </w:tr>
    </w:tbl>
    <w:p w:rsidR="005C3E96" w:rsidRPr="006C2AD9" w:rsidRDefault="005C3E96" w:rsidP="005B665E">
      <w:pPr>
        <w:shd w:val="clear" w:color="auto" w:fill="FFFFFF"/>
        <w:ind w:right="74" w:firstLine="709"/>
        <w:jc w:val="both"/>
        <w:rPr>
          <w:color w:val="000000"/>
          <w:spacing w:val="-4"/>
        </w:rPr>
      </w:pPr>
      <w:r w:rsidRPr="006C2AD9">
        <w:rPr>
          <w:color w:val="000000"/>
          <w:spacing w:val="-4"/>
        </w:rPr>
        <w:t xml:space="preserve">Содержание и ремонт муниципальных дорог </w:t>
      </w:r>
      <w:r w:rsidR="00CE7271">
        <w:rPr>
          <w:color w:val="000000"/>
          <w:spacing w:val="-4"/>
        </w:rPr>
        <w:t>будет осуществля</w:t>
      </w:r>
      <w:r w:rsidR="00CE7271" w:rsidRPr="006C2AD9">
        <w:rPr>
          <w:color w:val="000000"/>
          <w:spacing w:val="-4"/>
        </w:rPr>
        <w:t>ться</w:t>
      </w:r>
      <w:r w:rsidRPr="006C2AD9">
        <w:rPr>
          <w:color w:val="000000"/>
          <w:spacing w:val="-4"/>
        </w:rPr>
        <w:t xml:space="preserve"> по договорам, заключенным по р</w:t>
      </w:r>
      <w:r w:rsidR="001F7056" w:rsidRPr="006C2AD9">
        <w:rPr>
          <w:color w:val="000000"/>
          <w:spacing w:val="-4"/>
        </w:rPr>
        <w:t>езультатам проведения аукционов</w:t>
      </w:r>
      <w:r w:rsidRPr="006C2AD9">
        <w:rPr>
          <w:color w:val="000000"/>
          <w:spacing w:val="-4"/>
        </w:rPr>
        <w:t xml:space="preserve">, ремонт дорог </w:t>
      </w:r>
      <w:r w:rsidR="00CE7271">
        <w:rPr>
          <w:color w:val="000000"/>
          <w:spacing w:val="-4"/>
        </w:rPr>
        <w:t xml:space="preserve">будет </w:t>
      </w:r>
      <w:proofErr w:type="gramStart"/>
      <w:r w:rsidR="00CE7271">
        <w:rPr>
          <w:color w:val="000000"/>
          <w:spacing w:val="-4"/>
        </w:rPr>
        <w:t>выполня</w:t>
      </w:r>
      <w:r w:rsidRPr="006C2AD9">
        <w:rPr>
          <w:color w:val="000000"/>
          <w:spacing w:val="-4"/>
        </w:rPr>
        <w:t>тся</w:t>
      </w:r>
      <w:proofErr w:type="gramEnd"/>
      <w:r w:rsidRPr="006C2AD9">
        <w:rPr>
          <w:color w:val="000000"/>
          <w:spacing w:val="-4"/>
        </w:rPr>
        <w:t xml:space="preserve"> в </w:t>
      </w:r>
      <w:r w:rsidRPr="006C2AD9">
        <w:rPr>
          <w:color w:val="000000"/>
          <w:spacing w:val="-4"/>
        </w:rPr>
        <w:lastRenderedPageBreak/>
        <w:t>плановом порядке на основании договоров, заключенных по результатам проведения аукционов в объёме выделенных денежных средств.</w:t>
      </w:r>
    </w:p>
    <w:p w:rsidR="005C3E96" w:rsidRPr="006C2AD9" w:rsidRDefault="005C3E96" w:rsidP="005B665E">
      <w:pPr>
        <w:jc w:val="both"/>
      </w:pPr>
    </w:p>
    <w:p w:rsidR="002A3341" w:rsidRPr="006C2AD9" w:rsidRDefault="005C3E96" w:rsidP="00FC1FF9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4" w:name="_Toc444611864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3. Прогноз транспортного спроса, изменения объемов и характера </w:t>
      </w:r>
    </w:p>
    <w:p w:rsidR="005C3E96" w:rsidRPr="006C2AD9" w:rsidRDefault="005C3E96" w:rsidP="00FC1FF9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передвижения населения и перевозок грузов на территории поселения</w:t>
      </w:r>
      <w:bookmarkEnd w:id="24"/>
    </w:p>
    <w:p w:rsidR="00814E21" w:rsidRPr="006C2AD9" w:rsidRDefault="00814E21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5" w:name="_Toc444611865"/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3.1</w:t>
      </w:r>
      <w:r w:rsidR="00814E21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Прогноз социально-экономического и градостроительного развития поселения</w:t>
      </w:r>
      <w:bookmarkEnd w:id="25"/>
    </w:p>
    <w:p w:rsidR="00E64B6B" w:rsidRPr="006C2AD9" w:rsidRDefault="00FC1FF9" w:rsidP="005A74D2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bCs/>
          <w:highlight w:val="white"/>
          <w:lang w:eastAsia="en-US"/>
        </w:rPr>
      </w:pPr>
      <w:r w:rsidRPr="006C2AD9">
        <w:rPr>
          <w:rFonts w:eastAsiaTheme="minorHAnsi"/>
          <w:bCs/>
          <w:highlight w:val="white"/>
          <w:lang w:eastAsia="en-US"/>
        </w:rPr>
        <w:t>3.1.1</w:t>
      </w:r>
      <w:r w:rsidR="00814E21" w:rsidRPr="006C2AD9">
        <w:rPr>
          <w:rFonts w:eastAsiaTheme="minorHAnsi"/>
          <w:bCs/>
          <w:highlight w:val="white"/>
          <w:lang w:eastAsia="en-US"/>
        </w:rPr>
        <w:t xml:space="preserve">. </w:t>
      </w:r>
      <w:r w:rsidRPr="006C2AD9">
        <w:rPr>
          <w:rFonts w:eastAsiaTheme="minorHAnsi"/>
          <w:bCs/>
          <w:highlight w:val="white"/>
          <w:lang w:eastAsia="en-US"/>
        </w:rPr>
        <w:t xml:space="preserve"> </w:t>
      </w:r>
      <w:r w:rsidR="005C3E96" w:rsidRPr="006C2AD9">
        <w:rPr>
          <w:rFonts w:eastAsiaTheme="minorHAnsi"/>
          <w:bCs/>
          <w:highlight w:val="white"/>
          <w:lang w:eastAsia="en-US"/>
        </w:rPr>
        <w:t xml:space="preserve">Прогноз изменения численности населения </w:t>
      </w:r>
    </w:p>
    <w:p w:rsidR="005C3E96" w:rsidRPr="006C2AD9" w:rsidRDefault="005C3E96" w:rsidP="005B665E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 w:rsidRPr="006C2AD9">
        <w:rPr>
          <w:rFonts w:eastAsiaTheme="minorHAnsi"/>
          <w:highlight w:val="white"/>
          <w:lang w:eastAsia="en-US"/>
        </w:rPr>
        <w:t xml:space="preserve">В существующем генеральном </w:t>
      </w:r>
      <w:r w:rsidR="00E64B6B" w:rsidRPr="006C2AD9">
        <w:rPr>
          <w:rFonts w:eastAsiaTheme="minorHAnsi"/>
          <w:highlight w:val="white"/>
          <w:lang w:eastAsia="en-US"/>
        </w:rPr>
        <w:t xml:space="preserve">плане </w:t>
      </w:r>
      <w:r w:rsidRPr="006C2AD9">
        <w:rPr>
          <w:rFonts w:eastAsiaTheme="minorHAnsi"/>
          <w:highlight w:val="white"/>
          <w:lang w:eastAsia="en-US"/>
        </w:rPr>
        <w:t xml:space="preserve">предлагается следующее проектное решение по демографической ситуации </w:t>
      </w:r>
      <w:r w:rsidR="00E64B6B" w:rsidRPr="006C2AD9">
        <w:rPr>
          <w:rFonts w:eastAsiaTheme="minorHAnsi"/>
          <w:highlight w:val="white"/>
          <w:lang w:eastAsia="en-US"/>
        </w:rPr>
        <w:t>поселения</w:t>
      </w:r>
      <w:r w:rsidRPr="006C2AD9">
        <w:rPr>
          <w:rFonts w:eastAsiaTheme="minorHAnsi"/>
          <w:highlight w:val="white"/>
          <w:lang w:eastAsia="en-US"/>
        </w:rPr>
        <w:t>: численность населения на расчетный период по генеральному плану (20</w:t>
      </w:r>
      <w:r w:rsidR="00E64B6B" w:rsidRPr="006C2AD9">
        <w:rPr>
          <w:rFonts w:eastAsiaTheme="minorHAnsi"/>
          <w:highlight w:val="white"/>
          <w:lang w:eastAsia="en-US"/>
        </w:rPr>
        <w:t>32</w:t>
      </w:r>
      <w:r w:rsidRPr="006C2AD9">
        <w:rPr>
          <w:rFonts w:eastAsiaTheme="minorHAnsi"/>
          <w:highlight w:val="white"/>
          <w:lang w:eastAsia="en-US"/>
        </w:rPr>
        <w:t xml:space="preserve"> г.) составит 9</w:t>
      </w:r>
      <w:r w:rsidR="00CE7271">
        <w:rPr>
          <w:rFonts w:eastAsiaTheme="minorHAnsi"/>
          <w:highlight w:val="white"/>
          <w:lang w:eastAsia="en-US"/>
        </w:rPr>
        <w:t>0</w:t>
      </w:r>
      <w:r w:rsidRPr="006C2AD9">
        <w:rPr>
          <w:rFonts w:eastAsiaTheme="minorHAnsi"/>
          <w:highlight w:val="white"/>
          <w:lang w:eastAsia="en-US"/>
        </w:rPr>
        <w:t xml:space="preserve"> человек, на первую очередь строительства (201</w:t>
      </w:r>
      <w:r w:rsidR="00E64B6B" w:rsidRPr="006C2AD9">
        <w:rPr>
          <w:rFonts w:eastAsiaTheme="minorHAnsi"/>
          <w:highlight w:val="white"/>
          <w:lang w:eastAsia="en-US"/>
        </w:rPr>
        <w:t>6</w:t>
      </w:r>
      <w:r w:rsidRPr="006C2AD9">
        <w:rPr>
          <w:rFonts w:eastAsiaTheme="minorHAnsi"/>
          <w:highlight w:val="white"/>
          <w:lang w:eastAsia="en-US"/>
        </w:rPr>
        <w:t xml:space="preserve"> г.) –  </w:t>
      </w:r>
      <w:r w:rsidR="00CE7271">
        <w:rPr>
          <w:rFonts w:eastAsiaTheme="minorHAnsi"/>
          <w:highlight w:val="white"/>
          <w:lang w:eastAsia="en-US"/>
        </w:rPr>
        <w:t>30</w:t>
      </w:r>
      <w:r w:rsidRPr="006C2AD9">
        <w:rPr>
          <w:rFonts w:eastAsiaTheme="minorHAnsi"/>
          <w:highlight w:val="white"/>
          <w:lang w:eastAsia="en-US"/>
        </w:rPr>
        <w:t xml:space="preserve"> человек.</w:t>
      </w:r>
    </w:p>
    <w:p w:rsidR="005C3E96" w:rsidRPr="006C2AD9" w:rsidRDefault="005C3E96" w:rsidP="005B665E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 w:rsidRPr="006C2AD9">
        <w:rPr>
          <w:rFonts w:eastAsiaTheme="minorHAnsi"/>
          <w:highlight w:val="white"/>
          <w:lang w:eastAsia="en-US"/>
        </w:rPr>
        <w:t xml:space="preserve">В связи с тем, что фактическая численность населения </w:t>
      </w:r>
      <w:r w:rsidR="00E64B6B" w:rsidRPr="006C2AD9">
        <w:rPr>
          <w:rFonts w:eastAsiaTheme="minorHAnsi"/>
          <w:highlight w:val="white"/>
          <w:lang w:eastAsia="en-US"/>
        </w:rPr>
        <w:t xml:space="preserve">поселения на 01.01.2016 г. </w:t>
      </w:r>
      <w:r w:rsidRPr="006C2AD9">
        <w:rPr>
          <w:rFonts w:eastAsiaTheme="minorHAnsi"/>
          <w:highlight w:val="white"/>
          <w:lang w:eastAsia="en-US"/>
        </w:rPr>
        <w:t xml:space="preserve"> составила </w:t>
      </w:r>
      <w:r w:rsidR="00CE7271">
        <w:rPr>
          <w:rFonts w:eastAsiaTheme="minorHAnsi"/>
          <w:highlight w:val="white"/>
          <w:lang w:eastAsia="en-US"/>
        </w:rPr>
        <w:t>1</w:t>
      </w:r>
      <w:r w:rsidR="00E64B6B" w:rsidRPr="006C2AD9">
        <w:rPr>
          <w:rFonts w:eastAsiaTheme="minorHAnsi"/>
          <w:highlight w:val="white"/>
          <w:lang w:eastAsia="en-US"/>
        </w:rPr>
        <w:t>58</w:t>
      </w:r>
      <w:r w:rsidRPr="006C2AD9">
        <w:rPr>
          <w:rFonts w:eastAsiaTheme="minorHAnsi"/>
          <w:highlight w:val="white"/>
          <w:lang w:eastAsia="en-US"/>
        </w:rPr>
        <w:t xml:space="preserve"> чел., принять расчетную численность населения по генеральному плану не представляется возможным. </w:t>
      </w:r>
    </w:p>
    <w:p w:rsidR="005C3E96" w:rsidRPr="006C2AD9" w:rsidRDefault="005C3E96" w:rsidP="005B665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highlight w:val="white"/>
          <w:lang w:eastAsia="en-US"/>
        </w:rPr>
      </w:pPr>
      <w:r w:rsidRPr="006C2AD9">
        <w:rPr>
          <w:rFonts w:eastAsiaTheme="minorHAnsi"/>
          <w:color w:val="000000"/>
          <w:highlight w:val="white"/>
          <w:lang w:eastAsia="en-US"/>
        </w:rPr>
        <w:t xml:space="preserve">В период реализации Программы прогнозируется </w:t>
      </w:r>
      <w:r w:rsidR="00CE7271">
        <w:rPr>
          <w:rFonts w:eastAsiaTheme="minorHAnsi"/>
          <w:color w:val="000000"/>
          <w:highlight w:val="white"/>
          <w:lang w:eastAsia="en-US"/>
        </w:rPr>
        <w:t>уменьшение роста численности населения.</w:t>
      </w:r>
      <w:r w:rsidRPr="006C2AD9">
        <w:rPr>
          <w:rFonts w:eastAsiaTheme="minorHAnsi"/>
          <w:color w:val="000000"/>
          <w:highlight w:val="white"/>
          <w:lang w:eastAsia="en-US"/>
        </w:rPr>
        <w:t xml:space="preserve"> </w:t>
      </w:r>
    </w:p>
    <w:p w:rsidR="005C3E96" w:rsidRPr="006C2AD9" w:rsidRDefault="00FC1FF9" w:rsidP="005A74D2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bCs/>
          <w:highlight w:val="white"/>
          <w:lang w:eastAsia="en-US"/>
        </w:rPr>
      </w:pPr>
      <w:r w:rsidRPr="006C2AD9">
        <w:rPr>
          <w:rFonts w:eastAsiaTheme="minorHAnsi"/>
          <w:bCs/>
          <w:highlight w:val="white"/>
          <w:lang w:eastAsia="en-US"/>
        </w:rPr>
        <w:t>3.1.2</w:t>
      </w:r>
      <w:r w:rsidR="00814E21" w:rsidRPr="006C2AD9">
        <w:rPr>
          <w:rFonts w:eastAsiaTheme="minorHAnsi"/>
          <w:bCs/>
          <w:highlight w:val="white"/>
          <w:lang w:eastAsia="en-US"/>
        </w:rPr>
        <w:t xml:space="preserve">. </w:t>
      </w:r>
      <w:r w:rsidRPr="006C2AD9">
        <w:rPr>
          <w:rFonts w:eastAsiaTheme="minorHAnsi"/>
          <w:bCs/>
          <w:highlight w:val="white"/>
          <w:lang w:eastAsia="en-US"/>
        </w:rPr>
        <w:t xml:space="preserve"> </w:t>
      </w:r>
      <w:r w:rsidR="005C3E96" w:rsidRPr="006C2AD9">
        <w:rPr>
          <w:rFonts w:eastAsiaTheme="minorHAnsi"/>
          <w:bCs/>
          <w:highlight w:val="white"/>
          <w:lang w:eastAsia="en-US"/>
        </w:rPr>
        <w:t xml:space="preserve">Объемы планируемого жилищного строительства </w:t>
      </w:r>
    </w:p>
    <w:p w:rsidR="005C3E96" w:rsidRPr="006C2AD9" w:rsidRDefault="00EF652E" w:rsidP="005B665E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 w:rsidRPr="006C2AD9">
        <w:rPr>
          <w:rFonts w:eastAsiaTheme="minorHAnsi"/>
          <w:highlight w:val="white"/>
          <w:lang w:eastAsia="en-US"/>
        </w:rPr>
        <w:t xml:space="preserve">На 01.08.2016 г. выделено </w:t>
      </w:r>
      <w:r w:rsidR="00CE7271">
        <w:rPr>
          <w:rFonts w:eastAsiaTheme="minorHAnsi"/>
          <w:highlight w:val="white"/>
          <w:lang w:eastAsia="en-US"/>
        </w:rPr>
        <w:t>0</w:t>
      </w:r>
      <w:r w:rsidRPr="006C2AD9">
        <w:rPr>
          <w:rFonts w:eastAsiaTheme="minorHAnsi"/>
          <w:highlight w:val="white"/>
          <w:lang w:eastAsia="en-US"/>
        </w:rPr>
        <w:t xml:space="preserve"> </w:t>
      </w:r>
      <w:r w:rsidR="00E64B6B" w:rsidRPr="006C2AD9">
        <w:rPr>
          <w:rFonts w:eastAsiaTheme="minorHAnsi"/>
          <w:highlight w:val="white"/>
          <w:lang w:eastAsia="en-US"/>
        </w:rPr>
        <w:t>земельных участков для индивидуального жилищного строительства</w:t>
      </w:r>
      <w:r w:rsidRPr="006C2AD9">
        <w:rPr>
          <w:rFonts w:eastAsiaTheme="minorHAnsi"/>
          <w:highlight w:val="white"/>
          <w:lang w:eastAsia="en-US"/>
        </w:rPr>
        <w:t xml:space="preserve">. </w:t>
      </w:r>
    </w:p>
    <w:p w:rsidR="005C3E96" w:rsidRPr="006C2AD9" w:rsidRDefault="00FC1FF9" w:rsidP="005A74D2">
      <w:pPr>
        <w:autoSpaceDE w:val="0"/>
        <w:autoSpaceDN w:val="0"/>
        <w:adjustRightInd w:val="0"/>
        <w:ind w:firstLine="709"/>
        <w:rPr>
          <w:rFonts w:eastAsiaTheme="minorHAnsi"/>
          <w:bCs/>
          <w:highlight w:val="white"/>
          <w:lang w:eastAsia="en-US"/>
        </w:rPr>
      </w:pPr>
      <w:r w:rsidRPr="006C2AD9">
        <w:rPr>
          <w:rFonts w:eastAsiaTheme="minorHAnsi"/>
          <w:bCs/>
          <w:highlight w:val="white"/>
          <w:lang w:eastAsia="en-US"/>
        </w:rPr>
        <w:t>3.1.3</w:t>
      </w:r>
      <w:r w:rsidR="00814E21" w:rsidRPr="006C2AD9">
        <w:rPr>
          <w:rFonts w:eastAsiaTheme="minorHAnsi"/>
          <w:bCs/>
          <w:highlight w:val="white"/>
          <w:lang w:eastAsia="en-US"/>
        </w:rPr>
        <w:t xml:space="preserve">. </w:t>
      </w:r>
      <w:r w:rsidRPr="006C2AD9">
        <w:rPr>
          <w:rFonts w:eastAsiaTheme="minorHAnsi"/>
          <w:bCs/>
          <w:highlight w:val="white"/>
          <w:lang w:eastAsia="en-US"/>
        </w:rPr>
        <w:t xml:space="preserve"> </w:t>
      </w:r>
      <w:r w:rsidR="005C3E96" w:rsidRPr="006C2AD9">
        <w:rPr>
          <w:rFonts w:eastAsiaTheme="minorHAnsi"/>
          <w:bCs/>
          <w:highlight w:val="white"/>
          <w:lang w:eastAsia="en-US"/>
        </w:rPr>
        <w:t>Объемы прогнозируемого выбытия из эксплуатации объектов социальной инфраструктуры</w:t>
      </w:r>
    </w:p>
    <w:p w:rsidR="00FC1FF9" w:rsidRPr="006C2AD9" w:rsidRDefault="005C3E96" w:rsidP="00FC1FF9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highlight w:val="white"/>
          <w:lang w:eastAsia="en-US"/>
        </w:rPr>
        <w:t xml:space="preserve">Выбытие из эксплуатации существующих объектов социальной инфраструктуры </w:t>
      </w:r>
      <w:r w:rsidR="00EF652E" w:rsidRPr="006C2AD9">
        <w:rPr>
          <w:rFonts w:eastAsiaTheme="minorHAnsi"/>
          <w:highlight w:val="white"/>
          <w:lang w:eastAsia="en-US"/>
        </w:rPr>
        <w:t>поселени</w:t>
      </w:r>
      <w:r w:rsidR="00212834" w:rsidRPr="006C2AD9">
        <w:rPr>
          <w:rFonts w:eastAsiaTheme="minorHAnsi"/>
          <w:highlight w:val="white"/>
          <w:lang w:eastAsia="en-US"/>
        </w:rPr>
        <w:t>я</w:t>
      </w:r>
      <w:r w:rsidRPr="006C2AD9">
        <w:rPr>
          <w:rFonts w:eastAsiaTheme="minorHAnsi"/>
          <w:highlight w:val="white"/>
          <w:lang w:eastAsia="en-US"/>
        </w:rPr>
        <w:t xml:space="preserve"> не планируется.</w:t>
      </w:r>
      <w:bookmarkStart w:id="26" w:name="_Toc444611866"/>
    </w:p>
    <w:p w:rsidR="00FC1FF9" w:rsidRPr="006C2AD9" w:rsidRDefault="005C3E96" w:rsidP="00FC1FF9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6C2AD9">
        <w:rPr>
          <w:lang w:bidi="ru-RU"/>
        </w:rPr>
        <w:t>3.2</w:t>
      </w:r>
      <w:r w:rsidR="00814E21" w:rsidRPr="006C2AD9">
        <w:rPr>
          <w:lang w:bidi="ru-RU"/>
        </w:rPr>
        <w:t xml:space="preserve">. </w:t>
      </w:r>
      <w:r w:rsidRPr="006C2AD9">
        <w:rPr>
          <w:lang w:bidi="ru-RU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bookmarkEnd w:id="26"/>
    </w:p>
    <w:p w:rsidR="005C3E96" w:rsidRPr="006C2AD9" w:rsidRDefault="005C3E96" w:rsidP="00FC1FF9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6C2AD9">
        <w:rPr>
          <w:lang w:bidi="ru-RU"/>
        </w:rPr>
        <w:t xml:space="preserve">В целом, </w:t>
      </w:r>
      <w:r w:rsidR="00EF652E" w:rsidRPr="006C2AD9">
        <w:rPr>
          <w:lang w:bidi="ru-RU"/>
        </w:rPr>
        <w:t xml:space="preserve">с </w:t>
      </w:r>
      <w:r w:rsidRPr="006C2AD9">
        <w:rPr>
          <w:lang w:bidi="ru-RU"/>
        </w:rPr>
        <w:t xml:space="preserve">учетом сложившейся экономической ситуации, характер и объемы передвижения населения и перевозки </w:t>
      </w:r>
      <w:r w:rsidR="00CE7271">
        <w:rPr>
          <w:lang w:bidi="ru-RU"/>
        </w:rPr>
        <w:t xml:space="preserve">пассажиров </w:t>
      </w:r>
      <w:r w:rsidRPr="006C2AD9">
        <w:rPr>
          <w:lang w:bidi="ru-RU"/>
        </w:rPr>
        <w:t>вряд ли претерпят значительные изменения.</w:t>
      </w:r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7" w:name="_Toc444611867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3.3</w:t>
      </w:r>
      <w:r w:rsidR="00814E21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Прогноз развития транспортной инфраструктуры по видам транспорта</w:t>
      </w:r>
      <w:bookmarkEnd w:id="27"/>
    </w:p>
    <w:p w:rsidR="005C3E96" w:rsidRPr="006C2AD9" w:rsidRDefault="005C3E96" w:rsidP="005B665E">
      <w:pPr>
        <w:ind w:firstLine="709"/>
        <w:jc w:val="both"/>
        <w:rPr>
          <w:lang w:bidi="ru-RU"/>
        </w:rPr>
      </w:pPr>
      <w:r w:rsidRPr="006C2AD9">
        <w:rPr>
          <w:lang w:bidi="ru-RU"/>
        </w:rPr>
        <w:t>В период реализации программы, транспортная инфраструктура по видам транспорта, представленным в п</w:t>
      </w:r>
      <w:r w:rsidR="00EF652E" w:rsidRPr="006C2AD9">
        <w:rPr>
          <w:lang w:bidi="ru-RU"/>
        </w:rPr>
        <w:t>оселении</w:t>
      </w:r>
      <w:r w:rsidRPr="006C2AD9">
        <w:rPr>
          <w:lang w:bidi="ru-RU"/>
        </w:rPr>
        <w:t xml:space="preserve">, не претерпит существенных изменений. Основным видом транспорта, обеспечивающим прямую доступность поселка в территориальной структуре Российской Федерации, останется </w:t>
      </w:r>
      <w:r w:rsidR="0069459B">
        <w:rPr>
          <w:lang w:bidi="ru-RU"/>
        </w:rPr>
        <w:t xml:space="preserve">железнодорожный </w:t>
      </w:r>
      <w:r w:rsidR="00D105F6" w:rsidRPr="006C2AD9">
        <w:rPr>
          <w:lang w:bidi="ru-RU"/>
        </w:rPr>
        <w:t>транспорт,</w:t>
      </w:r>
      <w:r w:rsidRPr="006C2AD9">
        <w:rPr>
          <w:lang w:bidi="ru-RU"/>
        </w:rPr>
        <w:t xml:space="preserve"> как в формате общественного транспорта, так и личного транспорта граждан. </w:t>
      </w:r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8" w:name="_Toc444611868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3.4</w:t>
      </w:r>
      <w:r w:rsidR="00814E21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Прогноз развития дорожной сети поселения</w:t>
      </w:r>
      <w:bookmarkEnd w:id="28"/>
    </w:p>
    <w:p w:rsidR="005C3E96" w:rsidRPr="006C2AD9" w:rsidRDefault="005C3E96" w:rsidP="005B665E">
      <w:pPr>
        <w:ind w:firstLine="709"/>
        <w:jc w:val="both"/>
        <w:rPr>
          <w:lang w:bidi="ru-RU"/>
        </w:rPr>
      </w:pPr>
      <w:r w:rsidRPr="006C2AD9">
        <w:rPr>
          <w:lang w:bidi="ru-RU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</w:t>
      </w:r>
      <w:proofErr w:type="spellStart"/>
      <w:proofErr w:type="gramStart"/>
      <w:r w:rsidRPr="006C2AD9">
        <w:rPr>
          <w:lang w:bidi="ru-RU"/>
        </w:rPr>
        <w:t>улично</w:t>
      </w:r>
      <w:proofErr w:type="spellEnd"/>
      <w:r w:rsidRPr="006C2AD9">
        <w:rPr>
          <w:lang w:bidi="ru-RU"/>
        </w:rPr>
        <w:t xml:space="preserve"> – дорожной</w:t>
      </w:r>
      <w:proofErr w:type="gramEnd"/>
      <w:r w:rsidRPr="006C2AD9">
        <w:rPr>
          <w:lang w:bidi="ru-RU"/>
        </w:rPr>
        <w:t xml:space="preserve"> сети исходя из требований организации удобных транспортных связей жилых территорий.</w:t>
      </w:r>
    </w:p>
    <w:p w:rsidR="005C3E96" w:rsidRPr="006C2AD9" w:rsidRDefault="005C3E96" w:rsidP="005B665E">
      <w:pPr>
        <w:ind w:firstLine="709"/>
        <w:jc w:val="both"/>
        <w:rPr>
          <w:lang w:bidi="ru-RU"/>
        </w:rPr>
      </w:pPr>
      <w:r w:rsidRPr="006C2AD9">
        <w:rPr>
          <w:lang w:bidi="ru-RU"/>
        </w:rPr>
        <w:t xml:space="preserve">Основным направлением развития дорожной сети </w:t>
      </w:r>
      <w:r w:rsidR="00D105F6" w:rsidRPr="006C2AD9">
        <w:rPr>
          <w:lang w:bidi="ru-RU"/>
        </w:rPr>
        <w:t>поселения</w:t>
      </w:r>
      <w:r w:rsidRPr="006C2AD9">
        <w:rPr>
          <w:lang w:bidi="ru-RU"/>
        </w:rPr>
        <w:t>, в период реали</w:t>
      </w:r>
      <w:r w:rsidR="0069459B">
        <w:rPr>
          <w:lang w:bidi="ru-RU"/>
        </w:rPr>
        <w:t xml:space="preserve">зации Программы, будет являться, </w:t>
      </w:r>
      <w:r w:rsidRPr="006C2AD9">
        <w:rPr>
          <w:lang w:bidi="ru-RU"/>
        </w:rPr>
        <w:t>безопасности существующей дорожной сети.</w:t>
      </w:r>
    </w:p>
    <w:p w:rsidR="005C3E96" w:rsidRPr="006C2AD9" w:rsidRDefault="005C3E96" w:rsidP="005B665E">
      <w:pPr>
        <w:ind w:firstLine="709"/>
        <w:jc w:val="both"/>
        <w:rPr>
          <w:lang w:bidi="ru-RU"/>
        </w:rPr>
      </w:pPr>
      <w:r w:rsidRPr="006C2AD9">
        <w:rPr>
          <w:lang w:bidi="ru-RU"/>
        </w:rPr>
        <w:t xml:space="preserve">Общая протяженность реконструированных дорог составит </w:t>
      </w:r>
      <w:r w:rsidR="00D105F6" w:rsidRPr="006C2AD9">
        <w:rPr>
          <w:lang w:bidi="ru-RU"/>
        </w:rPr>
        <w:t>2,</w:t>
      </w:r>
      <w:r w:rsidR="0069459B">
        <w:rPr>
          <w:lang w:bidi="ru-RU"/>
        </w:rPr>
        <w:t>4</w:t>
      </w:r>
      <w:r w:rsidRPr="006C2AD9">
        <w:rPr>
          <w:lang w:bidi="ru-RU"/>
        </w:rPr>
        <w:t xml:space="preserve">км. </w:t>
      </w:r>
    </w:p>
    <w:p w:rsidR="005C3E96" w:rsidRPr="006C2AD9" w:rsidRDefault="005C3E96" w:rsidP="002A334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9" w:name="_Toc444611869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3.5</w:t>
      </w:r>
      <w:r w:rsidR="00E97C91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Прогноз уровня автомобилизации, параметров дорожного движения</w:t>
      </w:r>
      <w:bookmarkEnd w:id="29"/>
    </w:p>
    <w:p w:rsidR="005C3E96" w:rsidRPr="006C2AD9" w:rsidRDefault="005C3E96" w:rsidP="005B665E">
      <w:pPr>
        <w:ind w:firstLine="709"/>
        <w:jc w:val="both"/>
        <w:rPr>
          <w:lang w:bidi="ru-RU"/>
        </w:rPr>
      </w:pPr>
      <w:r w:rsidRPr="006C2AD9">
        <w:rPr>
          <w:lang w:bidi="ru-RU"/>
        </w:rPr>
        <w:t>При сохранении сложившейся тенденции изменения уровня автомобилизации, к 20</w:t>
      </w:r>
      <w:r w:rsidR="00D92CBD" w:rsidRPr="006C2AD9">
        <w:rPr>
          <w:lang w:bidi="ru-RU"/>
        </w:rPr>
        <w:t>32</w:t>
      </w:r>
      <w:r w:rsidRPr="006C2AD9">
        <w:rPr>
          <w:lang w:bidi="ru-RU"/>
        </w:rPr>
        <w:t xml:space="preserve"> году наступит стабилизация с дальнейшим сохранением в пределах </w:t>
      </w:r>
      <w:r w:rsidR="0069459B">
        <w:rPr>
          <w:lang w:bidi="ru-RU"/>
        </w:rPr>
        <w:t>10 единиц на 100</w:t>
      </w:r>
      <w:r w:rsidRPr="006C2AD9">
        <w:rPr>
          <w:lang w:bidi="ru-RU"/>
        </w:rPr>
        <w:t xml:space="preserve"> человек населения. С учетом прогноза изменения численности населения количество автомобилей у населения к расчетному сроку составит </w:t>
      </w:r>
      <w:r w:rsidR="0069459B">
        <w:rPr>
          <w:lang w:bidi="ru-RU"/>
        </w:rPr>
        <w:t>10</w:t>
      </w:r>
      <w:r w:rsidRPr="006C2AD9">
        <w:rPr>
          <w:lang w:bidi="ru-RU"/>
        </w:rPr>
        <w:t xml:space="preserve"> единиц, что на </w:t>
      </w:r>
      <w:r w:rsidR="0069459B">
        <w:rPr>
          <w:lang w:bidi="ru-RU"/>
        </w:rPr>
        <w:t>2</w:t>
      </w:r>
      <w:r w:rsidR="00D92CBD" w:rsidRPr="006C2AD9">
        <w:rPr>
          <w:lang w:bidi="ru-RU"/>
        </w:rPr>
        <w:t>,4</w:t>
      </w:r>
      <w:r w:rsidRPr="006C2AD9">
        <w:rPr>
          <w:lang w:bidi="ru-RU"/>
        </w:rPr>
        <w:t>% больше чем в 201</w:t>
      </w:r>
      <w:r w:rsidR="00D92CBD" w:rsidRPr="006C2AD9">
        <w:rPr>
          <w:lang w:bidi="ru-RU"/>
        </w:rPr>
        <w:t>6</w:t>
      </w:r>
      <w:r w:rsidRPr="006C2AD9">
        <w:rPr>
          <w:lang w:bidi="ru-RU"/>
        </w:rPr>
        <w:t xml:space="preserve"> году. </w:t>
      </w:r>
    </w:p>
    <w:p w:rsidR="005C3E96" w:rsidRPr="006C2AD9" w:rsidRDefault="005C3E96" w:rsidP="00FC1FF9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0" w:name="_Toc444611870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lastRenderedPageBreak/>
        <w:t>3.6</w:t>
      </w:r>
      <w:r w:rsidR="00E97C91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. 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Прогноз показателей безопасности дорожного движения</w:t>
      </w:r>
      <w:bookmarkEnd w:id="30"/>
    </w:p>
    <w:p w:rsidR="005A74D2" w:rsidRPr="006C2AD9" w:rsidRDefault="005C3E96" w:rsidP="005B665E">
      <w:pPr>
        <w:ind w:firstLine="709"/>
        <w:jc w:val="both"/>
        <w:rPr>
          <w:rFonts w:eastAsia="Calibri"/>
          <w:lang w:eastAsia="en-US"/>
        </w:rPr>
      </w:pPr>
      <w:r w:rsidRPr="006C2AD9">
        <w:rPr>
          <w:lang w:bidi="ru-RU"/>
        </w:rPr>
        <w:t xml:space="preserve">При сохранении сложившейся тенденции </w:t>
      </w:r>
      <w:r w:rsidR="00D22F10" w:rsidRPr="006C2AD9">
        <w:rPr>
          <w:lang w:bidi="ru-RU"/>
        </w:rPr>
        <w:t xml:space="preserve">без </w:t>
      </w:r>
      <w:r w:rsidRPr="006C2AD9">
        <w:rPr>
          <w:lang w:bidi="ru-RU"/>
        </w:rPr>
        <w:t xml:space="preserve"> аварий, в том числе с участием пешеходов, предполагается</w:t>
      </w:r>
      <w:r w:rsidR="00D22F10" w:rsidRPr="006C2AD9">
        <w:rPr>
          <w:lang w:bidi="ru-RU"/>
        </w:rPr>
        <w:t xml:space="preserve"> проведение </w:t>
      </w:r>
      <w:r w:rsidRPr="006C2AD9">
        <w:rPr>
          <w:rFonts w:eastAsia="Calibri"/>
          <w:lang w:eastAsia="en-US"/>
        </w:rPr>
        <w:t>работ по содержанию, текущему и капитальному ремонту дорог в посел</w:t>
      </w:r>
      <w:r w:rsidR="00D22F10" w:rsidRPr="006C2AD9">
        <w:rPr>
          <w:rFonts w:eastAsia="Calibri"/>
          <w:lang w:eastAsia="en-US"/>
        </w:rPr>
        <w:t xml:space="preserve">ение, проведение работ по освещению всех улиц и переулков, строительство тротуаров, постоянное информирование жителей поселения о безопасности движения на </w:t>
      </w:r>
      <w:r w:rsidR="005A74D2" w:rsidRPr="006C2AD9">
        <w:rPr>
          <w:rFonts w:eastAsia="Calibri"/>
          <w:lang w:eastAsia="en-US"/>
        </w:rPr>
        <w:t>автомобильных дорогах поселения</w:t>
      </w:r>
      <w:r w:rsidR="00D22F10" w:rsidRPr="006C2AD9">
        <w:rPr>
          <w:rFonts w:eastAsia="Calibri"/>
          <w:lang w:eastAsia="en-US"/>
        </w:rPr>
        <w:t>.</w:t>
      </w:r>
      <w:bookmarkStart w:id="31" w:name="_Toc444611871"/>
    </w:p>
    <w:p w:rsidR="00D22F10" w:rsidRPr="006C2AD9" w:rsidRDefault="00D22F10" w:rsidP="005B665E">
      <w:pPr>
        <w:ind w:firstLine="709"/>
        <w:jc w:val="both"/>
        <w:rPr>
          <w:rFonts w:eastAsia="Calibri"/>
          <w:lang w:eastAsia="en-US"/>
        </w:rPr>
      </w:pPr>
      <w:r w:rsidRPr="006C2AD9">
        <w:rPr>
          <w:rFonts w:eastAsia="Calibri"/>
          <w:lang w:eastAsia="en-US"/>
        </w:rPr>
        <w:t>Активная разъяснительная и пропагандистская работа среди населения позволит сохранить нулевой уровень участия пешеходов в ДТП.</w:t>
      </w:r>
    </w:p>
    <w:p w:rsidR="00D22F10" w:rsidRPr="006C2AD9" w:rsidRDefault="00D22F10" w:rsidP="00FC1FF9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3.7</w:t>
      </w:r>
      <w:r w:rsidR="00E97C91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. 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Прогноз негативного воздействия транспортной инфраструктуры на окружающую среду и здоровье населения</w:t>
      </w:r>
      <w:bookmarkEnd w:id="31"/>
    </w:p>
    <w:p w:rsidR="005C3E96" w:rsidRPr="006C2AD9" w:rsidRDefault="005C3E96" w:rsidP="00FC1FF9">
      <w:pPr>
        <w:ind w:firstLine="709"/>
        <w:jc w:val="both"/>
      </w:pPr>
      <w:r w:rsidRPr="006C2AD9">
        <w:rPr>
          <w:rFonts w:eastAsia="Calibri"/>
          <w:lang w:eastAsia="en-US"/>
        </w:rPr>
        <w:t xml:space="preserve"> </w:t>
      </w:r>
      <w:r w:rsidRPr="006C2AD9">
        <w:rPr>
          <w:rFonts w:eastAsiaTheme="minorHAnsi"/>
          <w:lang w:eastAsia="en-US"/>
        </w:rPr>
        <w:t xml:space="preserve"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влияние факторов, рассмотренных в п. 2.10. </w:t>
      </w:r>
    </w:p>
    <w:p w:rsidR="00FC1FF9" w:rsidRPr="006C2AD9" w:rsidRDefault="00FC1FF9" w:rsidP="00FC1FF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32" w:name="_Toc444611872"/>
    </w:p>
    <w:p w:rsidR="005C3E96" w:rsidRPr="006C2AD9" w:rsidRDefault="005C3E96" w:rsidP="00FC1FF9">
      <w:pPr>
        <w:pStyle w:val="1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4. Принципиальные</w:t>
      </w:r>
      <w:r w:rsidR="00FC1FF9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варианты развития 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транспортной</w:t>
      </w:r>
      <w:r w:rsidRPr="006C2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инфраструктуры и </w:t>
      </w:r>
      <w:r w:rsidR="00FC1FF9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и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х укрупненную оценку по целевым показателям (индикаторам) развития </w:t>
      </w:r>
      <w:r w:rsidR="00FC1FF9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т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ранспортной </w:t>
      </w:r>
      <w:proofErr w:type="gramStart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инфраструктуры</w:t>
      </w:r>
      <w:proofErr w:type="gramEnd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 последующим выбором предлагаемого к реализации варианта</w:t>
      </w:r>
      <w:bookmarkEnd w:id="32"/>
    </w:p>
    <w:p w:rsidR="005C3E96" w:rsidRPr="006C2AD9" w:rsidRDefault="005C3E96" w:rsidP="00FC1FF9">
      <w:pPr>
        <w:jc w:val="center"/>
      </w:pP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- </w:t>
      </w:r>
      <w:proofErr w:type="gramStart"/>
      <w:r w:rsidRPr="006C2AD9">
        <w:rPr>
          <w:rFonts w:eastAsiaTheme="minorHAnsi"/>
          <w:lang w:eastAsia="en-US"/>
        </w:rPr>
        <w:t>оптимистичный</w:t>
      </w:r>
      <w:proofErr w:type="gramEnd"/>
      <w:r w:rsidRPr="006C2AD9">
        <w:rPr>
          <w:rFonts w:eastAsiaTheme="minorHAnsi"/>
          <w:lang w:eastAsia="en-US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- </w:t>
      </w:r>
      <w:proofErr w:type="gramStart"/>
      <w:r w:rsidRPr="006C2AD9">
        <w:rPr>
          <w:rFonts w:eastAsiaTheme="minorHAnsi"/>
          <w:lang w:eastAsia="en-US"/>
        </w:rPr>
        <w:t>реалистичный</w:t>
      </w:r>
      <w:proofErr w:type="gramEnd"/>
      <w:r w:rsidRPr="006C2AD9">
        <w:rPr>
          <w:rFonts w:eastAsiaTheme="minorHAnsi"/>
          <w:lang w:eastAsia="en-US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</w:t>
      </w:r>
      <w:r w:rsidR="00BE0DB9" w:rsidRPr="006C2AD9">
        <w:rPr>
          <w:rFonts w:eastAsiaTheme="minorHAnsi"/>
          <w:lang w:eastAsia="en-US"/>
        </w:rPr>
        <w:t>ения</w:t>
      </w:r>
      <w:r w:rsidRPr="006C2AD9">
        <w:rPr>
          <w:rFonts w:eastAsiaTheme="minorHAnsi"/>
          <w:lang w:eastAsia="en-US"/>
        </w:rPr>
        <w:t xml:space="preserve"> центров тяготения. Вариант предполагает реконструкцию существующей </w:t>
      </w:r>
      <w:proofErr w:type="spellStart"/>
      <w:proofErr w:type="gramStart"/>
      <w:r w:rsidRPr="006C2AD9">
        <w:rPr>
          <w:rFonts w:eastAsiaTheme="minorHAnsi"/>
          <w:lang w:eastAsia="en-US"/>
        </w:rPr>
        <w:t>улично</w:t>
      </w:r>
      <w:proofErr w:type="spellEnd"/>
      <w:r w:rsidRPr="006C2AD9">
        <w:rPr>
          <w:rFonts w:eastAsiaTheme="minorHAnsi"/>
          <w:lang w:eastAsia="en-US"/>
        </w:rPr>
        <w:t xml:space="preserve"> – дорожной</w:t>
      </w:r>
      <w:proofErr w:type="gramEnd"/>
      <w:r w:rsidRPr="006C2AD9">
        <w:rPr>
          <w:rFonts w:eastAsiaTheme="minorHAnsi"/>
          <w:lang w:eastAsia="en-US"/>
        </w:rPr>
        <w:t xml:space="preserve"> сети и строительство отдельных участков дорог;</w:t>
      </w: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- пессимистичный – обеспечение безопасности передвижения на уровне выполнения локальных </w:t>
      </w:r>
      <w:proofErr w:type="spellStart"/>
      <w:proofErr w:type="gramStart"/>
      <w:r w:rsidRPr="006C2AD9">
        <w:rPr>
          <w:rFonts w:eastAsiaTheme="minorHAnsi"/>
          <w:lang w:eastAsia="en-US"/>
        </w:rPr>
        <w:t>ремонтно</w:t>
      </w:r>
      <w:proofErr w:type="spellEnd"/>
      <w:r w:rsidRPr="006C2AD9">
        <w:rPr>
          <w:rFonts w:eastAsiaTheme="minorHAnsi"/>
          <w:lang w:eastAsia="en-US"/>
        </w:rPr>
        <w:t xml:space="preserve"> – восстановительных</w:t>
      </w:r>
      <w:proofErr w:type="gramEnd"/>
      <w:r w:rsidRPr="006C2AD9">
        <w:rPr>
          <w:rFonts w:eastAsiaTheme="minorHAnsi"/>
          <w:lang w:eastAsia="en-US"/>
        </w:rPr>
        <w:t xml:space="preserve"> работ.</w:t>
      </w: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В рамках реализации данной программы, предлагается принять второй вариант как наиболее вероятный в сложившейся ситуации. </w:t>
      </w:r>
    </w:p>
    <w:p w:rsidR="005C3E96" w:rsidRPr="006C2AD9" w:rsidRDefault="005C3E96" w:rsidP="005B665E">
      <w:pPr>
        <w:jc w:val="both"/>
      </w:pPr>
    </w:p>
    <w:p w:rsidR="005C3E96" w:rsidRPr="006C2AD9" w:rsidRDefault="005C3E96" w:rsidP="00E97C91">
      <w:pPr>
        <w:ind w:firstLine="709"/>
        <w:jc w:val="both"/>
        <w:rPr>
          <w:lang w:bidi="ru-RU"/>
        </w:rPr>
      </w:pPr>
      <w:bookmarkStart w:id="33" w:name="_Toc444611873"/>
      <w:r w:rsidRPr="006C2AD9">
        <w:rPr>
          <w:lang w:bidi="ru-RU"/>
        </w:rPr>
        <w:t>5. Перечень мероприятий (инвестиционных проектов) по</w:t>
      </w:r>
      <w:r w:rsidRPr="006C2AD9">
        <w:t xml:space="preserve"> </w:t>
      </w:r>
      <w:r w:rsidRPr="006C2AD9">
        <w:rPr>
          <w:lang w:bidi="ru-RU"/>
        </w:rPr>
        <w:t>проектированию, строительству, реконструкции объектов транспортной инфраструктуры</w:t>
      </w:r>
      <w:bookmarkEnd w:id="33"/>
    </w:p>
    <w:p w:rsidR="005A74D2" w:rsidRPr="006C2AD9" w:rsidRDefault="005A74D2" w:rsidP="00E97C9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34" w:name="_Toc444611874"/>
    </w:p>
    <w:p w:rsidR="005C3E96" w:rsidRPr="006C2AD9" w:rsidRDefault="005C3E96" w:rsidP="00E97C9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5.1</w:t>
      </w:r>
      <w:r w:rsidR="0066471B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Мероприятия по развитию транспортной инфраструктуры по видам транспорта</w:t>
      </w:r>
      <w:bookmarkEnd w:id="34"/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5C3E96" w:rsidRPr="006C2AD9" w:rsidRDefault="005C3E96" w:rsidP="0066471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35" w:name="_Toc444611875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5.2</w:t>
      </w:r>
      <w:r w:rsidR="0066471B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Мероприятия по развитию транспорта общего пользования, созданию транспортно-пересадочных узлов</w:t>
      </w:r>
      <w:bookmarkEnd w:id="35"/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5C3E96" w:rsidRPr="006C2AD9" w:rsidRDefault="005C3E96" w:rsidP="0066471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444611876"/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5.3</w:t>
      </w:r>
      <w:r w:rsidR="0066471B"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Мероприятия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ab/>
        <w:t>по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ab/>
        <w:t>развитию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ab/>
        <w:t>инфраструктуры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ab/>
        <w:t>для легкового</w:t>
      </w:r>
      <w:r w:rsidRPr="006C2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автомобильного транспорта, включая развитие единого парковочного пространства</w:t>
      </w:r>
      <w:bookmarkEnd w:id="36"/>
    </w:p>
    <w:p w:rsidR="0066471B" w:rsidRPr="006C2AD9" w:rsidRDefault="005C3E96" w:rsidP="0066471B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  <w:bookmarkStart w:id="37" w:name="_Toc444611877"/>
    </w:p>
    <w:p w:rsidR="005C3E96" w:rsidRPr="006C2AD9" w:rsidRDefault="005C3E96" w:rsidP="0066471B">
      <w:pPr>
        <w:ind w:firstLine="709"/>
        <w:jc w:val="both"/>
      </w:pPr>
      <w:r w:rsidRPr="006C2AD9">
        <w:rPr>
          <w:lang w:bidi="ru-RU"/>
        </w:rPr>
        <w:t>5.4</w:t>
      </w:r>
      <w:r w:rsidR="0066471B" w:rsidRPr="006C2AD9">
        <w:rPr>
          <w:lang w:bidi="ru-RU"/>
        </w:rPr>
        <w:t>.</w:t>
      </w:r>
      <w:r w:rsidRPr="006C2AD9">
        <w:rPr>
          <w:lang w:bidi="ru-RU"/>
        </w:rPr>
        <w:t>Мероприятия по развитию инфраструктуры пешеходного и велосипедного передвижения</w:t>
      </w:r>
      <w:bookmarkEnd w:id="37"/>
    </w:p>
    <w:p w:rsidR="00752D91" w:rsidRPr="006C2AD9" w:rsidRDefault="00752D91" w:rsidP="005B665E">
      <w:pPr>
        <w:pStyle w:val="a5"/>
        <w:spacing w:before="0" w:beforeAutospacing="0" w:after="0" w:afterAutospacing="0"/>
        <w:ind w:firstLine="709"/>
        <w:jc w:val="both"/>
      </w:pPr>
      <w:r w:rsidRPr="006C2AD9">
        <w:lastRenderedPageBreak/>
        <w:t xml:space="preserve"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строительство тротуаров для пешеходов, а также создание </w:t>
      </w:r>
      <w:proofErr w:type="spellStart"/>
      <w:r w:rsidRPr="006C2AD9">
        <w:t>безбарьерной</w:t>
      </w:r>
      <w:proofErr w:type="spellEnd"/>
      <w:r w:rsidRPr="006C2AD9">
        <w:t xml:space="preserve"> среды для </w:t>
      </w:r>
      <w:proofErr w:type="spellStart"/>
      <w:r w:rsidRPr="006C2AD9">
        <w:t>маломобильных</w:t>
      </w:r>
      <w:proofErr w:type="spellEnd"/>
      <w:r w:rsidRPr="006C2AD9">
        <w:t xml:space="preserve">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bookmarkStart w:id="38" w:name="_Toc444611878"/>
      <w:proofErr w:type="spellStart"/>
      <w:r w:rsidRPr="006C2AD9">
        <w:t>безбарьерной</w:t>
      </w:r>
      <w:proofErr w:type="spellEnd"/>
      <w:r w:rsidRPr="006C2AD9">
        <w:t xml:space="preserve"> среды. </w:t>
      </w:r>
    </w:p>
    <w:p w:rsidR="00752D91" w:rsidRPr="006C2AD9" w:rsidRDefault="00752D91" w:rsidP="0066471B">
      <w:pPr>
        <w:pStyle w:val="a5"/>
        <w:spacing w:before="0" w:beforeAutospacing="0" w:after="0" w:afterAutospacing="0"/>
        <w:ind w:firstLine="709"/>
        <w:jc w:val="both"/>
      </w:pPr>
      <w:r w:rsidRPr="006C2AD9">
        <w:rPr>
          <w:bCs/>
          <w:iCs/>
        </w:rPr>
        <w:t>При строительстве новых улиц и переулков формировать автомобильные дороги с учетом  пешеходных тротуаров (расчётный срок - перспектива).</w:t>
      </w:r>
    </w:p>
    <w:p w:rsidR="005C3E96" w:rsidRPr="006C2AD9" w:rsidRDefault="005C3E96" w:rsidP="0066471B">
      <w:pPr>
        <w:pStyle w:val="a5"/>
        <w:spacing w:before="0" w:beforeAutospacing="0" w:after="0" w:afterAutospacing="0"/>
        <w:ind w:firstLine="709"/>
        <w:jc w:val="both"/>
      </w:pPr>
      <w:r w:rsidRPr="006C2AD9">
        <w:rPr>
          <w:lang w:bidi="ru-RU"/>
        </w:rPr>
        <w:t>5.5</w:t>
      </w:r>
      <w:r w:rsidR="006E092A" w:rsidRPr="006C2AD9">
        <w:rPr>
          <w:lang w:bidi="ru-RU"/>
        </w:rPr>
        <w:t xml:space="preserve">. </w:t>
      </w:r>
      <w:r w:rsidRPr="006C2AD9">
        <w:rPr>
          <w:lang w:bidi="ru-RU"/>
        </w:rPr>
        <w:t xml:space="preserve"> Мероприятия</w:t>
      </w:r>
      <w:r w:rsidRPr="006C2AD9">
        <w:rPr>
          <w:lang w:bidi="ru-RU"/>
        </w:rPr>
        <w:tab/>
        <w:t>по</w:t>
      </w:r>
      <w:r w:rsidRPr="006C2AD9">
        <w:rPr>
          <w:lang w:bidi="ru-RU"/>
        </w:rPr>
        <w:tab/>
        <w:t>развитию</w:t>
      </w:r>
      <w:r w:rsidRPr="006C2AD9">
        <w:rPr>
          <w:lang w:bidi="ru-RU"/>
        </w:rPr>
        <w:tab/>
        <w:t>инфраструктуры</w:t>
      </w:r>
      <w:r w:rsidRPr="006C2AD9">
        <w:rPr>
          <w:lang w:bidi="ru-RU"/>
        </w:rPr>
        <w:tab/>
        <w:t>для</w:t>
      </w:r>
      <w:r w:rsidRPr="006C2AD9">
        <w:rPr>
          <w:lang w:bidi="ru-RU"/>
        </w:rPr>
        <w:tab/>
        <w:t>грузового</w:t>
      </w:r>
      <w:r w:rsidRPr="006C2AD9">
        <w:t xml:space="preserve"> </w:t>
      </w:r>
      <w:r w:rsidRPr="006C2AD9">
        <w:rPr>
          <w:lang w:bidi="ru-RU"/>
        </w:rPr>
        <w:t>транспорта, транспортных средств коммунальных и дорожных служб</w:t>
      </w:r>
      <w:bookmarkEnd w:id="38"/>
    </w:p>
    <w:p w:rsidR="0066471B" w:rsidRPr="006C2AD9" w:rsidRDefault="005C3E96" w:rsidP="0066471B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bookmarkStart w:id="39" w:name="_Toc444611879"/>
    </w:p>
    <w:p w:rsidR="005C3E96" w:rsidRPr="006C2AD9" w:rsidRDefault="005C3E96" w:rsidP="0066471B">
      <w:pPr>
        <w:ind w:firstLine="709"/>
        <w:jc w:val="both"/>
        <w:rPr>
          <w:lang w:bidi="ru-RU"/>
        </w:rPr>
      </w:pPr>
      <w:r w:rsidRPr="006C2AD9">
        <w:rPr>
          <w:lang w:bidi="ru-RU"/>
        </w:rPr>
        <w:t>5.6</w:t>
      </w:r>
      <w:r w:rsidR="006E092A" w:rsidRPr="006C2AD9">
        <w:rPr>
          <w:lang w:bidi="ru-RU"/>
        </w:rPr>
        <w:t>.</w:t>
      </w:r>
      <w:r w:rsidRPr="006C2AD9">
        <w:rPr>
          <w:lang w:bidi="ru-RU"/>
        </w:rPr>
        <w:t xml:space="preserve"> Мероприятия по развитию сети дорог </w:t>
      </w:r>
      <w:bookmarkEnd w:id="39"/>
      <w:r w:rsidR="00BE0DB9" w:rsidRPr="006C2AD9">
        <w:rPr>
          <w:lang w:bidi="ru-RU"/>
        </w:rPr>
        <w:t>поселения</w:t>
      </w:r>
    </w:p>
    <w:p w:rsidR="005C3E96" w:rsidRPr="006C2AD9" w:rsidRDefault="005C3E96" w:rsidP="005B665E">
      <w:pPr>
        <w:spacing w:after="120"/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В целях повышения качественного уровня </w:t>
      </w:r>
      <w:proofErr w:type="spellStart"/>
      <w:proofErr w:type="gramStart"/>
      <w:r w:rsidRPr="006C2AD9">
        <w:rPr>
          <w:rFonts w:eastAsiaTheme="minorHAnsi"/>
          <w:lang w:eastAsia="en-US"/>
        </w:rPr>
        <w:t>улично</w:t>
      </w:r>
      <w:proofErr w:type="spellEnd"/>
      <w:r w:rsidRPr="006C2AD9">
        <w:rPr>
          <w:rFonts w:eastAsiaTheme="minorHAnsi"/>
          <w:lang w:eastAsia="en-US"/>
        </w:rPr>
        <w:t xml:space="preserve"> – дорожной</w:t>
      </w:r>
      <w:proofErr w:type="gramEnd"/>
      <w:r w:rsidRPr="006C2AD9">
        <w:rPr>
          <w:rFonts w:eastAsiaTheme="minorHAnsi"/>
          <w:lang w:eastAsia="en-US"/>
        </w:rPr>
        <w:t xml:space="preserve"> сети посел</w:t>
      </w:r>
      <w:r w:rsidR="00BE0DB9" w:rsidRPr="006C2AD9">
        <w:rPr>
          <w:rFonts w:eastAsiaTheme="minorHAnsi"/>
          <w:lang w:eastAsia="en-US"/>
        </w:rPr>
        <w:t>ения</w:t>
      </w:r>
      <w:r w:rsidRPr="006C2AD9">
        <w:rPr>
          <w:rFonts w:eastAsiaTheme="minorHAnsi"/>
          <w:lang w:eastAsia="en-US"/>
        </w:rPr>
        <w:t>, снижения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посел</w:t>
      </w:r>
      <w:r w:rsidR="00752D91" w:rsidRPr="006C2AD9">
        <w:rPr>
          <w:rFonts w:eastAsiaTheme="minorHAnsi"/>
          <w:lang w:eastAsia="en-US"/>
        </w:rPr>
        <w:t xml:space="preserve">ения </w:t>
      </w:r>
      <w:r w:rsidR="0066471B" w:rsidRPr="006C2AD9">
        <w:rPr>
          <w:rFonts w:eastAsiaTheme="minorHAnsi"/>
          <w:lang w:eastAsia="en-US"/>
        </w:rPr>
        <w:t>представлена в таблице 4</w:t>
      </w:r>
      <w:r w:rsidRPr="006C2AD9">
        <w:rPr>
          <w:rFonts w:eastAsiaTheme="minorHAnsi"/>
          <w:lang w:eastAsia="en-US"/>
        </w:rPr>
        <w:t xml:space="preserve">. </w:t>
      </w:r>
    </w:p>
    <w:p w:rsidR="005C3E96" w:rsidRPr="006C2AD9" w:rsidRDefault="005C3E96" w:rsidP="005B665E">
      <w:pPr>
        <w:spacing w:after="120"/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Таблица </w:t>
      </w:r>
      <w:r w:rsidR="001D5E8C" w:rsidRPr="006C2AD9">
        <w:rPr>
          <w:rFonts w:eastAsiaTheme="minorHAnsi"/>
          <w:lang w:eastAsia="en-US"/>
        </w:rPr>
        <w:t>4.</w:t>
      </w:r>
      <w:r w:rsidRPr="006C2AD9">
        <w:rPr>
          <w:rFonts w:eastAsiaTheme="minorHAnsi"/>
          <w:lang w:eastAsia="en-US"/>
        </w:rPr>
        <w:t xml:space="preserve"> Мероприятия по развитию сети дорог посел</w:t>
      </w:r>
      <w:r w:rsidR="00752D91" w:rsidRPr="006C2AD9">
        <w:rPr>
          <w:rFonts w:eastAsiaTheme="minorHAnsi"/>
          <w:lang w:eastAsia="en-US"/>
        </w:rPr>
        <w:t>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215"/>
        <w:gridCol w:w="2691"/>
        <w:gridCol w:w="1756"/>
        <w:gridCol w:w="1993"/>
      </w:tblGrid>
      <w:tr w:rsidR="005C3E96" w:rsidRPr="006C2AD9" w:rsidTr="00752D91">
        <w:trPr>
          <w:trHeight w:val="20"/>
          <w:tblHeader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C2AD9">
              <w:rPr>
                <w:color w:val="000000"/>
              </w:rPr>
              <w:t>п</w:t>
            </w:r>
            <w:proofErr w:type="spellEnd"/>
            <w:proofErr w:type="gramEnd"/>
            <w:r w:rsidRPr="006C2AD9">
              <w:rPr>
                <w:color w:val="000000"/>
              </w:rPr>
              <w:t>/</w:t>
            </w:r>
            <w:proofErr w:type="spellStart"/>
            <w:r w:rsidRPr="006C2AD9">
              <w:rPr>
                <w:color w:val="000000"/>
              </w:rPr>
              <w:t>п</w:t>
            </w:r>
            <w:proofErr w:type="spellEnd"/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Мероприятие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Наименование, расположение объекта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Технические параметры</w:t>
            </w:r>
          </w:p>
        </w:tc>
        <w:tc>
          <w:tcPr>
            <w:tcW w:w="1993" w:type="dxa"/>
            <w:vAlign w:val="center"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Протяженность, </w:t>
            </w:r>
            <w:proofErr w:type="gramStart"/>
            <w:r w:rsidRPr="006C2AD9">
              <w:rPr>
                <w:color w:val="000000"/>
              </w:rPr>
              <w:t>км</w:t>
            </w:r>
            <w:proofErr w:type="gramEnd"/>
            <w:r w:rsidRPr="006C2AD9">
              <w:rPr>
                <w:color w:val="000000"/>
              </w:rPr>
              <w:t>.</w:t>
            </w:r>
          </w:p>
        </w:tc>
      </w:tr>
      <w:tr w:rsidR="005C3E96" w:rsidRPr="006C2AD9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1. </w:t>
            </w:r>
          </w:p>
        </w:tc>
        <w:tc>
          <w:tcPr>
            <w:tcW w:w="8655" w:type="dxa"/>
            <w:gridSpan w:val="4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Проектирование </w:t>
            </w:r>
          </w:p>
        </w:tc>
      </w:tr>
      <w:tr w:rsidR="005C3E96" w:rsidRPr="006C2AD9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1.1.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Разработка ПСД на строительство, а/дорог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5C3E96" w:rsidRPr="006C2AD9" w:rsidRDefault="0069459B" w:rsidP="00DB47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аритуй</w:t>
            </w:r>
            <w:proofErr w:type="spellEnd"/>
            <w:r w:rsidR="00B574D6" w:rsidRPr="006C2AD9">
              <w:rPr>
                <w:color w:val="000000"/>
              </w:rPr>
              <w:t xml:space="preserve"> </w:t>
            </w:r>
            <w:r w:rsidR="005C3E96" w:rsidRPr="006C2AD9">
              <w:rPr>
                <w:color w:val="000000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Дорог</w:t>
            </w:r>
            <w:r w:rsidR="00CF5B07" w:rsidRPr="006C2AD9">
              <w:rPr>
                <w:color w:val="000000"/>
              </w:rPr>
              <w:t>и</w:t>
            </w:r>
            <w:r w:rsidRPr="006C2AD9">
              <w:rPr>
                <w:color w:val="000000"/>
              </w:rPr>
              <w:t xml:space="preserve"> V </w:t>
            </w:r>
          </w:p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категории </w:t>
            </w:r>
          </w:p>
        </w:tc>
        <w:tc>
          <w:tcPr>
            <w:tcW w:w="1993" w:type="dxa"/>
            <w:vAlign w:val="center"/>
          </w:tcPr>
          <w:p w:rsidR="005C3E96" w:rsidRPr="006C2AD9" w:rsidRDefault="0069459B" w:rsidP="00DB47EE">
            <w:pPr>
              <w:rPr>
                <w:color w:val="000000"/>
              </w:rPr>
            </w:pPr>
            <w:r>
              <w:rPr>
                <w:color w:val="000000"/>
              </w:rPr>
              <w:t>2450</w:t>
            </w:r>
          </w:p>
        </w:tc>
      </w:tr>
      <w:tr w:rsidR="005C3E96" w:rsidRPr="006C2AD9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6C2AD9" w:rsidRDefault="0069459B" w:rsidP="00DB47E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C3E96" w:rsidRPr="006C2AD9">
              <w:rPr>
                <w:color w:val="000000"/>
              </w:rPr>
              <w:t>.</w:t>
            </w:r>
          </w:p>
        </w:tc>
        <w:tc>
          <w:tcPr>
            <w:tcW w:w="8655" w:type="dxa"/>
            <w:gridSpan w:val="4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Реконструкция</w:t>
            </w:r>
          </w:p>
        </w:tc>
      </w:tr>
      <w:tr w:rsidR="005C3E96" w:rsidRPr="006C2AD9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3.1.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96" w:rsidRPr="006C2AD9" w:rsidRDefault="00DC1D4D" w:rsidP="00DC1D4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Реконструкция </w:t>
            </w:r>
            <w:r w:rsidRPr="006C2AD9">
              <w:rPr>
                <w:color w:val="000000"/>
              </w:rPr>
              <w:t>восстановление) уличного освещения</w:t>
            </w:r>
            <w:r w:rsidR="00CF5B07" w:rsidRPr="006C2AD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5C3E96" w:rsidRPr="006C2AD9" w:rsidRDefault="0069459B" w:rsidP="00DB47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аритуй</w:t>
            </w:r>
            <w:proofErr w:type="spellEnd"/>
            <w:r w:rsidRPr="006C2AD9">
              <w:rPr>
                <w:color w:val="000000"/>
              </w:rPr>
              <w:t xml:space="preserve"> 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Дорог</w:t>
            </w:r>
            <w:r w:rsidR="00CF5B07" w:rsidRPr="006C2AD9">
              <w:rPr>
                <w:color w:val="000000"/>
              </w:rPr>
              <w:t>и</w:t>
            </w:r>
            <w:r w:rsidRPr="006C2AD9">
              <w:rPr>
                <w:color w:val="000000"/>
              </w:rPr>
              <w:t xml:space="preserve"> V </w:t>
            </w:r>
          </w:p>
          <w:p w:rsidR="005C3E96" w:rsidRPr="006C2AD9" w:rsidRDefault="005C3E96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категории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96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2450</w:t>
            </w:r>
          </w:p>
        </w:tc>
      </w:tr>
      <w:tr w:rsidR="005C3E96" w:rsidRPr="006C2AD9" w:rsidTr="00752D91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5C3E96" w:rsidRPr="006C2AD9" w:rsidRDefault="005C3E96" w:rsidP="00DB47EE">
            <w:pPr>
              <w:rPr>
                <w:color w:val="000000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5C3E96" w:rsidRPr="006C2AD9" w:rsidRDefault="005C3E96" w:rsidP="00DC1D4D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ИТОГО </w:t>
            </w:r>
          </w:p>
        </w:tc>
        <w:tc>
          <w:tcPr>
            <w:tcW w:w="1993" w:type="dxa"/>
            <w:vAlign w:val="center"/>
          </w:tcPr>
          <w:p w:rsidR="005C3E96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2450</w:t>
            </w:r>
          </w:p>
        </w:tc>
      </w:tr>
    </w:tbl>
    <w:p w:rsidR="001D5E8C" w:rsidRPr="006C2AD9" w:rsidRDefault="001D5E8C" w:rsidP="001D5E8C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44611880"/>
    </w:p>
    <w:p w:rsidR="005C3E96" w:rsidRPr="006C2AD9" w:rsidRDefault="005C3E96" w:rsidP="001D5E8C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2AD9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bookmarkEnd w:id="40"/>
    </w:p>
    <w:p w:rsidR="001D5E8C" w:rsidRPr="006C2AD9" w:rsidRDefault="001D5E8C" w:rsidP="001D5E8C">
      <w:pPr>
        <w:rPr>
          <w:lang w:bidi="ru-RU"/>
        </w:rPr>
      </w:pP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В приложении 1 к Программе представлен перечень мероприятий (инвестиционных проектов) по проектированию, строительству и реконструкции объектов транспортной инфраструктуры, предлагаемых для реализации в период действия программы, с оценкой объемов и источников финансирования.</w:t>
      </w:r>
    </w:p>
    <w:p w:rsidR="001D5E8C" w:rsidRPr="006C2AD9" w:rsidRDefault="001D5E8C" w:rsidP="005B665E">
      <w:pPr>
        <w:ind w:firstLine="709"/>
        <w:jc w:val="both"/>
        <w:rPr>
          <w:rFonts w:eastAsiaTheme="minorHAnsi"/>
          <w:lang w:eastAsia="en-US"/>
        </w:rPr>
      </w:pPr>
    </w:p>
    <w:p w:rsidR="005C3E96" w:rsidRPr="006C2AD9" w:rsidRDefault="005C3E96" w:rsidP="001D5E8C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41" w:name="_Toc444611881"/>
      <w:r w:rsidRPr="006C2AD9">
        <w:rPr>
          <w:rFonts w:ascii="Times New Roman" w:hAnsi="Times New Roman" w:cs="Times New Roman"/>
          <w:color w:val="auto"/>
          <w:sz w:val="24"/>
          <w:szCs w:val="24"/>
        </w:rPr>
        <w:t xml:space="preserve">7.  </w:t>
      </w:r>
      <w:r w:rsidRPr="006C2AD9">
        <w:rPr>
          <w:rFonts w:ascii="Times New Roman" w:hAnsi="Times New Roman" w:cs="Times New Roman"/>
          <w:color w:val="auto"/>
          <w:sz w:val="24"/>
          <w:szCs w:val="24"/>
          <w:lang w:bidi="ru-RU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bookmarkEnd w:id="41"/>
    </w:p>
    <w:p w:rsidR="005C3E96" w:rsidRPr="006C2AD9" w:rsidRDefault="005C3E96" w:rsidP="00DC1D4D">
      <w:pPr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В приложении 2 к Программе представлен перечень основных целевых показателей для оценки эффективности реализации мероприятий по проектированию, строительству и реконструкции объектов транспортной инфраструктуры.</w:t>
      </w:r>
    </w:p>
    <w:p w:rsidR="001D5E8C" w:rsidRPr="006C2AD9" w:rsidRDefault="001D5E8C" w:rsidP="001D5E8C">
      <w:pPr>
        <w:ind w:firstLine="709"/>
        <w:jc w:val="both"/>
        <w:rPr>
          <w:rFonts w:eastAsiaTheme="minorHAnsi"/>
          <w:lang w:eastAsia="en-US"/>
        </w:rPr>
      </w:pPr>
    </w:p>
    <w:p w:rsidR="005C3E96" w:rsidRPr="006C2AD9" w:rsidRDefault="005C3E96" w:rsidP="001D5E8C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D9">
        <w:rPr>
          <w:rFonts w:ascii="Times New Roman" w:hAnsi="Times New Roman" w:cs="Times New Roman"/>
          <w:color w:val="auto"/>
          <w:sz w:val="24"/>
          <w:szCs w:val="24"/>
        </w:rPr>
        <w:lastRenderedPageBreak/>
        <w:t>8.  </w:t>
      </w:r>
      <w:bookmarkStart w:id="42" w:name="_Toc444611882"/>
      <w:r w:rsidRPr="006C2AD9">
        <w:rPr>
          <w:rFonts w:ascii="Times New Roman" w:hAnsi="Times New Roman" w:cs="Times New Roman"/>
          <w:color w:val="auto"/>
          <w:sz w:val="24"/>
          <w:szCs w:val="24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  <w:r w:rsidR="001D5E8C" w:rsidRPr="006C2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2AD9">
        <w:rPr>
          <w:rFonts w:ascii="Times New Roman" w:hAnsi="Times New Roman" w:cs="Times New Roman"/>
          <w:color w:val="auto"/>
          <w:sz w:val="24"/>
          <w:szCs w:val="24"/>
        </w:rPr>
        <w:t>на территории посел</w:t>
      </w:r>
      <w:r w:rsidR="001D7C86" w:rsidRPr="006C2AD9">
        <w:rPr>
          <w:rFonts w:ascii="Times New Roman" w:hAnsi="Times New Roman" w:cs="Times New Roman"/>
          <w:color w:val="auto"/>
          <w:sz w:val="24"/>
          <w:szCs w:val="24"/>
        </w:rPr>
        <w:t>ения</w:t>
      </w:r>
      <w:bookmarkEnd w:id="42"/>
    </w:p>
    <w:p w:rsidR="005C3E96" w:rsidRPr="006C2AD9" w:rsidRDefault="005C3E96" w:rsidP="00DC1D4D">
      <w:pPr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Настоящая программа разработана в соответствии с </w:t>
      </w:r>
      <w:r w:rsidRPr="006C2AD9">
        <w:rPr>
          <w:rFonts w:eastAsia="Calibri"/>
          <w:lang w:eastAsia="en-US"/>
        </w:rPr>
        <w:t>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5C3E96" w:rsidRPr="006C2AD9" w:rsidRDefault="005C3E96" w:rsidP="005B665E">
      <w:pPr>
        <w:ind w:firstLine="709"/>
        <w:jc w:val="both"/>
        <w:rPr>
          <w:rFonts w:eastAsiaTheme="minorHAnsi"/>
          <w:lang w:eastAsia="en-US"/>
        </w:rPr>
      </w:pPr>
      <w:r w:rsidRPr="006C2AD9">
        <w:rPr>
          <w:rFonts w:eastAsiaTheme="minorHAnsi"/>
          <w:lang w:eastAsia="en-US"/>
        </w:rPr>
        <w:t xml:space="preserve">В целях исполнения требований законодательства, необходимо в указанные сроки </w:t>
      </w:r>
      <w:r w:rsidR="001D7C86" w:rsidRPr="006C2AD9">
        <w:rPr>
          <w:rFonts w:eastAsiaTheme="minorHAnsi"/>
          <w:lang w:eastAsia="en-US"/>
        </w:rPr>
        <w:t xml:space="preserve">принять решение Думы поселения  </w:t>
      </w:r>
      <w:r w:rsidRPr="006C2AD9">
        <w:rPr>
          <w:rFonts w:eastAsiaTheme="minorHAnsi"/>
          <w:lang w:eastAsia="en-US"/>
        </w:rPr>
        <w:t>«</w:t>
      </w:r>
      <w:r w:rsidR="001D7C86" w:rsidRPr="006C2AD9">
        <w:rPr>
          <w:bCs/>
          <w:color w:val="000000"/>
        </w:rPr>
        <w:t xml:space="preserve">Об утверждении муниципальной программы «Комплексное </w:t>
      </w:r>
      <w:r w:rsidR="001D7C86" w:rsidRPr="006C2AD9">
        <w:t>развитие транспортной  инфраструктуры</w:t>
      </w:r>
      <w:r w:rsidR="001D7C86" w:rsidRPr="006C2AD9">
        <w:rPr>
          <w:bCs/>
          <w:color w:val="000000"/>
        </w:rPr>
        <w:t xml:space="preserve"> </w:t>
      </w:r>
      <w:proofErr w:type="spellStart"/>
      <w:r w:rsidR="00D901D5">
        <w:rPr>
          <w:bCs/>
          <w:color w:val="000000"/>
        </w:rPr>
        <w:t>Маритуйского</w:t>
      </w:r>
      <w:proofErr w:type="spellEnd"/>
      <w:r w:rsidR="001D7C86" w:rsidRPr="006C2AD9">
        <w:rPr>
          <w:bCs/>
          <w:color w:val="000000"/>
        </w:rPr>
        <w:t xml:space="preserve"> муниципального образования на период 2016-2026 годы и с перспективой до 2032 года»».</w:t>
      </w:r>
    </w:p>
    <w:p w:rsidR="005A0922" w:rsidRPr="006C2AD9" w:rsidRDefault="005A0922" w:rsidP="00DB47EE">
      <w:pPr>
        <w:sectPr w:rsidR="005A0922" w:rsidRPr="006C2AD9" w:rsidSect="00DB47EE">
          <w:headerReference w:type="default" r:id="rId9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42BE6" w:rsidRPr="006C2AD9" w:rsidRDefault="00442BE6" w:rsidP="005B665E">
      <w:pPr>
        <w:jc w:val="right"/>
      </w:pPr>
      <w:r w:rsidRPr="006C2AD9">
        <w:lastRenderedPageBreak/>
        <w:t>Приложение 1</w:t>
      </w:r>
    </w:p>
    <w:p w:rsidR="00442BE6" w:rsidRPr="006C2AD9" w:rsidRDefault="00442BE6" w:rsidP="005B665E">
      <w:pPr>
        <w:jc w:val="right"/>
      </w:pPr>
      <w:r w:rsidRPr="006C2AD9">
        <w:t xml:space="preserve">к решению Думы </w:t>
      </w:r>
      <w:proofErr w:type="spellStart"/>
      <w:r w:rsidR="00DC1D4D">
        <w:t>Маритуйского</w:t>
      </w:r>
      <w:proofErr w:type="spellEnd"/>
    </w:p>
    <w:p w:rsidR="00442BE6" w:rsidRPr="006C2AD9" w:rsidRDefault="00442BE6" w:rsidP="005B665E">
      <w:pPr>
        <w:jc w:val="right"/>
      </w:pPr>
      <w:r w:rsidRPr="006C2AD9">
        <w:t xml:space="preserve">сельского поселения </w:t>
      </w:r>
    </w:p>
    <w:p w:rsidR="00442BE6" w:rsidRPr="006C2AD9" w:rsidRDefault="00442BE6" w:rsidP="005B665E">
      <w:pPr>
        <w:jc w:val="right"/>
      </w:pPr>
      <w:r w:rsidRPr="006C2AD9">
        <w:t xml:space="preserve"> от</w:t>
      </w:r>
      <w:r w:rsidR="00BD0B88" w:rsidRPr="006C2AD9">
        <w:t xml:space="preserve"> </w:t>
      </w:r>
      <w:r w:rsidR="00DC1D4D">
        <w:t>____________________</w:t>
      </w:r>
      <w:r w:rsidR="00BD0B88" w:rsidRPr="006C2AD9">
        <w:t xml:space="preserve"> </w:t>
      </w:r>
      <w:proofErr w:type="spellStart"/>
      <w:r w:rsidR="00BD0B88" w:rsidRPr="006C2AD9">
        <w:t>сд</w:t>
      </w:r>
      <w:proofErr w:type="spellEnd"/>
    </w:p>
    <w:p w:rsidR="00442BE6" w:rsidRPr="006C2AD9" w:rsidRDefault="00442BE6" w:rsidP="00DB47EE">
      <w:r w:rsidRPr="006C2AD9">
        <w:t> </w:t>
      </w:r>
    </w:p>
    <w:p w:rsidR="00442BE6" w:rsidRPr="006C2AD9" w:rsidRDefault="00442BE6" w:rsidP="005B665E">
      <w:pPr>
        <w:jc w:val="center"/>
      </w:pPr>
      <w:r w:rsidRPr="006C2AD9">
        <w:t>ПЕРЕЧЕНЬ МЕРОПРИЯТИЙ И ФИНАНСИРОВАНИЯ  ПО КОМПЛЕКСНОМУ РАЗВИТИЮ ТРАНСПОРТНОЙ ИНФРАСТРУКТУРЫ</w:t>
      </w:r>
    </w:p>
    <w:tbl>
      <w:tblPr>
        <w:tblStyle w:val="af8"/>
        <w:tblW w:w="14567" w:type="dxa"/>
        <w:tblLayout w:type="fixed"/>
        <w:tblLook w:val="04A0"/>
      </w:tblPr>
      <w:tblGrid>
        <w:gridCol w:w="657"/>
        <w:gridCol w:w="2081"/>
        <w:gridCol w:w="1420"/>
        <w:gridCol w:w="1759"/>
        <w:gridCol w:w="851"/>
        <w:gridCol w:w="226"/>
        <w:gridCol w:w="1077"/>
        <w:gridCol w:w="1077"/>
        <w:gridCol w:w="1077"/>
        <w:gridCol w:w="1077"/>
        <w:gridCol w:w="1077"/>
        <w:gridCol w:w="1077"/>
        <w:gridCol w:w="236"/>
        <w:gridCol w:w="236"/>
        <w:gridCol w:w="238"/>
        <w:gridCol w:w="401"/>
      </w:tblGrid>
      <w:tr w:rsidR="00442BE6" w:rsidRPr="006C2AD9" w:rsidTr="00DC1D4D">
        <w:trPr>
          <w:trHeight w:val="317"/>
        </w:trPr>
        <w:tc>
          <w:tcPr>
            <w:tcW w:w="657" w:type="dxa"/>
            <w:vMerge w:val="restart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2A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2AD9">
              <w:rPr>
                <w:sz w:val="24"/>
                <w:szCs w:val="24"/>
              </w:rPr>
              <w:t>/</w:t>
            </w:r>
            <w:proofErr w:type="spellStart"/>
            <w:r w:rsidRPr="006C2AD9">
              <w:rPr>
                <w:sz w:val="24"/>
                <w:szCs w:val="24"/>
              </w:rPr>
              <w:t>п</w:t>
            </w:r>
            <w:proofErr w:type="spellEnd"/>
            <w:r w:rsidRPr="006C2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vMerge w:val="restart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0" w:type="dxa"/>
            <w:vMerge w:val="restart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1759" w:type="dxa"/>
            <w:vMerge w:val="restart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7799" w:type="dxa"/>
            <w:gridSpan w:val="11"/>
            <w:tcBorders>
              <w:left w:val="nil"/>
            </w:tcBorders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442BE6" w:rsidRPr="006C2AD9" w:rsidTr="00D85A33">
        <w:trPr>
          <w:trHeight w:val="591"/>
        </w:trPr>
        <w:tc>
          <w:tcPr>
            <w:tcW w:w="657" w:type="dxa"/>
            <w:vMerge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442BE6" w:rsidRPr="006C2AD9" w:rsidRDefault="00442BE6" w:rsidP="005B665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2016г</w:t>
            </w:r>
          </w:p>
        </w:tc>
        <w:tc>
          <w:tcPr>
            <w:tcW w:w="1077" w:type="dxa"/>
          </w:tcPr>
          <w:p w:rsidR="00442BE6" w:rsidRPr="006C2AD9" w:rsidRDefault="00442BE6" w:rsidP="005B665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2017г</w:t>
            </w:r>
          </w:p>
        </w:tc>
        <w:tc>
          <w:tcPr>
            <w:tcW w:w="1077" w:type="dxa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2018г</w:t>
            </w:r>
          </w:p>
        </w:tc>
        <w:tc>
          <w:tcPr>
            <w:tcW w:w="1077" w:type="dxa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2019г </w:t>
            </w:r>
          </w:p>
        </w:tc>
        <w:tc>
          <w:tcPr>
            <w:tcW w:w="1077" w:type="dxa"/>
          </w:tcPr>
          <w:p w:rsidR="00442BE6" w:rsidRPr="006C2AD9" w:rsidRDefault="00442BE6" w:rsidP="001D5E8C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2020</w:t>
            </w:r>
            <w:r w:rsidR="001D5E8C" w:rsidRPr="006C2AD9">
              <w:rPr>
                <w:sz w:val="24"/>
                <w:szCs w:val="24"/>
              </w:rPr>
              <w:t>г</w:t>
            </w:r>
          </w:p>
        </w:tc>
        <w:tc>
          <w:tcPr>
            <w:tcW w:w="1077" w:type="dxa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2021г</w:t>
            </w:r>
          </w:p>
        </w:tc>
        <w:tc>
          <w:tcPr>
            <w:tcW w:w="1077" w:type="dxa"/>
          </w:tcPr>
          <w:p w:rsidR="00442BE6" w:rsidRPr="006C2AD9" w:rsidRDefault="00442BE6" w:rsidP="001D5E8C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2022г</w:t>
            </w:r>
          </w:p>
        </w:tc>
        <w:tc>
          <w:tcPr>
            <w:tcW w:w="236" w:type="dxa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42BE6" w:rsidRPr="006C2AD9" w:rsidRDefault="00442BE6" w:rsidP="00DB47EE">
            <w:pPr>
              <w:spacing w:before="150" w:after="150"/>
              <w:rPr>
                <w:sz w:val="24"/>
                <w:szCs w:val="24"/>
              </w:rPr>
            </w:pPr>
          </w:p>
        </w:tc>
      </w:tr>
      <w:tr w:rsidR="00816B7D" w:rsidRPr="006C2AD9" w:rsidTr="00D85A33">
        <w:trPr>
          <w:trHeight w:val="539"/>
        </w:trPr>
        <w:tc>
          <w:tcPr>
            <w:tcW w:w="657" w:type="dxa"/>
            <w:vMerge w:val="restart"/>
          </w:tcPr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1</w:t>
            </w:r>
            <w:r w:rsidR="00463956" w:rsidRPr="006C2AD9"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vMerge w:val="restart"/>
          </w:tcPr>
          <w:p w:rsidR="00816B7D" w:rsidRPr="006C2AD9" w:rsidRDefault="00816B7D" w:rsidP="00DC1D4D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color w:val="000000"/>
                <w:sz w:val="24"/>
                <w:szCs w:val="24"/>
              </w:rPr>
              <w:t xml:space="preserve">Разработка проектно – сметной документации на строительство автомобильных дорог: </w:t>
            </w:r>
            <w:proofErr w:type="spellStart"/>
            <w:r w:rsidR="00DC1D4D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DC1D4D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DC1D4D">
              <w:rPr>
                <w:color w:val="000000"/>
                <w:sz w:val="24"/>
                <w:szCs w:val="24"/>
              </w:rPr>
              <w:t>аритуй</w:t>
            </w:r>
            <w:proofErr w:type="spellEnd"/>
          </w:p>
        </w:tc>
        <w:tc>
          <w:tcPr>
            <w:tcW w:w="1420" w:type="dxa"/>
            <w:vMerge w:val="restart"/>
          </w:tcPr>
          <w:p w:rsidR="00816B7D" w:rsidRPr="006C2AD9" w:rsidRDefault="000332C3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rFonts w:eastAsiaTheme="minorHAnsi"/>
                <w:sz w:val="24"/>
                <w:szCs w:val="24"/>
                <w:lang w:eastAsia="en-US"/>
              </w:rPr>
              <w:t>развитие транспортной инфраструктуры в соответствии с потребностями населения</w:t>
            </w:r>
          </w:p>
        </w:tc>
        <w:tc>
          <w:tcPr>
            <w:tcW w:w="1759" w:type="dxa"/>
            <w:vMerge w:val="restart"/>
          </w:tcPr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Областной бюджет </w:t>
            </w:r>
          </w:p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</w:p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Местный бюджет </w:t>
            </w:r>
          </w:p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</w:p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77" w:type="dxa"/>
            <w:gridSpan w:val="2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  <w:vAlign w:val="bottom"/>
          </w:tcPr>
          <w:p w:rsidR="00816B7D" w:rsidRPr="00DC1D4D" w:rsidRDefault="00816B7D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816B7D" w:rsidRPr="006C2AD9" w:rsidTr="00D85A33">
        <w:trPr>
          <w:trHeight w:val="844"/>
        </w:trPr>
        <w:tc>
          <w:tcPr>
            <w:tcW w:w="657" w:type="dxa"/>
            <w:vMerge/>
          </w:tcPr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16B7D" w:rsidRPr="006C2AD9" w:rsidRDefault="00816B7D" w:rsidP="00DB47EE">
            <w:pPr>
              <w:spacing w:before="150"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16B7D" w:rsidRPr="006C2AD9" w:rsidRDefault="00816B7D" w:rsidP="00DB47EE">
            <w:pPr>
              <w:spacing w:before="150"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D671A3" w:rsidP="00DB47EE">
            <w:pPr>
              <w:spacing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140,0</w:t>
            </w: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</w:tr>
      <w:tr w:rsidR="00816B7D" w:rsidRPr="006C2AD9" w:rsidTr="00D85A33">
        <w:trPr>
          <w:trHeight w:val="1537"/>
        </w:trPr>
        <w:tc>
          <w:tcPr>
            <w:tcW w:w="657" w:type="dxa"/>
            <w:vMerge/>
          </w:tcPr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16B7D" w:rsidRPr="006C2AD9" w:rsidRDefault="00816B7D" w:rsidP="00DB47EE">
            <w:pPr>
              <w:spacing w:before="150"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16B7D" w:rsidRPr="006C2AD9" w:rsidRDefault="00816B7D" w:rsidP="00DB47EE">
            <w:pPr>
              <w:spacing w:before="150"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16B7D" w:rsidRPr="006C2AD9" w:rsidRDefault="00816B7D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  <w:vAlign w:val="bottom"/>
          </w:tcPr>
          <w:p w:rsidR="00816B7D" w:rsidRPr="00DC1D4D" w:rsidRDefault="00816B7D" w:rsidP="00DB47EE">
            <w:pPr>
              <w:spacing w:after="150"/>
              <w:rPr>
                <w:sz w:val="24"/>
                <w:szCs w:val="24"/>
                <w:highlight w:val="yellow"/>
              </w:rPr>
            </w:pPr>
          </w:p>
        </w:tc>
      </w:tr>
      <w:tr w:rsidR="00111902" w:rsidRPr="006C2AD9" w:rsidTr="00D85A33">
        <w:trPr>
          <w:trHeight w:val="711"/>
        </w:trPr>
        <w:tc>
          <w:tcPr>
            <w:tcW w:w="657" w:type="dxa"/>
            <w:vMerge w:val="restart"/>
          </w:tcPr>
          <w:p w:rsidR="00111902" w:rsidRPr="006C2AD9" w:rsidRDefault="00DC1D4D" w:rsidP="00DB47EE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902" w:rsidRPr="006C2AD9"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vMerge w:val="restart"/>
          </w:tcPr>
          <w:p w:rsidR="00111902" w:rsidRPr="006C2AD9" w:rsidRDefault="00111902" w:rsidP="00DC1D4D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Реконструкция (восстановление) уличного освещения по улицам </w:t>
            </w:r>
            <w:proofErr w:type="spellStart"/>
            <w:r w:rsidR="00DC1D4D">
              <w:rPr>
                <w:sz w:val="24"/>
                <w:szCs w:val="24"/>
              </w:rPr>
              <w:t>с</w:t>
            </w:r>
            <w:proofErr w:type="gramStart"/>
            <w:r w:rsidR="00DC1D4D">
              <w:rPr>
                <w:sz w:val="24"/>
                <w:szCs w:val="24"/>
              </w:rPr>
              <w:t>.М</w:t>
            </w:r>
            <w:proofErr w:type="gramEnd"/>
            <w:r w:rsidR="00DC1D4D">
              <w:rPr>
                <w:sz w:val="24"/>
                <w:szCs w:val="24"/>
              </w:rPr>
              <w:t>аритуй</w:t>
            </w:r>
            <w:proofErr w:type="spellEnd"/>
          </w:p>
        </w:tc>
        <w:tc>
          <w:tcPr>
            <w:tcW w:w="1420" w:type="dxa"/>
            <w:vMerge w:val="restart"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Безопасность движения, Улучшение качества жизнеобеспечения</w:t>
            </w:r>
          </w:p>
        </w:tc>
        <w:tc>
          <w:tcPr>
            <w:tcW w:w="1759" w:type="dxa"/>
            <w:vMerge w:val="restart"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Областной бюджет </w:t>
            </w:r>
          </w:p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Местный бюджет </w:t>
            </w:r>
          </w:p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77" w:type="dxa"/>
            <w:gridSpan w:val="2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111902" w:rsidRPr="006C2AD9" w:rsidTr="00D85A33">
        <w:trPr>
          <w:trHeight w:val="711"/>
        </w:trPr>
        <w:tc>
          <w:tcPr>
            <w:tcW w:w="657" w:type="dxa"/>
            <w:vMerge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D671A3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111902" w:rsidRPr="006C2AD9" w:rsidTr="00D85A33">
        <w:trPr>
          <w:trHeight w:val="299"/>
        </w:trPr>
        <w:tc>
          <w:tcPr>
            <w:tcW w:w="657" w:type="dxa"/>
            <w:vMerge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111902" w:rsidRPr="006C2AD9" w:rsidRDefault="00111902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111902" w:rsidRPr="00DC1D4D" w:rsidRDefault="00111902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423"/>
        </w:trPr>
        <w:tc>
          <w:tcPr>
            <w:tcW w:w="657" w:type="dxa"/>
            <w:vMerge w:val="restart"/>
          </w:tcPr>
          <w:p w:rsidR="00AC288E" w:rsidRPr="006C2AD9" w:rsidRDefault="00DC1D4D" w:rsidP="00DB47EE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88E" w:rsidRPr="006C2A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1" w:type="dxa"/>
            <w:vMerge w:val="restart"/>
          </w:tcPr>
          <w:p w:rsidR="00AC288E" w:rsidRPr="006C2AD9" w:rsidRDefault="00AC288E" w:rsidP="00DC1D4D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  <w:lang w:eastAsia="en-US"/>
              </w:rPr>
              <w:t xml:space="preserve">Паспортизация и </w:t>
            </w:r>
            <w:r w:rsidRPr="006C2AD9">
              <w:rPr>
                <w:sz w:val="24"/>
                <w:szCs w:val="24"/>
                <w:lang w:eastAsia="en-US"/>
              </w:rPr>
              <w:lastRenderedPageBreak/>
              <w:t xml:space="preserve">оформление прав собственности на автомобильные дороги </w:t>
            </w:r>
            <w:proofErr w:type="spellStart"/>
            <w:r w:rsidR="00DC1D4D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="00DC1D4D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="00DC1D4D">
              <w:rPr>
                <w:sz w:val="24"/>
                <w:szCs w:val="24"/>
                <w:lang w:eastAsia="en-US"/>
              </w:rPr>
              <w:t>аритуй</w:t>
            </w:r>
            <w:proofErr w:type="spellEnd"/>
          </w:p>
        </w:tc>
        <w:tc>
          <w:tcPr>
            <w:tcW w:w="1420" w:type="dxa"/>
            <w:vMerge w:val="restart"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r w:rsidRPr="006C2AD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транспортной инфраструктуры в соответствии с потребностями населения</w:t>
            </w:r>
          </w:p>
        </w:tc>
        <w:tc>
          <w:tcPr>
            <w:tcW w:w="1759" w:type="dxa"/>
            <w:vMerge w:val="restart"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lastRenderedPageBreak/>
              <w:t xml:space="preserve">Областной </w:t>
            </w:r>
            <w:r w:rsidRPr="006C2AD9">
              <w:rPr>
                <w:sz w:val="24"/>
                <w:szCs w:val="24"/>
              </w:rPr>
              <w:lastRenderedPageBreak/>
              <w:t xml:space="preserve">бюджет </w:t>
            </w:r>
          </w:p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Местный бюджет </w:t>
            </w:r>
          </w:p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742"/>
        </w:trPr>
        <w:tc>
          <w:tcPr>
            <w:tcW w:w="657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90,0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1109"/>
        </w:trPr>
        <w:tc>
          <w:tcPr>
            <w:tcW w:w="657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422"/>
        </w:trPr>
        <w:tc>
          <w:tcPr>
            <w:tcW w:w="657" w:type="dxa"/>
            <w:vMerge w:val="restart"/>
          </w:tcPr>
          <w:p w:rsidR="00AC288E" w:rsidRPr="006C2AD9" w:rsidRDefault="00DC1D4D" w:rsidP="00DB47EE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288E" w:rsidRPr="006C2AD9"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vMerge w:val="restart"/>
          </w:tcPr>
          <w:p w:rsidR="00AC288E" w:rsidRPr="006C2AD9" w:rsidRDefault="00AC288E" w:rsidP="00DC1D4D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Строительство тротуаров </w:t>
            </w:r>
            <w:proofErr w:type="spellStart"/>
            <w:r w:rsidR="00DC1D4D">
              <w:rPr>
                <w:sz w:val="24"/>
                <w:szCs w:val="24"/>
              </w:rPr>
              <w:t>с</w:t>
            </w:r>
            <w:proofErr w:type="gramStart"/>
            <w:r w:rsidR="00DC1D4D">
              <w:rPr>
                <w:sz w:val="24"/>
                <w:szCs w:val="24"/>
              </w:rPr>
              <w:t>.М</w:t>
            </w:r>
            <w:proofErr w:type="gramEnd"/>
            <w:r w:rsidR="00DC1D4D">
              <w:rPr>
                <w:sz w:val="24"/>
                <w:szCs w:val="24"/>
              </w:rPr>
              <w:t>аритуй</w:t>
            </w:r>
            <w:proofErr w:type="spellEnd"/>
          </w:p>
        </w:tc>
        <w:tc>
          <w:tcPr>
            <w:tcW w:w="1420" w:type="dxa"/>
            <w:vMerge w:val="restart"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Безопасность движения, улучшение качества жизнеобеспечения населения</w:t>
            </w:r>
          </w:p>
        </w:tc>
        <w:tc>
          <w:tcPr>
            <w:tcW w:w="1759" w:type="dxa"/>
            <w:vMerge w:val="restart"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Областной бюджет </w:t>
            </w:r>
          </w:p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Местный бюджет </w:t>
            </w:r>
          </w:p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1014"/>
        </w:trPr>
        <w:tc>
          <w:tcPr>
            <w:tcW w:w="657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393"/>
        </w:trPr>
        <w:tc>
          <w:tcPr>
            <w:tcW w:w="657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30,0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20,0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425"/>
        </w:trPr>
        <w:tc>
          <w:tcPr>
            <w:tcW w:w="657" w:type="dxa"/>
            <w:vMerge w:val="restart"/>
          </w:tcPr>
          <w:p w:rsidR="00AC288E" w:rsidRPr="006C2AD9" w:rsidRDefault="00DC1D4D" w:rsidP="00DB47EE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288E" w:rsidRPr="006C2AD9"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vMerge w:val="restart"/>
            <w:vAlign w:val="center"/>
          </w:tcPr>
          <w:p w:rsidR="00AC288E" w:rsidRPr="006C2AD9" w:rsidRDefault="00AC288E" w:rsidP="00DB47EE">
            <w:pPr>
              <w:snapToGrid w:val="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Уличное освещение</w:t>
            </w:r>
            <w:r w:rsidR="00DC1D4D">
              <w:rPr>
                <w:sz w:val="24"/>
                <w:szCs w:val="24"/>
              </w:rPr>
              <w:t xml:space="preserve"> </w:t>
            </w:r>
            <w:proofErr w:type="spellStart"/>
            <w:r w:rsidR="00DC1D4D">
              <w:rPr>
                <w:sz w:val="24"/>
                <w:szCs w:val="24"/>
              </w:rPr>
              <w:t>с</w:t>
            </w:r>
            <w:proofErr w:type="gramStart"/>
            <w:r w:rsidR="00DC1D4D">
              <w:rPr>
                <w:sz w:val="24"/>
                <w:szCs w:val="24"/>
              </w:rPr>
              <w:t>.М</w:t>
            </w:r>
            <w:proofErr w:type="gramEnd"/>
            <w:r w:rsidR="00DC1D4D">
              <w:rPr>
                <w:sz w:val="24"/>
                <w:szCs w:val="24"/>
              </w:rPr>
              <w:t>аритуй</w:t>
            </w:r>
            <w:proofErr w:type="spellEnd"/>
            <w:r w:rsidRPr="006C2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vAlign w:val="center"/>
          </w:tcPr>
          <w:p w:rsidR="00AC288E" w:rsidRPr="006C2AD9" w:rsidRDefault="00AC288E" w:rsidP="00DB47EE">
            <w:pPr>
              <w:snapToGrid w:val="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Безопасность движения </w:t>
            </w:r>
          </w:p>
        </w:tc>
        <w:tc>
          <w:tcPr>
            <w:tcW w:w="1759" w:type="dxa"/>
            <w:vMerge w:val="restart"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Областной бюджет </w:t>
            </w:r>
          </w:p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 xml:space="preserve">Местный бюджет </w:t>
            </w:r>
          </w:p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  <w:r w:rsidRPr="006C2AD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526"/>
        </w:trPr>
        <w:tc>
          <w:tcPr>
            <w:tcW w:w="657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AC288E" w:rsidRPr="006C2AD9" w:rsidRDefault="00AC288E" w:rsidP="00DB47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AC288E" w:rsidRPr="006C2AD9" w:rsidRDefault="00AC288E" w:rsidP="00DB47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42,0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44,0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52,0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56,0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213"/>
        </w:trPr>
        <w:tc>
          <w:tcPr>
            <w:tcW w:w="657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AC288E" w:rsidRPr="006C2AD9" w:rsidRDefault="00AC288E" w:rsidP="00DB47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AC288E" w:rsidRPr="006C2AD9" w:rsidRDefault="00AC288E" w:rsidP="00DB47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  <w:tr w:rsidR="00AC288E" w:rsidRPr="006C2AD9" w:rsidTr="00D85A33">
        <w:trPr>
          <w:trHeight w:val="710"/>
        </w:trPr>
        <w:tc>
          <w:tcPr>
            <w:tcW w:w="657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C288E" w:rsidRPr="006C2AD9" w:rsidRDefault="00AC288E" w:rsidP="00DB47EE">
            <w:pPr>
              <w:spacing w:before="150"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C288E" w:rsidRPr="006C2AD9" w:rsidRDefault="00AC288E" w:rsidP="00DB47EE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  <w:r w:rsidRPr="00DC1D4D">
              <w:rPr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1" w:type="dxa"/>
          </w:tcPr>
          <w:p w:rsidR="00AC288E" w:rsidRPr="00DC1D4D" w:rsidRDefault="00AC288E" w:rsidP="00DB47EE">
            <w:pPr>
              <w:spacing w:before="150" w:after="150"/>
              <w:rPr>
                <w:sz w:val="24"/>
                <w:szCs w:val="24"/>
                <w:highlight w:val="yellow"/>
              </w:rPr>
            </w:pPr>
          </w:p>
        </w:tc>
      </w:tr>
    </w:tbl>
    <w:p w:rsidR="00442BE6" w:rsidRPr="006C2AD9" w:rsidRDefault="00442BE6" w:rsidP="005B665E">
      <w:pPr>
        <w:spacing w:before="150" w:after="150"/>
        <w:jc w:val="right"/>
        <w:rPr>
          <w:color w:val="FF0000"/>
        </w:rPr>
      </w:pPr>
    </w:p>
    <w:p w:rsidR="002C473A" w:rsidRPr="006C2AD9" w:rsidRDefault="002C473A" w:rsidP="005B665E">
      <w:pPr>
        <w:spacing w:before="150" w:after="150"/>
        <w:jc w:val="right"/>
        <w:rPr>
          <w:color w:val="FF0000"/>
        </w:rPr>
      </w:pPr>
    </w:p>
    <w:p w:rsidR="002C473A" w:rsidRPr="006C2AD9" w:rsidRDefault="002C473A" w:rsidP="005B665E">
      <w:pPr>
        <w:spacing w:before="150" w:after="150"/>
        <w:jc w:val="right"/>
        <w:rPr>
          <w:color w:val="FF0000"/>
        </w:rPr>
      </w:pPr>
    </w:p>
    <w:p w:rsidR="002C473A" w:rsidRPr="006C2AD9" w:rsidRDefault="002C473A" w:rsidP="005B665E">
      <w:pPr>
        <w:spacing w:before="150" w:after="150"/>
        <w:jc w:val="right"/>
        <w:rPr>
          <w:color w:val="FF0000"/>
        </w:rPr>
      </w:pPr>
    </w:p>
    <w:p w:rsidR="002C473A" w:rsidRPr="006C2AD9" w:rsidRDefault="002C473A" w:rsidP="005B665E">
      <w:pPr>
        <w:spacing w:before="150" w:after="150"/>
        <w:jc w:val="right"/>
        <w:rPr>
          <w:color w:val="FF0000"/>
        </w:rPr>
      </w:pPr>
    </w:p>
    <w:p w:rsidR="00D85A33" w:rsidRPr="006C2AD9" w:rsidRDefault="00D85A33" w:rsidP="005B665E">
      <w:pPr>
        <w:jc w:val="right"/>
      </w:pPr>
    </w:p>
    <w:p w:rsidR="005A0922" w:rsidRPr="006C2AD9" w:rsidRDefault="005A0922" w:rsidP="005B665E">
      <w:pPr>
        <w:jc w:val="right"/>
      </w:pPr>
      <w:r w:rsidRPr="006C2AD9">
        <w:t>Приложение 2</w:t>
      </w:r>
    </w:p>
    <w:p w:rsidR="005A0922" w:rsidRPr="006C2AD9" w:rsidRDefault="005A0922" w:rsidP="005B665E">
      <w:pPr>
        <w:jc w:val="right"/>
      </w:pPr>
      <w:r w:rsidRPr="006C2AD9">
        <w:t xml:space="preserve">к решению Думы </w:t>
      </w:r>
      <w:proofErr w:type="spellStart"/>
      <w:r w:rsidR="00DC1D4D">
        <w:t>Маритуйского</w:t>
      </w:r>
      <w:proofErr w:type="spellEnd"/>
      <w:r w:rsidR="00DC1D4D">
        <w:t xml:space="preserve"> </w:t>
      </w:r>
    </w:p>
    <w:p w:rsidR="005A0922" w:rsidRPr="006C2AD9" w:rsidRDefault="005A0922" w:rsidP="005B665E">
      <w:pPr>
        <w:jc w:val="right"/>
      </w:pPr>
      <w:r w:rsidRPr="006C2AD9">
        <w:t xml:space="preserve">сельского поселения </w:t>
      </w:r>
    </w:p>
    <w:p w:rsidR="005A0922" w:rsidRPr="006C2AD9" w:rsidRDefault="005A0922" w:rsidP="005B665E">
      <w:pPr>
        <w:jc w:val="right"/>
      </w:pPr>
      <w:r w:rsidRPr="006C2AD9">
        <w:t xml:space="preserve"> от  </w:t>
      </w:r>
      <w:r w:rsidR="00DC1D4D">
        <w:t xml:space="preserve"> _______________ </w:t>
      </w:r>
      <w:proofErr w:type="spellStart"/>
      <w:r w:rsidR="00A43087" w:rsidRPr="006C2AD9">
        <w:t>сд</w:t>
      </w:r>
      <w:proofErr w:type="spellEnd"/>
    </w:p>
    <w:p w:rsidR="005A0922" w:rsidRPr="006C2AD9" w:rsidRDefault="005A0922" w:rsidP="00DB47EE"/>
    <w:p w:rsidR="005A0922" w:rsidRPr="006C2AD9" w:rsidRDefault="005A0922" w:rsidP="00DB47EE"/>
    <w:p w:rsidR="0094797D" w:rsidRPr="006C2AD9" w:rsidRDefault="0094797D" w:rsidP="005B665E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6C2AD9">
        <w:rPr>
          <w:rFonts w:ascii="Times New Roman" w:hAnsi="Times New Roman" w:cs="Times New Roman"/>
          <w:i w:val="0"/>
          <w:color w:val="auto"/>
        </w:rPr>
        <w:t>ПЕРЕЧЕЬ ОСНОВНЫХ ПОКАЗАТЕЛЕЙ ОЦЕНКИ ЭФФЕКТИВНОСТИ МЕРОПРИЯТИЙ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2354"/>
        <w:gridCol w:w="2409"/>
        <w:gridCol w:w="2268"/>
        <w:gridCol w:w="851"/>
        <w:gridCol w:w="992"/>
        <w:gridCol w:w="992"/>
        <w:gridCol w:w="992"/>
        <w:gridCol w:w="851"/>
        <w:gridCol w:w="1417"/>
      </w:tblGrid>
      <w:tr w:rsidR="002C473A" w:rsidRPr="006C2AD9" w:rsidTr="002C473A">
        <w:trPr>
          <w:trHeight w:val="276"/>
        </w:trPr>
        <w:tc>
          <w:tcPr>
            <w:tcW w:w="450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Цель программы </w:t>
            </w:r>
          </w:p>
          <w:p w:rsidR="002C473A" w:rsidRPr="006C2AD9" w:rsidRDefault="002C473A" w:rsidP="00DB47EE">
            <w:pPr>
              <w:rPr>
                <w:color w:val="000000"/>
              </w:rPr>
            </w:pPr>
          </w:p>
          <w:p w:rsidR="002C473A" w:rsidRPr="006C2AD9" w:rsidRDefault="002C473A" w:rsidP="00DB47EE">
            <w:pPr>
              <w:rPr>
                <w:color w:val="000000"/>
              </w:rPr>
            </w:pPr>
          </w:p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- обеспечение нормативного соответствия и надежности функционирования транспортных систем, способствующих комфортным и безопасны</w:t>
            </w:r>
            <w:r w:rsidRPr="006C2AD9">
              <w:rPr>
                <w:color w:val="000000"/>
              </w:rPr>
              <w:lastRenderedPageBreak/>
              <w:t>м условиям для проживания людей.</w:t>
            </w:r>
          </w:p>
        </w:tc>
        <w:tc>
          <w:tcPr>
            <w:tcW w:w="816" w:type="pct"/>
            <w:vMerge w:val="restar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835" w:type="pct"/>
            <w:vMerge w:val="restar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Мероприятия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Наименование индикатора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2016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2017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2018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2019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2020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2021-2032</w:t>
            </w:r>
          </w:p>
        </w:tc>
      </w:tr>
      <w:tr w:rsidR="002C473A" w:rsidRPr="006C2AD9" w:rsidTr="002C473A">
        <w:trPr>
          <w:trHeight w:val="276"/>
        </w:trPr>
        <w:tc>
          <w:tcPr>
            <w:tcW w:w="450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16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35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786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</w:tr>
      <w:tr w:rsidR="002C473A" w:rsidRPr="006C2AD9" w:rsidTr="002C473A">
        <w:trPr>
          <w:trHeight w:val="597"/>
        </w:trPr>
        <w:tc>
          <w:tcPr>
            <w:tcW w:w="450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 поселения </w:t>
            </w:r>
          </w:p>
        </w:tc>
        <w:tc>
          <w:tcPr>
            <w:tcW w:w="835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Мероприятия по развитию инфраструктуры для легкового автомобильного транспорта, </w:t>
            </w:r>
          </w:p>
        </w:tc>
        <w:tc>
          <w:tcPr>
            <w:tcW w:w="78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i/>
                <w:iCs/>
                <w:color w:val="000000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</w:tr>
      <w:tr w:rsidR="002C473A" w:rsidRPr="006C2AD9" w:rsidTr="002C473A">
        <w:trPr>
          <w:trHeight w:val="20"/>
        </w:trPr>
        <w:tc>
          <w:tcPr>
            <w:tcW w:w="450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78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iCs/>
                <w:color w:val="000000"/>
              </w:rPr>
            </w:pPr>
            <w:r w:rsidRPr="006C2AD9">
              <w:rPr>
                <w:iCs/>
                <w:color w:val="000000"/>
              </w:rPr>
              <w:t>Число пешеходных дорожек, тротуаров соответствующих нормативным требованиям для организации пешеходного перехода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2C473A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C473A" w:rsidRPr="006C2AD9" w:rsidTr="002C473A">
        <w:trPr>
          <w:trHeight w:val="20"/>
        </w:trPr>
        <w:tc>
          <w:tcPr>
            <w:tcW w:w="450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Условия для управления транспортным спросом</w:t>
            </w:r>
          </w:p>
        </w:tc>
        <w:tc>
          <w:tcPr>
            <w:tcW w:w="835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Мероприятия по развитию сети дорог поселения</w:t>
            </w:r>
          </w:p>
        </w:tc>
        <w:tc>
          <w:tcPr>
            <w:tcW w:w="78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iCs/>
                <w:color w:val="000000"/>
              </w:rPr>
            </w:pPr>
            <w:r w:rsidRPr="006C2AD9">
              <w:rPr>
                <w:iCs/>
                <w:color w:val="000000"/>
              </w:rPr>
              <w:t xml:space="preserve">Прогноз развития улично-дорожной сети, </w:t>
            </w:r>
            <w:proofErr w:type="gramStart"/>
            <w:r w:rsidRPr="006C2AD9">
              <w:rPr>
                <w:iCs/>
                <w:color w:val="000000"/>
              </w:rPr>
              <w:t>км</w:t>
            </w:r>
            <w:proofErr w:type="gramEnd"/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2C473A" w:rsidRPr="006C2AD9" w:rsidRDefault="00DC1D4D" w:rsidP="00DB47E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2C473A" w:rsidRPr="006C2AD9" w:rsidTr="002C473A">
        <w:trPr>
          <w:trHeight w:val="20"/>
        </w:trPr>
        <w:tc>
          <w:tcPr>
            <w:tcW w:w="450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Создание приоритетных условий для обеспечения </w:t>
            </w:r>
            <w:r w:rsidRPr="006C2AD9">
              <w:rPr>
                <w:color w:val="000000"/>
              </w:rPr>
              <w:lastRenderedPageBreak/>
              <w:t>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835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lastRenderedPageBreak/>
              <w:t>Мероприятия по развитию сети дорог поселения</w:t>
            </w:r>
          </w:p>
        </w:tc>
        <w:tc>
          <w:tcPr>
            <w:tcW w:w="78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iCs/>
                <w:color w:val="000000"/>
              </w:rPr>
            </w:pPr>
            <w:r w:rsidRPr="006C2AD9">
              <w:rPr>
                <w:iCs/>
                <w:color w:val="000000"/>
              </w:rPr>
              <w:t xml:space="preserve">Прогноз развития улично-дорожной сети, </w:t>
            </w:r>
            <w:proofErr w:type="gramStart"/>
            <w:r w:rsidRPr="006C2AD9">
              <w:rPr>
                <w:iCs/>
                <w:color w:val="000000"/>
              </w:rPr>
              <w:t>км</w:t>
            </w:r>
            <w:proofErr w:type="gramEnd"/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</w:tr>
      <w:tr w:rsidR="002C473A" w:rsidRPr="006C2AD9" w:rsidTr="002C473A">
        <w:trPr>
          <w:trHeight w:val="20"/>
        </w:trPr>
        <w:tc>
          <w:tcPr>
            <w:tcW w:w="450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Комплексные </w:t>
            </w:r>
            <w:r w:rsidRPr="006C2AD9">
              <w:rPr>
                <w:color w:val="000000"/>
              </w:rPr>
              <w:lastRenderedPageBreak/>
              <w:t>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78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iCs/>
                <w:color w:val="000000"/>
              </w:rPr>
            </w:pPr>
            <w:r w:rsidRPr="006C2AD9">
              <w:rPr>
                <w:iCs/>
                <w:color w:val="000000"/>
              </w:rPr>
              <w:lastRenderedPageBreak/>
              <w:t xml:space="preserve">Число </w:t>
            </w:r>
            <w:r w:rsidRPr="006C2AD9">
              <w:rPr>
                <w:iCs/>
                <w:color w:val="000000"/>
              </w:rPr>
              <w:lastRenderedPageBreak/>
              <w:t>зарегистрированных ДТ</w:t>
            </w:r>
            <w:proofErr w:type="gramStart"/>
            <w:r w:rsidRPr="006C2AD9">
              <w:rPr>
                <w:iCs/>
                <w:color w:val="000000"/>
              </w:rPr>
              <w:t>П(</w:t>
            </w:r>
            <w:proofErr w:type="gramEnd"/>
            <w:r w:rsidRPr="006C2AD9">
              <w:rPr>
                <w:iCs/>
                <w:color w:val="000000"/>
              </w:rPr>
              <w:t xml:space="preserve"> в целом по району)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lastRenderedPageBreak/>
              <w:t>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</w:tr>
      <w:tr w:rsidR="002C473A" w:rsidRPr="006C2AD9" w:rsidTr="002C473A">
        <w:trPr>
          <w:trHeight w:val="945"/>
        </w:trPr>
        <w:tc>
          <w:tcPr>
            <w:tcW w:w="450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Условия для пешеходного и велосипедного передвижения населения</w:t>
            </w:r>
          </w:p>
        </w:tc>
        <w:tc>
          <w:tcPr>
            <w:tcW w:w="835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78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iCs/>
                <w:color w:val="000000"/>
              </w:rPr>
            </w:pPr>
            <w:r w:rsidRPr="006C2AD9">
              <w:rPr>
                <w:iCs/>
                <w:color w:val="000000"/>
              </w:rPr>
              <w:t xml:space="preserve">Число </w:t>
            </w:r>
            <w:proofErr w:type="gramStart"/>
            <w:r w:rsidRPr="006C2AD9">
              <w:rPr>
                <w:iCs/>
                <w:color w:val="000000"/>
              </w:rPr>
              <w:t>внедренных</w:t>
            </w:r>
            <w:proofErr w:type="gramEnd"/>
            <w:r w:rsidRPr="006C2AD9">
              <w:rPr>
                <w:iCs/>
                <w:color w:val="000000"/>
              </w:rPr>
              <w:t xml:space="preserve"> ИТС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0 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1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</w:tr>
      <w:tr w:rsidR="002C473A" w:rsidRPr="006C2AD9" w:rsidTr="002C473A">
        <w:trPr>
          <w:trHeight w:val="20"/>
        </w:trPr>
        <w:tc>
          <w:tcPr>
            <w:tcW w:w="450" w:type="pct"/>
            <w:vMerge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>Эффективность функционирования действующей транспортной инфраструктуры</w:t>
            </w:r>
          </w:p>
        </w:tc>
        <w:tc>
          <w:tcPr>
            <w:tcW w:w="835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Мероприятия по мониторингу и </w:t>
            </w:r>
            <w:proofErr w:type="gramStart"/>
            <w:r w:rsidRPr="006C2AD9">
              <w:rPr>
                <w:color w:val="000000"/>
              </w:rPr>
              <w:t>контролю за</w:t>
            </w:r>
            <w:proofErr w:type="gramEnd"/>
            <w:r w:rsidRPr="006C2AD9">
              <w:rPr>
                <w:color w:val="00000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86" w:type="pct"/>
            <w:shd w:val="clear" w:color="auto" w:fill="auto"/>
            <w:hideMark/>
          </w:tcPr>
          <w:p w:rsidR="002C473A" w:rsidRPr="006C2AD9" w:rsidRDefault="002C473A" w:rsidP="00DB47EE">
            <w:pPr>
              <w:rPr>
                <w:iCs/>
                <w:color w:val="000000"/>
              </w:rPr>
            </w:pPr>
            <w:r w:rsidRPr="006C2AD9">
              <w:rPr>
                <w:iCs/>
                <w:color w:val="000000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процент </w:t>
            </w:r>
            <w:proofErr w:type="gramStart"/>
            <w:r w:rsidRPr="006C2AD9">
              <w:rPr>
                <w:color w:val="000000"/>
              </w:rPr>
              <w:t>опрошенных</w:t>
            </w:r>
            <w:proofErr w:type="gramEnd"/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процент </w:t>
            </w:r>
            <w:proofErr w:type="gramStart"/>
            <w:r w:rsidRPr="006C2AD9">
              <w:rPr>
                <w:color w:val="000000"/>
              </w:rPr>
              <w:t>опрошенных</w:t>
            </w:r>
            <w:proofErr w:type="gramEnd"/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процент </w:t>
            </w:r>
            <w:proofErr w:type="gramStart"/>
            <w:r w:rsidRPr="006C2AD9">
              <w:rPr>
                <w:color w:val="000000"/>
              </w:rPr>
              <w:t>опрошенных</w:t>
            </w:r>
            <w:proofErr w:type="gramEnd"/>
          </w:p>
        </w:tc>
        <w:tc>
          <w:tcPr>
            <w:tcW w:w="344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процент </w:t>
            </w:r>
            <w:proofErr w:type="gramStart"/>
            <w:r w:rsidRPr="006C2AD9">
              <w:rPr>
                <w:color w:val="000000"/>
              </w:rPr>
              <w:t>опрошенных</w:t>
            </w:r>
            <w:proofErr w:type="gramEnd"/>
          </w:p>
        </w:tc>
        <w:tc>
          <w:tcPr>
            <w:tcW w:w="295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  <w:r w:rsidRPr="006C2AD9">
              <w:rPr>
                <w:color w:val="000000"/>
              </w:rPr>
              <w:t xml:space="preserve">процент </w:t>
            </w:r>
            <w:proofErr w:type="gramStart"/>
            <w:r w:rsidRPr="006C2AD9">
              <w:rPr>
                <w:color w:val="000000"/>
              </w:rPr>
              <w:t>опрошенных</w:t>
            </w:r>
            <w:proofErr w:type="gramEnd"/>
          </w:p>
        </w:tc>
        <w:tc>
          <w:tcPr>
            <w:tcW w:w="491" w:type="pct"/>
            <w:shd w:val="clear" w:color="auto" w:fill="auto"/>
            <w:noWrap/>
            <w:hideMark/>
          </w:tcPr>
          <w:p w:rsidR="002C473A" w:rsidRPr="006C2AD9" w:rsidRDefault="002C473A" w:rsidP="00DB47EE">
            <w:pPr>
              <w:rPr>
                <w:color w:val="000000"/>
              </w:rPr>
            </w:pPr>
          </w:p>
        </w:tc>
      </w:tr>
    </w:tbl>
    <w:p w:rsidR="005A0922" w:rsidRPr="006C2AD9" w:rsidRDefault="005A0922" w:rsidP="005A0922">
      <w:pPr>
        <w:jc w:val="right"/>
      </w:pPr>
    </w:p>
    <w:p w:rsidR="002C473A" w:rsidRPr="006C2AD9" w:rsidRDefault="002C473A">
      <w:pPr>
        <w:jc w:val="right"/>
      </w:pPr>
    </w:p>
    <w:sectPr w:rsidR="002C473A" w:rsidRPr="006C2AD9" w:rsidSect="00DB47EE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7A" w:rsidRDefault="00A76B7A" w:rsidP="00D05B3A">
      <w:r>
        <w:separator/>
      </w:r>
    </w:p>
  </w:endnote>
  <w:endnote w:type="continuationSeparator" w:id="0">
    <w:p w:rsidR="00A76B7A" w:rsidRDefault="00A76B7A" w:rsidP="00D0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7A" w:rsidRDefault="00A76B7A" w:rsidP="00D05B3A">
      <w:r>
        <w:separator/>
      </w:r>
    </w:p>
  </w:footnote>
  <w:footnote w:type="continuationSeparator" w:id="0">
    <w:p w:rsidR="00A76B7A" w:rsidRDefault="00A76B7A" w:rsidP="00D0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986"/>
    </w:sdtPr>
    <w:sdtContent>
      <w:p w:rsidR="00D901D5" w:rsidRDefault="00C05183">
        <w:pPr>
          <w:pStyle w:val="ab"/>
          <w:jc w:val="center"/>
        </w:pPr>
        <w:fldSimple w:instr=" PAGE   \* MERGEFORMAT ">
          <w:r w:rsidR="00027502">
            <w:rPr>
              <w:noProof/>
            </w:rPr>
            <w:t>1</w:t>
          </w:r>
        </w:fldSimple>
      </w:p>
    </w:sdtContent>
  </w:sdt>
  <w:p w:rsidR="00D901D5" w:rsidRDefault="00D901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762"/>
    <w:multiLevelType w:val="hybridMultilevel"/>
    <w:tmpl w:val="6428D39A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B50C43"/>
    <w:multiLevelType w:val="hybridMultilevel"/>
    <w:tmpl w:val="1EDC4DE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B5F02"/>
    <w:multiLevelType w:val="hybridMultilevel"/>
    <w:tmpl w:val="47D653F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>
    <w:nsid w:val="0C6D5FAB"/>
    <w:multiLevelType w:val="hybridMultilevel"/>
    <w:tmpl w:val="D8D88BFA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F68B4"/>
    <w:multiLevelType w:val="hybridMultilevel"/>
    <w:tmpl w:val="240C4CC0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94BC8"/>
    <w:multiLevelType w:val="multilevel"/>
    <w:tmpl w:val="D2F82B8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2">
    <w:nsid w:val="23815186"/>
    <w:multiLevelType w:val="hybridMultilevel"/>
    <w:tmpl w:val="8B3E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3468"/>
    <w:multiLevelType w:val="hybridMultilevel"/>
    <w:tmpl w:val="75CA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24434"/>
    <w:multiLevelType w:val="hybridMultilevel"/>
    <w:tmpl w:val="04EC2E6C"/>
    <w:lvl w:ilvl="0" w:tplc="CA7C8E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>
    <w:nsid w:val="2A4D0867"/>
    <w:multiLevelType w:val="multilevel"/>
    <w:tmpl w:val="1C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45528"/>
    <w:multiLevelType w:val="hybridMultilevel"/>
    <w:tmpl w:val="9C08675A"/>
    <w:lvl w:ilvl="0" w:tplc="DA0EF5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B3D12"/>
    <w:multiLevelType w:val="hybridMultilevel"/>
    <w:tmpl w:val="3C4E016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1A4"/>
    <w:multiLevelType w:val="hybridMultilevel"/>
    <w:tmpl w:val="E9B6910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B1C71"/>
    <w:multiLevelType w:val="multilevel"/>
    <w:tmpl w:val="82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1">
    <w:nsid w:val="49477778"/>
    <w:multiLevelType w:val="hybridMultilevel"/>
    <w:tmpl w:val="28CEAE9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15A20"/>
    <w:multiLevelType w:val="hybridMultilevel"/>
    <w:tmpl w:val="AE8E101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E52F7"/>
    <w:multiLevelType w:val="hybridMultilevel"/>
    <w:tmpl w:val="34C25F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D0D53"/>
    <w:multiLevelType w:val="multilevel"/>
    <w:tmpl w:val="A992D8E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5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7483DD7"/>
    <w:multiLevelType w:val="hybridMultilevel"/>
    <w:tmpl w:val="43D6EE3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0F6B7F"/>
    <w:multiLevelType w:val="hybridMultilevel"/>
    <w:tmpl w:val="6F5826C2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A137B0"/>
    <w:multiLevelType w:val="hybridMultilevel"/>
    <w:tmpl w:val="162AB76C"/>
    <w:lvl w:ilvl="0" w:tplc="A88A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9B2069"/>
    <w:multiLevelType w:val="hybridMultilevel"/>
    <w:tmpl w:val="52366DEA"/>
    <w:lvl w:ilvl="0" w:tplc="25DCB328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">
    <w:nsid w:val="6DCC7C33"/>
    <w:multiLevelType w:val="hybridMultilevel"/>
    <w:tmpl w:val="E6F84FDE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F2E19B4"/>
    <w:multiLevelType w:val="hybridMultilevel"/>
    <w:tmpl w:val="A9661C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72E5"/>
    <w:multiLevelType w:val="hybridMultilevel"/>
    <w:tmpl w:val="3DC07A5C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6337F"/>
    <w:multiLevelType w:val="hybridMultilevel"/>
    <w:tmpl w:val="9C8E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9052D"/>
    <w:multiLevelType w:val="hybridMultilevel"/>
    <w:tmpl w:val="5C185B5A"/>
    <w:lvl w:ilvl="0" w:tplc="D528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5"/>
  </w:num>
  <w:num w:numId="5">
    <w:abstractNumId w:val="20"/>
  </w:num>
  <w:num w:numId="6">
    <w:abstractNumId w:val="37"/>
  </w:num>
  <w:num w:numId="7">
    <w:abstractNumId w:val="25"/>
  </w:num>
  <w:num w:numId="8">
    <w:abstractNumId w:val="29"/>
  </w:num>
  <w:num w:numId="9">
    <w:abstractNumId w:val="32"/>
  </w:num>
  <w:num w:numId="10">
    <w:abstractNumId w:val="22"/>
  </w:num>
  <w:num w:numId="11">
    <w:abstractNumId w:val="31"/>
  </w:num>
  <w:num w:numId="12">
    <w:abstractNumId w:val="38"/>
  </w:num>
  <w:num w:numId="13">
    <w:abstractNumId w:val="24"/>
  </w:num>
  <w:num w:numId="14">
    <w:abstractNumId w:val="12"/>
  </w:num>
  <w:num w:numId="15">
    <w:abstractNumId w:val="6"/>
  </w:num>
  <w:num w:numId="16">
    <w:abstractNumId w:val="13"/>
  </w:num>
  <w:num w:numId="17">
    <w:abstractNumId w:val="2"/>
  </w:num>
  <w:num w:numId="18">
    <w:abstractNumId w:val="36"/>
  </w:num>
  <w:num w:numId="19">
    <w:abstractNumId w:val="16"/>
  </w:num>
  <w:num w:numId="20">
    <w:abstractNumId w:val="8"/>
  </w:num>
  <w:num w:numId="21">
    <w:abstractNumId w:val="30"/>
  </w:num>
  <w:num w:numId="22">
    <w:abstractNumId w:val="28"/>
  </w:num>
  <w:num w:numId="23">
    <w:abstractNumId w:val="33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9"/>
  </w:num>
  <w:num w:numId="29">
    <w:abstractNumId w:val="23"/>
  </w:num>
  <w:num w:numId="30">
    <w:abstractNumId w:val="19"/>
  </w:num>
  <w:num w:numId="31">
    <w:abstractNumId w:val="35"/>
  </w:num>
  <w:num w:numId="32">
    <w:abstractNumId w:val="15"/>
  </w:num>
  <w:num w:numId="33">
    <w:abstractNumId w:val="3"/>
  </w:num>
  <w:num w:numId="34">
    <w:abstractNumId w:val="26"/>
  </w:num>
  <w:num w:numId="35">
    <w:abstractNumId w:val="21"/>
  </w:num>
  <w:num w:numId="36">
    <w:abstractNumId w:val="27"/>
  </w:num>
  <w:num w:numId="37">
    <w:abstractNumId w:val="11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57"/>
    <w:rsid w:val="000004AD"/>
    <w:rsid w:val="000039AD"/>
    <w:rsid w:val="00027502"/>
    <w:rsid w:val="000332C3"/>
    <w:rsid w:val="000407B9"/>
    <w:rsid w:val="00091F7D"/>
    <w:rsid w:val="000A536E"/>
    <w:rsid w:val="000A5B1F"/>
    <w:rsid w:val="000D6EF4"/>
    <w:rsid w:val="000F1EDD"/>
    <w:rsid w:val="00111902"/>
    <w:rsid w:val="0011443B"/>
    <w:rsid w:val="0012026A"/>
    <w:rsid w:val="001575C4"/>
    <w:rsid w:val="00164035"/>
    <w:rsid w:val="0017702E"/>
    <w:rsid w:val="001D5E8C"/>
    <w:rsid w:val="001D7C86"/>
    <w:rsid w:val="001E42C7"/>
    <w:rsid w:val="001F7056"/>
    <w:rsid w:val="00212834"/>
    <w:rsid w:val="00222157"/>
    <w:rsid w:val="00226A28"/>
    <w:rsid w:val="002279BD"/>
    <w:rsid w:val="0025039E"/>
    <w:rsid w:val="0027761C"/>
    <w:rsid w:val="00291FBF"/>
    <w:rsid w:val="002A0544"/>
    <w:rsid w:val="002A3341"/>
    <w:rsid w:val="002B141B"/>
    <w:rsid w:val="002C473A"/>
    <w:rsid w:val="002F0EE4"/>
    <w:rsid w:val="00300F96"/>
    <w:rsid w:val="00331E75"/>
    <w:rsid w:val="00333FB5"/>
    <w:rsid w:val="003361D4"/>
    <w:rsid w:val="00363443"/>
    <w:rsid w:val="0038630F"/>
    <w:rsid w:val="003B3143"/>
    <w:rsid w:val="003E582D"/>
    <w:rsid w:val="003F2E9A"/>
    <w:rsid w:val="003F4D78"/>
    <w:rsid w:val="004021B1"/>
    <w:rsid w:val="00410B9D"/>
    <w:rsid w:val="00427C6A"/>
    <w:rsid w:val="004357AD"/>
    <w:rsid w:val="00442BE6"/>
    <w:rsid w:val="00463956"/>
    <w:rsid w:val="00476DC6"/>
    <w:rsid w:val="0047740C"/>
    <w:rsid w:val="004A0207"/>
    <w:rsid w:val="004A08EC"/>
    <w:rsid w:val="004A170B"/>
    <w:rsid w:val="004E099C"/>
    <w:rsid w:val="004F6331"/>
    <w:rsid w:val="00502AE9"/>
    <w:rsid w:val="005149B6"/>
    <w:rsid w:val="0052029F"/>
    <w:rsid w:val="00521A49"/>
    <w:rsid w:val="00534FD1"/>
    <w:rsid w:val="00553CB7"/>
    <w:rsid w:val="005543E8"/>
    <w:rsid w:val="00561BA6"/>
    <w:rsid w:val="00564308"/>
    <w:rsid w:val="005A0922"/>
    <w:rsid w:val="005A74D2"/>
    <w:rsid w:val="005B665E"/>
    <w:rsid w:val="005C3E96"/>
    <w:rsid w:val="006046C1"/>
    <w:rsid w:val="006176C3"/>
    <w:rsid w:val="00624882"/>
    <w:rsid w:val="006271C2"/>
    <w:rsid w:val="0066471B"/>
    <w:rsid w:val="006670E0"/>
    <w:rsid w:val="00692F4F"/>
    <w:rsid w:val="0069459B"/>
    <w:rsid w:val="006C2AD9"/>
    <w:rsid w:val="006E0438"/>
    <w:rsid w:val="006E092A"/>
    <w:rsid w:val="006F782A"/>
    <w:rsid w:val="007169EE"/>
    <w:rsid w:val="00734AA7"/>
    <w:rsid w:val="007454C9"/>
    <w:rsid w:val="00752D91"/>
    <w:rsid w:val="00765D27"/>
    <w:rsid w:val="007A3D5B"/>
    <w:rsid w:val="007C5D7C"/>
    <w:rsid w:val="007D5C5A"/>
    <w:rsid w:val="007D693D"/>
    <w:rsid w:val="0080578D"/>
    <w:rsid w:val="0081407E"/>
    <w:rsid w:val="00814E21"/>
    <w:rsid w:val="00816B7D"/>
    <w:rsid w:val="00823144"/>
    <w:rsid w:val="0084187E"/>
    <w:rsid w:val="00852489"/>
    <w:rsid w:val="00880B33"/>
    <w:rsid w:val="008834F0"/>
    <w:rsid w:val="00887852"/>
    <w:rsid w:val="00891EC9"/>
    <w:rsid w:val="008C678F"/>
    <w:rsid w:val="008D0270"/>
    <w:rsid w:val="008D4E91"/>
    <w:rsid w:val="00902F62"/>
    <w:rsid w:val="00906745"/>
    <w:rsid w:val="00912FD3"/>
    <w:rsid w:val="009228C3"/>
    <w:rsid w:val="0094797D"/>
    <w:rsid w:val="009574F9"/>
    <w:rsid w:val="00961F0F"/>
    <w:rsid w:val="00966E20"/>
    <w:rsid w:val="00970474"/>
    <w:rsid w:val="00985458"/>
    <w:rsid w:val="00990A03"/>
    <w:rsid w:val="009927CD"/>
    <w:rsid w:val="009A2633"/>
    <w:rsid w:val="009A7CD0"/>
    <w:rsid w:val="00A15374"/>
    <w:rsid w:val="00A27C1A"/>
    <w:rsid w:val="00A30E19"/>
    <w:rsid w:val="00A43087"/>
    <w:rsid w:val="00A529AE"/>
    <w:rsid w:val="00A664CC"/>
    <w:rsid w:val="00A70103"/>
    <w:rsid w:val="00A76B7A"/>
    <w:rsid w:val="00A92088"/>
    <w:rsid w:val="00AC288E"/>
    <w:rsid w:val="00AC3CD7"/>
    <w:rsid w:val="00AC53DE"/>
    <w:rsid w:val="00AC6BE1"/>
    <w:rsid w:val="00B07FFD"/>
    <w:rsid w:val="00B574D6"/>
    <w:rsid w:val="00B638D0"/>
    <w:rsid w:val="00B7237D"/>
    <w:rsid w:val="00B73F44"/>
    <w:rsid w:val="00B80230"/>
    <w:rsid w:val="00BC3E5E"/>
    <w:rsid w:val="00BC427D"/>
    <w:rsid w:val="00BD0B88"/>
    <w:rsid w:val="00BE0DB9"/>
    <w:rsid w:val="00BF1D64"/>
    <w:rsid w:val="00C05183"/>
    <w:rsid w:val="00C3043A"/>
    <w:rsid w:val="00C409F4"/>
    <w:rsid w:val="00C76619"/>
    <w:rsid w:val="00CA0609"/>
    <w:rsid w:val="00CA38C8"/>
    <w:rsid w:val="00CB73E5"/>
    <w:rsid w:val="00CE31AD"/>
    <w:rsid w:val="00CE7271"/>
    <w:rsid w:val="00CF22ED"/>
    <w:rsid w:val="00CF5B07"/>
    <w:rsid w:val="00CF7051"/>
    <w:rsid w:val="00D05B3A"/>
    <w:rsid w:val="00D105F6"/>
    <w:rsid w:val="00D22F10"/>
    <w:rsid w:val="00D47354"/>
    <w:rsid w:val="00D47F67"/>
    <w:rsid w:val="00D5305B"/>
    <w:rsid w:val="00D671A3"/>
    <w:rsid w:val="00D85A33"/>
    <w:rsid w:val="00D901D5"/>
    <w:rsid w:val="00D92CBD"/>
    <w:rsid w:val="00DA74AD"/>
    <w:rsid w:val="00DB47EE"/>
    <w:rsid w:val="00DC1D4D"/>
    <w:rsid w:val="00DE7DFF"/>
    <w:rsid w:val="00E11201"/>
    <w:rsid w:val="00E1307A"/>
    <w:rsid w:val="00E6302D"/>
    <w:rsid w:val="00E64B6B"/>
    <w:rsid w:val="00E73890"/>
    <w:rsid w:val="00E870BC"/>
    <w:rsid w:val="00E91023"/>
    <w:rsid w:val="00E97023"/>
    <w:rsid w:val="00E97C91"/>
    <w:rsid w:val="00EA4050"/>
    <w:rsid w:val="00ED47CE"/>
    <w:rsid w:val="00EF652E"/>
    <w:rsid w:val="00F219CC"/>
    <w:rsid w:val="00F32490"/>
    <w:rsid w:val="00F43961"/>
    <w:rsid w:val="00F554F4"/>
    <w:rsid w:val="00F616E7"/>
    <w:rsid w:val="00F71B0E"/>
    <w:rsid w:val="00F85BAA"/>
    <w:rsid w:val="00FA6873"/>
    <w:rsid w:val="00FB5C60"/>
    <w:rsid w:val="00FC1FF9"/>
    <w:rsid w:val="00FD4496"/>
    <w:rsid w:val="00FE3D0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7"/>
    <w:pPr>
      <w:spacing w:before="0" w:beforeAutospacing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E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E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E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140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046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046C1"/>
    <w:pPr>
      <w:ind w:left="720"/>
      <w:contextualSpacing/>
    </w:pPr>
  </w:style>
  <w:style w:type="paragraph" w:customStyle="1" w:styleId="AAA">
    <w:name w:val="! AAA !"/>
    <w:link w:val="AAA0"/>
    <w:uiPriority w:val="99"/>
    <w:rsid w:val="006046C1"/>
    <w:pPr>
      <w:spacing w:before="0" w:beforeAutospacing="0" w:after="120" w:line="240" w:lineRule="auto"/>
      <w:jc w:val="both"/>
    </w:pPr>
    <w:rPr>
      <w:rFonts w:eastAsia="Times New Roman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6046C1"/>
    <w:rPr>
      <w:rFonts w:eastAsia="Times New Roman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E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3E9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3E9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3E9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7">
    <w:name w:val="Body Text Indent"/>
    <w:basedOn w:val="a"/>
    <w:link w:val="a8"/>
    <w:rsid w:val="005C3E96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C3E96"/>
    <w:rPr>
      <w:rFonts w:eastAsia="Times New Roman"/>
      <w:szCs w:val="20"/>
      <w:lang w:eastAsia="ru-RU"/>
    </w:rPr>
  </w:style>
  <w:style w:type="character" w:customStyle="1" w:styleId="apple-style-span">
    <w:name w:val="apple-style-span"/>
    <w:basedOn w:val="a0"/>
    <w:rsid w:val="005C3E96"/>
  </w:style>
  <w:style w:type="paragraph" w:styleId="a9">
    <w:name w:val="TOC Heading"/>
    <w:basedOn w:val="1"/>
    <w:next w:val="a"/>
    <w:uiPriority w:val="39"/>
    <w:unhideWhenUsed/>
    <w:qFormat/>
    <w:rsid w:val="005C3E9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C3E96"/>
    <w:pPr>
      <w:spacing w:after="100"/>
    </w:pPr>
  </w:style>
  <w:style w:type="character" w:styleId="aa">
    <w:name w:val="Hyperlink"/>
    <w:basedOn w:val="a0"/>
    <w:uiPriority w:val="99"/>
    <w:unhideWhenUsed/>
    <w:rsid w:val="005C3E9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3E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E96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C3E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3E96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3E9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E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C3E96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C3E96"/>
    <w:pPr>
      <w:spacing w:after="100"/>
      <w:ind w:left="480"/>
    </w:pPr>
  </w:style>
  <w:style w:type="numbering" w:customStyle="1" w:styleId="12">
    <w:name w:val="Нет списка1"/>
    <w:next w:val="a2"/>
    <w:uiPriority w:val="99"/>
    <w:semiHidden/>
    <w:unhideWhenUsed/>
    <w:rsid w:val="005C3E96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5C3E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5C3E96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rsid w:val="005C3E96"/>
    <w:pPr>
      <w:spacing w:after="120"/>
    </w:pPr>
  </w:style>
  <w:style w:type="character" w:customStyle="1" w:styleId="af4">
    <w:name w:val="Основной текст Знак"/>
    <w:basedOn w:val="a0"/>
    <w:link w:val="af3"/>
    <w:rsid w:val="005C3E96"/>
    <w:rPr>
      <w:rFonts w:eastAsia="Times New Roman"/>
      <w:lang w:eastAsia="ru-RU"/>
    </w:rPr>
  </w:style>
  <w:style w:type="paragraph" w:customStyle="1" w:styleId="100">
    <w:name w:val="Табличный_слева_10"/>
    <w:basedOn w:val="a"/>
    <w:qFormat/>
    <w:rsid w:val="005C3E96"/>
    <w:rPr>
      <w:sz w:val="20"/>
    </w:rPr>
  </w:style>
  <w:style w:type="paragraph" w:customStyle="1" w:styleId="Default">
    <w:name w:val="Default"/>
    <w:rsid w:val="005C3E96"/>
    <w:pPr>
      <w:autoSpaceDE w:val="0"/>
      <w:autoSpaceDN w:val="0"/>
      <w:adjustRightInd w:val="0"/>
      <w:spacing w:before="0" w:beforeAutospacing="0" w:line="240" w:lineRule="auto"/>
    </w:pPr>
    <w:rPr>
      <w:color w:val="000000"/>
    </w:rPr>
  </w:style>
  <w:style w:type="paragraph" w:customStyle="1" w:styleId="af5">
    <w:name w:val="Абзац"/>
    <w:basedOn w:val="a"/>
    <w:link w:val="af6"/>
    <w:qFormat/>
    <w:rsid w:val="005C3E96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5C3E96"/>
    <w:rPr>
      <w:rFonts w:eastAsia="Times New Roman"/>
      <w:lang w:eastAsia="ru-RU"/>
    </w:rPr>
  </w:style>
  <w:style w:type="character" w:styleId="af7">
    <w:name w:val="Strong"/>
    <w:basedOn w:val="a0"/>
    <w:uiPriority w:val="22"/>
    <w:qFormat/>
    <w:rsid w:val="005C3E96"/>
    <w:rPr>
      <w:b/>
      <w:bCs/>
    </w:rPr>
  </w:style>
  <w:style w:type="paragraph" w:styleId="af1">
    <w:name w:val="Document Map"/>
    <w:basedOn w:val="a"/>
    <w:link w:val="14"/>
    <w:uiPriority w:val="99"/>
    <w:semiHidden/>
    <w:unhideWhenUsed/>
    <w:rsid w:val="005C3E96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5C3E96"/>
    <w:rPr>
      <w:rFonts w:ascii="Segoe UI" w:eastAsia="Times New Roman" w:hAnsi="Segoe UI" w:cs="Segoe UI"/>
      <w:sz w:val="16"/>
      <w:szCs w:val="16"/>
      <w:lang w:eastAsia="ru-RU"/>
    </w:rPr>
  </w:style>
  <w:style w:type="table" w:styleId="af8">
    <w:name w:val="Table Grid"/>
    <w:aliases w:val="Table Grid Report"/>
    <w:basedOn w:val="a1"/>
    <w:rsid w:val="00442BE6"/>
    <w:pPr>
      <w:spacing w:before="0" w:before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aio/terplan/norm_doc/20141230_712pp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32</cp:revision>
  <cp:lastPrinted>2016-10-10T06:12:00Z</cp:lastPrinted>
  <dcterms:created xsi:type="dcterms:W3CDTF">2016-08-12T00:23:00Z</dcterms:created>
  <dcterms:modified xsi:type="dcterms:W3CDTF">2018-06-05T10:17:00Z</dcterms:modified>
</cp:coreProperties>
</file>