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ДУМА ПОРТБАЙКАЛЬСКОГО СЕЛЬСКОГО ПОСЕЛЕНИЯ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п. Байкал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D07" w:rsidRPr="00E1682B" w:rsidRDefault="00E1682B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15.05.2015года № </w:t>
      </w:r>
      <w:r w:rsidRPr="008337DD"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b/>
          <w:sz w:val="24"/>
          <w:szCs w:val="24"/>
        </w:rPr>
        <w:t>д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Думы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Портбайкаль</w:t>
      </w:r>
      <w:r w:rsidR="008C077F" w:rsidRPr="003778A5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 xml:space="preserve">От 28.12.2013 года № 50-Д 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«Об утверждении правил землепользования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и застройки Портбайкальского МО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Слюдянского района Иркутской области»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054" w:rsidRPr="003778A5" w:rsidRDefault="00F23054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778A5">
        <w:rPr>
          <w:rFonts w:ascii="Times New Roman" w:hAnsi="Times New Roman" w:cs="Times New Roman"/>
          <w:sz w:val="24"/>
          <w:szCs w:val="24"/>
        </w:rPr>
        <w:t>В целях</w:t>
      </w:r>
      <w:r w:rsidR="00F23054" w:rsidRPr="003778A5">
        <w:rPr>
          <w:rFonts w:ascii="Times New Roman" w:hAnsi="Times New Roman" w:cs="Times New Roman"/>
          <w:sz w:val="24"/>
          <w:szCs w:val="24"/>
        </w:rPr>
        <w:t xml:space="preserve">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Градостроительным кодексом Российской Федерации от 29 декабря 2004 года № 190-ФЗ, Федеральным законом от 06.10.2003 года № 131-ФЗ «Об общих принципах организации местного самоуправления в Российской Федерации»,</w:t>
      </w:r>
      <w:r w:rsidR="00ED06D1" w:rsidRPr="003778A5">
        <w:rPr>
          <w:rFonts w:ascii="Times New Roman" w:hAnsi="Times New Roman" w:cs="Times New Roman"/>
          <w:sz w:val="24"/>
          <w:szCs w:val="24"/>
        </w:rPr>
        <w:t xml:space="preserve"> статьёй 4 настоящих правил землепользования и застройки,</w:t>
      </w:r>
      <w:r w:rsidR="00ED06D1"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Уставом</w:t>
      </w:r>
      <w:r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Портбайкальского муниципального образования, зарегистрированного от 25.06.2014</w:t>
      </w:r>
      <w:proofErr w:type="gramEnd"/>
      <w:r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Pr="003778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ED06D1"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>1830</w:t>
      </w:r>
      <w:r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>52014001.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78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ДУМА ПОРТБАЙКАЛЬСКОГО МУНИЦИПАЛЬНОГО ОБРАЗОВАНИЯ РЕШИЛА:</w:t>
      </w:r>
    </w:p>
    <w:p w:rsidR="00ED06D1" w:rsidRPr="003778A5" w:rsidRDefault="00ED06D1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6D1" w:rsidRPr="003778A5" w:rsidRDefault="00ED06D1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6D1" w:rsidRPr="003778A5" w:rsidRDefault="00ED06D1" w:rsidP="00ED06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В статье 50. Ж-2 - Зоны застройки малоэтажными жилыми домами (1-3 этажа),</w:t>
      </w:r>
      <w:r w:rsidR="008C077F" w:rsidRPr="003778A5">
        <w:rPr>
          <w:rFonts w:ascii="Times New Roman" w:hAnsi="Times New Roman" w:cs="Times New Roman"/>
          <w:sz w:val="24"/>
          <w:szCs w:val="24"/>
        </w:rPr>
        <w:t xml:space="preserve"> </w:t>
      </w:r>
      <w:r w:rsidRPr="003778A5">
        <w:rPr>
          <w:rFonts w:ascii="Times New Roman" w:hAnsi="Times New Roman" w:cs="Times New Roman"/>
          <w:sz w:val="24"/>
          <w:szCs w:val="24"/>
        </w:rPr>
        <w:t xml:space="preserve">пункт 2. </w:t>
      </w:r>
      <w:r w:rsidR="008C7783" w:rsidRPr="003778A5">
        <w:rPr>
          <w:rFonts w:ascii="Times New Roman" w:hAnsi="Times New Roman" w:cs="Times New Roman"/>
          <w:sz w:val="24"/>
          <w:szCs w:val="24"/>
        </w:rPr>
        <w:t>«</w:t>
      </w:r>
      <w:r w:rsidRPr="003778A5">
        <w:rPr>
          <w:rFonts w:ascii="Times New Roman" w:hAnsi="Times New Roman" w:cs="Times New Roman"/>
          <w:sz w:val="24"/>
          <w:szCs w:val="24"/>
        </w:rPr>
        <w:t>Условно разрешённые виды и параметры использования земельных участков и объектов капитального строительства</w:t>
      </w:r>
      <w:r w:rsidR="008C7783" w:rsidRPr="003778A5">
        <w:rPr>
          <w:rFonts w:ascii="Times New Roman" w:hAnsi="Times New Roman" w:cs="Times New Roman"/>
          <w:sz w:val="24"/>
          <w:szCs w:val="24"/>
        </w:rPr>
        <w:t xml:space="preserve">», читать в новой редакции, </w:t>
      </w:r>
      <w:proofErr w:type="gramStart"/>
      <w:r w:rsidR="008C7783" w:rsidRPr="003778A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8C7783" w:rsidRPr="003778A5">
        <w:rPr>
          <w:rFonts w:ascii="Times New Roman" w:hAnsi="Times New Roman" w:cs="Times New Roman"/>
          <w:sz w:val="24"/>
          <w:szCs w:val="24"/>
        </w:rPr>
        <w:t>,</w:t>
      </w:r>
      <w:r w:rsidR="008C077F" w:rsidRPr="003778A5">
        <w:rPr>
          <w:rFonts w:ascii="Times New Roman" w:hAnsi="Times New Roman" w:cs="Times New Roman"/>
          <w:sz w:val="24"/>
          <w:szCs w:val="24"/>
        </w:rPr>
        <w:t xml:space="preserve"> к данному решению.</w:t>
      </w:r>
    </w:p>
    <w:p w:rsidR="008C077F" w:rsidRPr="003778A5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ED06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издании «Портбайкальские вести» и разместить на официальном сайте Слюдянского района в сети «Интернет».</w:t>
      </w:r>
    </w:p>
    <w:p w:rsidR="008C077F" w:rsidRPr="003778A5" w:rsidRDefault="008C077F" w:rsidP="008C0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ED06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78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78A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C077F" w:rsidRPr="003778A5" w:rsidRDefault="008C077F" w:rsidP="008C0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C077F" w:rsidRPr="003778A5" w:rsidRDefault="008C077F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Портбайкальского МО                                                        Н.И. Симакова</w:t>
      </w:r>
    </w:p>
    <w:p w:rsidR="00ED06D1" w:rsidRDefault="00ED06D1" w:rsidP="008C077F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8C077F" w:rsidRDefault="003778A5" w:rsidP="008C07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</w:p>
    <w:p w:rsidR="003778A5" w:rsidRPr="003778A5" w:rsidRDefault="003778A5" w:rsidP="008C07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Портбайкальского МО                                                         Н.И. Симакова</w:t>
      </w:r>
    </w:p>
    <w:p w:rsidR="00F06758" w:rsidRDefault="00F06758"/>
    <w:p w:rsidR="008C077F" w:rsidRDefault="008C077F" w:rsidP="008C077F"/>
    <w:p w:rsidR="003778A5" w:rsidRDefault="003778A5" w:rsidP="008C077F">
      <w:pPr>
        <w:jc w:val="right"/>
      </w:pPr>
    </w:p>
    <w:p w:rsidR="003778A5" w:rsidRDefault="003778A5" w:rsidP="008C077F">
      <w:pPr>
        <w:jc w:val="right"/>
      </w:pPr>
    </w:p>
    <w:p w:rsidR="008C077F" w:rsidRDefault="008C077F" w:rsidP="008C077F">
      <w:pPr>
        <w:jc w:val="right"/>
      </w:pPr>
      <w:r>
        <w:lastRenderedPageBreak/>
        <w:t>Приложение</w:t>
      </w:r>
    </w:p>
    <w:p w:rsidR="008C077F" w:rsidRDefault="008C077F" w:rsidP="008C077F">
      <w:pPr>
        <w:jc w:val="right"/>
      </w:pPr>
      <w:r>
        <w:t>к решению Думы Портбайкальского</w:t>
      </w:r>
    </w:p>
    <w:p w:rsidR="008C077F" w:rsidRDefault="008C077F" w:rsidP="008C077F">
      <w:pPr>
        <w:jc w:val="right"/>
      </w:pPr>
      <w:r>
        <w:t xml:space="preserve">сельского поселения </w:t>
      </w:r>
    </w:p>
    <w:p w:rsidR="008C077F" w:rsidRDefault="008337DD" w:rsidP="008C077F">
      <w:pPr>
        <w:jc w:val="right"/>
      </w:pPr>
      <w:r>
        <w:t>№</w:t>
      </w:r>
      <w:r>
        <w:rPr>
          <w:lang w:val="en-US"/>
        </w:rPr>
        <w:t>9-</w:t>
      </w:r>
      <w:r>
        <w:t>д от15.05.</w:t>
      </w:r>
      <w:r w:rsidR="008C077F">
        <w:t>2015г.</w:t>
      </w:r>
    </w:p>
    <w:p w:rsidR="008C077F" w:rsidRDefault="008C077F" w:rsidP="008C077F">
      <w:pPr>
        <w:jc w:val="right"/>
      </w:pPr>
    </w:p>
    <w:p w:rsidR="008C7783" w:rsidRPr="008C7783" w:rsidRDefault="008C7783" w:rsidP="008C7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78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Условно разрешённые виды и параметры использования земельных участков и объектов капитального строительства.</w:t>
      </w:r>
      <w:bookmarkStart w:id="0" w:name="_GoBack"/>
      <w:bookmarkEnd w:id="0"/>
    </w:p>
    <w:p w:rsidR="008C7783" w:rsidRPr="008C7783" w:rsidRDefault="008C7783" w:rsidP="008C778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685"/>
        <w:gridCol w:w="3119"/>
      </w:tblGrid>
      <w:tr w:rsidR="008C7783" w:rsidRPr="008C7783" w:rsidTr="009C487C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783" w:rsidRPr="008C7783" w:rsidRDefault="008C7783" w:rsidP="008C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Виды разрешённого использования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783" w:rsidRPr="008C7783" w:rsidRDefault="008C7783" w:rsidP="008C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Параметры разрешённого использования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783" w:rsidRPr="008C7783" w:rsidRDefault="008C7783" w:rsidP="008C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Ограничения использования</w:t>
            </w:r>
          </w:p>
        </w:tc>
      </w:tr>
      <w:tr w:rsidR="008C7783" w:rsidRPr="008C7783" w:rsidTr="009C4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606" w:type="dxa"/>
            <w:gridSpan w:val="3"/>
            <w:shd w:val="clear" w:color="auto" w:fill="auto"/>
          </w:tcPr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b/>
                <w:lang w:eastAsia="ru-RU"/>
              </w:rPr>
              <w:t>1.   Земельных участков</w:t>
            </w:r>
          </w:p>
        </w:tc>
      </w:tr>
      <w:tr w:rsidR="008C7783" w:rsidRPr="008C7783" w:rsidTr="009C4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02" w:type="dxa"/>
            <w:shd w:val="clear" w:color="auto" w:fill="auto"/>
          </w:tcPr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1.1. Земельные участки для размещения объектов индивидуального жилищного строительства.</w:t>
            </w:r>
          </w:p>
        </w:tc>
        <w:tc>
          <w:tcPr>
            <w:tcW w:w="3685" w:type="dxa"/>
            <w:shd w:val="clear" w:color="auto" w:fill="auto"/>
          </w:tcPr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Основные показатели</w:t>
            </w:r>
          </w:p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Размеры земельных участков – 0,06-0,15 га.</w:t>
            </w:r>
          </w:p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– 30</w:t>
            </w:r>
          </w:p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Иные показатели</w:t>
            </w:r>
          </w:p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Коэффициент плотности застройки – 0,6.</w:t>
            </w:r>
          </w:p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Отступ застройки от красной линии – 3 метра.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Расстояние от границ участка должно быть не менее, </w:t>
            </w:r>
            <w:proofErr w:type="gramStart"/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до стены жилого дома – 3; 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до хозяйственных построек -1. 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должно быть не менее 6 м, а расстояние до сарая для содержания скота и птицы в соответствии с учётом требований СанПиН 2.2.1./2.1.1.1200.</w:t>
            </w:r>
          </w:p>
        </w:tc>
        <w:tc>
          <w:tcPr>
            <w:tcW w:w="3119" w:type="dxa"/>
            <w:shd w:val="clear" w:color="auto" w:fill="auto"/>
          </w:tcPr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C7783" w:rsidRPr="008C7783" w:rsidTr="009C4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606" w:type="dxa"/>
            <w:gridSpan w:val="3"/>
            <w:shd w:val="clear" w:color="auto" w:fill="auto"/>
          </w:tcPr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b/>
                <w:lang w:eastAsia="ru-RU"/>
              </w:rPr>
              <w:t>2.   Объекты капитального строительства</w:t>
            </w:r>
          </w:p>
        </w:tc>
      </w:tr>
      <w:tr w:rsidR="008C7783" w:rsidRPr="008C7783" w:rsidTr="009C4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02" w:type="dxa"/>
            <w:shd w:val="clear" w:color="auto" w:fill="auto"/>
          </w:tcPr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2.1.Одноквартирные жилые дома.</w:t>
            </w:r>
          </w:p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2.1.1. Одноквартирные жилые дома с приусадебным участком с нежилыми помещениями;</w:t>
            </w:r>
          </w:p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нежилыми помещениями;</w:t>
            </w:r>
          </w:p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2.1.2. Одноквартирные жилые дома c приусадебным участком;</w:t>
            </w:r>
          </w:p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2.2.Двухквартирные жилые дома.</w:t>
            </w:r>
          </w:p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2.2.1. Двухквартирные жилые дома с нежилыми </w:t>
            </w: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помещениями с </w:t>
            </w:r>
            <w:proofErr w:type="spellStart"/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приквартирными</w:t>
            </w:r>
            <w:proofErr w:type="spellEnd"/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 участками;</w:t>
            </w:r>
          </w:p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2.2.2. Двухквартирные жилые дома с </w:t>
            </w:r>
            <w:proofErr w:type="spellStart"/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приквартирными</w:t>
            </w:r>
            <w:proofErr w:type="spellEnd"/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 участками;</w:t>
            </w:r>
          </w:p>
          <w:p w:rsidR="008C7783" w:rsidRPr="008C7783" w:rsidRDefault="003778A5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 П</w:t>
            </w:r>
            <w:r w:rsidR="008C7783" w:rsidRPr="008C7783">
              <w:rPr>
                <w:rFonts w:ascii="Times New Roman" w:eastAsia="Times New Roman" w:hAnsi="Times New Roman" w:cs="Times New Roman"/>
                <w:lang w:eastAsia="ru-RU"/>
              </w:rPr>
              <w:t>ередвижные жилые дома.</w:t>
            </w:r>
          </w:p>
          <w:p w:rsidR="008C7783" w:rsidRPr="008C7783" w:rsidRDefault="003778A5" w:rsidP="00377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  <w:r w:rsidR="008C7783" w:rsidRPr="008C77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C7783" w:rsidRPr="008C7783">
              <w:rPr>
                <w:rFonts w:ascii="Times New Roman" w:eastAsia="Times New Roman" w:hAnsi="Times New Roman" w:cs="Times New Roman"/>
                <w:lang w:eastAsia="ru-RU"/>
              </w:rPr>
              <w:t>.Автофургоны.</w:t>
            </w:r>
          </w:p>
        </w:tc>
        <w:tc>
          <w:tcPr>
            <w:tcW w:w="3685" w:type="dxa"/>
            <w:shd w:val="clear" w:color="auto" w:fill="auto"/>
          </w:tcPr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показатели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Высота основного жилого строения – 12 метров с возможным использованием мансардного этажа, как исключение: башни, шпили, флагштоки, но не более 1/3 высоты основного строения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Иные показатели: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жилых строений должна быть не более 500 </w:t>
            </w:r>
            <w:proofErr w:type="spellStart"/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Примечание: Допускается блокировка жилых домов, а также хозяйственных построек на </w:t>
            </w: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смежных приусадебных земельных участках по взаимному согласию домовладельцев.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Плотность озеленённой территории микрорайона (квартала) - не менее 7 </w:t>
            </w:r>
            <w:proofErr w:type="spellStart"/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 на человека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Разведение декоративных  и плодовых деревьев, овощей, ягодных культур.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Высота ограждений между земельными участками не более 2,0 м.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Допускается устройство палисадника при условии его </w:t>
            </w:r>
            <w:proofErr w:type="spellStart"/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просматриваемости</w:t>
            </w:r>
            <w:proofErr w:type="spellEnd"/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, высотой не более 1,2 м.</w:t>
            </w:r>
          </w:p>
        </w:tc>
        <w:tc>
          <w:tcPr>
            <w:tcW w:w="3119" w:type="dxa"/>
            <w:shd w:val="clear" w:color="auto" w:fill="auto"/>
          </w:tcPr>
          <w:p w:rsidR="008C7783" w:rsidRPr="008C7783" w:rsidRDefault="008C7783" w:rsidP="008C7783">
            <w:pPr>
              <w:keepNext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2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lastRenderedPageBreak/>
              <w:t xml:space="preserve">Новое строительство и реконструкцию осуществлять по утверждённому проекту планировки, проекту межевания территории, с учётом соблюдения противопожарных норм в соответствии с СП 42.13330.2011 «Градостроительство. Планировка и застройка городских и сельских поселений», СНиП 2.07.01-89* «Градостроительство. </w:t>
            </w:r>
            <w:r w:rsidRPr="008C778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lastRenderedPageBreak/>
              <w:t xml:space="preserve">Планировка и застройка городских и сельских поселений»,  СНиП 31-02-2001 «Дома жилые одноквартирные», </w:t>
            </w:r>
            <w:r w:rsidRPr="008C7783">
              <w:rPr>
                <w:rFonts w:ascii="Times New Roman" w:eastAsia="Times New Roman" w:hAnsi="Times New Roman" w:cs="Times New Roman"/>
                <w:bCs/>
                <w:spacing w:val="2"/>
                <w:kern w:val="32"/>
                <w:lang w:eastAsia="ru-RU"/>
              </w:rPr>
              <w:t>СНиП 21-01-97* «Пожарная безопасность зданий и сооружений», СП 4.13130.2013 «Системы противопожарной защиты. Ограничение распространения пожара на объектах защиты. Требования к объёмно-планировочным и конструктивным решениям»</w:t>
            </w:r>
            <w:r w:rsidRPr="008C778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, Федеральным законом от 22 июля 2008 г. N 123-ФЗ «Технический регламент о требованиях пожарной безопасности»</w:t>
            </w:r>
            <w:r w:rsidRPr="008C7783">
              <w:rPr>
                <w:rFonts w:ascii="Times New Roman" w:eastAsia="Times New Roman" w:hAnsi="Times New Roman" w:cs="Times New Roman"/>
                <w:bCs/>
                <w:spacing w:val="2"/>
                <w:kern w:val="32"/>
                <w:lang w:eastAsia="ru-RU"/>
              </w:rPr>
              <w:t xml:space="preserve"> и с другими </w:t>
            </w:r>
            <w:r w:rsidRPr="008C7783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строительными нормами и правилами, СП, техническими регламентами, региональными и местными нормативами градостроительного проектирования.</w:t>
            </w:r>
          </w:p>
          <w:p w:rsidR="008C7783" w:rsidRPr="008C7783" w:rsidRDefault="008C7783" w:rsidP="008C7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Субъекты землепользования в жилых зонах обязаны содержать придомовые территории в порядке и чистоте, сохранять </w:t>
            </w:r>
            <w:proofErr w:type="spellStart"/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зеленые</w:t>
            </w:r>
            <w:proofErr w:type="spellEnd"/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 насаждения, беречь объекты благоустройства.</w:t>
            </w:r>
          </w:p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Федерации.</w:t>
            </w:r>
          </w:p>
        </w:tc>
      </w:tr>
      <w:tr w:rsidR="008C7783" w:rsidRPr="008C7783" w:rsidTr="009C487C">
        <w:trPr>
          <w:trHeight w:val="638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Объекты социально-бытового назначения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783" w:rsidRPr="008C7783" w:rsidRDefault="008C7783" w:rsidP="008C77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помещений - 70-100 кв. м.</w:t>
            </w:r>
          </w:p>
          <w:p w:rsidR="008C7783" w:rsidRPr="008C7783" w:rsidRDefault="008C7783" w:rsidP="008C77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Встроенные в объекты основного вида использования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783" w:rsidRPr="008C7783" w:rsidRDefault="008C7783" w:rsidP="008C77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7783" w:rsidRPr="008C7783" w:rsidTr="009C487C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Объекты хранения индивидуального транспорта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Высота - до 3 м.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застройки: см. примечание*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783" w:rsidRPr="008C7783" w:rsidRDefault="008C7783" w:rsidP="008C77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Расстояние от гаражей и открытых стоянок до знаний определяется в соответствии с таблицей 10 к «СП 42.13330.2011. Свод правил. Градостроительство. Планировка и застройка городских и сельских поселений. </w:t>
            </w: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Актуализированная редакция СНиП 2.07.01-89*», региональными и местными нормативами градостроительного проектирования.</w:t>
            </w:r>
          </w:p>
        </w:tc>
      </w:tr>
      <w:tr w:rsidR="008C7783" w:rsidRPr="008C7783" w:rsidTr="009C487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Объекты административно-делового назначения.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Объекты здравоохранения.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Объекты соцобеспечения.</w:t>
            </w:r>
          </w:p>
          <w:p w:rsidR="008C7783" w:rsidRPr="008C7783" w:rsidRDefault="008C7783" w:rsidP="008C77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Объекты культурно-досугового назначения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783" w:rsidRPr="008C7783" w:rsidRDefault="008C7783" w:rsidP="008C77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Этажность - до 2 этажа.</w:t>
            </w:r>
          </w:p>
          <w:p w:rsidR="008C7783" w:rsidRPr="008C7783" w:rsidRDefault="008C7783" w:rsidP="008C7783">
            <w:pPr>
              <w:tabs>
                <w:tab w:val="lef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застройки: см. примечание*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Не допускается размещение объектов здравоохранения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8C7783" w:rsidRPr="008C7783" w:rsidTr="009C487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Объекты торгового назначения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783" w:rsidRPr="008C7783" w:rsidRDefault="008C7783" w:rsidP="008C77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помещений - 70-100 кв. м.</w:t>
            </w:r>
          </w:p>
          <w:p w:rsidR="008C7783" w:rsidRPr="008C7783" w:rsidRDefault="008C7783" w:rsidP="008C77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Встроенные в объекты основного вида использования.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077F" w:rsidRDefault="008C077F" w:rsidP="008C077F"/>
    <w:p w:rsidR="003778A5" w:rsidRDefault="003778A5" w:rsidP="008C077F"/>
    <w:p w:rsidR="003778A5" w:rsidRDefault="003778A5" w:rsidP="008C077F"/>
    <w:p w:rsidR="003778A5" w:rsidRPr="003778A5" w:rsidRDefault="003778A5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778A5" w:rsidRPr="003778A5" w:rsidRDefault="003778A5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Портбайкальского МО                                                        Н.И. Симакова</w:t>
      </w:r>
    </w:p>
    <w:p w:rsidR="003778A5" w:rsidRDefault="003778A5" w:rsidP="003778A5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3778A5" w:rsidRDefault="003778A5" w:rsidP="003778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</w:p>
    <w:p w:rsidR="003778A5" w:rsidRPr="003778A5" w:rsidRDefault="003778A5" w:rsidP="003778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Портбайкальского МО                                                         Н.И. Симакова</w:t>
      </w:r>
    </w:p>
    <w:p w:rsidR="003778A5" w:rsidRDefault="003778A5" w:rsidP="008C077F"/>
    <w:sectPr w:rsidR="0037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110"/>
    <w:multiLevelType w:val="hybridMultilevel"/>
    <w:tmpl w:val="E97C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2C"/>
    <w:rsid w:val="000B3D07"/>
    <w:rsid w:val="003778A5"/>
    <w:rsid w:val="00424F2C"/>
    <w:rsid w:val="008337DD"/>
    <w:rsid w:val="008C077F"/>
    <w:rsid w:val="008C7783"/>
    <w:rsid w:val="00E1682B"/>
    <w:rsid w:val="00ED06D1"/>
    <w:rsid w:val="00F06758"/>
    <w:rsid w:val="00F2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Port1</dc:creator>
  <cp:keywords/>
  <dc:description/>
  <cp:lastModifiedBy>Port1</cp:lastModifiedBy>
  <cp:revision>6</cp:revision>
  <cp:lastPrinted>2015-04-23T08:09:00Z</cp:lastPrinted>
  <dcterms:created xsi:type="dcterms:W3CDTF">2015-04-23T06:11:00Z</dcterms:created>
  <dcterms:modified xsi:type="dcterms:W3CDTF">2015-05-19T00:35:00Z</dcterms:modified>
</cp:coreProperties>
</file>