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92" w:rsidRPr="00886C54" w:rsidRDefault="00697492" w:rsidP="0069749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86C54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697492" w:rsidRPr="00886C54" w:rsidRDefault="00697492" w:rsidP="0069749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86C54">
        <w:rPr>
          <w:rFonts w:ascii="Times New Roman" w:hAnsi="Times New Roman"/>
          <w:b/>
          <w:bCs/>
          <w:sz w:val="24"/>
          <w:szCs w:val="24"/>
        </w:rPr>
        <w:t>ИРКУТСКАЯ ОБЛАСТЬ</w:t>
      </w:r>
    </w:p>
    <w:p w:rsidR="00697492" w:rsidRPr="00886C54" w:rsidRDefault="00697492" w:rsidP="00697492">
      <w:pPr>
        <w:pStyle w:val="1"/>
        <w:rPr>
          <w:sz w:val="24"/>
          <w:szCs w:val="24"/>
        </w:rPr>
      </w:pPr>
      <w:r w:rsidRPr="00886C54">
        <w:rPr>
          <w:sz w:val="24"/>
          <w:szCs w:val="24"/>
        </w:rPr>
        <w:t>СЛЮДЯНСКИЙ РАЙОН</w:t>
      </w:r>
    </w:p>
    <w:p w:rsidR="00697492" w:rsidRPr="00886C54" w:rsidRDefault="00697492" w:rsidP="0069749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7492" w:rsidRPr="00886C54" w:rsidRDefault="00697492" w:rsidP="0069749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86C54">
        <w:rPr>
          <w:rFonts w:ascii="Times New Roman" w:hAnsi="Times New Roman"/>
          <w:b/>
          <w:bCs/>
          <w:sz w:val="24"/>
          <w:szCs w:val="24"/>
        </w:rPr>
        <w:t>АДМИНИСТРАЦИЯ ПОРТБАЙКАЛЬСКОГО ГОРОДСКОГО ПОСЕЛЕНИЯ</w:t>
      </w:r>
    </w:p>
    <w:p w:rsidR="00697492" w:rsidRPr="00886C54" w:rsidRDefault="00697492" w:rsidP="0069749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7492" w:rsidRPr="00886C54" w:rsidRDefault="00697492" w:rsidP="0069749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86C54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697492" w:rsidRPr="00886C54" w:rsidRDefault="00697492" w:rsidP="00697492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86C54">
        <w:rPr>
          <w:rFonts w:ascii="Times New Roman" w:hAnsi="Times New Roman"/>
          <w:sz w:val="24"/>
          <w:szCs w:val="24"/>
        </w:rPr>
        <w:t>р.п</w:t>
      </w:r>
      <w:proofErr w:type="spellEnd"/>
      <w:r w:rsidRPr="00886C54">
        <w:rPr>
          <w:rFonts w:ascii="Times New Roman" w:hAnsi="Times New Roman"/>
          <w:sz w:val="24"/>
          <w:szCs w:val="24"/>
        </w:rPr>
        <w:t>. Байкал</w:t>
      </w:r>
    </w:p>
    <w:p w:rsidR="00697492" w:rsidRPr="00886C54" w:rsidRDefault="00697492" w:rsidP="00697492">
      <w:pPr>
        <w:pStyle w:val="a8"/>
        <w:tabs>
          <w:tab w:val="left" w:pos="3686"/>
        </w:tabs>
        <w:ind w:left="142"/>
        <w:jc w:val="center"/>
        <w:rPr>
          <w:rFonts w:ascii="Times New Roman" w:hAnsi="Times New Roman"/>
          <w:sz w:val="24"/>
          <w:szCs w:val="24"/>
        </w:rPr>
      </w:pPr>
    </w:p>
    <w:p w:rsidR="00697492" w:rsidRPr="00886C54" w:rsidRDefault="00697492" w:rsidP="00665388">
      <w:pPr>
        <w:tabs>
          <w:tab w:val="left" w:pos="709"/>
          <w:tab w:val="left" w:pos="2694"/>
          <w:tab w:val="left" w:pos="5529"/>
          <w:tab w:val="left" w:pos="6804"/>
          <w:tab w:val="left" w:pos="7371"/>
          <w:tab w:val="left" w:pos="8647"/>
        </w:tabs>
        <w:suppressAutoHyphens/>
        <w:spacing w:before="120" w:after="1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73A49" w:rsidRPr="00886C54" w:rsidRDefault="00697492" w:rsidP="005B1178">
      <w:pPr>
        <w:tabs>
          <w:tab w:val="left" w:pos="709"/>
          <w:tab w:val="left" w:pos="2694"/>
          <w:tab w:val="left" w:pos="5529"/>
          <w:tab w:val="left" w:pos="6804"/>
          <w:tab w:val="left" w:pos="7371"/>
          <w:tab w:val="left" w:pos="8647"/>
        </w:tabs>
        <w:suppressAutoHyphens/>
        <w:spacing w:before="120" w:after="120"/>
        <w:rPr>
          <w:rFonts w:ascii="Times New Roman" w:hAnsi="Times New Roman"/>
          <w:sz w:val="24"/>
          <w:szCs w:val="24"/>
        </w:rPr>
        <w:sectPr w:rsidR="00973A49" w:rsidRPr="00886C54" w:rsidSect="00FD69D2">
          <w:headerReference w:type="default" r:id="rId9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  <w:r w:rsidRPr="00886C54">
        <w:rPr>
          <w:rFonts w:ascii="Times New Roman" w:hAnsi="Times New Roman"/>
          <w:sz w:val="24"/>
          <w:szCs w:val="24"/>
        </w:rPr>
        <w:t xml:space="preserve">от  </w:t>
      </w:r>
      <w:r w:rsidR="005B1178">
        <w:rPr>
          <w:rFonts w:ascii="Times New Roman" w:hAnsi="Times New Roman"/>
          <w:sz w:val="24"/>
          <w:szCs w:val="24"/>
        </w:rPr>
        <w:t>09.09.</w:t>
      </w:r>
      <w:r w:rsidR="002D3D29" w:rsidRPr="00886C54">
        <w:rPr>
          <w:rFonts w:ascii="Times New Roman" w:hAnsi="Times New Roman"/>
          <w:sz w:val="24"/>
          <w:szCs w:val="24"/>
        </w:rPr>
        <w:t>2013 года</w:t>
      </w:r>
      <w:r w:rsidR="009E64C4" w:rsidRPr="00886C54">
        <w:rPr>
          <w:rFonts w:ascii="Times New Roman" w:hAnsi="Times New Roman"/>
          <w:sz w:val="24"/>
          <w:szCs w:val="24"/>
        </w:rPr>
        <w:t xml:space="preserve"> №</w:t>
      </w:r>
      <w:r w:rsidR="005B1178">
        <w:rPr>
          <w:rFonts w:ascii="Times New Roman" w:hAnsi="Times New Roman"/>
          <w:sz w:val="24"/>
          <w:szCs w:val="24"/>
        </w:rPr>
        <w:t xml:space="preserve"> 80</w:t>
      </w:r>
    </w:p>
    <w:p w:rsidR="00697492" w:rsidRPr="00886C54" w:rsidRDefault="002D3D29" w:rsidP="00697492">
      <w:pPr>
        <w:rPr>
          <w:rFonts w:ascii="Times New Roman" w:hAnsi="Times New Roman"/>
          <w:b/>
          <w:sz w:val="24"/>
          <w:szCs w:val="24"/>
        </w:rPr>
      </w:pPr>
      <w:r w:rsidRPr="00886C54">
        <w:rPr>
          <w:rFonts w:ascii="Times New Roman" w:hAnsi="Times New Roman"/>
          <w:b/>
          <w:sz w:val="24"/>
          <w:szCs w:val="24"/>
        </w:rPr>
        <w:lastRenderedPageBreak/>
        <w:t>Об</w:t>
      </w:r>
      <w:r w:rsidR="00697492" w:rsidRPr="00886C54">
        <w:rPr>
          <w:rFonts w:ascii="Times New Roman" w:hAnsi="Times New Roman"/>
          <w:b/>
          <w:sz w:val="24"/>
          <w:szCs w:val="24"/>
        </w:rPr>
        <w:t xml:space="preserve"> </w:t>
      </w:r>
      <w:r w:rsidRPr="00886C54">
        <w:rPr>
          <w:rFonts w:ascii="Times New Roman" w:hAnsi="Times New Roman"/>
          <w:b/>
          <w:sz w:val="24"/>
          <w:szCs w:val="24"/>
        </w:rPr>
        <w:t>утверждении</w:t>
      </w:r>
      <w:r w:rsidR="00697492" w:rsidRPr="00886C54">
        <w:rPr>
          <w:rFonts w:ascii="Times New Roman" w:hAnsi="Times New Roman"/>
          <w:b/>
          <w:sz w:val="24"/>
          <w:szCs w:val="24"/>
        </w:rPr>
        <w:t xml:space="preserve"> </w:t>
      </w:r>
      <w:r w:rsidR="007F590E">
        <w:rPr>
          <w:rFonts w:ascii="Times New Roman" w:hAnsi="Times New Roman"/>
          <w:b/>
          <w:sz w:val="24"/>
          <w:szCs w:val="24"/>
        </w:rPr>
        <w:t>Порядка</w:t>
      </w:r>
      <w:r w:rsidR="00697492" w:rsidRPr="00886C54">
        <w:rPr>
          <w:rFonts w:ascii="Times New Roman" w:hAnsi="Times New Roman"/>
          <w:b/>
          <w:sz w:val="24"/>
          <w:szCs w:val="24"/>
        </w:rPr>
        <w:t xml:space="preserve"> </w:t>
      </w:r>
    </w:p>
    <w:p w:rsidR="00697492" w:rsidRPr="00886C54" w:rsidRDefault="002D3D29" w:rsidP="00697492">
      <w:pPr>
        <w:rPr>
          <w:rFonts w:ascii="Times New Roman" w:hAnsi="Times New Roman"/>
          <w:b/>
          <w:sz w:val="24"/>
          <w:szCs w:val="24"/>
        </w:rPr>
      </w:pPr>
      <w:r w:rsidRPr="00886C54">
        <w:rPr>
          <w:rFonts w:ascii="Times New Roman" w:hAnsi="Times New Roman"/>
          <w:b/>
          <w:sz w:val="24"/>
          <w:szCs w:val="24"/>
        </w:rPr>
        <w:t>принятия</w:t>
      </w:r>
      <w:r w:rsidR="00697492" w:rsidRPr="00886C54">
        <w:rPr>
          <w:rFonts w:ascii="Times New Roman" w:hAnsi="Times New Roman"/>
          <w:b/>
          <w:sz w:val="24"/>
          <w:szCs w:val="24"/>
        </w:rPr>
        <w:t xml:space="preserve"> </w:t>
      </w:r>
      <w:r w:rsidRPr="00886C54">
        <w:rPr>
          <w:rFonts w:ascii="Times New Roman" w:hAnsi="Times New Roman"/>
          <w:b/>
          <w:sz w:val="24"/>
          <w:szCs w:val="24"/>
        </w:rPr>
        <w:t>решений</w:t>
      </w:r>
      <w:r w:rsidR="00697492" w:rsidRPr="00886C54">
        <w:rPr>
          <w:rFonts w:ascii="Times New Roman" w:hAnsi="Times New Roman"/>
          <w:b/>
          <w:sz w:val="24"/>
          <w:szCs w:val="24"/>
        </w:rPr>
        <w:t xml:space="preserve"> </w:t>
      </w:r>
      <w:r w:rsidRPr="00886C54">
        <w:rPr>
          <w:rFonts w:ascii="Times New Roman" w:hAnsi="Times New Roman"/>
          <w:b/>
          <w:sz w:val="24"/>
          <w:szCs w:val="24"/>
        </w:rPr>
        <w:t>о</w:t>
      </w:r>
      <w:r w:rsidR="00697492" w:rsidRPr="00886C54">
        <w:rPr>
          <w:rFonts w:ascii="Times New Roman" w:hAnsi="Times New Roman"/>
          <w:b/>
          <w:sz w:val="24"/>
          <w:szCs w:val="24"/>
        </w:rPr>
        <w:t xml:space="preserve"> </w:t>
      </w:r>
      <w:r w:rsidRPr="00886C54">
        <w:rPr>
          <w:rFonts w:ascii="Times New Roman" w:hAnsi="Times New Roman"/>
          <w:b/>
          <w:sz w:val="24"/>
          <w:szCs w:val="24"/>
        </w:rPr>
        <w:t>разработке</w:t>
      </w:r>
      <w:r w:rsidR="00697492" w:rsidRPr="00886C54">
        <w:rPr>
          <w:rFonts w:ascii="Times New Roman" w:hAnsi="Times New Roman"/>
          <w:b/>
          <w:sz w:val="24"/>
          <w:szCs w:val="24"/>
        </w:rPr>
        <w:t xml:space="preserve"> </w:t>
      </w:r>
    </w:p>
    <w:p w:rsidR="00697492" w:rsidRDefault="00697492" w:rsidP="00697492">
      <w:pPr>
        <w:rPr>
          <w:rFonts w:ascii="Times New Roman" w:hAnsi="Times New Roman"/>
          <w:b/>
          <w:sz w:val="24"/>
          <w:szCs w:val="24"/>
        </w:rPr>
      </w:pPr>
      <w:r w:rsidRPr="00886C54">
        <w:rPr>
          <w:rFonts w:ascii="Times New Roman" w:hAnsi="Times New Roman"/>
          <w:b/>
          <w:sz w:val="24"/>
          <w:szCs w:val="24"/>
        </w:rPr>
        <w:t xml:space="preserve">муниципальных </w:t>
      </w:r>
      <w:r w:rsidR="002D3D29" w:rsidRPr="00886C54">
        <w:rPr>
          <w:rFonts w:ascii="Times New Roman" w:hAnsi="Times New Roman"/>
          <w:b/>
          <w:sz w:val="24"/>
          <w:szCs w:val="24"/>
        </w:rPr>
        <w:t>программ</w:t>
      </w:r>
      <w:r w:rsidRPr="00886C54">
        <w:rPr>
          <w:rFonts w:ascii="Times New Roman" w:hAnsi="Times New Roman"/>
          <w:b/>
          <w:sz w:val="24"/>
          <w:szCs w:val="24"/>
        </w:rPr>
        <w:t xml:space="preserve"> </w:t>
      </w:r>
      <w:r w:rsidR="007F590E">
        <w:rPr>
          <w:rFonts w:ascii="Times New Roman" w:hAnsi="Times New Roman"/>
          <w:b/>
          <w:sz w:val="24"/>
          <w:szCs w:val="24"/>
        </w:rPr>
        <w:t>Портбайкальского</w:t>
      </w:r>
    </w:p>
    <w:p w:rsidR="007F590E" w:rsidRPr="00886C54" w:rsidRDefault="007F590E" w:rsidP="006974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7F590E" w:rsidRDefault="002D3D29" w:rsidP="00697492">
      <w:pPr>
        <w:rPr>
          <w:rFonts w:ascii="Times New Roman" w:hAnsi="Times New Roman"/>
          <w:b/>
          <w:sz w:val="24"/>
          <w:szCs w:val="24"/>
        </w:rPr>
      </w:pPr>
      <w:r w:rsidRPr="00886C54">
        <w:rPr>
          <w:rFonts w:ascii="Times New Roman" w:hAnsi="Times New Roman"/>
          <w:b/>
          <w:sz w:val="24"/>
          <w:szCs w:val="24"/>
        </w:rPr>
        <w:t>и</w:t>
      </w:r>
      <w:r w:rsidR="00697492" w:rsidRPr="00886C54">
        <w:rPr>
          <w:rFonts w:ascii="Times New Roman" w:hAnsi="Times New Roman"/>
          <w:b/>
          <w:sz w:val="24"/>
          <w:szCs w:val="24"/>
        </w:rPr>
        <w:t xml:space="preserve"> </w:t>
      </w:r>
      <w:r w:rsidRPr="00886C54">
        <w:rPr>
          <w:rFonts w:ascii="Times New Roman" w:hAnsi="Times New Roman"/>
          <w:b/>
          <w:sz w:val="24"/>
          <w:szCs w:val="24"/>
        </w:rPr>
        <w:t>их</w:t>
      </w:r>
      <w:r w:rsidR="00697492" w:rsidRPr="00886C54">
        <w:rPr>
          <w:rFonts w:ascii="Times New Roman" w:hAnsi="Times New Roman"/>
          <w:b/>
          <w:sz w:val="24"/>
          <w:szCs w:val="24"/>
        </w:rPr>
        <w:t xml:space="preserve"> </w:t>
      </w:r>
      <w:r w:rsidRPr="00886C54">
        <w:rPr>
          <w:rFonts w:ascii="Times New Roman" w:hAnsi="Times New Roman"/>
          <w:b/>
          <w:sz w:val="24"/>
          <w:szCs w:val="24"/>
        </w:rPr>
        <w:t>формирования</w:t>
      </w:r>
      <w:r w:rsidR="00697492" w:rsidRPr="00886C54">
        <w:rPr>
          <w:rFonts w:ascii="Times New Roman" w:hAnsi="Times New Roman"/>
          <w:b/>
          <w:sz w:val="24"/>
          <w:szCs w:val="24"/>
        </w:rPr>
        <w:t xml:space="preserve"> </w:t>
      </w:r>
      <w:r w:rsidRPr="00886C54">
        <w:rPr>
          <w:rFonts w:ascii="Times New Roman" w:hAnsi="Times New Roman"/>
          <w:b/>
          <w:sz w:val="24"/>
          <w:szCs w:val="24"/>
        </w:rPr>
        <w:t>и</w:t>
      </w:r>
      <w:r w:rsidR="00697492" w:rsidRPr="00886C54">
        <w:rPr>
          <w:rFonts w:ascii="Times New Roman" w:hAnsi="Times New Roman"/>
          <w:b/>
          <w:sz w:val="24"/>
          <w:szCs w:val="24"/>
        </w:rPr>
        <w:t xml:space="preserve"> </w:t>
      </w:r>
      <w:r w:rsidRPr="00886C54">
        <w:rPr>
          <w:rFonts w:ascii="Times New Roman" w:hAnsi="Times New Roman"/>
          <w:b/>
          <w:sz w:val="24"/>
          <w:szCs w:val="24"/>
        </w:rPr>
        <w:t>реализации</w:t>
      </w:r>
      <w:r w:rsidR="007F590E">
        <w:rPr>
          <w:rFonts w:ascii="Times New Roman" w:hAnsi="Times New Roman"/>
          <w:b/>
          <w:sz w:val="24"/>
          <w:szCs w:val="24"/>
        </w:rPr>
        <w:t xml:space="preserve"> и Порядке </w:t>
      </w:r>
    </w:p>
    <w:p w:rsidR="007F590E" w:rsidRDefault="007F590E" w:rsidP="006974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проведения и критериях оценки эффективности </w:t>
      </w:r>
    </w:p>
    <w:p w:rsidR="009E64C4" w:rsidRPr="00886C54" w:rsidRDefault="007F590E" w:rsidP="006974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реализации муниципа</w:t>
      </w:r>
      <w:r w:rsidR="002F21E4">
        <w:rPr>
          <w:rFonts w:ascii="Times New Roman" w:hAnsi="Times New Roman"/>
          <w:b/>
          <w:sz w:val="24"/>
          <w:szCs w:val="24"/>
        </w:rPr>
        <w:t>ль</w:t>
      </w:r>
      <w:r>
        <w:rPr>
          <w:rFonts w:ascii="Times New Roman" w:hAnsi="Times New Roman"/>
          <w:b/>
          <w:sz w:val="24"/>
          <w:szCs w:val="24"/>
        </w:rPr>
        <w:t>ных программ</w:t>
      </w:r>
    </w:p>
    <w:p w:rsidR="006A2378" w:rsidRPr="00886C54" w:rsidRDefault="006A2378" w:rsidP="006A2378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7492" w:rsidRPr="00886C54" w:rsidRDefault="002D3D29" w:rsidP="0069749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  <w:lang w:eastAsia="en-US"/>
        </w:rPr>
        <w:t xml:space="preserve">В целях обеспечения эффективности и результативности расходования бюджетных средств, </w:t>
      </w:r>
      <w:r w:rsidRPr="00886C54">
        <w:rPr>
          <w:rFonts w:ascii="Times New Roman" w:hAnsi="Times New Roman"/>
          <w:sz w:val="24"/>
          <w:szCs w:val="24"/>
        </w:rPr>
        <w:t xml:space="preserve">в соответствии со </w:t>
      </w:r>
      <w:proofErr w:type="spellStart"/>
      <w:r w:rsidRPr="00886C54">
        <w:rPr>
          <w:rFonts w:ascii="Times New Roman" w:hAnsi="Times New Roman"/>
          <w:sz w:val="24"/>
          <w:szCs w:val="24"/>
        </w:rPr>
        <w:t>статьей</w:t>
      </w:r>
      <w:proofErr w:type="spellEnd"/>
      <w:r w:rsidRPr="00886C54">
        <w:rPr>
          <w:rFonts w:ascii="Times New Roman" w:hAnsi="Times New Roman"/>
          <w:sz w:val="24"/>
          <w:szCs w:val="24"/>
        </w:rPr>
        <w:t xml:space="preserve"> 179 Бюджетного кодекса Российской Федерации,</w:t>
      </w:r>
      <w:r w:rsidRPr="00886C54">
        <w:rPr>
          <w:rFonts w:ascii="Times New Roman" w:hAnsi="Times New Roman"/>
          <w:sz w:val="24"/>
          <w:szCs w:val="24"/>
          <w:lang w:eastAsia="en-US"/>
        </w:rPr>
        <w:t xml:space="preserve"> руководствуясь </w:t>
      </w:r>
      <w:r w:rsidR="00697492" w:rsidRPr="00886C54">
        <w:rPr>
          <w:rFonts w:ascii="Times New Roman" w:hAnsi="Times New Roman"/>
          <w:sz w:val="24"/>
          <w:szCs w:val="24"/>
        </w:rPr>
        <w:t xml:space="preserve">статьями  47, 59-62 Устава Портбайкальского муниципального образования, зарегистрированного управлением Министерства юстиций Российской Федерации по Иркутской области от 08 декабря 2005 г.  № 9-1-д, с </w:t>
      </w:r>
      <w:proofErr w:type="spellStart"/>
      <w:r w:rsidR="00697492" w:rsidRPr="00886C54">
        <w:rPr>
          <w:rFonts w:ascii="Times New Roman" w:hAnsi="Times New Roman"/>
          <w:sz w:val="24"/>
          <w:szCs w:val="24"/>
        </w:rPr>
        <w:t>внесенными</w:t>
      </w:r>
      <w:proofErr w:type="spellEnd"/>
      <w:r w:rsidR="00697492" w:rsidRPr="00886C54">
        <w:rPr>
          <w:rFonts w:ascii="Times New Roman" w:hAnsi="Times New Roman"/>
          <w:sz w:val="24"/>
          <w:szCs w:val="24"/>
        </w:rPr>
        <w:t xml:space="preserve">  изменениями и дополнениями.</w:t>
      </w:r>
    </w:p>
    <w:p w:rsidR="00697492" w:rsidRPr="00886C54" w:rsidRDefault="00697492" w:rsidP="00697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3D29" w:rsidRPr="00886C54" w:rsidRDefault="002D3D29" w:rsidP="00697492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 xml:space="preserve">П О С Т А Н О В Л Я </w:t>
      </w:r>
      <w:r w:rsidR="00697492" w:rsidRPr="00886C54">
        <w:rPr>
          <w:rFonts w:ascii="Times New Roman" w:hAnsi="Times New Roman"/>
          <w:sz w:val="24"/>
          <w:szCs w:val="24"/>
        </w:rPr>
        <w:t>ЕТ</w:t>
      </w:r>
      <w:r w:rsidRPr="00886C54">
        <w:rPr>
          <w:rFonts w:ascii="Times New Roman" w:hAnsi="Times New Roman"/>
          <w:sz w:val="24"/>
          <w:szCs w:val="24"/>
        </w:rPr>
        <w:t>:</w:t>
      </w:r>
    </w:p>
    <w:p w:rsidR="00697492" w:rsidRPr="00886C54" w:rsidRDefault="00697492" w:rsidP="00697492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3D29" w:rsidRPr="00886C54" w:rsidRDefault="007F590E" w:rsidP="00886C54">
      <w:pPr>
        <w:pStyle w:val="a9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>
        <w:rPr>
          <w:lang w:eastAsia="en-US"/>
        </w:rPr>
        <w:t>Утвердить</w:t>
      </w:r>
      <w:r w:rsidR="00886C54">
        <w:rPr>
          <w:lang w:eastAsia="en-US"/>
        </w:rPr>
        <w:t xml:space="preserve"> Порядок принятия решений о разработке муниципальных программ</w:t>
      </w:r>
      <w:r>
        <w:rPr>
          <w:lang w:eastAsia="en-US"/>
        </w:rPr>
        <w:t xml:space="preserve"> Портбайкальского муниципального</w:t>
      </w:r>
      <w:r w:rsidR="005E76DB">
        <w:rPr>
          <w:lang w:eastAsia="en-US"/>
        </w:rPr>
        <w:t xml:space="preserve"> </w:t>
      </w:r>
      <w:r>
        <w:rPr>
          <w:lang w:eastAsia="en-US"/>
        </w:rPr>
        <w:t>образования</w:t>
      </w:r>
      <w:r w:rsidR="00886C54">
        <w:rPr>
          <w:lang w:eastAsia="en-US"/>
        </w:rPr>
        <w:t>, их формирования и реализация и Порядке проведения и критериях о</w:t>
      </w:r>
      <w:r w:rsidR="005E76DB">
        <w:rPr>
          <w:lang w:eastAsia="en-US"/>
        </w:rPr>
        <w:t>ценки эффективности реализации муниципальных</w:t>
      </w:r>
      <w:r w:rsidR="00886C54">
        <w:rPr>
          <w:lang w:eastAsia="en-US"/>
        </w:rPr>
        <w:t xml:space="preserve"> программ</w:t>
      </w:r>
      <w:r w:rsidR="002D3D29" w:rsidRPr="00886C54">
        <w:rPr>
          <w:lang w:eastAsia="en-US"/>
        </w:rPr>
        <w:t xml:space="preserve"> (прилагается).</w:t>
      </w:r>
    </w:p>
    <w:p w:rsidR="00886C54" w:rsidRPr="00886C54" w:rsidRDefault="007F590E" w:rsidP="00886C54">
      <w:pPr>
        <w:pStyle w:val="a9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>
        <w:rPr>
          <w:lang w:eastAsia="en-US"/>
        </w:rPr>
        <w:t xml:space="preserve">Признать утратившим силу постановление Администрации Портбайкальского городского поселения от 03.04.2013г. № 49 </w:t>
      </w:r>
      <w:r w:rsidR="00886C54">
        <w:rPr>
          <w:lang w:eastAsia="en-US"/>
        </w:rPr>
        <w:t>«</w:t>
      </w:r>
      <w:r>
        <w:rPr>
          <w:lang w:eastAsia="en-US"/>
        </w:rPr>
        <w:t>Об</w:t>
      </w:r>
      <w:r w:rsidR="00886C54" w:rsidRPr="00886C54">
        <w:rPr>
          <w:lang w:eastAsia="en-US"/>
        </w:rPr>
        <w:t xml:space="preserve"> </w:t>
      </w:r>
      <w:hyperlink r:id="rId10" w:anchor="Par39" w:history="1">
        <w:r w:rsidR="00886C54" w:rsidRPr="00886C54">
          <w:rPr>
            <w:lang w:eastAsia="en-US"/>
          </w:rPr>
          <w:t>порядке</w:t>
        </w:r>
      </w:hyperlink>
      <w:r w:rsidR="00886C54" w:rsidRPr="00886C54">
        <w:rPr>
          <w:lang w:eastAsia="en-US"/>
        </w:rPr>
        <w:t xml:space="preserve"> принятия решений о разработке муниципальных</w:t>
      </w:r>
      <w:r>
        <w:rPr>
          <w:lang w:eastAsia="en-US"/>
        </w:rPr>
        <w:t xml:space="preserve"> долгосрочных целевых программ,</w:t>
      </w:r>
      <w:r w:rsidR="00886C54" w:rsidRPr="00886C54">
        <w:rPr>
          <w:lang w:eastAsia="en-US"/>
        </w:rPr>
        <w:t xml:space="preserve"> их формирования и реализации </w:t>
      </w:r>
      <w:r>
        <w:rPr>
          <w:lang w:eastAsia="en-US"/>
        </w:rPr>
        <w:t>и Порядке проведения и критериям оценки эффективности реализации долгосрочных целевых программ»</w:t>
      </w:r>
      <w:r w:rsidR="00886C54" w:rsidRPr="00886C54">
        <w:rPr>
          <w:lang w:eastAsia="en-US"/>
        </w:rPr>
        <w:t>.</w:t>
      </w:r>
    </w:p>
    <w:p w:rsidR="00697492" w:rsidRPr="00886C54" w:rsidRDefault="003C6869" w:rsidP="003C6869">
      <w:pPr>
        <w:pStyle w:val="ConsPlusTitle"/>
        <w:tabs>
          <w:tab w:val="righ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6C54">
        <w:rPr>
          <w:rFonts w:ascii="Times New Roman" w:hAnsi="Times New Roman" w:cs="Times New Roman"/>
          <w:b w:val="0"/>
          <w:sz w:val="24"/>
          <w:szCs w:val="24"/>
          <w:lang w:eastAsia="en-US"/>
        </w:rPr>
        <w:t>3</w:t>
      </w:r>
      <w:r w:rsidR="00697492" w:rsidRPr="00886C54">
        <w:rPr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  <w:r w:rsidR="002D3D29" w:rsidRPr="00886C5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97492" w:rsidRPr="00886C54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постановление в выпуске газеты «Портбайкальские вести» </w:t>
      </w:r>
    </w:p>
    <w:p w:rsidR="00697492" w:rsidRPr="00886C54" w:rsidRDefault="003C6869" w:rsidP="003C6869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6C54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886C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7492" w:rsidRPr="00886C54">
        <w:rPr>
          <w:rFonts w:ascii="Times New Roman" w:hAnsi="Times New Roman" w:cs="Times New Roman"/>
          <w:b w:val="0"/>
          <w:sz w:val="24"/>
          <w:szCs w:val="24"/>
        </w:rPr>
        <w:t>Контроль за исполнением настоящего постановления оставляю за собой.</w:t>
      </w:r>
    </w:p>
    <w:p w:rsidR="00697492" w:rsidRPr="00886C54" w:rsidRDefault="00697492" w:rsidP="00697492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</w:p>
    <w:p w:rsidR="00697492" w:rsidRPr="00886C54" w:rsidRDefault="00697492" w:rsidP="00697492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</w:p>
    <w:p w:rsidR="00697492" w:rsidRPr="00886C54" w:rsidRDefault="00697492" w:rsidP="00697492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</w:p>
    <w:p w:rsidR="00697492" w:rsidRPr="00886C54" w:rsidRDefault="00697492" w:rsidP="00697492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</w:p>
    <w:p w:rsidR="00697492" w:rsidRPr="00886C54" w:rsidRDefault="00697492" w:rsidP="00697492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>Глава Портбайкальского</w:t>
      </w:r>
    </w:p>
    <w:p w:rsidR="00697492" w:rsidRPr="00886C54" w:rsidRDefault="00697492" w:rsidP="00697492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П.В. Казакова</w:t>
      </w:r>
    </w:p>
    <w:p w:rsidR="00697492" w:rsidRPr="00886C54" w:rsidRDefault="00697492" w:rsidP="00697492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ab/>
      </w:r>
    </w:p>
    <w:p w:rsidR="00697492" w:rsidRPr="00886C54" w:rsidRDefault="00697492" w:rsidP="006974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7492" w:rsidRPr="00886C54" w:rsidRDefault="00697492" w:rsidP="002D3D29">
      <w:pPr>
        <w:jc w:val="right"/>
        <w:rPr>
          <w:rFonts w:ascii="Times New Roman" w:hAnsi="Times New Roman"/>
          <w:sz w:val="24"/>
          <w:szCs w:val="24"/>
        </w:rPr>
      </w:pPr>
    </w:p>
    <w:p w:rsidR="00697492" w:rsidRPr="00886C54" w:rsidRDefault="00697492" w:rsidP="002D3D29">
      <w:pPr>
        <w:jc w:val="right"/>
        <w:rPr>
          <w:rFonts w:ascii="Times New Roman" w:hAnsi="Times New Roman"/>
          <w:sz w:val="24"/>
          <w:szCs w:val="24"/>
        </w:rPr>
      </w:pPr>
    </w:p>
    <w:p w:rsidR="00697492" w:rsidRPr="00886C54" w:rsidRDefault="00697492" w:rsidP="002D3D29">
      <w:pPr>
        <w:jc w:val="right"/>
        <w:rPr>
          <w:rFonts w:ascii="Times New Roman" w:hAnsi="Times New Roman"/>
          <w:sz w:val="24"/>
          <w:szCs w:val="24"/>
        </w:rPr>
      </w:pPr>
    </w:p>
    <w:p w:rsidR="00697492" w:rsidRPr="00886C54" w:rsidRDefault="00697492" w:rsidP="002D3D29">
      <w:pPr>
        <w:jc w:val="right"/>
        <w:rPr>
          <w:rFonts w:ascii="Times New Roman" w:hAnsi="Times New Roman"/>
          <w:sz w:val="24"/>
          <w:szCs w:val="24"/>
        </w:rPr>
      </w:pPr>
    </w:p>
    <w:p w:rsidR="002D3D29" w:rsidRDefault="00697492" w:rsidP="002D3D29">
      <w:pPr>
        <w:jc w:val="right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>У</w:t>
      </w:r>
      <w:r w:rsidR="002D3D29" w:rsidRPr="00886C54">
        <w:rPr>
          <w:rFonts w:ascii="Times New Roman" w:hAnsi="Times New Roman"/>
          <w:sz w:val="24"/>
          <w:szCs w:val="24"/>
        </w:rPr>
        <w:t>ТВЕРЖДЕНО</w:t>
      </w:r>
    </w:p>
    <w:p w:rsidR="005E76DB" w:rsidRDefault="005E76DB" w:rsidP="002D3D2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5E76DB" w:rsidRDefault="005E76DB" w:rsidP="005E76DB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E76DB" w:rsidRDefault="005E76DB" w:rsidP="005E76DB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Портбайкальского городского поселения</w:t>
      </w:r>
    </w:p>
    <w:p w:rsidR="005E76DB" w:rsidRDefault="005E76DB" w:rsidP="005E76DB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Порядка принятия решений </w:t>
      </w:r>
    </w:p>
    <w:p w:rsidR="005E76DB" w:rsidRDefault="005E76DB" w:rsidP="005E76DB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разработке муниципальных программ </w:t>
      </w:r>
    </w:p>
    <w:p w:rsidR="005E76DB" w:rsidRDefault="005E76DB" w:rsidP="005E76DB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</w:p>
    <w:p w:rsidR="005E76DB" w:rsidRDefault="005E76DB" w:rsidP="005E76DB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их формирования и реализация и Порядке проведения </w:t>
      </w:r>
    </w:p>
    <w:p w:rsidR="005E76DB" w:rsidRDefault="005E76DB" w:rsidP="005E76DB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критериях оценки эффективности</w:t>
      </w:r>
    </w:p>
    <w:p w:rsidR="005E76DB" w:rsidRDefault="005E76DB" w:rsidP="005E76DB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реализации муниципальных программ </w:t>
      </w:r>
    </w:p>
    <w:p w:rsidR="005E76DB" w:rsidRDefault="005E76DB" w:rsidP="005E76DB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09.09.2013 г. № 80.</w:t>
      </w:r>
    </w:p>
    <w:p w:rsidR="00697492" w:rsidRPr="00886C54" w:rsidRDefault="00697492" w:rsidP="00697492">
      <w:pPr>
        <w:tabs>
          <w:tab w:val="left" w:pos="5406"/>
        </w:tabs>
        <w:jc w:val="right"/>
        <w:rPr>
          <w:rFonts w:ascii="Times New Roman" w:hAnsi="Times New Roman"/>
          <w:sz w:val="24"/>
          <w:szCs w:val="24"/>
        </w:rPr>
      </w:pPr>
    </w:p>
    <w:p w:rsidR="00697492" w:rsidRPr="00886C54" w:rsidRDefault="00697492" w:rsidP="00697492">
      <w:pPr>
        <w:tabs>
          <w:tab w:val="left" w:pos="5406"/>
        </w:tabs>
        <w:jc w:val="right"/>
        <w:rPr>
          <w:rFonts w:ascii="Times New Roman" w:hAnsi="Times New Roman"/>
          <w:sz w:val="24"/>
          <w:szCs w:val="24"/>
        </w:rPr>
      </w:pPr>
    </w:p>
    <w:p w:rsidR="002D3D29" w:rsidRPr="00886C54" w:rsidRDefault="002D3D29" w:rsidP="002D3D29">
      <w:pPr>
        <w:jc w:val="center"/>
        <w:rPr>
          <w:rFonts w:ascii="Times New Roman" w:hAnsi="Times New Roman"/>
          <w:b/>
          <w:sz w:val="24"/>
          <w:szCs w:val="24"/>
        </w:rPr>
      </w:pPr>
      <w:r w:rsidRPr="00886C54">
        <w:rPr>
          <w:rFonts w:ascii="Times New Roman" w:hAnsi="Times New Roman"/>
          <w:b/>
          <w:sz w:val="24"/>
          <w:szCs w:val="24"/>
        </w:rPr>
        <w:t>ПОРЯД</w:t>
      </w:r>
      <w:r w:rsidR="007F590E">
        <w:rPr>
          <w:rFonts w:ascii="Times New Roman" w:hAnsi="Times New Roman"/>
          <w:b/>
          <w:sz w:val="24"/>
          <w:szCs w:val="24"/>
        </w:rPr>
        <w:t>О</w:t>
      </w:r>
      <w:r w:rsidRPr="00886C54">
        <w:rPr>
          <w:rFonts w:ascii="Times New Roman" w:hAnsi="Times New Roman"/>
          <w:b/>
          <w:sz w:val="24"/>
          <w:szCs w:val="24"/>
        </w:rPr>
        <w:t xml:space="preserve">К ПРИНЯТИЯ РЕШЕНИЙ О РАЗРАБОТКЕ </w:t>
      </w:r>
      <w:r w:rsidR="00697492" w:rsidRPr="00886C54">
        <w:rPr>
          <w:rFonts w:ascii="Times New Roman" w:hAnsi="Times New Roman"/>
          <w:b/>
          <w:sz w:val="24"/>
          <w:szCs w:val="24"/>
        </w:rPr>
        <w:t>МУНИЦИПАЛЬНЫХ</w:t>
      </w:r>
      <w:r w:rsidRPr="00886C54">
        <w:rPr>
          <w:rFonts w:ascii="Times New Roman" w:hAnsi="Times New Roman"/>
          <w:b/>
          <w:sz w:val="24"/>
          <w:szCs w:val="24"/>
        </w:rPr>
        <w:t xml:space="preserve"> ПРОГРАММ </w:t>
      </w:r>
      <w:r w:rsidR="00697492" w:rsidRPr="00886C54">
        <w:rPr>
          <w:rFonts w:ascii="Times New Roman" w:hAnsi="Times New Roman"/>
          <w:b/>
          <w:sz w:val="24"/>
          <w:szCs w:val="24"/>
        </w:rPr>
        <w:t>ПОРТБАЙКАЛЬСКОГО МУНИЦИПАЛЬНОГО ОБРАЗОВАНИЯ</w:t>
      </w:r>
      <w:r w:rsidRPr="00886C54">
        <w:rPr>
          <w:rFonts w:ascii="Times New Roman" w:hAnsi="Times New Roman"/>
          <w:b/>
          <w:sz w:val="24"/>
          <w:szCs w:val="24"/>
        </w:rPr>
        <w:t xml:space="preserve"> И ИХ ФОРМИРОВАНИЯ И РЕАЛИЗАЦИИ</w:t>
      </w:r>
    </w:p>
    <w:p w:rsidR="002D3D29" w:rsidRPr="00886C54" w:rsidRDefault="002D3D29" w:rsidP="002D3D29">
      <w:pPr>
        <w:rPr>
          <w:rFonts w:ascii="Times New Roman" w:hAnsi="Times New Roman"/>
          <w:sz w:val="24"/>
          <w:szCs w:val="24"/>
        </w:rPr>
      </w:pPr>
    </w:p>
    <w:p w:rsidR="002D3D29" w:rsidRPr="00886C54" w:rsidRDefault="002D3D29" w:rsidP="002D3D29">
      <w:pPr>
        <w:jc w:val="center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>Глава 1. Общие положения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 xml:space="preserve">1. Настоящее Положение устанавливает порядок принятия решений о разработке </w:t>
      </w:r>
      <w:r w:rsidR="00697492" w:rsidRPr="00886C54">
        <w:rPr>
          <w:rFonts w:ascii="Times New Roman" w:hAnsi="Times New Roman"/>
          <w:sz w:val="24"/>
          <w:szCs w:val="24"/>
        </w:rPr>
        <w:t>муниципальных</w:t>
      </w:r>
      <w:r w:rsidRPr="00886C54">
        <w:rPr>
          <w:rFonts w:ascii="Times New Roman" w:hAnsi="Times New Roman"/>
          <w:sz w:val="24"/>
          <w:szCs w:val="24"/>
        </w:rPr>
        <w:t xml:space="preserve"> программ </w:t>
      </w:r>
      <w:r w:rsidR="00697492" w:rsidRPr="00886C54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886C54">
        <w:rPr>
          <w:rFonts w:ascii="Times New Roman" w:hAnsi="Times New Roman"/>
          <w:sz w:val="24"/>
          <w:szCs w:val="24"/>
        </w:rPr>
        <w:t xml:space="preserve">, их формирования и реализации (далее – </w:t>
      </w:r>
      <w:r w:rsidR="00697492" w:rsidRPr="00886C54">
        <w:rPr>
          <w:rFonts w:ascii="Times New Roman" w:hAnsi="Times New Roman"/>
          <w:sz w:val="24"/>
          <w:szCs w:val="24"/>
        </w:rPr>
        <w:t>муниципальные</w:t>
      </w:r>
      <w:r w:rsidRPr="00886C54">
        <w:rPr>
          <w:rFonts w:ascii="Times New Roman" w:hAnsi="Times New Roman"/>
          <w:sz w:val="24"/>
          <w:szCs w:val="24"/>
        </w:rPr>
        <w:t xml:space="preserve"> программы).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>2. Для целей настоящего Положения:</w:t>
      </w:r>
    </w:p>
    <w:p w:rsidR="002D3D29" w:rsidRPr="00886C54" w:rsidRDefault="00697492" w:rsidP="00D36403">
      <w:pPr>
        <w:ind w:firstLine="726"/>
        <w:jc w:val="both"/>
        <w:rPr>
          <w:rFonts w:ascii="Times New Roman" w:eastAsia="Calibri" w:hAnsi="Times New Roman"/>
          <w:sz w:val="24"/>
          <w:szCs w:val="24"/>
        </w:rPr>
      </w:pPr>
      <w:r w:rsidRPr="00886C54">
        <w:rPr>
          <w:rFonts w:ascii="Times New Roman" w:eastAsia="Calibri" w:hAnsi="Times New Roman"/>
          <w:sz w:val="24"/>
          <w:szCs w:val="24"/>
        </w:rPr>
        <w:t>муниципальная</w:t>
      </w:r>
      <w:r w:rsidR="002D3D29" w:rsidRPr="00886C54">
        <w:rPr>
          <w:rFonts w:ascii="Times New Roman" w:eastAsia="Calibri" w:hAnsi="Times New Roman"/>
          <w:sz w:val="24"/>
          <w:szCs w:val="24"/>
        </w:rPr>
        <w:t xml:space="preserve"> программа – система мероприятий (взаимоувязанных по задачам, срокам осуществления и ресурсам) и инструментов социально-экономического планирования, обеспечивающих достижение целей и задач социально-экономического развития </w:t>
      </w:r>
      <w:r w:rsidRPr="00886C54">
        <w:rPr>
          <w:rFonts w:ascii="Times New Roman" w:eastAsia="Calibri" w:hAnsi="Times New Roman"/>
          <w:sz w:val="24"/>
          <w:szCs w:val="24"/>
        </w:rPr>
        <w:t>Портбайкальского муниципального образования</w:t>
      </w:r>
      <w:r w:rsidR="002D3D29" w:rsidRPr="00886C54">
        <w:rPr>
          <w:rFonts w:ascii="Times New Roman" w:eastAsia="Calibri" w:hAnsi="Times New Roman"/>
          <w:sz w:val="24"/>
          <w:szCs w:val="24"/>
        </w:rPr>
        <w:t>;</w:t>
      </w:r>
    </w:p>
    <w:p w:rsidR="002D3D29" w:rsidRPr="00886C54" w:rsidRDefault="002D3D29" w:rsidP="00D36403">
      <w:pPr>
        <w:ind w:firstLine="726"/>
        <w:jc w:val="both"/>
        <w:rPr>
          <w:rFonts w:ascii="Times New Roman" w:eastAsia="Calibri" w:hAnsi="Times New Roman"/>
          <w:sz w:val="24"/>
          <w:szCs w:val="24"/>
        </w:rPr>
      </w:pPr>
      <w:r w:rsidRPr="00886C54">
        <w:rPr>
          <w:rFonts w:ascii="Times New Roman" w:eastAsia="Calibri" w:hAnsi="Times New Roman"/>
          <w:sz w:val="24"/>
          <w:szCs w:val="24"/>
        </w:rPr>
        <w:t xml:space="preserve">подпрограмма </w:t>
      </w:r>
      <w:r w:rsidR="00697492" w:rsidRPr="00886C54">
        <w:rPr>
          <w:rFonts w:ascii="Times New Roman" w:eastAsia="Calibri" w:hAnsi="Times New Roman"/>
          <w:sz w:val="24"/>
          <w:szCs w:val="24"/>
        </w:rPr>
        <w:t>муниципальной</w:t>
      </w:r>
      <w:r w:rsidRPr="00886C54">
        <w:rPr>
          <w:rFonts w:ascii="Times New Roman" w:eastAsia="Calibri" w:hAnsi="Times New Roman"/>
          <w:sz w:val="24"/>
          <w:szCs w:val="24"/>
        </w:rPr>
        <w:t xml:space="preserve"> программы (далее – подпрограмма) – это неотъемлемая часть </w:t>
      </w:r>
      <w:r w:rsidR="00697492" w:rsidRPr="00886C54">
        <w:rPr>
          <w:rFonts w:ascii="Times New Roman" w:eastAsia="Calibri" w:hAnsi="Times New Roman"/>
          <w:sz w:val="24"/>
          <w:szCs w:val="24"/>
        </w:rPr>
        <w:t>муниципальной</w:t>
      </w:r>
      <w:r w:rsidRPr="00886C54">
        <w:rPr>
          <w:rFonts w:ascii="Times New Roman" w:eastAsia="Calibri" w:hAnsi="Times New Roman"/>
          <w:sz w:val="24"/>
          <w:szCs w:val="24"/>
        </w:rPr>
        <w:t xml:space="preserve"> программы, представляющая собой комплекс мероприятий (взаимоувязанных по задачам, срокам осуществления и ресурсам) и механизмов их реализации, выделенный исходя из масштабности и сложности решаемых в рамках </w:t>
      </w:r>
      <w:r w:rsidR="00697492" w:rsidRPr="00886C54">
        <w:rPr>
          <w:rFonts w:ascii="Times New Roman" w:eastAsia="Calibri" w:hAnsi="Times New Roman"/>
          <w:sz w:val="24"/>
          <w:szCs w:val="24"/>
        </w:rPr>
        <w:t>муниципальной</w:t>
      </w:r>
      <w:r w:rsidRPr="00886C54">
        <w:rPr>
          <w:rFonts w:ascii="Times New Roman" w:eastAsia="Calibri" w:hAnsi="Times New Roman"/>
          <w:sz w:val="24"/>
          <w:szCs w:val="24"/>
        </w:rPr>
        <w:t xml:space="preserve"> программы задач, а также необходимости рациональной организации планируемого комплекса мероприятий, и направленный на решение одной задачи </w:t>
      </w:r>
      <w:r w:rsidR="00697492" w:rsidRPr="00886C54">
        <w:rPr>
          <w:rFonts w:ascii="Times New Roman" w:eastAsia="Calibri" w:hAnsi="Times New Roman"/>
          <w:sz w:val="24"/>
          <w:szCs w:val="24"/>
        </w:rPr>
        <w:t>муниципальной</w:t>
      </w:r>
      <w:r w:rsidR="007F590E">
        <w:rPr>
          <w:rFonts w:ascii="Times New Roman" w:eastAsia="Calibri" w:hAnsi="Times New Roman"/>
          <w:sz w:val="24"/>
          <w:szCs w:val="24"/>
        </w:rPr>
        <w:t xml:space="preserve"> программы;</w:t>
      </w:r>
    </w:p>
    <w:p w:rsidR="002D3D29" w:rsidRPr="00886C54" w:rsidRDefault="002D3D29" w:rsidP="00D36403">
      <w:pPr>
        <w:ind w:firstLine="726"/>
        <w:jc w:val="both"/>
        <w:rPr>
          <w:rFonts w:ascii="Times New Roman" w:eastAsia="Calibri" w:hAnsi="Times New Roman"/>
          <w:sz w:val="24"/>
          <w:szCs w:val="24"/>
        </w:rPr>
      </w:pPr>
      <w:r w:rsidRPr="00886C54">
        <w:rPr>
          <w:rFonts w:ascii="Times New Roman" w:eastAsia="Calibri" w:hAnsi="Times New Roman"/>
          <w:sz w:val="24"/>
          <w:szCs w:val="24"/>
        </w:rPr>
        <w:t>основное мероприятие подпрограммы (далее – основное мероприятие) – комплекс увязанных по срокам и ресурсам мероприятий, направленных на реализацию одной из задач подпрограммы в среднесрочной перспективе, и детализируемый мероприятиями.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eastAsia="Calibri" w:hAnsi="Times New Roman"/>
          <w:sz w:val="24"/>
          <w:szCs w:val="24"/>
        </w:rPr>
        <w:t xml:space="preserve">ответственный исполнитель </w:t>
      </w:r>
      <w:r w:rsidR="00697492" w:rsidRPr="00886C54">
        <w:rPr>
          <w:rFonts w:ascii="Times New Roman" w:eastAsia="Calibri" w:hAnsi="Times New Roman"/>
          <w:sz w:val="24"/>
          <w:szCs w:val="24"/>
        </w:rPr>
        <w:t>муниципальной</w:t>
      </w:r>
      <w:r w:rsidRPr="00886C54">
        <w:rPr>
          <w:rFonts w:ascii="Times New Roman" w:eastAsia="Calibri" w:hAnsi="Times New Roman"/>
          <w:sz w:val="24"/>
          <w:szCs w:val="24"/>
        </w:rPr>
        <w:t xml:space="preserve"> программы (далее – ответственный исполнитель) –</w:t>
      </w:r>
      <w:r w:rsidR="0046021E">
        <w:rPr>
          <w:rFonts w:ascii="Times New Roman" w:eastAsia="Calibri" w:hAnsi="Times New Roman"/>
          <w:sz w:val="24"/>
          <w:szCs w:val="24"/>
        </w:rPr>
        <w:t xml:space="preserve"> </w:t>
      </w:r>
      <w:r w:rsidRPr="00886C54">
        <w:rPr>
          <w:rFonts w:ascii="Times New Roman" w:eastAsia="Calibri" w:hAnsi="Times New Roman"/>
          <w:sz w:val="24"/>
          <w:szCs w:val="24"/>
        </w:rPr>
        <w:t>орган</w:t>
      </w:r>
      <w:r w:rsidR="007F590E">
        <w:rPr>
          <w:rFonts w:ascii="Times New Roman" w:eastAsia="Calibri" w:hAnsi="Times New Roman"/>
          <w:sz w:val="24"/>
          <w:szCs w:val="24"/>
        </w:rPr>
        <w:t xml:space="preserve"> местного</w:t>
      </w:r>
      <w:r w:rsidRPr="00886C54">
        <w:rPr>
          <w:rFonts w:ascii="Times New Roman" w:eastAsia="Calibri" w:hAnsi="Times New Roman"/>
          <w:sz w:val="24"/>
          <w:szCs w:val="24"/>
        </w:rPr>
        <w:t xml:space="preserve"> </w:t>
      </w:r>
      <w:r w:rsidR="00697492" w:rsidRPr="00886C54">
        <w:rPr>
          <w:rFonts w:ascii="Times New Roman" w:eastAsia="Calibri" w:hAnsi="Times New Roman"/>
          <w:sz w:val="24"/>
          <w:szCs w:val="24"/>
        </w:rPr>
        <w:t>самоуправления</w:t>
      </w:r>
      <w:r w:rsidRPr="00886C54">
        <w:rPr>
          <w:rFonts w:ascii="Times New Roman" w:hAnsi="Times New Roman"/>
          <w:sz w:val="24"/>
          <w:szCs w:val="24"/>
        </w:rPr>
        <w:t xml:space="preserve">, в качестве ответственного за разработку и реализацию </w:t>
      </w:r>
      <w:r w:rsidR="003C6869" w:rsidRPr="00886C54">
        <w:rPr>
          <w:rFonts w:ascii="Times New Roman" w:hAnsi="Times New Roman"/>
          <w:sz w:val="24"/>
          <w:szCs w:val="24"/>
        </w:rPr>
        <w:t>муниципальной</w:t>
      </w:r>
      <w:r w:rsidRPr="00886C54">
        <w:rPr>
          <w:rFonts w:ascii="Times New Roman" w:hAnsi="Times New Roman"/>
          <w:sz w:val="24"/>
          <w:szCs w:val="24"/>
        </w:rPr>
        <w:t xml:space="preserve"> программы;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 xml:space="preserve">участники </w:t>
      </w:r>
      <w:r w:rsidR="003C6869" w:rsidRPr="00886C54">
        <w:rPr>
          <w:rFonts w:ascii="Times New Roman" w:hAnsi="Times New Roman"/>
          <w:sz w:val="24"/>
          <w:szCs w:val="24"/>
        </w:rPr>
        <w:t>муниципальной</w:t>
      </w:r>
      <w:r w:rsidRPr="00886C54">
        <w:rPr>
          <w:rFonts w:ascii="Times New Roman" w:hAnsi="Times New Roman"/>
          <w:sz w:val="24"/>
          <w:szCs w:val="24"/>
        </w:rPr>
        <w:t xml:space="preserve"> программы –орган </w:t>
      </w:r>
      <w:r w:rsidR="007F590E">
        <w:rPr>
          <w:rFonts w:ascii="Times New Roman" w:hAnsi="Times New Roman"/>
          <w:sz w:val="24"/>
          <w:szCs w:val="24"/>
        </w:rPr>
        <w:t xml:space="preserve">местного </w:t>
      </w:r>
      <w:r w:rsidR="003C6869" w:rsidRPr="00886C54">
        <w:rPr>
          <w:rFonts w:ascii="Times New Roman" w:hAnsi="Times New Roman"/>
          <w:sz w:val="24"/>
          <w:szCs w:val="24"/>
        </w:rPr>
        <w:t>самоуправления, являющийс</w:t>
      </w:r>
      <w:r w:rsidRPr="00886C54">
        <w:rPr>
          <w:rFonts w:ascii="Times New Roman" w:hAnsi="Times New Roman"/>
          <w:sz w:val="24"/>
          <w:szCs w:val="24"/>
        </w:rPr>
        <w:t>я ответственным за разработку и реализацию программ, либо участвующие в реализации основных мероприятий;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 xml:space="preserve">участники мероприятий </w:t>
      </w:r>
      <w:r w:rsidR="003C6869" w:rsidRPr="00886C54">
        <w:rPr>
          <w:rFonts w:ascii="Times New Roman" w:hAnsi="Times New Roman"/>
          <w:sz w:val="24"/>
          <w:szCs w:val="24"/>
        </w:rPr>
        <w:t>муниципальной</w:t>
      </w:r>
      <w:r w:rsidRPr="00886C54">
        <w:rPr>
          <w:rFonts w:ascii="Times New Roman" w:hAnsi="Times New Roman"/>
          <w:sz w:val="24"/>
          <w:szCs w:val="24"/>
        </w:rPr>
        <w:t xml:space="preserve"> программы –</w:t>
      </w:r>
      <w:r w:rsidR="0046021E">
        <w:rPr>
          <w:rFonts w:ascii="Times New Roman" w:hAnsi="Times New Roman"/>
          <w:sz w:val="24"/>
          <w:szCs w:val="24"/>
        </w:rPr>
        <w:t xml:space="preserve"> </w:t>
      </w:r>
      <w:r w:rsidRPr="00886C54">
        <w:rPr>
          <w:rFonts w:ascii="Times New Roman" w:hAnsi="Times New Roman"/>
          <w:sz w:val="24"/>
          <w:szCs w:val="24"/>
        </w:rPr>
        <w:t xml:space="preserve">орган </w:t>
      </w:r>
      <w:r w:rsidR="0046021E">
        <w:rPr>
          <w:rFonts w:ascii="Times New Roman" w:hAnsi="Times New Roman"/>
          <w:sz w:val="24"/>
          <w:szCs w:val="24"/>
        </w:rPr>
        <w:t xml:space="preserve">местного самоуправления, </w:t>
      </w:r>
      <w:r w:rsidRPr="00886C54">
        <w:rPr>
          <w:rFonts w:ascii="Times New Roman" w:hAnsi="Times New Roman"/>
          <w:sz w:val="24"/>
          <w:szCs w:val="24"/>
        </w:rPr>
        <w:t>хозяйствующие субъекты, иные организации, участвующие в реализации мероприятий, входящих в состав основных мероприятий.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 xml:space="preserve">3. </w:t>
      </w:r>
      <w:r w:rsidR="003C6869" w:rsidRPr="00886C54">
        <w:rPr>
          <w:rFonts w:ascii="Times New Roman" w:hAnsi="Times New Roman"/>
          <w:sz w:val="24"/>
          <w:szCs w:val="24"/>
        </w:rPr>
        <w:t>Муниципальная</w:t>
      </w:r>
      <w:r w:rsidRPr="00886C54">
        <w:rPr>
          <w:rFonts w:ascii="Times New Roman" w:hAnsi="Times New Roman"/>
          <w:sz w:val="24"/>
          <w:szCs w:val="24"/>
        </w:rPr>
        <w:t xml:space="preserve"> программа включает в себя подпрограммы, левые программы и (или) основные мероприятия.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 xml:space="preserve">4. </w:t>
      </w:r>
      <w:r w:rsidR="003C6869" w:rsidRPr="00886C54">
        <w:rPr>
          <w:rFonts w:ascii="Times New Roman" w:hAnsi="Times New Roman"/>
          <w:sz w:val="24"/>
          <w:szCs w:val="24"/>
        </w:rPr>
        <w:t>Муниципальная</w:t>
      </w:r>
      <w:r w:rsidRPr="00886C54">
        <w:rPr>
          <w:rFonts w:ascii="Times New Roman" w:hAnsi="Times New Roman"/>
          <w:sz w:val="24"/>
          <w:szCs w:val="24"/>
        </w:rPr>
        <w:t xml:space="preserve"> программа разрабатывается в соответствии с Программой социально-экономического развития </w:t>
      </w:r>
      <w:r w:rsidR="003C6869" w:rsidRPr="00886C54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886C54">
        <w:rPr>
          <w:rFonts w:ascii="Times New Roman" w:hAnsi="Times New Roman"/>
          <w:sz w:val="24"/>
          <w:szCs w:val="24"/>
        </w:rPr>
        <w:t xml:space="preserve"> </w:t>
      </w:r>
      <w:r w:rsidR="0046021E">
        <w:rPr>
          <w:rFonts w:ascii="Times New Roman" w:hAnsi="Times New Roman"/>
          <w:sz w:val="24"/>
          <w:szCs w:val="24"/>
        </w:rPr>
        <w:t xml:space="preserve">, Концепцией социально-экономического развития Портбайкальского муниципального </w:t>
      </w:r>
      <w:r w:rsidR="0046021E">
        <w:rPr>
          <w:rFonts w:ascii="Times New Roman" w:hAnsi="Times New Roman"/>
          <w:sz w:val="24"/>
          <w:szCs w:val="24"/>
        </w:rPr>
        <w:lastRenderedPageBreak/>
        <w:t>образования,</w:t>
      </w:r>
      <w:r w:rsidRPr="00886C54">
        <w:rPr>
          <w:rFonts w:ascii="Times New Roman" w:hAnsi="Times New Roman"/>
          <w:sz w:val="24"/>
          <w:szCs w:val="24"/>
        </w:rPr>
        <w:t xml:space="preserve"> задачами и функциями орган</w:t>
      </w:r>
      <w:r w:rsidR="003C6869" w:rsidRPr="00886C54">
        <w:rPr>
          <w:rFonts w:ascii="Times New Roman" w:hAnsi="Times New Roman"/>
          <w:sz w:val="24"/>
          <w:szCs w:val="24"/>
        </w:rPr>
        <w:t>а</w:t>
      </w:r>
      <w:r w:rsidRPr="00886C54">
        <w:rPr>
          <w:rFonts w:ascii="Times New Roman" w:hAnsi="Times New Roman"/>
          <w:sz w:val="24"/>
          <w:szCs w:val="24"/>
        </w:rPr>
        <w:t xml:space="preserve"> </w:t>
      </w:r>
      <w:r w:rsidR="0046021E">
        <w:rPr>
          <w:rFonts w:ascii="Times New Roman" w:hAnsi="Times New Roman"/>
          <w:sz w:val="24"/>
          <w:szCs w:val="24"/>
        </w:rPr>
        <w:t xml:space="preserve"> местного </w:t>
      </w:r>
      <w:r w:rsidR="003C6869" w:rsidRPr="00886C54">
        <w:rPr>
          <w:rFonts w:ascii="Times New Roman" w:hAnsi="Times New Roman"/>
          <w:sz w:val="24"/>
          <w:szCs w:val="24"/>
        </w:rPr>
        <w:t>самоуправления</w:t>
      </w:r>
      <w:r w:rsidRPr="00886C54">
        <w:rPr>
          <w:rFonts w:ascii="Times New Roman" w:hAnsi="Times New Roman"/>
          <w:sz w:val="24"/>
          <w:szCs w:val="24"/>
        </w:rPr>
        <w:t xml:space="preserve"> на период не менее 5 лет и утверждается постановлением </w:t>
      </w:r>
      <w:r w:rsidR="003C6869" w:rsidRPr="00886C54">
        <w:rPr>
          <w:rFonts w:ascii="Times New Roman" w:hAnsi="Times New Roman"/>
          <w:sz w:val="24"/>
          <w:szCs w:val="24"/>
        </w:rPr>
        <w:t xml:space="preserve">Администрации Портбайкальского </w:t>
      </w:r>
      <w:r w:rsidR="0046021E">
        <w:rPr>
          <w:rFonts w:ascii="Times New Roman" w:hAnsi="Times New Roman"/>
          <w:sz w:val="24"/>
          <w:szCs w:val="24"/>
        </w:rPr>
        <w:t>городского поселения</w:t>
      </w:r>
      <w:r w:rsidRPr="00886C54">
        <w:rPr>
          <w:rFonts w:ascii="Times New Roman" w:hAnsi="Times New Roman"/>
          <w:sz w:val="24"/>
          <w:szCs w:val="24"/>
        </w:rPr>
        <w:t>.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 xml:space="preserve">5. Основные параметры </w:t>
      </w:r>
      <w:r w:rsidR="003C6869" w:rsidRPr="00886C54">
        <w:rPr>
          <w:rFonts w:ascii="Times New Roman" w:hAnsi="Times New Roman"/>
          <w:sz w:val="24"/>
          <w:szCs w:val="24"/>
        </w:rPr>
        <w:t>муниципальных</w:t>
      </w:r>
      <w:r w:rsidRPr="00886C54">
        <w:rPr>
          <w:rFonts w:ascii="Times New Roman" w:hAnsi="Times New Roman"/>
          <w:sz w:val="24"/>
          <w:szCs w:val="24"/>
        </w:rPr>
        <w:t xml:space="preserve"> программ должны быть согласованы с показателями прогноза социально-экономического развития </w:t>
      </w:r>
      <w:r w:rsidR="003C6869" w:rsidRPr="00886C54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886C54">
        <w:rPr>
          <w:rFonts w:ascii="Times New Roman" w:hAnsi="Times New Roman"/>
          <w:sz w:val="24"/>
          <w:szCs w:val="24"/>
        </w:rPr>
        <w:t xml:space="preserve"> и Программы социально-экономического развития </w:t>
      </w:r>
      <w:r w:rsidR="003C6869" w:rsidRPr="00886C54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886C54">
        <w:rPr>
          <w:rFonts w:ascii="Times New Roman" w:hAnsi="Times New Roman"/>
          <w:sz w:val="24"/>
          <w:szCs w:val="24"/>
        </w:rPr>
        <w:t>.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 xml:space="preserve">Глава 2. Полномочия ответственного исполнителя, участников </w:t>
      </w:r>
      <w:r w:rsidR="003C6869" w:rsidRPr="00886C54">
        <w:rPr>
          <w:rFonts w:ascii="Times New Roman" w:hAnsi="Times New Roman"/>
          <w:sz w:val="24"/>
          <w:szCs w:val="24"/>
        </w:rPr>
        <w:t>муниципальной</w:t>
      </w:r>
      <w:r w:rsidRPr="00886C54">
        <w:rPr>
          <w:rFonts w:ascii="Times New Roman" w:hAnsi="Times New Roman"/>
          <w:sz w:val="24"/>
          <w:szCs w:val="24"/>
        </w:rPr>
        <w:t xml:space="preserve"> программы и участников мероприятий </w:t>
      </w:r>
      <w:r w:rsidR="003C6869" w:rsidRPr="00886C54">
        <w:rPr>
          <w:rFonts w:ascii="Times New Roman" w:hAnsi="Times New Roman"/>
          <w:sz w:val="24"/>
          <w:szCs w:val="24"/>
        </w:rPr>
        <w:t xml:space="preserve">муниципальной </w:t>
      </w:r>
      <w:r w:rsidRPr="00886C54">
        <w:rPr>
          <w:rFonts w:ascii="Times New Roman" w:hAnsi="Times New Roman"/>
          <w:sz w:val="24"/>
          <w:szCs w:val="24"/>
        </w:rPr>
        <w:t xml:space="preserve">программы при разработке и реализации </w:t>
      </w:r>
      <w:r w:rsidR="003C6869" w:rsidRPr="00886C54">
        <w:rPr>
          <w:rFonts w:ascii="Times New Roman" w:hAnsi="Times New Roman"/>
          <w:sz w:val="24"/>
          <w:szCs w:val="24"/>
        </w:rPr>
        <w:t>муниципальной</w:t>
      </w:r>
      <w:r w:rsidRPr="00886C54">
        <w:rPr>
          <w:rFonts w:ascii="Times New Roman" w:hAnsi="Times New Roman"/>
          <w:sz w:val="24"/>
          <w:szCs w:val="24"/>
        </w:rPr>
        <w:t xml:space="preserve"> программы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 xml:space="preserve">6. Разработка и реализация </w:t>
      </w:r>
      <w:r w:rsidR="00800F28" w:rsidRPr="00886C54">
        <w:rPr>
          <w:rFonts w:ascii="Times New Roman" w:hAnsi="Times New Roman"/>
          <w:sz w:val="24"/>
          <w:szCs w:val="24"/>
        </w:rPr>
        <w:t>муниципальной</w:t>
      </w:r>
      <w:r w:rsidRPr="00886C54">
        <w:rPr>
          <w:rFonts w:ascii="Times New Roman" w:hAnsi="Times New Roman"/>
          <w:sz w:val="24"/>
          <w:szCs w:val="24"/>
        </w:rPr>
        <w:t xml:space="preserve"> программы осуществляется ответственным исполнителем, участниками </w:t>
      </w:r>
      <w:r w:rsidR="00DA6462" w:rsidRPr="00886C54">
        <w:rPr>
          <w:rFonts w:ascii="Times New Roman" w:hAnsi="Times New Roman"/>
          <w:sz w:val="24"/>
          <w:szCs w:val="24"/>
        </w:rPr>
        <w:t>муниципальной</w:t>
      </w:r>
      <w:r w:rsidR="00856F94">
        <w:rPr>
          <w:rFonts w:ascii="Times New Roman" w:hAnsi="Times New Roman"/>
          <w:sz w:val="24"/>
          <w:szCs w:val="24"/>
        </w:rPr>
        <w:t xml:space="preserve"> программы</w:t>
      </w:r>
      <w:r w:rsidRPr="00886C54">
        <w:rPr>
          <w:rFonts w:ascii="Times New Roman" w:hAnsi="Times New Roman"/>
          <w:sz w:val="24"/>
          <w:szCs w:val="24"/>
        </w:rPr>
        <w:t>.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>7. Ответственный исполнитель:</w:t>
      </w:r>
    </w:p>
    <w:p w:rsidR="00DA6462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 xml:space="preserve">обеспечивает разработку </w:t>
      </w:r>
      <w:r w:rsidR="00DA6462" w:rsidRPr="00886C54">
        <w:rPr>
          <w:rFonts w:ascii="Times New Roman" w:hAnsi="Times New Roman"/>
          <w:sz w:val="24"/>
          <w:szCs w:val="24"/>
        </w:rPr>
        <w:t>муниципальной</w:t>
      </w:r>
      <w:r w:rsidRPr="00886C54">
        <w:rPr>
          <w:rFonts w:ascii="Times New Roman" w:hAnsi="Times New Roman"/>
          <w:sz w:val="24"/>
          <w:szCs w:val="24"/>
        </w:rPr>
        <w:t xml:space="preserve"> программы, 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 xml:space="preserve">формирует структуру </w:t>
      </w:r>
      <w:r w:rsidR="00DA6462" w:rsidRPr="00886C54">
        <w:rPr>
          <w:rFonts w:ascii="Times New Roman" w:hAnsi="Times New Roman"/>
          <w:sz w:val="24"/>
          <w:szCs w:val="24"/>
        </w:rPr>
        <w:t>муниципальной</w:t>
      </w:r>
      <w:r w:rsidRPr="00886C54">
        <w:rPr>
          <w:rFonts w:ascii="Times New Roman" w:hAnsi="Times New Roman"/>
          <w:sz w:val="24"/>
          <w:szCs w:val="24"/>
        </w:rPr>
        <w:t xml:space="preserve"> программы, а также перечень участников </w:t>
      </w:r>
      <w:r w:rsidR="00DA6462" w:rsidRPr="00886C54">
        <w:rPr>
          <w:rFonts w:ascii="Times New Roman" w:hAnsi="Times New Roman"/>
          <w:sz w:val="24"/>
          <w:szCs w:val="24"/>
        </w:rPr>
        <w:t>муниципальной</w:t>
      </w:r>
      <w:r w:rsidRPr="00886C54">
        <w:rPr>
          <w:rFonts w:ascii="Times New Roman" w:hAnsi="Times New Roman"/>
          <w:sz w:val="24"/>
          <w:szCs w:val="24"/>
        </w:rPr>
        <w:t xml:space="preserve"> программы;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 xml:space="preserve">организует реализацию </w:t>
      </w:r>
      <w:r w:rsidR="00DA6462" w:rsidRPr="00886C54">
        <w:rPr>
          <w:rFonts w:ascii="Times New Roman" w:hAnsi="Times New Roman"/>
          <w:sz w:val="24"/>
          <w:szCs w:val="24"/>
        </w:rPr>
        <w:t>муниципальной</w:t>
      </w:r>
      <w:r w:rsidRPr="00886C54">
        <w:rPr>
          <w:rFonts w:ascii="Times New Roman" w:hAnsi="Times New Roman"/>
          <w:sz w:val="24"/>
          <w:szCs w:val="24"/>
        </w:rPr>
        <w:t xml:space="preserve"> программы, координирует деятельность участников </w:t>
      </w:r>
      <w:r w:rsidR="00DA6462" w:rsidRPr="00886C54">
        <w:rPr>
          <w:rFonts w:ascii="Times New Roman" w:hAnsi="Times New Roman"/>
          <w:sz w:val="24"/>
          <w:szCs w:val="24"/>
        </w:rPr>
        <w:t>муниципальной</w:t>
      </w:r>
      <w:r w:rsidRPr="00886C54">
        <w:rPr>
          <w:rFonts w:ascii="Times New Roman" w:hAnsi="Times New Roman"/>
          <w:sz w:val="24"/>
          <w:szCs w:val="24"/>
        </w:rPr>
        <w:t xml:space="preserve"> программы, </w:t>
      </w:r>
      <w:proofErr w:type="spellStart"/>
      <w:r w:rsidRPr="00886C54">
        <w:rPr>
          <w:rFonts w:ascii="Times New Roman" w:hAnsi="Times New Roman"/>
          <w:sz w:val="24"/>
          <w:szCs w:val="24"/>
        </w:rPr>
        <w:t>несет</w:t>
      </w:r>
      <w:proofErr w:type="spellEnd"/>
      <w:r w:rsidRPr="00886C54">
        <w:rPr>
          <w:rFonts w:ascii="Times New Roman" w:hAnsi="Times New Roman"/>
          <w:sz w:val="24"/>
          <w:szCs w:val="24"/>
        </w:rPr>
        <w:t xml:space="preserve"> ответственность за достижение целевых показателей </w:t>
      </w:r>
      <w:r w:rsidR="00DA6462" w:rsidRPr="00886C54">
        <w:rPr>
          <w:rFonts w:ascii="Times New Roman" w:hAnsi="Times New Roman"/>
          <w:sz w:val="24"/>
          <w:szCs w:val="24"/>
        </w:rPr>
        <w:t>муниципальной</w:t>
      </w:r>
      <w:r w:rsidRPr="00886C54">
        <w:rPr>
          <w:rFonts w:ascii="Times New Roman" w:hAnsi="Times New Roman"/>
          <w:sz w:val="24"/>
          <w:szCs w:val="24"/>
        </w:rPr>
        <w:t xml:space="preserve"> программы, а также за достижение ожидаемых конечных результатов </w:t>
      </w:r>
      <w:proofErr w:type="spellStart"/>
      <w:r w:rsidRPr="00886C54">
        <w:rPr>
          <w:rFonts w:ascii="Times New Roman" w:hAnsi="Times New Roman"/>
          <w:sz w:val="24"/>
          <w:szCs w:val="24"/>
        </w:rPr>
        <w:t>ее</w:t>
      </w:r>
      <w:proofErr w:type="spellEnd"/>
      <w:r w:rsidRPr="00886C54">
        <w:rPr>
          <w:rFonts w:ascii="Times New Roman" w:hAnsi="Times New Roman"/>
          <w:sz w:val="24"/>
          <w:szCs w:val="24"/>
        </w:rPr>
        <w:t xml:space="preserve"> реализации;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 xml:space="preserve">принимает решение о внесении изменений в </w:t>
      </w:r>
      <w:r w:rsidR="00DA6462" w:rsidRPr="00886C54">
        <w:rPr>
          <w:rFonts w:ascii="Times New Roman" w:hAnsi="Times New Roman"/>
          <w:sz w:val="24"/>
          <w:szCs w:val="24"/>
        </w:rPr>
        <w:t>муниципальную</w:t>
      </w:r>
      <w:r w:rsidRPr="00886C54">
        <w:rPr>
          <w:rFonts w:ascii="Times New Roman" w:hAnsi="Times New Roman"/>
          <w:sz w:val="24"/>
          <w:szCs w:val="24"/>
        </w:rPr>
        <w:t xml:space="preserve"> программу, обеспечивает разработку проектов изменений в </w:t>
      </w:r>
      <w:r w:rsidR="00DA6462" w:rsidRPr="00886C54">
        <w:rPr>
          <w:rFonts w:ascii="Times New Roman" w:hAnsi="Times New Roman"/>
          <w:sz w:val="24"/>
          <w:szCs w:val="24"/>
        </w:rPr>
        <w:t>муниципальную программу</w:t>
      </w:r>
      <w:r w:rsidRPr="00886C54">
        <w:rPr>
          <w:rFonts w:ascii="Times New Roman" w:hAnsi="Times New Roman"/>
          <w:sz w:val="24"/>
          <w:szCs w:val="24"/>
        </w:rPr>
        <w:t>;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 xml:space="preserve">рекомендует участникам </w:t>
      </w:r>
      <w:r w:rsidR="00DA6462" w:rsidRPr="00886C54">
        <w:rPr>
          <w:rFonts w:ascii="Times New Roman" w:hAnsi="Times New Roman"/>
          <w:sz w:val="24"/>
          <w:szCs w:val="24"/>
        </w:rPr>
        <w:t>муниципальной</w:t>
      </w:r>
      <w:r w:rsidRPr="00886C54">
        <w:rPr>
          <w:rFonts w:ascii="Times New Roman" w:hAnsi="Times New Roman"/>
          <w:sz w:val="24"/>
          <w:szCs w:val="24"/>
        </w:rPr>
        <w:t xml:space="preserve"> программы осуществить разработку отдельных мероприятий, в том числе</w:t>
      </w:r>
      <w:r w:rsidR="00856F94">
        <w:rPr>
          <w:rFonts w:ascii="Times New Roman" w:hAnsi="Times New Roman"/>
          <w:sz w:val="24"/>
          <w:szCs w:val="24"/>
        </w:rPr>
        <w:t xml:space="preserve"> как</w:t>
      </w:r>
      <w:r w:rsidRPr="00886C54">
        <w:rPr>
          <w:rFonts w:ascii="Times New Roman" w:hAnsi="Times New Roman"/>
          <w:sz w:val="24"/>
          <w:szCs w:val="24"/>
        </w:rPr>
        <w:t xml:space="preserve"> основн</w:t>
      </w:r>
      <w:r w:rsidR="00856F94">
        <w:rPr>
          <w:rFonts w:ascii="Times New Roman" w:hAnsi="Times New Roman"/>
          <w:sz w:val="24"/>
          <w:szCs w:val="24"/>
        </w:rPr>
        <w:t>ых, так и отдельных</w:t>
      </w:r>
      <w:r w:rsidRPr="00886C54">
        <w:rPr>
          <w:rFonts w:ascii="Times New Roman" w:hAnsi="Times New Roman"/>
          <w:sz w:val="24"/>
          <w:szCs w:val="24"/>
        </w:rPr>
        <w:t xml:space="preserve"> мероприятия;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 xml:space="preserve">обеспечивает разработку, согласование и утверждение плана мероприятий по реализации </w:t>
      </w:r>
      <w:r w:rsidR="00DA6462" w:rsidRPr="00886C54">
        <w:rPr>
          <w:rFonts w:ascii="Times New Roman" w:hAnsi="Times New Roman"/>
          <w:sz w:val="24"/>
          <w:szCs w:val="24"/>
        </w:rPr>
        <w:t>муниципальной</w:t>
      </w:r>
      <w:r w:rsidRPr="00886C54">
        <w:rPr>
          <w:rFonts w:ascii="Times New Roman" w:hAnsi="Times New Roman"/>
          <w:sz w:val="24"/>
          <w:szCs w:val="24"/>
        </w:rPr>
        <w:t xml:space="preserve"> программы (далее – план мероприятий);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 xml:space="preserve">обеспечивает размещение </w:t>
      </w:r>
      <w:r w:rsidR="00DA6462" w:rsidRPr="00886C54">
        <w:rPr>
          <w:rFonts w:ascii="Times New Roman" w:hAnsi="Times New Roman"/>
          <w:sz w:val="24"/>
          <w:szCs w:val="24"/>
        </w:rPr>
        <w:t>муниципальной</w:t>
      </w:r>
      <w:r w:rsidRPr="00886C54">
        <w:rPr>
          <w:rFonts w:ascii="Times New Roman" w:hAnsi="Times New Roman"/>
          <w:sz w:val="24"/>
          <w:szCs w:val="24"/>
        </w:rPr>
        <w:t xml:space="preserve"> программы и годового </w:t>
      </w:r>
      <w:proofErr w:type="spellStart"/>
      <w:r w:rsidRPr="00886C54">
        <w:rPr>
          <w:rFonts w:ascii="Times New Roman" w:hAnsi="Times New Roman"/>
          <w:sz w:val="24"/>
          <w:szCs w:val="24"/>
        </w:rPr>
        <w:t>отчета</w:t>
      </w:r>
      <w:proofErr w:type="spellEnd"/>
      <w:r w:rsidRPr="00886C54">
        <w:rPr>
          <w:rFonts w:ascii="Times New Roman" w:hAnsi="Times New Roman"/>
          <w:sz w:val="24"/>
          <w:szCs w:val="24"/>
        </w:rPr>
        <w:t xml:space="preserve"> о реализации </w:t>
      </w:r>
      <w:r w:rsidR="00DA6462" w:rsidRPr="00886C54">
        <w:rPr>
          <w:rFonts w:ascii="Times New Roman" w:hAnsi="Times New Roman"/>
          <w:sz w:val="24"/>
          <w:szCs w:val="24"/>
        </w:rPr>
        <w:t>муниципальной</w:t>
      </w:r>
      <w:r w:rsidRPr="00886C54">
        <w:rPr>
          <w:rFonts w:ascii="Times New Roman" w:hAnsi="Times New Roman"/>
          <w:sz w:val="24"/>
          <w:szCs w:val="24"/>
        </w:rPr>
        <w:t xml:space="preserve"> программы на официальном сайте ответственного исполнителя </w:t>
      </w:r>
      <w:r w:rsidR="00DA6462" w:rsidRPr="00886C54">
        <w:rPr>
          <w:rFonts w:ascii="Times New Roman" w:hAnsi="Times New Roman"/>
          <w:sz w:val="24"/>
          <w:szCs w:val="24"/>
        </w:rPr>
        <w:t>и средствах массовой информации</w:t>
      </w:r>
      <w:r w:rsidRPr="00886C54">
        <w:rPr>
          <w:rFonts w:ascii="Times New Roman" w:hAnsi="Times New Roman"/>
          <w:sz w:val="24"/>
          <w:szCs w:val="24"/>
        </w:rPr>
        <w:t>;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 xml:space="preserve">осуществляет мониторинг реализации </w:t>
      </w:r>
      <w:r w:rsidR="00DA6462" w:rsidRPr="00886C54">
        <w:rPr>
          <w:rFonts w:ascii="Times New Roman" w:hAnsi="Times New Roman"/>
          <w:sz w:val="24"/>
          <w:szCs w:val="24"/>
        </w:rPr>
        <w:t>муниципальной</w:t>
      </w:r>
      <w:r w:rsidRPr="00886C54">
        <w:rPr>
          <w:rFonts w:ascii="Times New Roman" w:hAnsi="Times New Roman"/>
          <w:sz w:val="24"/>
          <w:szCs w:val="24"/>
        </w:rPr>
        <w:t xml:space="preserve"> программы;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 xml:space="preserve">проводит оценку эффективности реализации </w:t>
      </w:r>
      <w:r w:rsidR="00DA6462" w:rsidRPr="00886C54">
        <w:rPr>
          <w:rFonts w:ascii="Times New Roman" w:hAnsi="Times New Roman"/>
          <w:sz w:val="24"/>
          <w:szCs w:val="24"/>
        </w:rPr>
        <w:t>муниципальной</w:t>
      </w:r>
      <w:r w:rsidRPr="00886C54">
        <w:rPr>
          <w:rFonts w:ascii="Times New Roman" w:hAnsi="Times New Roman"/>
          <w:sz w:val="24"/>
          <w:szCs w:val="24"/>
        </w:rPr>
        <w:t xml:space="preserve"> программы;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 xml:space="preserve">запрашивает участников </w:t>
      </w:r>
      <w:r w:rsidR="00CF4C70" w:rsidRPr="00886C54">
        <w:rPr>
          <w:rFonts w:ascii="Times New Roman" w:hAnsi="Times New Roman"/>
          <w:sz w:val="24"/>
          <w:szCs w:val="24"/>
        </w:rPr>
        <w:t>муниципальной</w:t>
      </w:r>
      <w:r w:rsidRPr="00886C54">
        <w:rPr>
          <w:rFonts w:ascii="Times New Roman" w:hAnsi="Times New Roman"/>
          <w:sz w:val="24"/>
          <w:szCs w:val="24"/>
        </w:rPr>
        <w:t xml:space="preserve"> программы информацию о ходе реализации </w:t>
      </w:r>
      <w:r w:rsidR="00CF4C70" w:rsidRPr="00886C54">
        <w:rPr>
          <w:rFonts w:ascii="Times New Roman" w:hAnsi="Times New Roman"/>
          <w:sz w:val="24"/>
          <w:szCs w:val="24"/>
        </w:rPr>
        <w:t>муниципальной</w:t>
      </w:r>
      <w:r w:rsidRPr="00886C54">
        <w:rPr>
          <w:rFonts w:ascii="Times New Roman" w:hAnsi="Times New Roman"/>
          <w:sz w:val="24"/>
          <w:szCs w:val="24"/>
        </w:rPr>
        <w:t xml:space="preserve"> программы;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>разрабатывает меры по привлечению средств из бюджет</w:t>
      </w:r>
      <w:r w:rsidR="001A159F">
        <w:rPr>
          <w:rFonts w:ascii="Times New Roman" w:hAnsi="Times New Roman"/>
          <w:sz w:val="24"/>
          <w:szCs w:val="24"/>
        </w:rPr>
        <w:t>ов других уровней</w:t>
      </w:r>
      <w:r w:rsidRPr="00886C54">
        <w:rPr>
          <w:rFonts w:ascii="Times New Roman" w:hAnsi="Times New Roman"/>
          <w:sz w:val="24"/>
          <w:szCs w:val="24"/>
        </w:rPr>
        <w:t xml:space="preserve"> и иных источников в соответствии с законодательством для реализации мероприятий </w:t>
      </w:r>
      <w:r w:rsidR="00CF4C70" w:rsidRPr="00886C54">
        <w:rPr>
          <w:rFonts w:ascii="Times New Roman" w:hAnsi="Times New Roman"/>
          <w:sz w:val="24"/>
          <w:szCs w:val="24"/>
        </w:rPr>
        <w:t xml:space="preserve">муниципальной </w:t>
      </w:r>
      <w:r w:rsidRPr="00886C54">
        <w:rPr>
          <w:rFonts w:ascii="Times New Roman" w:hAnsi="Times New Roman"/>
          <w:sz w:val="24"/>
          <w:szCs w:val="24"/>
        </w:rPr>
        <w:t>программы.</w:t>
      </w:r>
    </w:p>
    <w:p w:rsidR="002D3D29" w:rsidRPr="00886C54" w:rsidRDefault="00CF4C70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>8</w:t>
      </w:r>
      <w:r w:rsidR="002D3D29" w:rsidRPr="00886C54">
        <w:rPr>
          <w:rFonts w:ascii="Times New Roman" w:hAnsi="Times New Roman"/>
          <w:sz w:val="24"/>
          <w:szCs w:val="24"/>
        </w:rPr>
        <w:t xml:space="preserve">. Участники </w:t>
      </w:r>
      <w:r w:rsidRPr="00886C54">
        <w:rPr>
          <w:rFonts w:ascii="Times New Roman" w:hAnsi="Times New Roman"/>
          <w:sz w:val="24"/>
          <w:szCs w:val="24"/>
        </w:rPr>
        <w:t>муниципальной</w:t>
      </w:r>
      <w:r w:rsidR="002D3D29" w:rsidRPr="00886C54">
        <w:rPr>
          <w:rFonts w:ascii="Times New Roman" w:hAnsi="Times New Roman"/>
          <w:sz w:val="24"/>
          <w:szCs w:val="24"/>
        </w:rPr>
        <w:t xml:space="preserve"> программы: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 xml:space="preserve">осуществляют разработку и реализацию </w:t>
      </w:r>
      <w:r w:rsidR="001A159F">
        <w:rPr>
          <w:rFonts w:ascii="Times New Roman" w:hAnsi="Times New Roman"/>
          <w:sz w:val="24"/>
          <w:szCs w:val="24"/>
        </w:rPr>
        <w:t>муниципальных</w:t>
      </w:r>
      <w:r w:rsidRPr="00886C54">
        <w:rPr>
          <w:rFonts w:ascii="Times New Roman" w:hAnsi="Times New Roman"/>
          <w:sz w:val="24"/>
          <w:szCs w:val="24"/>
        </w:rPr>
        <w:t xml:space="preserve"> программ, основных мероприятий;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 xml:space="preserve">несут ответственность за достижение целевых показателей </w:t>
      </w:r>
      <w:r w:rsidR="001A159F">
        <w:rPr>
          <w:rFonts w:ascii="Times New Roman" w:hAnsi="Times New Roman"/>
          <w:sz w:val="24"/>
          <w:szCs w:val="24"/>
        </w:rPr>
        <w:t>муниципальных</w:t>
      </w:r>
      <w:r w:rsidRPr="00886C54">
        <w:rPr>
          <w:rFonts w:ascii="Times New Roman" w:hAnsi="Times New Roman"/>
          <w:sz w:val="24"/>
          <w:szCs w:val="24"/>
        </w:rPr>
        <w:t xml:space="preserve"> программ, основных мероприятий;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 xml:space="preserve">осуществляют распределение предельных </w:t>
      </w:r>
      <w:proofErr w:type="spellStart"/>
      <w:r w:rsidRPr="00886C54">
        <w:rPr>
          <w:rFonts w:ascii="Times New Roman" w:hAnsi="Times New Roman"/>
          <w:sz w:val="24"/>
          <w:szCs w:val="24"/>
        </w:rPr>
        <w:t>объемов</w:t>
      </w:r>
      <w:proofErr w:type="spellEnd"/>
      <w:r w:rsidRPr="00886C54">
        <w:rPr>
          <w:rFonts w:ascii="Times New Roman" w:hAnsi="Times New Roman"/>
          <w:sz w:val="24"/>
          <w:szCs w:val="24"/>
        </w:rPr>
        <w:t xml:space="preserve"> бюджетных ассигнований на очередной финансовый год и плановый период по мероприятиям, входящим в </w:t>
      </w:r>
      <w:r w:rsidR="001A159F">
        <w:rPr>
          <w:rFonts w:ascii="Times New Roman" w:hAnsi="Times New Roman"/>
          <w:sz w:val="24"/>
          <w:szCs w:val="24"/>
        </w:rPr>
        <w:t>муниципальные</w:t>
      </w:r>
      <w:r w:rsidRPr="00886C54">
        <w:rPr>
          <w:rFonts w:ascii="Times New Roman" w:hAnsi="Times New Roman"/>
          <w:sz w:val="24"/>
          <w:szCs w:val="24"/>
        </w:rPr>
        <w:t xml:space="preserve"> программы, основные мероприятия;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 xml:space="preserve">согласовывают проект </w:t>
      </w:r>
      <w:r w:rsidR="00CF4C70" w:rsidRPr="00886C54">
        <w:rPr>
          <w:rFonts w:ascii="Times New Roman" w:hAnsi="Times New Roman"/>
          <w:sz w:val="24"/>
          <w:szCs w:val="24"/>
        </w:rPr>
        <w:t>муниципальной</w:t>
      </w:r>
      <w:r w:rsidRPr="00886C54">
        <w:rPr>
          <w:rFonts w:ascii="Times New Roman" w:hAnsi="Times New Roman"/>
          <w:sz w:val="24"/>
          <w:szCs w:val="24"/>
        </w:rPr>
        <w:t xml:space="preserve"> программы</w:t>
      </w:r>
      <w:r w:rsidR="001A159F">
        <w:rPr>
          <w:rFonts w:ascii="Times New Roman" w:hAnsi="Times New Roman"/>
          <w:sz w:val="24"/>
          <w:szCs w:val="24"/>
        </w:rPr>
        <w:t xml:space="preserve"> (подпрограммы)</w:t>
      </w:r>
      <w:r w:rsidRPr="00886C54">
        <w:rPr>
          <w:rFonts w:ascii="Times New Roman" w:hAnsi="Times New Roman"/>
          <w:sz w:val="24"/>
          <w:szCs w:val="24"/>
        </w:rPr>
        <w:t xml:space="preserve">, основных мероприятий, план мероприятий, проект изменений в </w:t>
      </w:r>
      <w:r w:rsidR="00CF4C70" w:rsidRPr="00886C54">
        <w:rPr>
          <w:rFonts w:ascii="Times New Roman" w:hAnsi="Times New Roman"/>
          <w:sz w:val="24"/>
          <w:szCs w:val="24"/>
        </w:rPr>
        <w:t>муниципальную</w:t>
      </w:r>
      <w:r w:rsidRPr="00886C54">
        <w:rPr>
          <w:rFonts w:ascii="Times New Roman" w:hAnsi="Times New Roman"/>
          <w:sz w:val="24"/>
          <w:szCs w:val="24"/>
        </w:rPr>
        <w:t xml:space="preserve"> программу</w:t>
      </w:r>
      <w:r w:rsidR="001A159F">
        <w:rPr>
          <w:rFonts w:ascii="Times New Roman" w:hAnsi="Times New Roman"/>
          <w:sz w:val="24"/>
          <w:szCs w:val="24"/>
        </w:rPr>
        <w:t xml:space="preserve"> (подпрограмму) основных мероприятий</w:t>
      </w:r>
      <w:r w:rsidRPr="00886C54">
        <w:rPr>
          <w:rFonts w:ascii="Times New Roman" w:hAnsi="Times New Roman"/>
          <w:sz w:val="24"/>
          <w:szCs w:val="24"/>
        </w:rPr>
        <w:t>;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 xml:space="preserve">формируют предложения по разработке проекта </w:t>
      </w:r>
      <w:r w:rsidR="00CF4C70" w:rsidRPr="00886C54">
        <w:rPr>
          <w:rFonts w:ascii="Times New Roman" w:hAnsi="Times New Roman"/>
          <w:sz w:val="24"/>
          <w:szCs w:val="24"/>
        </w:rPr>
        <w:t xml:space="preserve">муниципальной </w:t>
      </w:r>
      <w:r w:rsidRPr="00886C54">
        <w:rPr>
          <w:rFonts w:ascii="Times New Roman" w:hAnsi="Times New Roman"/>
          <w:sz w:val="24"/>
          <w:szCs w:val="24"/>
        </w:rPr>
        <w:t xml:space="preserve">программы, внесению изменений в </w:t>
      </w:r>
      <w:r w:rsidR="00CF4C70" w:rsidRPr="00886C54">
        <w:rPr>
          <w:rFonts w:ascii="Times New Roman" w:hAnsi="Times New Roman"/>
          <w:sz w:val="24"/>
          <w:szCs w:val="24"/>
        </w:rPr>
        <w:t>муниципальную</w:t>
      </w:r>
      <w:r w:rsidRPr="00886C54">
        <w:rPr>
          <w:rFonts w:ascii="Times New Roman" w:hAnsi="Times New Roman"/>
          <w:sz w:val="24"/>
          <w:szCs w:val="24"/>
        </w:rPr>
        <w:t xml:space="preserve"> программу, план мероприятий, направляют их ответственному исполнителю;</w:t>
      </w:r>
    </w:p>
    <w:p w:rsidR="002D3D29" w:rsidRPr="00886C54" w:rsidRDefault="00CF4C70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lastRenderedPageBreak/>
        <w:t>9</w:t>
      </w:r>
      <w:r w:rsidR="002D3D29" w:rsidRPr="00886C54">
        <w:rPr>
          <w:rFonts w:ascii="Times New Roman" w:hAnsi="Times New Roman"/>
          <w:sz w:val="24"/>
          <w:szCs w:val="24"/>
        </w:rPr>
        <w:t xml:space="preserve">. Участники мероприятий </w:t>
      </w:r>
      <w:r w:rsidRPr="00886C54">
        <w:rPr>
          <w:rFonts w:ascii="Times New Roman" w:hAnsi="Times New Roman"/>
          <w:sz w:val="24"/>
          <w:szCs w:val="24"/>
        </w:rPr>
        <w:t>муниципальной</w:t>
      </w:r>
      <w:r w:rsidR="002D3D29" w:rsidRPr="00886C54">
        <w:rPr>
          <w:rFonts w:ascii="Times New Roman" w:hAnsi="Times New Roman"/>
          <w:sz w:val="24"/>
          <w:szCs w:val="24"/>
        </w:rPr>
        <w:t xml:space="preserve"> программы участвуют в реализации мероприятий.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 xml:space="preserve">Глава 3. Формирование </w:t>
      </w:r>
      <w:r w:rsidR="00CF4C70" w:rsidRPr="00886C54">
        <w:rPr>
          <w:rFonts w:ascii="Times New Roman" w:hAnsi="Times New Roman"/>
          <w:sz w:val="24"/>
          <w:szCs w:val="24"/>
        </w:rPr>
        <w:t>муниципальных</w:t>
      </w:r>
      <w:r w:rsidRPr="00886C54">
        <w:rPr>
          <w:rFonts w:ascii="Times New Roman" w:hAnsi="Times New Roman"/>
          <w:sz w:val="24"/>
          <w:szCs w:val="24"/>
        </w:rPr>
        <w:t xml:space="preserve"> программ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>1</w:t>
      </w:r>
      <w:r w:rsidR="00342D61" w:rsidRPr="00886C54">
        <w:rPr>
          <w:rFonts w:ascii="Times New Roman" w:hAnsi="Times New Roman"/>
          <w:sz w:val="24"/>
          <w:szCs w:val="24"/>
        </w:rPr>
        <w:t>0</w:t>
      </w:r>
      <w:r w:rsidRPr="00886C54">
        <w:rPr>
          <w:rFonts w:ascii="Times New Roman" w:hAnsi="Times New Roman"/>
          <w:sz w:val="24"/>
          <w:szCs w:val="24"/>
        </w:rPr>
        <w:t xml:space="preserve">. Разработка </w:t>
      </w:r>
      <w:r w:rsidR="00CF4C70" w:rsidRPr="00886C54">
        <w:rPr>
          <w:rFonts w:ascii="Times New Roman" w:hAnsi="Times New Roman"/>
          <w:sz w:val="24"/>
          <w:szCs w:val="24"/>
        </w:rPr>
        <w:t xml:space="preserve">муниципальных </w:t>
      </w:r>
      <w:r w:rsidRPr="00886C54">
        <w:rPr>
          <w:rFonts w:ascii="Times New Roman" w:hAnsi="Times New Roman"/>
          <w:sz w:val="24"/>
          <w:szCs w:val="24"/>
        </w:rPr>
        <w:t xml:space="preserve">программ осуществляется на основании перечня </w:t>
      </w:r>
      <w:r w:rsidR="00CF4C70" w:rsidRPr="00886C54">
        <w:rPr>
          <w:rFonts w:ascii="Times New Roman" w:hAnsi="Times New Roman"/>
          <w:sz w:val="24"/>
          <w:szCs w:val="24"/>
        </w:rPr>
        <w:t>муниципальных</w:t>
      </w:r>
      <w:r w:rsidRPr="00886C54">
        <w:rPr>
          <w:rFonts w:ascii="Times New Roman" w:hAnsi="Times New Roman"/>
          <w:sz w:val="24"/>
          <w:szCs w:val="24"/>
        </w:rPr>
        <w:t xml:space="preserve"> программ </w:t>
      </w:r>
      <w:r w:rsidR="001A159F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886C54">
        <w:rPr>
          <w:rFonts w:ascii="Times New Roman" w:hAnsi="Times New Roman"/>
          <w:sz w:val="24"/>
          <w:szCs w:val="24"/>
        </w:rPr>
        <w:t xml:space="preserve">, который формируется </w:t>
      </w:r>
      <w:r w:rsidR="00CF4C70" w:rsidRPr="00886C54">
        <w:rPr>
          <w:rFonts w:ascii="Times New Roman" w:hAnsi="Times New Roman"/>
          <w:sz w:val="24"/>
          <w:szCs w:val="24"/>
        </w:rPr>
        <w:t xml:space="preserve">Администрацией Портбайкальского </w:t>
      </w:r>
      <w:r w:rsidR="001A159F">
        <w:rPr>
          <w:rFonts w:ascii="Times New Roman" w:hAnsi="Times New Roman"/>
          <w:sz w:val="24"/>
          <w:szCs w:val="24"/>
        </w:rPr>
        <w:t xml:space="preserve">городского поселения в сроки, установленные планом графиком предоставления документов и материалов, предоставляемых в Думу одновременно с проектом бюджета Портбайкальского муниципального образования </w:t>
      </w:r>
      <w:r w:rsidRPr="00886C54">
        <w:rPr>
          <w:rFonts w:ascii="Times New Roman" w:hAnsi="Times New Roman"/>
          <w:sz w:val="24"/>
          <w:szCs w:val="24"/>
        </w:rPr>
        <w:t xml:space="preserve">и утверждается </w:t>
      </w:r>
      <w:proofErr w:type="spellStart"/>
      <w:r w:rsidR="001A159F">
        <w:rPr>
          <w:rFonts w:ascii="Times New Roman" w:hAnsi="Times New Roman"/>
          <w:sz w:val="24"/>
          <w:szCs w:val="24"/>
        </w:rPr>
        <w:t>постановлением</w:t>
      </w:r>
      <w:r w:rsidR="00CF4C70" w:rsidRPr="00886C54">
        <w:rPr>
          <w:rFonts w:ascii="Times New Roman" w:hAnsi="Times New Roman"/>
          <w:sz w:val="24"/>
          <w:szCs w:val="24"/>
        </w:rPr>
        <w:t>м</w:t>
      </w:r>
      <w:proofErr w:type="spellEnd"/>
      <w:r w:rsidR="00CF4C70" w:rsidRPr="00886C54">
        <w:rPr>
          <w:rFonts w:ascii="Times New Roman" w:hAnsi="Times New Roman"/>
          <w:sz w:val="24"/>
          <w:szCs w:val="24"/>
        </w:rPr>
        <w:t xml:space="preserve"> Портбайкальского муниципального образования</w:t>
      </w:r>
      <w:r w:rsidRPr="00886C54">
        <w:rPr>
          <w:rFonts w:ascii="Times New Roman" w:hAnsi="Times New Roman"/>
          <w:sz w:val="24"/>
          <w:szCs w:val="24"/>
        </w:rPr>
        <w:t xml:space="preserve"> (далее – Перечень </w:t>
      </w:r>
      <w:r w:rsidR="00CF4C70" w:rsidRPr="00886C54">
        <w:rPr>
          <w:rFonts w:ascii="Times New Roman" w:hAnsi="Times New Roman"/>
          <w:sz w:val="24"/>
          <w:szCs w:val="24"/>
        </w:rPr>
        <w:t>муниципальных программ</w:t>
      </w:r>
      <w:r w:rsidRPr="00886C54">
        <w:rPr>
          <w:rFonts w:ascii="Times New Roman" w:hAnsi="Times New Roman"/>
          <w:sz w:val="24"/>
          <w:szCs w:val="24"/>
        </w:rPr>
        <w:t xml:space="preserve">). 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>1</w:t>
      </w:r>
      <w:r w:rsidR="00342D61" w:rsidRPr="00886C54">
        <w:rPr>
          <w:rFonts w:ascii="Times New Roman" w:hAnsi="Times New Roman"/>
          <w:sz w:val="24"/>
          <w:szCs w:val="24"/>
        </w:rPr>
        <w:t>1</w:t>
      </w:r>
      <w:r w:rsidRPr="00886C54">
        <w:rPr>
          <w:rFonts w:ascii="Times New Roman" w:hAnsi="Times New Roman"/>
          <w:sz w:val="24"/>
          <w:szCs w:val="24"/>
        </w:rPr>
        <w:t xml:space="preserve">. Перечень </w:t>
      </w:r>
      <w:r w:rsidR="00F67AC0" w:rsidRPr="00886C54">
        <w:rPr>
          <w:rFonts w:ascii="Times New Roman" w:hAnsi="Times New Roman"/>
          <w:sz w:val="24"/>
          <w:szCs w:val="24"/>
        </w:rPr>
        <w:t>муниципальных</w:t>
      </w:r>
      <w:r w:rsidRPr="00886C54">
        <w:rPr>
          <w:rFonts w:ascii="Times New Roman" w:hAnsi="Times New Roman"/>
          <w:sz w:val="24"/>
          <w:szCs w:val="24"/>
        </w:rPr>
        <w:t xml:space="preserve"> программ содержит: 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 xml:space="preserve">а) наименования </w:t>
      </w:r>
      <w:r w:rsidR="00F67AC0" w:rsidRPr="00886C54">
        <w:rPr>
          <w:rFonts w:ascii="Times New Roman" w:hAnsi="Times New Roman"/>
          <w:sz w:val="24"/>
          <w:szCs w:val="24"/>
        </w:rPr>
        <w:t>муниципальных</w:t>
      </w:r>
      <w:r w:rsidRPr="00886C54">
        <w:rPr>
          <w:rFonts w:ascii="Times New Roman" w:hAnsi="Times New Roman"/>
          <w:sz w:val="24"/>
          <w:szCs w:val="24"/>
        </w:rPr>
        <w:t xml:space="preserve"> программ;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 xml:space="preserve">б) сроки реализации </w:t>
      </w:r>
      <w:r w:rsidR="00F67AC0" w:rsidRPr="00886C54">
        <w:rPr>
          <w:rFonts w:ascii="Times New Roman" w:hAnsi="Times New Roman"/>
          <w:sz w:val="24"/>
          <w:szCs w:val="24"/>
        </w:rPr>
        <w:t>муниципальных</w:t>
      </w:r>
      <w:r w:rsidRPr="00886C54">
        <w:rPr>
          <w:rFonts w:ascii="Times New Roman" w:hAnsi="Times New Roman"/>
          <w:sz w:val="24"/>
          <w:szCs w:val="24"/>
        </w:rPr>
        <w:t xml:space="preserve"> программ;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>в) наименования ответственных исполнителей;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 xml:space="preserve">г) цели реализации </w:t>
      </w:r>
      <w:r w:rsidR="00F67AC0" w:rsidRPr="00886C54">
        <w:rPr>
          <w:rFonts w:ascii="Times New Roman" w:hAnsi="Times New Roman"/>
          <w:sz w:val="24"/>
          <w:szCs w:val="24"/>
        </w:rPr>
        <w:t>муниципальных</w:t>
      </w:r>
      <w:r w:rsidRPr="00886C54">
        <w:rPr>
          <w:rFonts w:ascii="Times New Roman" w:hAnsi="Times New Roman"/>
          <w:sz w:val="24"/>
          <w:szCs w:val="24"/>
        </w:rPr>
        <w:t xml:space="preserve"> программ.</w:t>
      </w:r>
    </w:p>
    <w:p w:rsidR="001A159F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>1</w:t>
      </w:r>
      <w:r w:rsidR="001A159F">
        <w:rPr>
          <w:rFonts w:ascii="Times New Roman" w:hAnsi="Times New Roman"/>
          <w:sz w:val="24"/>
          <w:szCs w:val="24"/>
        </w:rPr>
        <w:t>2</w:t>
      </w:r>
      <w:r w:rsidRPr="00886C54">
        <w:rPr>
          <w:rFonts w:ascii="Times New Roman" w:hAnsi="Times New Roman"/>
          <w:sz w:val="24"/>
          <w:szCs w:val="24"/>
        </w:rPr>
        <w:t xml:space="preserve">. Проект </w:t>
      </w:r>
      <w:r w:rsidR="00F67AC0" w:rsidRPr="00886C54">
        <w:rPr>
          <w:rFonts w:ascii="Times New Roman" w:hAnsi="Times New Roman"/>
          <w:sz w:val="24"/>
          <w:szCs w:val="24"/>
        </w:rPr>
        <w:t>муниципальной</w:t>
      </w:r>
      <w:r w:rsidRPr="00886C54">
        <w:rPr>
          <w:rFonts w:ascii="Times New Roman" w:hAnsi="Times New Roman"/>
          <w:sz w:val="24"/>
          <w:szCs w:val="24"/>
        </w:rPr>
        <w:t xml:space="preserve"> программы разрабатывается в соответствии с макетом </w:t>
      </w:r>
      <w:r w:rsidR="00F67AC0" w:rsidRPr="00886C54">
        <w:rPr>
          <w:rFonts w:ascii="Times New Roman" w:hAnsi="Times New Roman"/>
          <w:sz w:val="24"/>
          <w:szCs w:val="24"/>
        </w:rPr>
        <w:t>муниципальной</w:t>
      </w:r>
      <w:r w:rsidRPr="00886C54">
        <w:rPr>
          <w:rFonts w:ascii="Times New Roman" w:hAnsi="Times New Roman"/>
          <w:sz w:val="24"/>
          <w:szCs w:val="24"/>
        </w:rPr>
        <w:t xml:space="preserve"> программы </w:t>
      </w:r>
      <w:r w:rsidR="00F67AC0" w:rsidRPr="00886C54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886C54">
        <w:rPr>
          <w:rFonts w:ascii="Times New Roman" w:hAnsi="Times New Roman"/>
          <w:sz w:val="24"/>
          <w:szCs w:val="24"/>
        </w:rPr>
        <w:t xml:space="preserve"> (</w:t>
      </w:r>
      <w:r w:rsidR="001A159F">
        <w:rPr>
          <w:rFonts w:ascii="Times New Roman" w:hAnsi="Times New Roman"/>
          <w:sz w:val="24"/>
          <w:szCs w:val="24"/>
        </w:rPr>
        <w:t>Приложение 1</w:t>
      </w:r>
      <w:r w:rsidRPr="00886C54">
        <w:rPr>
          <w:rFonts w:ascii="Times New Roman" w:hAnsi="Times New Roman"/>
          <w:sz w:val="24"/>
          <w:szCs w:val="24"/>
        </w:rPr>
        <w:t>).</w:t>
      </w:r>
      <w:r w:rsidR="001A159F" w:rsidRPr="001A159F">
        <w:rPr>
          <w:rFonts w:ascii="Times New Roman" w:hAnsi="Times New Roman"/>
          <w:sz w:val="24"/>
          <w:szCs w:val="24"/>
        </w:rPr>
        <w:t xml:space="preserve"> </w:t>
      </w:r>
    </w:p>
    <w:p w:rsidR="002D3D29" w:rsidRPr="00886C54" w:rsidRDefault="001A159F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>Разработка проекта муниципальной программы осуществляется ответственным исполнителем, участниками муниципальной программы, участниками мероприятий муниципальной программы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>1</w:t>
      </w:r>
      <w:r w:rsidR="001A159F">
        <w:rPr>
          <w:rFonts w:ascii="Times New Roman" w:hAnsi="Times New Roman"/>
          <w:sz w:val="24"/>
          <w:szCs w:val="24"/>
        </w:rPr>
        <w:t>3</w:t>
      </w:r>
      <w:r w:rsidRPr="00886C54">
        <w:rPr>
          <w:rFonts w:ascii="Times New Roman" w:hAnsi="Times New Roman"/>
          <w:sz w:val="24"/>
          <w:szCs w:val="24"/>
        </w:rPr>
        <w:t xml:space="preserve">. </w:t>
      </w:r>
      <w:r w:rsidR="00F67AC0" w:rsidRPr="00886C54">
        <w:rPr>
          <w:rFonts w:ascii="Times New Roman" w:hAnsi="Times New Roman"/>
          <w:sz w:val="24"/>
          <w:szCs w:val="24"/>
        </w:rPr>
        <w:t>Муниципальная</w:t>
      </w:r>
      <w:r w:rsidRPr="00886C54">
        <w:rPr>
          <w:rFonts w:ascii="Times New Roman" w:hAnsi="Times New Roman"/>
          <w:sz w:val="24"/>
          <w:szCs w:val="24"/>
        </w:rPr>
        <w:t xml:space="preserve"> программа содержит: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 xml:space="preserve">а) паспорт </w:t>
      </w:r>
      <w:r w:rsidR="00F67AC0" w:rsidRPr="00886C54">
        <w:rPr>
          <w:rFonts w:ascii="Times New Roman" w:hAnsi="Times New Roman"/>
          <w:sz w:val="24"/>
          <w:szCs w:val="24"/>
        </w:rPr>
        <w:t>муниципальной</w:t>
      </w:r>
      <w:r w:rsidRPr="00886C54">
        <w:rPr>
          <w:rFonts w:ascii="Times New Roman" w:hAnsi="Times New Roman"/>
          <w:sz w:val="24"/>
          <w:szCs w:val="24"/>
        </w:rPr>
        <w:t xml:space="preserve"> программы;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 xml:space="preserve">б) характеристику текущего состояния сферы реализации </w:t>
      </w:r>
      <w:r w:rsidR="00F67AC0" w:rsidRPr="00886C54">
        <w:rPr>
          <w:rFonts w:ascii="Times New Roman" w:hAnsi="Times New Roman"/>
          <w:sz w:val="24"/>
          <w:szCs w:val="24"/>
        </w:rPr>
        <w:t>муниципальной</w:t>
      </w:r>
      <w:r w:rsidRPr="00886C54">
        <w:rPr>
          <w:rFonts w:ascii="Times New Roman" w:hAnsi="Times New Roman"/>
          <w:sz w:val="24"/>
          <w:szCs w:val="24"/>
        </w:rPr>
        <w:t xml:space="preserve"> программы;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 xml:space="preserve">в) цель и задачи </w:t>
      </w:r>
      <w:r w:rsidR="00F67AC0" w:rsidRPr="00886C54">
        <w:rPr>
          <w:rFonts w:ascii="Times New Roman" w:hAnsi="Times New Roman"/>
          <w:sz w:val="24"/>
          <w:szCs w:val="24"/>
        </w:rPr>
        <w:t>муниципальной</w:t>
      </w:r>
      <w:r w:rsidRPr="00886C54">
        <w:rPr>
          <w:rFonts w:ascii="Times New Roman" w:hAnsi="Times New Roman"/>
          <w:sz w:val="24"/>
          <w:szCs w:val="24"/>
        </w:rPr>
        <w:t xml:space="preserve"> программы, целевые показатели </w:t>
      </w:r>
      <w:r w:rsidR="00F67AC0" w:rsidRPr="00886C54">
        <w:rPr>
          <w:rFonts w:ascii="Times New Roman" w:hAnsi="Times New Roman"/>
          <w:sz w:val="24"/>
          <w:szCs w:val="24"/>
        </w:rPr>
        <w:t>муниципальной</w:t>
      </w:r>
      <w:r w:rsidRPr="00886C54">
        <w:rPr>
          <w:rFonts w:ascii="Times New Roman" w:hAnsi="Times New Roman"/>
          <w:sz w:val="24"/>
          <w:szCs w:val="24"/>
        </w:rPr>
        <w:t xml:space="preserve"> программы, сроки реализации </w:t>
      </w:r>
      <w:r w:rsidR="00F67AC0" w:rsidRPr="00886C54">
        <w:rPr>
          <w:rFonts w:ascii="Times New Roman" w:hAnsi="Times New Roman"/>
          <w:sz w:val="24"/>
          <w:szCs w:val="24"/>
        </w:rPr>
        <w:t xml:space="preserve">муниципальной </w:t>
      </w:r>
      <w:r w:rsidRPr="00886C54">
        <w:rPr>
          <w:rFonts w:ascii="Times New Roman" w:hAnsi="Times New Roman"/>
          <w:sz w:val="24"/>
          <w:szCs w:val="24"/>
        </w:rPr>
        <w:t>программы;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>г) обоснование выделения подпрограмм;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 xml:space="preserve">е) анализ рисков реализации </w:t>
      </w:r>
      <w:r w:rsidR="00342D61" w:rsidRPr="00886C54">
        <w:rPr>
          <w:rFonts w:ascii="Times New Roman" w:hAnsi="Times New Roman"/>
          <w:sz w:val="24"/>
          <w:szCs w:val="24"/>
        </w:rPr>
        <w:t>муниципальной</w:t>
      </w:r>
      <w:r w:rsidRPr="00886C54">
        <w:rPr>
          <w:rFonts w:ascii="Times New Roman" w:hAnsi="Times New Roman"/>
          <w:sz w:val="24"/>
          <w:szCs w:val="24"/>
        </w:rPr>
        <w:t xml:space="preserve"> программы и описание мер управления рисками реализации </w:t>
      </w:r>
      <w:r w:rsidR="00342D61" w:rsidRPr="00886C54">
        <w:rPr>
          <w:rFonts w:ascii="Times New Roman" w:hAnsi="Times New Roman"/>
          <w:sz w:val="24"/>
          <w:szCs w:val="24"/>
        </w:rPr>
        <w:t>муниципальной</w:t>
      </w:r>
      <w:r w:rsidRPr="00886C54">
        <w:rPr>
          <w:rFonts w:ascii="Times New Roman" w:hAnsi="Times New Roman"/>
          <w:sz w:val="24"/>
          <w:szCs w:val="24"/>
        </w:rPr>
        <w:t xml:space="preserve"> программы;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 xml:space="preserve">ж) ресурсное обеспечение </w:t>
      </w:r>
      <w:r w:rsidR="00342D61" w:rsidRPr="00886C54">
        <w:rPr>
          <w:rFonts w:ascii="Times New Roman" w:hAnsi="Times New Roman"/>
          <w:sz w:val="24"/>
          <w:szCs w:val="24"/>
        </w:rPr>
        <w:t>муниципальной</w:t>
      </w:r>
      <w:r w:rsidRPr="00886C54">
        <w:rPr>
          <w:rFonts w:ascii="Times New Roman" w:hAnsi="Times New Roman"/>
          <w:sz w:val="24"/>
          <w:szCs w:val="24"/>
        </w:rPr>
        <w:t xml:space="preserve"> программы;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>з) ожидаемые конечные результаты реализации государственной программы;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 xml:space="preserve">и) подпрограммы </w:t>
      </w:r>
      <w:r w:rsidR="00342D61" w:rsidRPr="00886C54">
        <w:rPr>
          <w:rFonts w:ascii="Times New Roman" w:hAnsi="Times New Roman"/>
          <w:sz w:val="24"/>
          <w:szCs w:val="24"/>
        </w:rPr>
        <w:t>муниципальной</w:t>
      </w:r>
      <w:r w:rsidRPr="00886C54">
        <w:rPr>
          <w:rFonts w:ascii="Times New Roman" w:hAnsi="Times New Roman"/>
          <w:sz w:val="24"/>
          <w:szCs w:val="24"/>
        </w:rPr>
        <w:t xml:space="preserve"> программы.</w:t>
      </w:r>
    </w:p>
    <w:p w:rsidR="002D3D29" w:rsidRPr="00886C54" w:rsidRDefault="00342D61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>1</w:t>
      </w:r>
      <w:r w:rsidR="001A159F">
        <w:rPr>
          <w:rFonts w:ascii="Times New Roman" w:hAnsi="Times New Roman"/>
          <w:sz w:val="24"/>
          <w:szCs w:val="24"/>
        </w:rPr>
        <w:t>4</w:t>
      </w:r>
      <w:r w:rsidR="002D3D29" w:rsidRPr="00886C54">
        <w:rPr>
          <w:rFonts w:ascii="Times New Roman" w:hAnsi="Times New Roman"/>
          <w:sz w:val="24"/>
          <w:szCs w:val="24"/>
        </w:rPr>
        <w:t xml:space="preserve">. </w:t>
      </w:r>
      <w:r w:rsidRPr="00886C54">
        <w:rPr>
          <w:rFonts w:ascii="Times New Roman" w:hAnsi="Times New Roman"/>
          <w:sz w:val="24"/>
          <w:szCs w:val="24"/>
        </w:rPr>
        <w:t>Муниципальные</w:t>
      </w:r>
      <w:r w:rsidR="002D3D29" w:rsidRPr="00886C54">
        <w:rPr>
          <w:rFonts w:ascii="Times New Roman" w:hAnsi="Times New Roman"/>
          <w:sz w:val="24"/>
          <w:szCs w:val="24"/>
        </w:rPr>
        <w:t xml:space="preserve"> программы утверждаются </w:t>
      </w:r>
      <w:r w:rsidRPr="00886C54">
        <w:rPr>
          <w:rFonts w:ascii="Times New Roman" w:hAnsi="Times New Roman"/>
          <w:sz w:val="24"/>
          <w:szCs w:val="24"/>
        </w:rPr>
        <w:t>Администрацией Портбайкальского муниципального образования</w:t>
      </w:r>
      <w:r w:rsidR="002D3D29" w:rsidRPr="00886C54">
        <w:rPr>
          <w:rFonts w:ascii="Times New Roman" w:hAnsi="Times New Roman"/>
          <w:sz w:val="24"/>
          <w:szCs w:val="24"/>
        </w:rPr>
        <w:t xml:space="preserve"> не позднее чем за 20 дней до внесения </w:t>
      </w:r>
      <w:r w:rsidRPr="00886C54">
        <w:rPr>
          <w:rFonts w:ascii="Times New Roman" w:hAnsi="Times New Roman"/>
          <w:sz w:val="24"/>
          <w:szCs w:val="24"/>
        </w:rPr>
        <w:t>Администрацией Портбайкальского муниципального образования</w:t>
      </w:r>
      <w:r w:rsidR="002D3D29" w:rsidRPr="00886C54">
        <w:rPr>
          <w:rFonts w:ascii="Times New Roman" w:hAnsi="Times New Roman"/>
          <w:sz w:val="24"/>
          <w:szCs w:val="24"/>
        </w:rPr>
        <w:t xml:space="preserve"> проекта </w:t>
      </w:r>
      <w:r w:rsidRPr="00886C54">
        <w:rPr>
          <w:rFonts w:ascii="Times New Roman" w:hAnsi="Times New Roman"/>
          <w:sz w:val="24"/>
          <w:szCs w:val="24"/>
        </w:rPr>
        <w:t>местного</w:t>
      </w:r>
      <w:r w:rsidR="002D3D29" w:rsidRPr="00886C54">
        <w:rPr>
          <w:rFonts w:ascii="Times New Roman" w:hAnsi="Times New Roman"/>
          <w:sz w:val="24"/>
          <w:szCs w:val="24"/>
        </w:rPr>
        <w:t xml:space="preserve"> бюджета в </w:t>
      </w:r>
      <w:r w:rsidRPr="00886C54">
        <w:rPr>
          <w:rFonts w:ascii="Times New Roman" w:hAnsi="Times New Roman"/>
          <w:sz w:val="24"/>
          <w:szCs w:val="24"/>
        </w:rPr>
        <w:t>Думу Портбайкальского муниципального образования</w:t>
      </w:r>
      <w:r w:rsidR="002D3D29" w:rsidRPr="00886C54">
        <w:rPr>
          <w:rFonts w:ascii="Times New Roman" w:hAnsi="Times New Roman"/>
          <w:sz w:val="24"/>
          <w:szCs w:val="24"/>
        </w:rPr>
        <w:t>.</w:t>
      </w:r>
    </w:p>
    <w:p w:rsidR="002D3D29" w:rsidRPr="00886C54" w:rsidRDefault="00342D61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>1</w:t>
      </w:r>
      <w:r w:rsidR="001A159F">
        <w:rPr>
          <w:rFonts w:ascii="Times New Roman" w:hAnsi="Times New Roman"/>
          <w:sz w:val="24"/>
          <w:szCs w:val="24"/>
        </w:rPr>
        <w:t>5</w:t>
      </w:r>
      <w:r w:rsidR="002D3D29" w:rsidRPr="00886C54">
        <w:rPr>
          <w:rFonts w:ascii="Times New Roman" w:hAnsi="Times New Roman"/>
          <w:sz w:val="24"/>
          <w:szCs w:val="24"/>
        </w:rPr>
        <w:t xml:space="preserve">. Внесение изменений в </w:t>
      </w:r>
      <w:r w:rsidRPr="00886C54">
        <w:rPr>
          <w:rFonts w:ascii="Times New Roman" w:hAnsi="Times New Roman"/>
          <w:sz w:val="24"/>
          <w:szCs w:val="24"/>
        </w:rPr>
        <w:t>муниципальную</w:t>
      </w:r>
      <w:r w:rsidR="002D3D29" w:rsidRPr="00886C54">
        <w:rPr>
          <w:rFonts w:ascii="Times New Roman" w:hAnsi="Times New Roman"/>
          <w:sz w:val="24"/>
          <w:szCs w:val="24"/>
        </w:rPr>
        <w:t xml:space="preserve"> программу осуществляется по согласованию участниками </w:t>
      </w:r>
      <w:r w:rsidRPr="00886C54">
        <w:rPr>
          <w:rFonts w:ascii="Times New Roman" w:hAnsi="Times New Roman"/>
          <w:sz w:val="24"/>
          <w:szCs w:val="24"/>
        </w:rPr>
        <w:t>муниципальной</w:t>
      </w:r>
      <w:r w:rsidR="002D3D29" w:rsidRPr="00886C54">
        <w:rPr>
          <w:rFonts w:ascii="Times New Roman" w:hAnsi="Times New Roman"/>
          <w:sz w:val="24"/>
          <w:szCs w:val="24"/>
        </w:rPr>
        <w:t xml:space="preserve"> программы. 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 xml:space="preserve">Внесение изменений в </w:t>
      </w:r>
      <w:r w:rsidR="00342D61" w:rsidRPr="00886C54">
        <w:rPr>
          <w:rFonts w:ascii="Times New Roman" w:hAnsi="Times New Roman"/>
          <w:sz w:val="24"/>
          <w:szCs w:val="24"/>
        </w:rPr>
        <w:t>муниципальную</w:t>
      </w:r>
      <w:r w:rsidRPr="00886C54">
        <w:rPr>
          <w:rFonts w:ascii="Times New Roman" w:hAnsi="Times New Roman"/>
          <w:sz w:val="24"/>
          <w:szCs w:val="24"/>
        </w:rPr>
        <w:t xml:space="preserve"> программу, предусматривающих корректировку цели, задач (при их наличии) и целевых показателей </w:t>
      </w:r>
      <w:r w:rsidR="001A159F">
        <w:rPr>
          <w:rFonts w:ascii="Times New Roman" w:hAnsi="Times New Roman"/>
          <w:sz w:val="24"/>
          <w:szCs w:val="24"/>
        </w:rPr>
        <w:t xml:space="preserve">муниципальных </w:t>
      </w:r>
      <w:r w:rsidRPr="00886C54">
        <w:rPr>
          <w:rFonts w:ascii="Times New Roman" w:hAnsi="Times New Roman"/>
          <w:sz w:val="24"/>
          <w:szCs w:val="24"/>
        </w:rPr>
        <w:t xml:space="preserve"> программ, а также изменение </w:t>
      </w:r>
      <w:proofErr w:type="spellStart"/>
      <w:r w:rsidRPr="00886C54">
        <w:rPr>
          <w:rFonts w:ascii="Times New Roman" w:hAnsi="Times New Roman"/>
          <w:sz w:val="24"/>
          <w:szCs w:val="24"/>
        </w:rPr>
        <w:t>утвержденного</w:t>
      </w:r>
      <w:proofErr w:type="spellEnd"/>
      <w:r w:rsidRPr="00886C54">
        <w:rPr>
          <w:rFonts w:ascii="Times New Roman" w:hAnsi="Times New Roman"/>
          <w:sz w:val="24"/>
          <w:szCs w:val="24"/>
        </w:rPr>
        <w:t xml:space="preserve"> </w:t>
      </w:r>
      <w:r w:rsidR="00342D61" w:rsidRPr="00886C54">
        <w:rPr>
          <w:rFonts w:ascii="Times New Roman" w:hAnsi="Times New Roman"/>
          <w:sz w:val="24"/>
          <w:szCs w:val="24"/>
        </w:rPr>
        <w:t>решением Думы Портбайкальского муниципального образования</w:t>
      </w:r>
      <w:r w:rsidRPr="00886C54">
        <w:rPr>
          <w:rFonts w:ascii="Times New Roman" w:hAnsi="Times New Roman"/>
          <w:sz w:val="24"/>
          <w:szCs w:val="24"/>
        </w:rPr>
        <w:t xml:space="preserve"> о </w:t>
      </w:r>
      <w:r w:rsidR="00342D61" w:rsidRPr="00886C54">
        <w:rPr>
          <w:rFonts w:ascii="Times New Roman" w:hAnsi="Times New Roman"/>
          <w:sz w:val="24"/>
          <w:szCs w:val="24"/>
        </w:rPr>
        <w:t>местном</w:t>
      </w:r>
      <w:r w:rsidRPr="00886C54">
        <w:rPr>
          <w:rFonts w:ascii="Times New Roman" w:hAnsi="Times New Roman"/>
          <w:sz w:val="24"/>
          <w:szCs w:val="24"/>
        </w:rPr>
        <w:t xml:space="preserve"> бюджете на текущий финансовый год и плановый период </w:t>
      </w:r>
      <w:proofErr w:type="spellStart"/>
      <w:r w:rsidRPr="00886C54">
        <w:rPr>
          <w:rFonts w:ascii="Times New Roman" w:hAnsi="Times New Roman"/>
          <w:sz w:val="24"/>
          <w:szCs w:val="24"/>
        </w:rPr>
        <w:t>объема</w:t>
      </w:r>
      <w:proofErr w:type="spellEnd"/>
      <w:r w:rsidRPr="00886C54">
        <w:rPr>
          <w:rFonts w:ascii="Times New Roman" w:hAnsi="Times New Roman"/>
          <w:sz w:val="24"/>
          <w:szCs w:val="24"/>
        </w:rPr>
        <w:t xml:space="preserve"> бюджетных ассигнований на реализацию </w:t>
      </w:r>
      <w:r w:rsidR="00342D61" w:rsidRPr="00886C54">
        <w:rPr>
          <w:rFonts w:ascii="Times New Roman" w:hAnsi="Times New Roman"/>
          <w:sz w:val="24"/>
          <w:szCs w:val="24"/>
        </w:rPr>
        <w:t>муниципальной</w:t>
      </w:r>
      <w:r w:rsidRPr="00886C54">
        <w:rPr>
          <w:rFonts w:ascii="Times New Roman" w:hAnsi="Times New Roman"/>
          <w:sz w:val="24"/>
          <w:szCs w:val="24"/>
        </w:rPr>
        <w:t xml:space="preserve"> программы и (или) внесение изменений в сводную бюджетную роспись </w:t>
      </w:r>
      <w:r w:rsidR="00342D61" w:rsidRPr="00886C54">
        <w:rPr>
          <w:rFonts w:ascii="Times New Roman" w:hAnsi="Times New Roman"/>
          <w:sz w:val="24"/>
          <w:szCs w:val="24"/>
        </w:rPr>
        <w:t xml:space="preserve">местного </w:t>
      </w:r>
      <w:r w:rsidRPr="00886C54">
        <w:rPr>
          <w:rFonts w:ascii="Times New Roman" w:hAnsi="Times New Roman"/>
          <w:sz w:val="24"/>
          <w:szCs w:val="24"/>
        </w:rPr>
        <w:t xml:space="preserve">бюджета, осуществляется в порядке, предусмотренном для утверждения </w:t>
      </w:r>
      <w:r w:rsidR="00342D61" w:rsidRPr="00886C54">
        <w:rPr>
          <w:rFonts w:ascii="Times New Roman" w:hAnsi="Times New Roman"/>
          <w:sz w:val="24"/>
          <w:szCs w:val="24"/>
        </w:rPr>
        <w:t>муниципальной</w:t>
      </w:r>
      <w:r w:rsidRPr="00886C54">
        <w:rPr>
          <w:rFonts w:ascii="Times New Roman" w:hAnsi="Times New Roman"/>
          <w:sz w:val="24"/>
          <w:szCs w:val="24"/>
        </w:rPr>
        <w:t xml:space="preserve"> программы.</w:t>
      </w:r>
    </w:p>
    <w:p w:rsidR="002D3D29" w:rsidRPr="00886C54" w:rsidRDefault="00342D61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>1</w:t>
      </w:r>
      <w:r w:rsidR="001A159F">
        <w:rPr>
          <w:rFonts w:ascii="Times New Roman" w:hAnsi="Times New Roman"/>
          <w:sz w:val="24"/>
          <w:szCs w:val="24"/>
        </w:rPr>
        <w:t>6</w:t>
      </w:r>
      <w:r w:rsidR="002D3D29" w:rsidRPr="00886C54">
        <w:rPr>
          <w:rFonts w:ascii="Times New Roman" w:hAnsi="Times New Roman"/>
          <w:sz w:val="24"/>
          <w:szCs w:val="24"/>
        </w:rPr>
        <w:t xml:space="preserve">. </w:t>
      </w:r>
      <w:r w:rsidRPr="00886C54">
        <w:rPr>
          <w:rFonts w:ascii="Times New Roman" w:hAnsi="Times New Roman"/>
          <w:sz w:val="24"/>
          <w:szCs w:val="24"/>
        </w:rPr>
        <w:t>Муниципальная</w:t>
      </w:r>
      <w:r w:rsidR="002D3D29" w:rsidRPr="00886C54">
        <w:rPr>
          <w:rFonts w:ascii="Times New Roman" w:hAnsi="Times New Roman"/>
          <w:sz w:val="24"/>
          <w:szCs w:val="24"/>
        </w:rPr>
        <w:t xml:space="preserve"> программы, изменения в </w:t>
      </w:r>
      <w:r w:rsidRPr="00886C54">
        <w:rPr>
          <w:rFonts w:ascii="Times New Roman" w:hAnsi="Times New Roman"/>
          <w:sz w:val="24"/>
          <w:szCs w:val="24"/>
        </w:rPr>
        <w:t xml:space="preserve">муниципальные </w:t>
      </w:r>
      <w:r w:rsidR="002D3D29" w:rsidRPr="00886C54">
        <w:rPr>
          <w:rFonts w:ascii="Times New Roman" w:hAnsi="Times New Roman"/>
          <w:sz w:val="24"/>
          <w:szCs w:val="24"/>
        </w:rPr>
        <w:t xml:space="preserve">программы подлежат размещению на официальном сайте </w:t>
      </w:r>
      <w:r w:rsidRPr="00886C54">
        <w:rPr>
          <w:rFonts w:ascii="Times New Roman" w:hAnsi="Times New Roman"/>
          <w:sz w:val="24"/>
          <w:szCs w:val="24"/>
        </w:rPr>
        <w:t>и в средствах массовой информации</w:t>
      </w:r>
      <w:r w:rsidR="002D3D29" w:rsidRPr="00886C54">
        <w:rPr>
          <w:rFonts w:ascii="Times New Roman" w:hAnsi="Times New Roman"/>
          <w:sz w:val="24"/>
          <w:szCs w:val="24"/>
        </w:rPr>
        <w:t>.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lastRenderedPageBreak/>
        <w:t xml:space="preserve">Глава 4. Реализация </w:t>
      </w:r>
      <w:r w:rsidR="00342D61" w:rsidRPr="00886C54">
        <w:rPr>
          <w:rFonts w:ascii="Times New Roman" w:hAnsi="Times New Roman"/>
          <w:sz w:val="24"/>
          <w:szCs w:val="24"/>
        </w:rPr>
        <w:t>муниципальных</w:t>
      </w:r>
      <w:r w:rsidRPr="00886C54">
        <w:rPr>
          <w:rFonts w:ascii="Times New Roman" w:hAnsi="Times New Roman"/>
          <w:sz w:val="24"/>
          <w:szCs w:val="24"/>
        </w:rPr>
        <w:t xml:space="preserve"> программ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</w:p>
    <w:p w:rsidR="002D3D29" w:rsidRPr="00886C54" w:rsidRDefault="00342D61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>18</w:t>
      </w:r>
      <w:r w:rsidR="002D3D29" w:rsidRPr="00886C54">
        <w:rPr>
          <w:rFonts w:ascii="Times New Roman" w:hAnsi="Times New Roman"/>
          <w:sz w:val="24"/>
          <w:szCs w:val="24"/>
        </w:rPr>
        <w:t xml:space="preserve">. Реализация </w:t>
      </w:r>
      <w:r w:rsidRPr="00886C54">
        <w:rPr>
          <w:rFonts w:ascii="Times New Roman" w:hAnsi="Times New Roman"/>
          <w:sz w:val="24"/>
          <w:szCs w:val="24"/>
        </w:rPr>
        <w:t>муниципальной</w:t>
      </w:r>
      <w:r w:rsidR="002D3D29" w:rsidRPr="00886C54">
        <w:rPr>
          <w:rFonts w:ascii="Times New Roman" w:hAnsi="Times New Roman"/>
          <w:sz w:val="24"/>
          <w:szCs w:val="24"/>
        </w:rPr>
        <w:t xml:space="preserve"> программы осуществляется в соответствии с планом мероприятий, который разрабатывается ответственным исполнителем на очередной финансовый год и содержит перечень мероприятий </w:t>
      </w:r>
      <w:r w:rsidRPr="00886C54">
        <w:rPr>
          <w:rFonts w:ascii="Times New Roman" w:hAnsi="Times New Roman"/>
          <w:sz w:val="24"/>
          <w:szCs w:val="24"/>
        </w:rPr>
        <w:t>муниципальной</w:t>
      </w:r>
      <w:r w:rsidR="002D3D29" w:rsidRPr="00886C54">
        <w:rPr>
          <w:rFonts w:ascii="Times New Roman" w:hAnsi="Times New Roman"/>
          <w:sz w:val="24"/>
          <w:szCs w:val="24"/>
        </w:rPr>
        <w:t xml:space="preserve"> программы с указанием исполнителей, сроков реализации, показателей мероприятий и </w:t>
      </w:r>
      <w:proofErr w:type="spellStart"/>
      <w:r w:rsidR="002D3D29" w:rsidRPr="00886C54">
        <w:rPr>
          <w:rFonts w:ascii="Times New Roman" w:hAnsi="Times New Roman"/>
          <w:sz w:val="24"/>
          <w:szCs w:val="24"/>
        </w:rPr>
        <w:t>объемов</w:t>
      </w:r>
      <w:proofErr w:type="spellEnd"/>
      <w:r w:rsidR="002D3D29" w:rsidRPr="00886C54">
        <w:rPr>
          <w:rFonts w:ascii="Times New Roman" w:hAnsi="Times New Roman"/>
          <w:sz w:val="24"/>
          <w:szCs w:val="24"/>
        </w:rPr>
        <w:t xml:space="preserve"> ресурсного обеспечения в соответствии с формой (прилагается).</w:t>
      </w:r>
    </w:p>
    <w:p w:rsidR="002D3D29" w:rsidRPr="00886C54" w:rsidRDefault="00342D61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>19</w:t>
      </w:r>
      <w:r w:rsidR="002D3D29" w:rsidRPr="00886C54">
        <w:rPr>
          <w:rFonts w:ascii="Times New Roman" w:hAnsi="Times New Roman"/>
          <w:sz w:val="24"/>
          <w:szCs w:val="24"/>
        </w:rPr>
        <w:t>. План мероприятий утверждается ответственным исполнителем в срок до 25 декабря текущего финансового года.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886C54">
        <w:rPr>
          <w:rFonts w:ascii="Times New Roman" w:hAnsi="Times New Roman"/>
          <w:sz w:val="24"/>
          <w:szCs w:val="24"/>
        </w:rPr>
        <w:t>2</w:t>
      </w:r>
      <w:r w:rsidR="00342D61" w:rsidRPr="00886C54">
        <w:rPr>
          <w:rFonts w:ascii="Times New Roman" w:hAnsi="Times New Roman"/>
          <w:sz w:val="24"/>
          <w:szCs w:val="24"/>
        </w:rPr>
        <w:t>0</w:t>
      </w:r>
      <w:r w:rsidRPr="00886C54">
        <w:rPr>
          <w:rFonts w:ascii="Times New Roman" w:hAnsi="Times New Roman"/>
          <w:sz w:val="24"/>
          <w:szCs w:val="24"/>
        </w:rPr>
        <w:t xml:space="preserve">. В случае внесения изменений в </w:t>
      </w:r>
      <w:r w:rsidR="00342D61" w:rsidRPr="00886C54">
        <w:rPr>
          <w:rFonts w:ascii="Times New Roman" w:hAnsi="Times New Roman"/>
          <w:sz w:val="24"/>
          <w:szCs w:val="24"/>
        </w:rPr>
        <w:t>муниципальную</w:t>
      </w:r>
      <w:r w:rsidRPr="00886C54">
        <w:rPr>
          <w:rFonts w:ascii="Times New Roman" w:hAnsi="Times New Roman"/>
          <w:sz w:val="24"/>
          <w:szCs w:val="24"/>
        </w:rPr>
        <w:t xml:space="preserve"> программу ответственный исполнитель в течение 10 рабочих дней вносит в план мероприятий соответствующие изменения. </w:t>
      </w: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</w:p>
    <w:p w:rsidR="002D3D29" w:rsidRPr="00886C54" w:rsidRDefault="002D3D29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</w:p>
    <w:p w:rsidR="00342D61" w:rsidRPr="00886C54" w:rsidRDefault="00342D61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</w:p>
    <w:p w:rsidR="00342D61" w:rsidRPr="00886C54" w:rsidRDefault="00342D61" w:rsidP="00342D61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  <w:szCs w:val="24"/>
        </w:rPr>
      </w:pPr>
      <w:r w:rsidRPr="00886C54">
        <w:rPr>
          <w:rFonts w:ascii="Times New Roman" w:hAnsi="Times New Roman"/>
          <w:b w:val="0"/>
          <w:sz w:val="24"/>
          <w:szCs w:val="24"/>
        </w:rPr>
        <w:t>Глава Портбайкальского</w:t>
      </w:r>
    </w:p>
    <w:p w:rsidR="00342D61" w:rsidRPr="00886C54" w:rsidRDefault="00342D61" w:rsidP="00342D61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  <w:szCs w:val="24"/>
        </w:rPr>
      </w:pPr>
      <w:r w:rsidRPr="00886C54">
        <w:rPr>
          <w:rFonts w:ascii="Times New Roman" w:hAnsi="Times New Roman"/>
          <w:b w:val="0"/>
          <w:sz w:val="24"/>
          <w:szCs w:val="24"/>
        </w:rPr>
        <w:t>муниципального образования                                                      П.В. Казакова</w:t>
      </w:r>
    </w:p>
    <w:p w:rsidR="00342D61" w:rsidRPr="00886C54" w:rsidRDefault="00342D61" w:rsidP="00342D61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  <w:szCs w:val="24"/>
        </w:rPr>
      </w:pPr>
      <w:r w:rsidRPr="00886C54">
        <w:rPr>
          <w:rFonts w:ascii="Times New Roman" w:hAnsi="Times New Roman"/>
          <w:b w:val="0"/>
          <w:sz w:val="24"/>
          <w:szCs w:val="24"/>
        </w:rPr>
        <w:tab/>
      </w:r>
    </w:p>
    <w:p w:rsidR="00342D61" w:rsidRPr="00886C54" w:rsidRDefault="00342D61" w:rsidP="00342D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2D61" w:rsidRPr="00E075D8" w:rsidRDefault="00342D61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horzAnchor="margin" w:tblpY="-300"/>
        <w:tblW w:w="0" w:type="auto"/>
        <w:tblLook w:val="04A0" w:firstRow="1" w:lastRow="0" w:firstColumn="1" w:lastColumn="0" w:noHBand="0" w:noVBand="1"/>
      </w:tblPr>
      <w:tblGrid>
        <w:gridCol w:w="5806"/>
        <w:gridCol w:w="3765"/>
      </w:tblGrid>
      <w:tr w:rsidR="00E075D8" w:rsidRPr="00E075D8" w:rsidTr="00137B69">
        <w:tc>
          <w:tcPr>
            <w:tcW w:w="5920" w:type="dxa"/>
            <w:shd w:val="clear" w:color="auto" w:fill="auto"/>
          </w:tcPr>
          <w:p w:rsidR="00E075D8" w:rsidRPr="00E075D8" w:rsidRDefault="00E075D8" w:rsidP="00E075D8">
            <w:pPr>
              <w:widowControl w:val="0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92" w:type="dxa"/>
            <w:shd w:val="clear" w:color="auto" w:fill="auto"/>
          </w:tcPr>
          <w:p w:rsidR="00E075D8" w:rsidRPr="00E075D8" w:rsidRDefault="00E075D8" w:rsidP="00E075D8">
            <w:pPr>
              <w:widowControl w:val="0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5D8"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Приложение 1</w:t>
            </w:r>
          </w:p>
          <w:p w:rsidR="00E075D8" w:rsidRPr="00E075D8" w:rsidRDefault="00E075D8" w:rsidP="00E07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5D8">
              <w:rPr>
                <w:rFonts w:ascii="Times New Roman" w:hAnsi="Times New Roman"/>
                <w:sz w:val="28"/>
                <w:szCs w:val="28"/>
                <w:lang w:eastAsia="en-US"/>
              </w:rPr>
              <w:t>к Макету муниципальной программы Портбайкальского муниципального образования</w:t>
            </w:r>
          </w:p>
        </w:tc>
      </w:tr>
    </w:tbl>
    <w:p w:rsidR="00E075D8" w:rsidRPr="00E075D8" w:rsidRDefault="00E075D8" w:rsidP="00E075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75D8" w:rsidRPr="00E075D8" w:rsidRDefault="00E075D8" w:rsidP="00E075D8">
      <w:pPr>
        <w:widowControl w:val="0"/>
        <w:ind w:left="1701" w:right="1701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b/>
          <w:sz w:val="28"/>
          <w:szCs w:val="28"/>
          <w:lang w:eastAsia="en-US"/>
        </w:rPr>
        <w:t>ФОРМА ТИТУЛЬНОГО ЛИСТА МУНИЦИПАЛЬНОЙ ПРОГРАММЫ ПОРТБАЙКАЛЬСКОГО МУНИЦИПАЛЬНОГО ОБРАЗОВАНИЯ</w:t>
      </w:r>
    </w:p>
    <w:p w:rsidR="00E075D8" w:rsidRPr="00E075D8" w:rsidRDefault="00E075D8" w:rsidP="00E075D8">
      <w:pPr>
        <w:widowControl w:val="0"/>
        <w:autoSpaceDE w:val="0"/>
        <w:autoSpaceDN w:val="0"/>
        <w:adjustRightInd w:val="0"/>
        <w:ind w:firstLine="4860"/>
        <w:rPr>
          <w:rFonts w:ascii="Times New Roman" w:eastAsia="Calibri" w:hAnsi="Times New Roman"/>
          <w:sz w:val="28"/>
          <w:szCs w:val="28"/>
        </w:rPr>
      </w:pPr>
    </w:p>
    <w:p w:rsidR="00E075D8" w:rsidRPr="00E075D8" w:rsidRDefault="00E075D8" w:rsidP="00E075D8">
      <w:pPr>
        <w:widowControl w:val="0"/>
        <w:autoSpaceDE w:val="0"/>
        <w:autoSpaceDN w:val="0"/>
        <w:adjustRightInd w:val="0"/>
        <w:ind w:firstLine="4253"/>
        <w:rPr>
          <w:rFonts w:ascii="Times New Roman" w:eastAsia="Calibri" w:hAnsi="Times New Roman"/>
          <w:sz w:val="28"/>
          <w:szCs w:val="28"/>
        </w:rPr>
      </w:pPr>
      <w:r w:rsidRPr="00E075D8">
        <w:rPr>
          <w:rFonts w:ascii="Times New Roman" w:eastAsia="Calibri" w:hAnsi="Times New Roman"/>
          <w:sz w:val="28"/>
          <w:szCs w:val="28"/>
        </w:rPr>
        <w:t>Утверждена</w:t>
      </w:r>
    </w:p>
    <w:p w:rsidR="00E075D8" w:rsidRPr="00E075D8" w:rsidRDefault="00E075D8" w:rsidP="00E075D8">
      <w:pPr>
        <w:widowControl w:val="0"/>
        <w:autoSpaceDE w:val="0"/>
        <w:autoSpaceDN w:val="0"/>
        <w:adjustRightInd w:val="0"/>
        <w:ind w:firstLine="4253"/>
        <w:rPr>
          <w:rFonts w:ascii="Times New Roman" w:eastAsia="Calibri" w:hAnsi="Times New Roman"/>
          <w:sz w:val="28"/>
          <w:szCs w:val="28"/>
        </w:rPr>
      </w:pPr>
      <w:r w:rsidRPr="00E075D8">
        <w:rPr>
          <w:rFonts w:ascii="Times New Roman" w:eastAsia="Calibri" w:hAnsi="Times New Roman"/>
          <w:sz w:val="28"/>
          <w:szCs w:val="28"/>
        </w:rPr>
        <w:t xml:space="preserve">постановлением </w:t>
      </w:r>
    </w:p>
    <w:p w:rsidR="00E075D8" w:rsidRPr="00E075D8" w:rsidRDefault="00E075D8" w:rsidP="00E075D8">
      <w:pPr>
        <w:widowControl w:val="0"/>
        <w:autoSpaceDE w:val="0"/>
        <w:autoSpaceDN w:val="0"/>
        <w:adjustRightInd w:val="0"/>
        <w:ind w:firstLine="4253"/>
        <w:rPr>
          <w:rFonts w:ascii="Times New Roman" w:eastAsia="Calibri" w:hAnsi="Times New Roman"/>
          <w:sz w:val="28"/>
          <w:szCs w:val="28"/>
        </w:rPr>
      </w:pPr>
      <w:r w:rsidRPr="00E075D8">
        <w:rPr>
          <w:rFonts w:ascii="Times New Roman" w:eastAsia="Calibri" w:hAnsi="Times New Roman"/>
          <w:sz w:val="28"/>
          <w:szCs w:val="28"/>
        </w:rPr>
        <w:t xml:space="preserve">Администрации Портбайкальского </w:t>
      </w:r>
    </w:p>
    <w:p w:rsidR="00E075D8" w:rsidRPr="00E075D8" w:rsidRDefault="00E075D8" w:rsidP="00E075D8">
      <w:pPr>
        <w:widowControl w:val="0"/>
        <w:autoSpaceDE w:val="0"/>
        <w:autoSpaceDN w:val="0"/>
        <w:adjustRightInd w:val="0"/>
        <w:ind w:firstLine="4253"/>
        <w:rPr>
          <w:rFonts w:ascii="Times New Roman" w:eastAsia="Calibri" w:hAnsi="Times New Roman"/>
          <w:sz w:val="28"/>
          <w:szCs w:val="28"/>
        </w:rPr>
      </w:pPr>
      <w:r w:rsidRPr="00E075D8">
        <w:rPr>
          <w:rFonts w:ascii="Times New Roman" w:eastAsia="Calibri" w:hAnsi="Times New Roman"/>
          <w:sz w:val="28"/>
          <w:szCs w:val="28"/>
        </w:rPr>
        <w:t>муниципального образования</w:t>
      </w:r>
    </w:p>
    <w:p w:rsidR="00E075D8" w:rsidRPr="00E075D8" w:rsidRDefault="00E075D8" w:rsidP="00E075D8">
      <w:pPr>
        <w:widowControl w:val="0"/>
        <w:autoSpaceDE w:val="0"/>
        <w:autoSpaceDN w:val="0"/>
        <w:adjustRightInd w:val="0"/>
        <w:ind w:firstLine="4253"/>
        <w:rPr>
          <w:rFonts w:ascii="Times New Roman" w:eastAsia="Calibri" w:hAnsi="Times New Roman"/>
          <w:sz w:val="28"/>
          <w:szCs w:val="28"/>
        </w:rPr>
      </w:pPr>
      <w:r w:rsidRPr="00E075D8">
        <w:rPr>
          <w:rFonts w:ascii="Times New Roman" w:eastAsia="Calibri" w:hAnsi="Times New Roman"/>
          <w:sz w:val="28"/>
          <w:szCs w:val="28"/>
        </w:rPr>
        <w:t>от _______________ № __________</w:t>
      </w:r>
    </w:p>
    <w:p w:rsidR="00E075D8" w:rsidRPr="00E075D8" w:rsidRDefault="00E075D8" w:rsidP="00E075D8">
      <w:pPr>
        <w:widowControl w:val="0"/>
        <w:autoSpaceDE w:val="0"/>
        <w:autoSpaceDN w:val="0"/>
        <w:adjustRightInd w:val="0"/>
        <w:ind w:firstLine="4253"/>
        <w:rPr>
          <w:rFonts w:ascii="Times New Roman" w:eastAsia="Calibri" w:hAnsi="Times New Roman"/>
          <w:sz w:val="28"/>
          <w:szCs w:val="28"/>
        </w:rPr>
      </w:pPr>
    </w:p>
    <w:p w:rsidR="00E075D8" w:rsidRPr="00E075D8" w:rsidRDefault="00E075D8" w:rsidP="00E075D8">
      <w:pPr>
        <w:widowControl w:val="0"/>
        <w:autoSpaceDE w:val="0"/>
        <w:autoSpaceDN w:val="0"/>
        <w:adjustRightInd w:val="0"/>
        <w:ind w:firstLine="5670"/>
        <w:rPr>
          <w:rFonts w:ascii="Times New Roman" w:eastAsia="Calibri" w:hAnsi="Times New Roman"/>
          <w:sz w:val="28"/>
          <w:szCs w:val="28"/>
        </w:rPr>
      </w:pPr>
    </w:p>
    <w:p w:rsidR="00E075D8" w:rsidRPr="00E075D8" w:rsidRDefault="00E075D8" w:rsidP="00E075D8">
      <w:pPr>
        <w:widowControl w:val="0"/>
        <w:autoSpaceDE w:val="0"/>
        <w:autoSpaceDN w:val="0"/>
        <w:adjustRightInd w:val="0"/>
        <w:ind w:firstLine="5670"/>
        <w:rPr>
          <w:rFonts w:ascii="Times New Roman" w:eastAsia="Calibri" w:hAnsi="Times New Roman"/>
          <w:sz w:val="28"/>
          <w:szCs w:val="28"/>
        </w:rPr>
      </w:pPr>
    </w:p>
    <w:p w:rsidR="00E075D8" w:rsidRPr="00E075D8" w:rsidRDefault="00E075D8" w:rsidP="00E075D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 w:rsidRPr="00E075D8">
        <w:rPr>
          <w:rFonts w:ascii="Times New Roman" w:eastAsia="Calibri" w:hAnsi="Times New Roman"/>
          <w:sz w:val="28"/>
          <w:szCs w:val="28"/>
        </w:rPr>
        <w:t>НАИМЕНОВАНИЕ</w:t>
      </w:r>
    </w:p>
    <w:p w:rsidR="00E075D8" w:rsidRPr="00E075D8" w:rsidRDefault="00E075D8" w:rsidP="00E075D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 w:rsidRPr="00E075D8">
        <w:rPr>
          <w:rFonts w:ascii="Times New Roman" w:eastAsia="Calibri" w:hAnsi="Times New Roman"/>
          <w:sz w:val="28"/>
          <w:szCs w:val="28"/>
        </w:rPr>
        <w:t>МУНИЦИПАЛЬНОЙ ПРОГРАММЫ</w:t>
      </w:r>
    </w:p>
    <w:p w:rsidR="00E075D8" w:rsidRPr="00E075D8" w:rsidRDefault="00E075D8" w:rsidP="00E075D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 w:rsidRPr="00E075D8">
        <w:rPr>
          <w:rFonts w:ascii="Times New Roman" w:eastAsia="Calibri" w:hAnsi="Times New Roman"/>
          <w:sz w:val="28"/>
          <w:szCs w:val="28"/>
        </w:rPr>
        <w:t>ПОРТБАЙКАЛЬСКОГО МУНИЦИПАЛЬНОГО ОБРАЗОВАНИЯ</w:t>
      </w:r>
    </w:p>
    <w:p w:rsidR="00E075D8" w:rsidRPr="00E075D8" w:rsidRDefault="00E075D8" w:rsidP="00E075D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 w:rsidRPr="00E075D8">
        <w:rPr>
          <w:rFonts w:ascii="Times New Roman" w:eastAsia="Calibri" w:hAnsi="Times New Roman"/>
          <w:sz w:val="28"/>
          <w:szCs w:val="28"/>
        </w:rPr>
        <w:t>(СРОК РЕАЛИЗАЦИИ)</w:t>
      </w:r>
    </w:p>
    <w:p w:rsidR="00E075D8" w:rsidRPr="00E075D8" w:rsidRDefault="00E075D8" w:rsidP="00E075D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:rsidR="00E075D8" w:rsidRPr="00E075D8" w:rsidRDefault="00E075D8" w:rsidP="00E075D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:rsidR="00E075D8" w:rsidRPr="00E075D8" w:rsidRDefault="00E075D8" w:rsidP="00E075D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:rsidR="00E075D8" w:rsidRPr="00E075D8" w:rsidRDefault="00E075D8" w:rsidP="00E075D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:rsidR="00E075D8" w:rsidRPr="00E075D8" w:rsidRDefault="00E075D8" w:rsidP="00E075D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:rsidR="00E075D8" w:rsidRPr="00E075D8" w:rsidRDefault="00E075D8" w:rsidP="00E075D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:rsidR="00E075D8" w:rsidRPr="00E075D8" w:rsidRDefault="00E075D8" w:rsidP="00E075D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:rsidR="00E075D8" w:rsidRPr="00E075D8" w:rsidRDefault="00E075D8" w:rsidP="00E075D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 w:rsidRPr="00E075D8">
        <w:rPr>
          <w:rFonts w:ascii="Times New Roman" w:eastAsia="Calibri" w:hAnsi="Times New Roman"/>
          <w:sz w:val="28"/>
          <w:szCs w:val="28"/>
        </w:rPr>
        <w:t>р.п</w:t>
      </w:r>
      <w:proofErr w:type="spellEnd"/>
      <w:r w:rsidRPr="00E075D8">
        <w:rPr>
          <w:rFonts w:ascii="Times New Roman" w:eastAsia="Calibri" w:hAnsi="Times New Roman"/>
          <w:sz w:val="28"/>
          <w:szCs w:val="28"/>
        </w:rPr>
        <w:t>. Байкал, ________ год</w:t>
      </w:r>
    </w:p>
    <w:p w:rsidR="00E075D8" w:rsidRPr="00E075D8" w:rsidRDefault="00E075D8" w:rsidP="00E075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75D8" w:rsidRPr="00E075D8" w:rsidRDefault="00E075D8" w:rsidP="00E075D8">
      <w:pPr>
        <w:spacing w:after="200" w:line="360" w:lineRule="auto"/>
        <w:jc w:val="both"/>
        <w:rPr>
          <w:rFonts w:ascii="Times New Roman" w:hAnsi="Times New Roman"/>
          <w:sz w:val="24"/>
          <w:szCs w:val="22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br w:type="page"/>
      </w:r>
    </w:p>
    <w:tbl>
      <w:tblPr>
        <w:tblpPr w:leftFromText="180" w:rightFromText="180" w:horzAnchor="margin" w:tblpY="-300"/>
        <w:tblW w:w="0" w:type="auto"/>
        <w:tblLook w:val="04A0" w:firstRow="1" w:lastRow="0" w:firstColumn="1" w:lastColumn="0" w:noHBand="0" w:noVBand="1"/>
      </w:tblPr>
      <w:tblGrid>
        <w:gridCol w:w="5579"/>
        <w:gridCol w:w="3992"/>
      </w:tblGrid>
      <w:tr w:rsidR="00E075D8" w:rsidRPr="00E075D8" w:rsidTr="00137B69">
        <w:tc>
          <w:tcPr>
            <w:tcW w:w="5688" w:type="dxa"/>
            <w:shd w:val="clear" w:color="auto" w:fill="auto"/>
          </w:tcPr>
          <w:p w:rsidR="00E075D8" w:rsidRPr="00E075D8" w:rsidRDefault="00E075D8" w:rsidP="00E075D8">
            <w:pPr>
              <w:widowControl w:val="0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24" w:type="dxa"/>
            <w:shd w:val="clear" w:color="auto" w:fill="auto"/>
          </w:tcPr>
          <w:p w:rsidR="00E075D8" w:rsidRPr="00E075D8" w:rsidRDefault="00E075D8" w:rsidP="00E075D8">
            <w:pPr>
              <w:widowControl w:val="0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5D8"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Приложение 2</w:t>
            </w:r>
          </w:p>
          <w:p w:rsidR="00E075D8" w:rsidRPr="00E075D8" w:rsidRDefault="00E075D8" w:rsidP="00E07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5D8">
              <w:rPr>
                <w:rFonts w:ascii="Times New Roman" w:hAnsi="Times New Roman"/>
                <w:sz w:val="28"/>
                <w:szCs w:val="28"/>
                <w:lang w:eastAsia="en-US"/>
              </w:rPr>
              <w:t>к Макету муниципальной программы Портбайкальского муниципального образования</w:t>
            </w:r>
          </w:p>
        </w:tc>
      </w:tr>
    </w:tbl>
    <w:p w:rsidR="00E075D8" w:rsidRPr="00E075D8" w:rsidRDefault="00E075D8" w:rsidP="00E075D8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8"/>
          <w:szCs w:val="28"/>
          <w:lang w:eastAsia="en-US"/>
        </w:rPr>
      </w:pPr>
    </w:p>
    <w:p w:rsidR="00E075D8" w:rsidRPr="00E075D8" w:rsidRDefault="00E075D8" w:rsidP="00E075D8">
      <w:pPr>
        <w:widowControl w:val="0"/>
        <w:tabs>
          <w:tab w:val="left" w:pos="142"/>
          <w:tab w:val="left" w:pos="1276"/>
        </w:tabs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075D8">
        <w:rPr>
          <w:rFonts w:ascii="Times New Roman" w:eastAsia="Calibri" w:hAnsi="Times New Roman"/>
          <w:b/>
          <w:sz w:val="28"/>
          <w:szCs w:val="28"/>
        </w:rPr>
        <w:t>ПАСПОРТ</w:t>
      </w:r>
    </w:p>
    <w:p w:rsidR="00E075D8" w:rsidRPr="00E075D8" w:rsidRDefault="00E075D8" w:rsidP="00E075D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075D8">
        <w:rPr>
          <w:rFonts w:ascii="Times New Roman" w:hAnsi="Times New Roman"/>
          <w:b/>
          <w:sz w:val="28"/>
          <w:szCs w:val="28"/>
          <w:lang w:eastAsia="en-US"/>
        </w:rPr>
        <w:t>МУНИЦИПАЛЬНОЙ ПРОГРАММЫ ПОРТБАЙКАЛЬСКОГО МУНИЦИПАЛЬНОГО ОБРАЗОВАНИЯ</w:t>
      </w:r>
    </w:p>
    <w:p w:rsidR="00E075D8" w:rsidRPr="00E075D8" w:rsidRDefault="00E075D8" w:rsidP="00E075D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 xml:space="preserve">(далее – </w:t>
      </w:r>
      <w:proofErr w:type="gramStart"/>
      <w:r w:rsidRPr="00E075D8">
        <w:rPr>
          <w:rFonts w:ascii="Times New Roman" w:hAnsi="Times New Roman"/>
          <w:sz w:val="28"/>
          <w:szCs w:val="28"/>
          <w:lang w:eastAsia="en-US"/>
        </w:rPr>
        <w:t>муниципальной</w:t>
      </w:r>
      <w:proofErr w:type="gramEnd"/>
      <w:r w:rsidRPr="00E075D8">
        <w:rPr>
          <w:rFonts w:ascii="Times New Roman" w:hAnsi="Times New Roman"/>
          <w:sz w:val="28"/>
          <w:szCs w:val="28"/>
          <w:lang w:eastAsia="en-US"/>
        </w:rPr>
        <w:t xml:space="preserve"> программа</w:t>
      </w:r>
      <w:r w:rsidRPr="00E075D8">
        <w:rPr>
          <w:rFonts w:ascii="Times New Roman" w:hAnsi="Times New Roman"/>
          <w:szCs w:val="28"/>
          <w:lang w:eastAsia="en-US"/>
        </w:rPr>
        <w:t>)</w:t>
      </w:r>
    </w:p>
    <w:p w:rsidR="00E075D8" w:rsidRPr="00E075D8" w:rsidRDefault="00E075D8" w:rsidP="00E075D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4"/>
      </w:tblGrid>
      <w:tr w:rsidR="00E075D8" w:rsidRPr="00E075D8" w:rsidTr="00137B69">
        <w:tc>
          <w:tcPr>
            <w:tcW w:w="3794" w:type="dxa"/>
            <w:vAlign w:val="center"/>
          </w:tcPr>
          <w:p w:rsidR="00E075D8" w:rsidRPr="00E075D8" w:rsidRDefault="00E075D8" w:rsidP="00E075D8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5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5674" w:type="dxa"/>
            <w:vAlign w:val="center"/>
          </w:tcPr>
          <w:p w:rsidR="00E075D8" w:rsidRPr="00E075D8" w:rsidRDefault="00E075D8" w:rsidP="00E075D8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075D8" w:rsidRPr="00E075D8" w:rsidTr="00137B69">
        <w:tc>
          <w:tcPr>
            <w:tcW w:w="3794" w:type="dxa"/>
            <w:vAlign w:val="center"/>
          </w:tcPr>
          <w:p w:rsidR="00E075D8" w:rsidRPr="00E075D8" w:rsidRDefault="00E075D8" w:rsidP="00E075D8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5D8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 муниципальной  программы</w:t>
            </w:r>
          </w:p>
        </w:tc>
        <w:tc>
          <w:tcPr>
            <w:tcW w:w="5674" w:type="dxa"/>
            <w:vAlign w:val="center"/>
          </w:tcPr>
          <w:p w:rsidR="00E075D8" w:rsidRPr="00E075D8" w:rsidRDefault="00E075D8" w:rsidP="00E075D8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075D8" w:rsidRPr="00E075D8" w:rsidTr="00137B69">
        <w:tc>
          <w:tcPr>
            <w:tcW w:w="3794" w:type="dxa"/>
            <w:vAlign w:val="center"/>
          </w:tcPr>
          <w:p w:rsidR="00E075D8" w:rsidRPr="00E075D8" w:rsidRDefault="00E075D8" w:rsidP="00E075D8">
            <w:pPr>
              <w:widowControl w:val="0"/>
              <w:outlineLvl w:val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5D8"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E075D8" w:rsidRPr="00E075D8" w:rsidRDefault="00E075D8" w:rsidP="00E075D8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075D8" w:rsidRPr="00E075D8" w:rsidTr="00137B69">
        <w:tc>
          <w:tcPr>
            <w:tcW w:w="3794" w:type="dxa"/>
            <w:vAlign w:val="center"/>
          </w:tcPr>
          <w:p w:rsidR="00E075D8" w:rsidRPr="00E075D8" w:rsidRDefault="00E075D8" w:rsidP="00E075D8">
            <w:pPr>
              <w:widowControl w:val="0"/>
              <w:outlineLvl w:val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5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5674" w:type="dxa"/>
            <w:vAlign w:val="center"/>
          </w:tcPr>
          <w:p w:rsidR="00E075D8" w:rsidRPr="00E075D8" w:rsidRDefault="00E075D8" w:rsidP="00E075D8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075D8" w:rsidRPr="00E075D8" w:rsidTr="00137B69">
        <w:tc>
          <w:tcPr>
            <w:tcW w:w="3794" w:type="dxa"/>
            <w:vAlign w:val="center"/>
          </w:tcPr>
          <w:p w:rsidR="00E075D8" w:rsidRPr="00E075D8" w:rsidRDefault="00E075D8" w:rsidP="00E075D8">
            <w:pPr>
              <w:widowControl w:val="0"/>
              <w:outlineLvl w:val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5D8">
              <w:rPr>
                <w:rFonts w:ascii="Times New Roman" w:hAnsi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E075D8" w:rsidRPr="00E075D8" w:rsidRDefault="00E075D8" w:rsidP="00E075D8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075D8" w:rsidRPr="00E075D8" w:rsidTr="00137B69">
        <w:tc>
          <w:tcPr>
            <w:tcW w:w="3794" w:type="dxa"/>
            <w:vAlign w:val="center"/>
          </w:tcPr>
          <w:p w:rsidR="00E075D8" w:rsidRPr="00E075D8" w:rsidRDefault="00E075D8" w:rsidP="00E075D8">
            <w:pPr>
              <w:widowControl w:val="0"/>
              <w:outlineLvl w:val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5D8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E075D8" w:rsidRPr="00E075D8" w:rsidRDefault="00E075D8" w:rsidP="00E075D8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075D8" w:rsidRPr="00E075D8" w:rsidTr="00137B69">
        <w:tc>
          <w:tcPr>
            <w:tcW w:w="3794" w:type="dxa"/>
            <w:vAlign w:val="center"/>
          </w:tcPr>
          <w:p w:rsidR="00E075D8" w:rsidRPr="00E075D8" w:rsidRDefault="00E075D8" w:rsidP="00E075D8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5D8">
              <w:rPr>
                <w:rFonts w:ascii="Times New Roman" w:hAnsi="Times New Roman"/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5674" w:type="dxa"/>
            <w:vAlign w:val="center"/>
          </w:tcPr>
          <w:p w:rsidR="00E075D8" w:rsidRPr="00E075D8" w:rsidRDefault="00E075D8" w:rsidP="00E075D8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075D8" w:rsidRPr="00E075D8" w:rsidTr="00137B69">
        <w:tc>
          <w:tcPr>
            <w:tcW w:w="3794" w:type="dxa"/>
            <w:vAlign w:val="center"/>
          </w:tcPr>
          <w:p w:rsidR="00E075D8" w:rsidRPr="00E075D8" w:rsidRDefault="00E075D8" w:rsidP="00E075D8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5D8">
              <w:rPr>
                <w:rFonts w:ascii="Times New Roman" w:hAnsi="Times New Roman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5674" w:type="dxa"/>
            <w:vAlign w:val="center"/>
          </w:tcPr>
          <w:p w:rsidR="00E075D8" w:rsidRPr="00E075D8" w:rsidRDefault="00E075D8" w:rsidP="00E075D8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075D8" w:rsidRPr="00E075D8" w:rsidTr="00137B69">
        <w:tc>
          <w:tcPr>
            <w:tcW w:w="3794" w:type="dxa"/>
            <w:vAlign w:val="center"/>
          </w:tcPr>
          <w:p w:rsidR="00E075D8" w:rsidRPr="00E075D8" w:rsidRDefault="00E075D8" w:rsidP="00E075D8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5D8">
              <w:rPr>
                <w:rFonts w:ascii="Times New Roman" w:hAnsi="Times New Roman"/>
                <w:sz w:val="28"/>
                <w:szCs w:val="28"/>
                <w:lang w:eastAsia="en-US"/>
              </w:rPr>
              <w:t>Ресурсное обеспечение муниципальной  программы</w:t>
            </w:r>
          </w:p>
        </w:tc>
        <w:tc>
          <w:tcPr>
            <w:tcW w:w="5674" w:type="dxa"/>
            <w:vAlign w:val="center"/>
          </w:tcPr>
          <w:p w:rsidR="00E075D8" w:rsidRPr="00E075D8" w:rsidRDefault="00E075D8" w:rsidP="00E075D8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075D8" w:rsidRPr="00E075D8" w:rsidTr="00137B69">
        <w:tc>
          <w:tcPr>
            <w:tcW w:w="3794" w:type="dxa"/>
            <w:vAlign w:val="center"/>
          </w:tcPr>
          <w:p w:rsidR="00E075D8" w:rsidRPr="00E075D8" w:rsidRDefault="00E075D8" w:rsidP="00E075D8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5D8">
              <w:rPr>
                <w:rFonts w:ascii="Times New Roman" w:hAnsi="Times New Roman"/>
                <w:sz w:val="28"/>
                <w:szCs w:val="28"/>
                <w:lang w:eastAsia="en-US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E075D8" w:rsidRPr="00E075D8" w:rsidRDefault="00E075D8" w:rsidP="00E075D8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075D8" w:rsidRPr="00E075D8" w:rsidTr="00137B69">
        <w:tc>
          <w:tcPr>
            <w:tcW w:w="3794" w:type="dxa"/>
            <w:vAlign w:val="center"/>
          </w:tcPr>
          <w:p w:rsidR="00E075D8" w:rsidRPr="00E075D8" w:rsidRDefault="00E075D8" w:rsidP="00E075D8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4" w:type="dxa"/>
            <w:vAlign w:val="center"/>
          </w:tcPr>
          <w:p w:rsidR="00E075D8" w:rsidRPr="00E075D8" w:rsidRDefault="00E075D8" w:rsidP="00E075D8">
            <w:pPr>
              <w:widowControl w:val="0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4063"/>
      </w:tblGrid>
      <w:tr w:rsidR="00E075D8" w:rsidRPr="00E075D8" w:rsidTr="00137B69">
        <w:tc>
          <w:tcPr>
            <w:tcW w:w="5508" w:type="dxa"/>
            <w:shd w:val="clear" w:color="auto" w:fill="auto"/>
          </w:tcPr>
          <w:p w:rsidR="00E075D8" w:rsidRPr="00E075D8" w:rsidRDefault="00E075D8" w:rsidP="00E075D8">
            <w:pPr>
              <w:widowControl w:val="0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63" w:type="dxa"/>
            <w:shd w:val="clear" w:color="auto" w:fill="auto"/>
          </w:tcPr>
          <w:p w:rsidR="00E075D8" w:rsidRPr="00E075D8" w:rsidRDefault="00E075D8" w:rsidP="00E075D8">
            <w:pPr>
              <w:widowControl w:val="0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5D8"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Приложение 1</w:t>
            </w:r>
          </w:p>
          <w:p w:rsidR="00E075D8" w:rsidRPr="00E075D8" w:rsidRDefault="00E075D8" w:rsidP="00E07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5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 Положению о порядке принятия решений о разработке муниципальных программ Портбайкальского муниципального образования и их формирования и реализации </w:t>
            </w:r>
          </w:p>
        </w:tc>
      </w:tr>
    </w:tbl>
    <w:p w:rsidR="00E075D8" w:rsidRPr="00E075D8" w:rsidRDefault="00E075D8" w:rsidP="00E075D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8"/>
          <w:lang w:eastAsia="en-US"/>
        </w:rPr>
      </w:pPr>
    </w:p>
    <w:p w:rsidR="00E075D8" w:rsidRPr="00E075D8" w:rsidRDefault="00E075D8" w:rsidP="00E075D8">
      <w:pPr>
        <w:widowControl w:val="0"/>
        <w:ind w:left="1701" w:right="1701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075D8">
        <w:rPr>
          <w:rFonts w:ascii="Times New Roman" w:hAnsi="Times New Roman"/>
          <w:b/>
          <w:sz w:val="28"/>
          <w:szCs w:val="28"/>
          <w:lang w:eastAsia="en-US"/>
        </w:rPr>
        <w:t>МАКЕТ МУНИЦИПАЛЬНОЙ ПРОГРАММЫ ПОРТБАЙКАЛЬСКОГО МУНИЦИПАЛЬНОГО ОБРАЗОВАНИЯ</w:t>
      </w:r>
    </w:p>
    <w:p w:rsidR="00E075D8" w:rsidRPr="00E075D8" w:rsidRDefault="00E075D8" w:rsidP="00E075D8">
      <w:pPr>
        <w:widowControl w:val="0"/>
        <w:ind w:left="1701" w:right="1701"/>
        <w:jc w:val="center"/>
        <w:rPr>
          <w:rFonts w:ascii="Times New Roman" w:hAnsi="Times New Roman"/>
          <w:szCs w:val="28"/>
          <w:lang w:eastAsia="en-US"/>
        </w:rPr>
      </w:pPr>
    </w:p>
    <w:p w:rsidR="00E075D8" w:rsidRPr="00E075D8" w:rsidRDefault="00E075D8" w:rsidP="00E075D8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1. ТИТУЛЬНЫЙ ЛИСТ МУНИЦИПАЛЬНОЙ ПРОГРАММЫ ПОРТБАЙКАЛЬСКОГО МУНИЦИПАЛЬНОГО ОБРАЗОВАНИЯ (далее – муниципальная программа)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Титульный лист муниципальной программы оформляется по форме (прилагается) и должен содержать: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наименование муниципальной программы;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срок реализации муниципальной программы.</w:t>
      </w:r>
    </w:p>
    <w:p w:rsidR="00E075D8" w:rsidRPr="00E075D8" w:rsidRDefault="00E075D8" w:rsidP="00E075D8">
      <w:pPr>
        <w:tabs>
          <w:tab w:val="left" w:pos="2870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ab/>
      </w:r>
    </w:p>
    <w:p w:rsidR="00E075D8" w:rsidRPr="00E075D8" w:rsidRDefault="00E075D8" w:rsidP="00E075D8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2. ПАСПОРТ МУНИЦИПАЛЬНОЙ ПРОГРАММЫ</w:t>
      </w:r>
    </w:p>
    <w:p w:rsidR="00E075D8" w:rsidRPr="00E075D8" w:rsidRDefault="00E075D8" w:rsidP="00E075D8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Паспорт муниципальной программы оформляется по форме (прилагается).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075D8" w:rsidRPr="00E075D8" w:rsidRDefault="00E075D8" w:rsidP="00E075D8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РАЗДЕЛ 1. ХАРАКТЕРИСТИКА ТЕКУЩЕГО СОСТОЯНИЯ СФЕРЫ РЕАЛИЗАЦИИ МУНИЦИПАЛЬНОЙ ПРОГРАММЫ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Данный раздел муниципальной программы должен содержать: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 xml:space="preserve">анализ текущего состояния </w:t>
      </w:r>
      <w:proofErr w:type="gramStart"/>
      <w:r w:rsidRPr="00E075D8">
        <w:rPr>
          <w:rFonts w:ascii="Times New Roman" w:hAnsi="Times New Roman"/>
          <w:sz w:val="28"/>
          <w:szCs w:val="28"/>
          <w:lang w:eastAsia="en-US"/>
        </w:rPr>
        <w:t>сферы</w:t>
      </w:r>
      <w:proofErr w:type="gramEnd"/>
      <w:r w:rsidRPr="00E075D8">
        <w:rPr>
          <w:rFonts w:ascii="Times New Roman" w:hAnsi="Times New Roman"/>
          <w:sz w:val="28"/>
          <w:szCs w:val="28"/>
          <w:lang w:eastAsia="en-US"/>
        </w:rPr>
        <w:t xml:space="preserve"> реализации муниципальной программы, включая характеристику итогов реализации муниципальной политики в этой сфере, выявление потенциала развития анализируемой сферы и существующих ограничений (проблем);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 xml:space="preserve">основные показатели </w:t>
      </w:r>
      <w:proofErr w:type="gramStart"/>
      <w:r w:rsidRPr="00E075D8">
        <w:rPr>
          <w:rFonts w:ascii="Times New Roman" w:hAnsi="Times New Roman"/>
          <w:sz w:val="28"/>
          <w:szCs w:val="28"/>
          <w:lang w:eastAsia="en-US"/>
        </w:rPr>
        <w:t>уровня развития сферы реализации муниципальной программы</w:t>
      </w:r>
      <w:proofErr w:type="gramEnd"/>
      <w:r w:rsidRPr="00E075D8">
        <w:rPr>
          <w:rFonts w:ascii="Times New Roman" w:hAnsi="Times New Roman"/>
          <w:sz w:val="28"/>
          <w:szCs w:val="28"/>
          <w:lang w:eastAsia="en-US"/>
        </w:rPr>
        <w:t>;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прогноз развития сферы реализации муниципальной программы и планируемые показатели социально-экономического развития Портбайкальского муниципального образования по итогам реализации муниципальной программы.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075D8" w:rsidRPr="00E075D8" w:rsidRDefault="00E075D8" w:rsidP="00E075D8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РАЗДЕЛ 2. ЦЕЛЬ И ЗАДАЧИ МУНИЦИПАЛЬНОЙ ПРОГРАММЫ, ЦЕЛЕВЫЕ ПОКАЗАТЕЛИ МУНИЦИПАЛЬНОЙ ПРОГРАММЫ,</w:t>
      </w:r>
      <w:r w:rsidRPr="00E075D8">
        <w:rPr>
          <w:rFonts w:ascii="Times New Roman" w:hAnsi="Times New Roman"/>
          <w:sz w:val="28"/>
          <w:szCs w:val="28"/>
          <w:lang w:eastAsia="en-US"/>
        </w:rPr>
        <w:br/>
        <w:t xml:space="preserve"> СРОКИ РЕАЛИЗАЦИИ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lastRenderedPageBreak/>
        <w:t>Данный раздел муниципальной  программы  должен содержать: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цель и задачи муниципальной программы;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 xml:space="preserve">перечень целевых показателей, характеризующих достижение цели и решение задач муниципальной программы; 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обоснование состава и значений целевых показателей и оценку влияния внешних факторов и условий на их достижение;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сроки реализации цели и задач муниципальной программы.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 xml:space="preserve">Цель и задачи муниципальной программы указываются в соответствии с Программой социально-экономического развития Портбайкальского муниципального образования 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Цель (задача) должна обладать следующими свойствами: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специфичность (соответствие сфере реализации муниципальной программы);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 xml:space="preserve">конкретность (формулировки должны быть </w:t>
      </w:r>
      <w:proofErr w:type="spellStart"/>
      <w:r w:rsidRPr="00E075D8">
        <w:rPr>
          <w:rFonts w:ascii="Times New Roman" w:hAnsi="Times New Roman"/>
          <w:sz w:val="28"/>
          <w:szCs w:val="28"/>
          <w:lang w:eastAsia="en-US"/>
        </w:rPr>
        <w:t>четкими</w:t>
      </w:r>
      <w:proofErr w:type="spellEnd"/>
      <w:r w:rsidRPr="00E075D8">
        <w:rPr>
          <w:rFonts w:ascii="Times New Roman" w:hAnsi="Times New Roman"/>
          <w:sz w:val="28"/>
          <w:szCs w:val="28"/>
          <w:lang w:eastAsia="en-US"/>
        </w:rPr>
        <w:t>, не допускающими произвольного или неоднозначного толкования);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 xml:space="preserve">измеримость (достижение цели (задачи) можно проверить </w:t>
      </w:r>
      <w:proofErr w:type="spellStart"/>
      <w:r w:rsidRPr="00E075D8">
        <w:rPr>
          <w:rFonts w:ascii="Times New Roman" w:hAnsi="Times New Roman"/>
          <w:sz w:val="28"/>
          <w:szCs w:val="28"/>
          <w:lang w:eastAsia="en-US"/>
        </w:rPr>
        <w:t>путем</w:t>
      </w:r>
      <w:proofErr w:type="spellEnd"/>
      <w:r w:rsidRPr="00E075D8">
        <w:rPr>
          <w:rFonts w:ascii="Times New Roman" w:hAnsi="Times New Roman"/>
          <w:sz w:val="28"/>
          <w:szCs w:val="28"/>
          <w:lang w:eastAsia="en-US"/>
        </w:rPr>
        <w:t xml:space="preserve"> оценки с использованием целевых показателей);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достижимость (цель (задача) должна быть достижима за период реализации муниципальной программы);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E075D8">
        <w:rPr>
          <w:rFonts w:ascii="Times New Roman" w:hAnsi="Times New Roman"/>
          <w:sz w:val="28"/>
          <w:szCs w:val="28"/>
          <w:lang w:eastAsia="en-US"/>
        </w:rPr>
        <w:t>релевантность (цель (задача) должна соответствовать ожидаемым конечным результатам реализации муниципальной программы.</w:t>
      </w:r>
      <w:proofErr w:type="gramEnd"/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 xml:space="preserve">Формулировка цели (задачи) должна быть краткой и ясной, не должна содержать специальных терминов, указаний на иные цели, задачи или результаты, которые являются следствием </w:t>
      </w:r>
      <w:proofErr w:type="spellStart"/>
      <w:r w:rsidRPr="00E075D8">
        <w:rPr>
          <w:rFonts w:ascii="Times New Roman" w:hAnsi="Times New Roman"/>
          <w:sz w:val="28"/>
          <w:szCs w:val="28"/>
          <w:lang w:eastAsia="en-US"/>
        </w:rPr>
        <w:t>ее</w:t>
      </w:r>
      <w:proofErr w:type="spellEnd"/>
      <w:r w:rsidRPr="00E075D8">
        <w:rPr>
          <w:rFonts w:ascii="Times New Roman" w:hAnsi="Times New Roman"/>
          <w:sz w:val="28"/>
          <w:szCs w:val="28"/>
          <w:lang w:eastAsia="en-US"/>
        </w:rPr>
        <w:t xml:space="preserve"> достижения, а также описания путей, средств или методов достижения цели (задачи).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Характеристика цели и задач муниципальной программы должна включать в себя срок их реализации.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Срок реализации цели муниципальной  программы соответствует общему сроку реализации муниципальной программы.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Срок реализации задачи муниципальной  программы не может превышать срок реализации цели муниципальной программы.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Целевые показатели муниципальной программы устанавливаются на основе: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а) целевых показателей, установленных в Программе социально-экономического развития Портбайкальского муниципального образования;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б) показателей прогноза социально-экономического развития Портбайкальского муниципального образования;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Целевые показатели муниципальной программы должны соответствовать следующим требованиям: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 xml:space="preserve">точность (погрешности измерения не должны приводить к </w:t>
      </w:r>
      <w:proofErr w:type="spellStart"/>
      <w:r w:rsidRPr="00E075D8">
        <w:rPr>
          <w:rFonts w:ascii="Times New Roman" w:hAnsi="Times New Roman"/>
          <w:sz w:val="28"/>
          <w:szCs w:val="28"/>
          <w:lang w:eastAsia="en-US"/>
        </w:rPr>
        <w:t>искаженному</w:t>
      </w:r>
      <w:proofErr w:type="spellEnd"/>
      <w:r w:rsidRPr="00E075D8">
        <w:rPr>
          <w:rFonts w:ascii="Times New Roman" w:hAnsi="Times New Roman"/>
          <w:sz w:val="28"/>
          <w:szCs w:val="28"/>
          <w:lang w:eastAsia="en-US"/>
        </w:rPr>
        <w:t xml:space="preserve"> представлению о результатах реализации программы);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lastRenderedPageBreak/>
        <w:t xml:space="preserve">объективность (не допускается использование показателей, улучшение </w:t>
      </w:r>
      <w:proofErr w:type="spellStart"/>
      <w:r w:rsidRPr="00E075D8">
        <w:rPr>
          <w:rFonts w:ascii="Times New Roman" w:hAnsi="Times New Roman"/>
          <w:sz w:val="28"/>
          <w:szCs w:val="28"/>
          <w:lang w:eastAsia="en-US"/>
        </w:rPr>
        <w:t>отчетных</w:t>
      </w:r>
      <w:proofErr w:type="spellEnd"/>
      <w:r w:rsidRPr="00E075D8">
        <w:rPr>
          <w:rFonts w:ascii="Times New Roman" w:hAnsi="Times New Roman"/>
          <w:sz w:val="28"/>
          <w:szCs w:val="28"/>
          <w:lang w:eastAsia="en-US"/>
        </w:rPr>
        <w:t xml:space="preserve"> значений которых возможно при ухудшении реального положения дел);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 xml:space="preserve">однозначность (определение показателя должно обеспечивать одинаковое понимание существа измеряемой </w:t>
      </w:r>
      <w:proofErr w:type="gramStart"/>
      <w:r w:rsidRPr="00E075D8">
        <w:rPr>
          <w:rFonts w:ascii="Times New Roman" w:hAnsi="Times New Roman"/>
          <w:sz w:val="28"/>
          <w:szCs w:val="28"/>
          <w:lang w:eastAsia="en-US"/>
        </w:rPr>
        <w:t>характеристики</w:t>
      </w:r>
      <w:proofErr w:type="gramEnd"/>
      <w:r w:rsidRPr="00E075D8">
        <w:rPr>
          <w:rFonts w:ascii="Times New Roman" w:hAnsi="Times New Roman"/>
          <w:sz w:val="28"/>
          <w:szCs w:val="28"/>
          <w:lang w:eastAsia="en-US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</w:t>
      </w:r>
      <w:proofErr w:type="spellStart"/>
      <w:r w:rsidRPr="00E075D8">
        <w:rPr>
          <w:rFonts w:ascii="Times New Roman" w:hAnsi="Times New Roman"/>
          <w:sz w:val="28"/>
          <w:szCs w:val="28"/>
          <w:lang w:eastAsia="en-US"/>
        </w:rPr>
        <w:t>четкого</w:t>
      </w:r>
      <w:proofErr w:type="spellEnd"/>
      <w:r w:rsidRPr="00E075D8">
        <w:rPr>
          <w:rFonts w:ascii="Times New Roman" w:hAnsi="Times New Roman"/>
          <w:sz w:val="28"/>
          <w:szCs w:val="28"/>
          <w:lang w:eastAsia="en-US"/>
        </w:rPr>
        <w:t>, общепринятого определения и единиц измерения);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 xml:space="preserve">экономичность (получение </w:t>
      </w:r>
      <w:proofErr w:type="spellStart"/>
      <w:r w:rsidRPr="00E075D8">
        <w:rPr>
          <w:rFonts w:ascii="Times New Roman" w:hAnsi="Times New Roman"/>
          <w:sz w:val="28"/>
          <w:szCs w:val="28"/>
          <w:lang w:eastAsia="en-US"/>
        </w:rPr>
        <w:t>отчетных</w:t>
      </w:r>
      <w:proofErr w:type="spellEnd"/>
      <w:r w:rsidRPr="00E075D8">
        <w:rPr>
          <w:rFonts w:ascii="Times New Roman" w:hAnsi="Times New Roman"/>
          <w:sz w:val="28"/>
          <w:szCs w:val="28"/>
          <w:lang w:eastAsia="en-US"/>
        </w:rPr>
        <w:t xml:space="preserve">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аналогичных задач в других субъектах Российской Федерации);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E075D8">
        <w:rPr>
          <w:rFonts w:ascii="Times New Roman" w:hAnsi="Times New Roman"/>
          <w:sz w:val="28"/>
          <w:szCs w:val="28"/>
          <w:lang w:eastAsia="en-US"/>
        </w:rPr>
        <w:t>своевременность и регулярность (</w:t>
      </w:r>
      <w:proofErr w:type="spellStart"/>
      <w:r w:rsidRPr="00E075D8">
        <w:rPr>
          <w:rFonts w:ascii="Times New Roman" w:hAnsi="Times New Roman"/>
          <w:sz w:val="28"/>
          <w:szCs w:val="28"/>
          <w:lang w:eastAsia="en-US"/>
        </w:rPr>
        <w:t>отчетные</w:t>
      </w:r>
      <w:proofErr w:type="spellEnd"/>
      <w:r w:rsidRPr="00E075D8">
        <w:rPr>
          <w:rFonts w:ascii="Times New Roman" w:hAnsi="Times New Roman"/>
          <w:sz w:val="28"/>
          <w:szCs w:val="28"/>
          <w:lang w:eastAsia="en-US"/>
        </w:rPr>
        <w:t xml:space="preserve"> данные должны поступать со строго </w:t>
      </w:r>
      <w:proofErr w:type="spellStart"/>
      <w:r w:rsidRPr="00E075D8">
        <w:rPr>
          <w:rFonts w:ascii="Times New Roman" w:hAnsi="Times New Roman"/>
          <w:sz w:val="28"/>
          <w:szCs w:val="28"/>
          <w:lang w:eastAsia="en-US"/>
        </w:rPr>
        <w:t>определенной</w:t>
      </w:r>
      <w:proofErr w:type="spellEnd"/>
      <w:r w:rsidRPr="00E075D8">
        <w:rPr>
          <w:rFonts w:ascii="Times New Roman" w:hAnsi="Times New Roman"/>
          <w:sz w:val="28"/>
          <w:szCs w:val="28"/>
          <w:lang w:eastAsia="en-US"/>
        </w:rPr>
        <w:t xml:space="preserve"> периодичностью и с незначительным временным лагом между моментом сбора информации и сроком </w:t>
      </w:r>
      <w:proofErr w:type="spellStart"/>
      <w:r w:rsidRPr="00E075D8">
        <w:rPr>
          <w:rFonts w:ascii="Times New Roman" w:hAnsi="Times New Roman"/>
          <w:sz w:val="28"/>
          <w:szCs w:val="28"/>
          <w:lang w:eastAsia="en-US"/>
        </w:rPr>
        <w:t>ее</w:t>
      </w:r>
      <w:proofErr w:type="spellEnd"/>
      <w:r w:rsidRPr="00E075D8">
        <w:rPr>
          <w:rFonts w:ascii="Times New Roman" w:hAnsi="Times New Roman"/>
          <w:sz w:val="28"/>
          <w:szCs w:val="28"/>
          <w:lang w:eastAsia="en-US"/>
        </w:rPr>
        <w:t xml:space="preserve"> использования (для использования в целях мониторинга </w:t>
      </w:r>
      <w:proofErr w:type="spellStart"/>
      <w:r w:rsidRPr="00E075D8">
        <w:rPr>
          <w:rFonts w:ascii="Times New Roman" w:hAnsi="Times New Roman"/>
          <w:sz w:val="28"/>
          <w:szCs w:val="28"/>
          <w:lang w:eastAsia="en-US"/>
        </w:rPr>
        <w:t>отчетные</w:t>
      </w:r>
      <w:proofErr w:type="spellEnd"/>
      <w:r w:rsidRPr="00E075D8">
        <w:rPr>
          <w:rFonts w:ascii="Times New Roman" w:hAnsi="Times New Roman"/>
          <w:sz w:val="28"/>
          <w:szCs w:val="28"/>
          <w:lang w:eastAsia="en-US"/>
        </w:rPr>
        <w:t xml:space="preserve"> данные должны предоставляться не реже 1 раза в год).</w:t>
      </w:r>
      <w:proofErr w:type="gramEnd"/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075D8" w:rsidRPr="00E075D8" w:rsidRDefault="00E075D8" w:rsidP="00E075D8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РАЗДЕЛ 3. ОБОСНОВАНИЕ ВЫДЕЛЕНИЯ ПОДПРОГРАММ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 xml:space="preserve">Раздел должен содержать краткую характеристику подпрограмм, </w:t>
      </w:r>
      <w:proofErr w:type="spellStart"/>
      <w:r w:rsidRPr="00E075D8">
        <w:rPr>
          <w:rFonts w:ascii="Times New Roman" w:hAnsi="Times New Roman"/>
          <w:sz w:val="28"/>
          <w:szCs w:val="28"/>
          <w:lang w:eastAsia="en-US"/>
        </w:rPr>
        <w:t>включенных</w:t>
      </w:r>
      <w:proofErr w:type="spellEnd"/>
      <w:r w:rsidRPr="00E075D8">
        <w:rPr>
          <w:rFonts w:ascii="Times New Roman" w:hAnsi="Times New Roman"/>
          <w:sz w:val="28"/>
          <w:szCs w:val="28"/>
          <w:lang w:eastAsia="en-US"/>
        </w:rPr>
        <w:t xml:space="preserve"> в муниципальную программу, а также обоснование их выделения (включения). 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В рамках характеристики подпрограмм приводится перечень основных мероприятий муниципальной программы</w:t>
      </w:r>
      <w:proofErr w:type="gramStart"/>
      <w:r w:rsidRPr="00E075D8">
        <w:rPr>
          <w:rFonts w:ascii="Times New Roman" w:hAnsi="Times New Roman"/>
          <w:sz w:val="28"/>
          <w:szCs w:val="28"/>
          <w:lang w:eastAsia="en-US"/>
        </w:rPr>
        <w:t xml:space="preserve"> .</w:t>
      </w:r>
      <w:proofErr w:type="gramEnd"/>
      <w:r w:rsidRPr="00E075D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В качестве обоснования выделения подпрограмм может использоваться,  в том числе анализ соответствия целей и задач подпрограмм цели и задачам муниципальной программы.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Муниципальная программа может включать подпрограмму, которая направлена на обеспечение реализации муниципальной программы. К подпрограмме, направленной на обеспечение реализации муниципальной программы, предъявляются требования, аналогичные требованиям к другим подпрограммам.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075D8" w:rsidRPr="00E075D8" w:rsidRDefault="00E075D8" w:rsidP="00E075D8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lastRenderedPageBreak/>
        <w:t>РАЗДЕЛ 4.  АНАЛИЗ РИСКОВ РЕАЛИЗАЦИИ МУНИЦИПАЛЬНОЙ ПРОГРАММЫ И ОПИСАНИЕ МЕР УПРАВЛЕНИЯ РИСКАМИ РЕАЛИЗАЦИИ МУНИЦИПАЛЬНОЙ ПРОГРАММЫ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 xml:space="preserve">Данный раздел предусматривает: 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определение факторов риска с указанием источников их возникновения и характера влияния на ход и результаты реализации муниципальной программы;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качественную и, по возможности, количественную оценку факторов риска;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обоснование предложений по мерам управления рисками реализации муниципальной программы.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В качестве факторов риска рассматриваются такие события, условия, тенденции, оказывающие существенное влияние на основные параметры муниципальной программы, на которые ответственный исполнитель и участники муниципальной программы не могут оказать непосредственного влияния. Под существенным влиянием понимается такое влияние, которое приводит к изменению сроков и/или ожидаемых результатов реализации муниципальной программы не менее чем на 10% от планового уровня.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В составе обоснования предложений по мерам управления рисками реализации муниципальной программы приводятся: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меры правового регулирования, направленные на минимизацию негативного влияния рисков (внешних факторов);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мероприятия подпрограмм, направленные на управление рисками, их своевременное выявление и минимизацию;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мероприятия по управлению реализацией муниципальной программы,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влияния на реализацию муниципальной программы.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075D8" w:rsidRPr="00E075D8" w:rsidRDefault="00E075D8" w:rsidP="00E075D8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РАЗДЕЛ 5. РЕСУРСНОЕ ОБЕСПЕЧЕНИЕ МУНИЦИПАЛЬНОЙ ПРОГРАММЫ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В данном разделе отражаются следующие сведения: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 xml:space="preserve">ресурсное обеспечение реализации муниципальной программы за </w:t>
      </w:r>
      <w:proofErr w:type="spellStart"/>
      <w:r w:rsidRPr="00E075D8">
        <w:rPr>
          <w:rFonts w:ascii="Times New Roman" w:hAnsi="Times New Roman"/>
          <w:sz w:val="28"/>
          <w:szCs w:val="28"/>
          <w:lang w:eastAsia="en-US"/>
        </w:rPr>
        <w:t>счет</w:t>
      </w:r>
      <w:proofErr w:type="spellEnd"/>
      <w:r w:rsidRPr="00E075D8">
        <w:rPr>
          <w:rFonts w:ascii="Times New Roman" w:hAnsi="Times New Roman"/>
          <w:sz w:val="28"/>
          <w:szCs w:val="28"/>
          <w:lang w:eastAsia="en-US"/>
        </w:rPr>
        <w:t xml:space="preserve"> средств местного бюджета;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 xml:space="preserve">прогнозная (справочная) оценка ресурсного обеспечения реализации муниципальной программы за </w:t>
      </w:r>
      <w:proofErr w:type="spellStart"/>
      <w:r w:rsidRPr="00E075D8">
        <w:rPr>
          <w:rFonts w:ascii="Times New Roman" w:hAnsi="Times New Roman"/>
          <w:sz w:val="28"/>
          <w:szCs w:val="28"/>
          <w:lang w:eastAsia="en-US"/>
        </w:rPr>
        <w:t>счет</w:t>
      </w:r>
      <w:proofErr w:type="spellEnd"/>
      <w:r w:rsidRPr="00E075D8">
        <w:rPr>
          <w:rFonts w:ascii="Times New Roman" w:hAnsi="Times New Roman"/>
          <w:sz w:val="28"/>
          <w:szCs w:val="28"/>
          <w:lang w:eastAsia="en-US"/>
        </w:rPr>
        <w:t xml:space="preserve"> всех источников финансирования.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 xml:space="preserve">Источниками финансирования реализации мероприятий муниципальной программы являются средства местного бюджета, областного бюджета,  иных источников. 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lastRenderedPageBreak/>
        <w:t xml:space="preserve">Расходы на реализацию муниципальной  программы указываются в целом, с распределением по подпрограммам, муниципальных программам и основным мероприятиям подпрограмм. 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 xml:space="preserve">Расходы местного бюджета на содержание аппаратов органов местного самоуправления, участвующих в реализации нескольких подпрограмм одной муниципальной программы, и иные средства, направленные на реализацию нескольких подпрограмм одной </w:t>
      </w:r>
      <w:proofErr w:type="spellStart"/>
      <w:r w:rsidRPr="00E075D8">
        <w:rPr>
          <w:rFonts w:ascii="Times New Roman" w:hAnsi="Times New Roman"/>
          <w:sz w:val="28"/>
          <w:szCs w:val="28"/>
          <w:lang w:eastAsia="en-US"/>
        </w:rPr>
        <w:t>мунциипальной</w:t>
      </w:r>
      <w:proofErr w:type="spellEnd"/>
      <w:r w:rsidRPr="00E075D8">
        <w:rPr>
          <w:rFonts w:ascii="Times New Roman" w:hAnsi="Times New Roman"/>
          <w:sz w:val="28"/>
          <w:szCs w:val="28"/>
          <w:lang w:eastAsia="en-US"/>
        </w:rPr>
        <w:t xml:space="preserve"> программы, могут отражаться в муниципальной программе в рамках отдельной подпрограммы, которая направлена на обеспечение реализации муниципальной программы.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075D8" w:rsidRPr="00E075D8" w:rsidRDefault="00E075D8" w:rsidP="00E075D8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РАЗДЕЛ 6. ОЖИДАЕМЫЕ КОНЕЧНЫЕ РЕЗУЛЬТАТЫ РЕАЛИЗАЦИИ МУНИЦИПАЛЬНОЙ ПРОГРАММЫ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Данный раздел содержит: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 xml:space="preserve">перечень ожидаемых конечных результатов по итогам реализации </w:t>
      </w:r>
      <w:proofErr w:type="spellStart"/>
      <w:r w:rsidRPr="00E075D8">
        <w:rPr>
          <w:rFonts w:ascii="Times New Roman" w:hAnsi="Times New Roman"/>
          <w:sz w:val="28"/>
          <w:szCs w:val="28"/>
          <w:lang w:eastAsia="en-US"/>
        </w:rPr>
        <w:t>мунциипальной</w:t>
      </w:r>
      <w:proofErr w:type="spellEnd"/>
      <w:r w:rsidRPr="00E075D8">
        <w:rPr>
          <w:rFonts w:ascii="Times New Roman" w:hAnsi="Times New Roman"/>
          <w:sz w:val="28"/>
          <w:szCs w:val="28"/>
          <w:lang w:eastAsia="en-US"/>
        </w:rPr>
        <w:t xml:space="preserve"> программы;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описание вклада муниципальной программы в достижение показателей социально-экономического развития Портбайкальского муниципального образования в соответствующей сфере.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 xml:space="preserve">При описании ожидаемых конечных результатов реализации муниципальной программы необходимо дать </w:t>
      </w:r>
      <w:proofErr w:type="spellStart"/>
      <w:r w:rsidRPr="00E075D8">
        <w:rPr>
          <w:rFonts w:ascii="Times New Roman" w:hAnsi="Times New Roman"/>
          <w:sz w:val="28"/>
          <w:szCs w:val="28"/>
          <w:lang w:eastAsia="en-US"/>
        </w:rPr>
        <w:t>развернутую</w:t>
      </w:r>
      <w:proofErr w:type="spellEnd"/>
      <w:r w:rsidRPr="00E075D8">
        <w:rPr>
          <w:rFonts w:ascii="Times New Roman" w:hAnsi="Times New Roman"/>
          <w:sz w:val="28"/>
          <w:szCs w:val="28"/>
          <w:lang w:eastAsia="en-US"/>
        </w:rPr>
        <w:t xml:space="preserve"> характеристику планируемых изменений в сфере реализации муниципальной программы. 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Такая характеристика должна включать обоснование: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 xml:space="preserve">изменения состояния сферы реализации муниципальной программы, а также в </w:t>
      </w:r>
      <w:proofErr w:type="spellStart"/>
      <w:r w:rsidRPr="00E075D8">
        <w:rPr>
          <w:rFonts w:ascii="Times New Roman" w:hAnsi="Times New Roman"/>
          <w:sz w:val="28"/>
          <w:szCs w:val="28"/>
          <w:lang w:eastAsia="en-US"/>
        </w:rPr>
        <w:t>сопряженных</w:t>
      </w:r>
      <w:proofErr w:type="spellEnd"/>
      <w:r w:rsidRPr="00E075D8">
        <w:rPr>
          <w:rFonts w:ascii="Times New Roman" w:hAnsi="Times New Roman"/>
          <w:sz w:val="28"/>
          <w:szCs w:val="28"/>
          <w:lang w:eastAsia="en-US"/>
        </w:rPr>
        <w:t xml:space="preserve"> сферах при реализации муниципальной программы (положительные и отрицательные внешние эффекты в </w:t>
      </w:r>
      <w:proofErr w:type="spellStart"/>
      <w:r w:rsidRPr="00E075D8">
        <w:rPr>
          <w:rFonts w:ascii="Times New Roman" w:hAnsi="Times New Roman"/>
          <w:sz w:val="28"/>
          <w:szCs w:val="28"/>
          <w:lang w:eastAsia="en-US"/>
        </w:rPr>
        <w:t>сопряженных</w:t>
      </w:r>
      <w:proofErr w:type="spellEnd"/>
      <w:r w:rsidRPr="00E075D8">
        <w:rPr>
          <w:rFonts w:ascii="Times New Roman" w:hAnsi="Times New Roman"/>
          <w:sz w:val="28"/>
          <w:szCs w:val="28"/>
          <w:lang w:eastAsia="en-US"/>
        </w:rPr>
        <w:t xml:space="preserve"> сферах);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выгод от реализации муниципальной программы.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075D8" w:rsidRPr="00E075D8" w:rsidRDefault="00E075D8" w:rsidP="00E075D8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 xml:space="preserve">3. ПОДПРОГРАММЫ 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 xml:space="preserve">Подпрограмма является неотъемлемой частью муниципальной программы и формируется с </w:t>
      </w:r>
      <w:proofErr w:type="spellStart"/>
      <w:r w:rsidRPr="00E075D8">
        <w:rPr>
          <w:rFonts w:ascii="Times New Roman" w:hAnsi="Times New Roman"/>
          <w:sz w:val="28"/>
          <w:szCs w:val="28"/>
          <w:lang w:eastAsia="en-US"/>
        </w:rPr>
        <w:t>учетом</w:t>
      </w:r>
      <w:proofErr w:type="spellEnd"/>
      <w:r w:rsidRPr="00E075D8">
        <w:rPr>
          <w:rFonts w:ascii="Times New Roman" w:hAnsi="Times New Roman"/>
          <w:sz w:val="28"/>
          <w:szCs w:val="28"/>
          <w:lang w:eastAsia="en-US"/>
        </w:rPr>
        <w:t xml:space="preserve"> согласованности основных параметров подпрограммы и муниципальной программы.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Подпрограмма содержит: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1) паспорт подпрограммы;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2) цель и задачи подпрограммы, целевые показатели подпрограммы, сроки реализации;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3) основные мероприятия подпрограммы;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4) меры государственного регулирования, направленные на достижение цели и задач подпрограммы;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5) ресурсное обеспечение подпрограммы;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 xml:space="preserve">6) </w:t>
      </w:r>
      <w:proofErr w:type="spellStart"/>
      <w:r w:rsidRPr="00E075D8">
        <w:rPr>
          <w:rFonts w:ascii="Times New Roman" w:hAnsi="Times New Roman"/>
          <w:sz w:val="28"/>
          <w:szCs w:val="28"/>
          <w:lang w:eastAsia="en-US"/>
        </w:rPr>
        <w:t>объемы</w:t>
      </w:r>
      <w:proofErr w:type="spellEnd"/>
      <w:r w:rsidRPr="00E075D8">
        <w:rPr>
          <w:rFonts w:ascii="Times New Roman" w:hAnsi="Times New Roman"/>
          <w:sz w:val="28"/>
          <w:szCs w:val="28"/>
          <w:lang w:eastAsia="en-US"/>
        </w:rPr>
        <w:t xml:space="preserve"> финансирования мероприятий подпрограммы за </w:t>
      </w:r>
      <w:proofErr w:type="spellStart"/>
      <w:r w:rsidRPr="00E075D8">
        <w:rPr>
          <w:rFonts w:ascii="Times New Roman" w:hAnsi="Times New Roman"/>
          <w:sz w:val="28"/>
          <w:szCs w:val="28"/>
          <w:lang w:eastAsia="en-US"/>
        </w:rPr>
        <w:t>счет</w:t>
      </w:r>
      <w:proofErr w:type="spellEnd"/>
      <w:r w:rsidRPr="00E075D8">
        <w:rPr>
          <w:rFonts w:ascii="Times New Roman" w:hAnsi="Times New Roman"/>
          <w:sz w:val="28"/>
          <w:szCs w:val="28"/>
          <w:lang w:eastAsia="en-US"/>
        </w:rPr>
        <w:t xml:space="preserve"> средств бюджетов других уровней – в случае привлечения средств бюджетов других уровней на реализацию мероприятий подпрограммы;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lastRenderedPageBreak/>
        <w:t>7) сведения об участии организаций, включая данные о прогнозных расходах указанных организаций на реализацию подпрограммы</w:t>
      </w:r>
    </w:p>
    <w:p w:rsidR="00E075D8" w:rsidRPr="00E075D8" w:rsidRDefault="00E075D8" w:rsidP="00E075D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 xml:space="preserve">Разделы формируются в соответствии с требованиями, </w:t>
      </w:r>
      <w:proofErr w:type="spellStart"/>
      <w:r w:rsidRPr="00E075D8">
        <w:rPr>
          <w:rFonts w:ascii="Times New Roman" w:hAnsi="Times New Roman"/>
          <w:sz w:val="28"/>
          <w:szCs w:val="28"/>
          <w:lang w:eastAsia="en-US"/>
        </w:rPr>
        <w:t>прдъявляемыми</w:t>
      </w:r>
      <w:proofErr w:type="spellEnd"/>
      <w:r w:rsidRPr="00E075D8">
        <w:rPr>
          <w:rFonts w:ascii="Times New Roman" w:hAnsi="Times New Roman"/>
          <w:sz w:val="28"/>
          <w:szCs w:val="28"/>
          <w:lang w:eastAsia="en-US"/>
        </w:rPr>
        <w:t xml:space="preserve"> к аналогичным разделам муниципальной программы.</w:t>
      </w:r>
    </w:p>
    <w:p w:rsidR="00E075D8" w:rsidRPr="00E075D8" w:rsidRDefault="00E075D8" w:rsidP="00E075D8">
      <w:pPr>
        <w:widowControl w:val="0"/>
        <w:tabs>
          <w:tab w:val="left" w:pos="142"/>
          <w:tab w:val="left" w:pos="1134"/>
        </w:tabs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75D8" w:rsidRPr="00E075D8" w:rsidTr="00137B69">
        <w:trPr>
          <w:trHeight w:val="745"/>
        </w:trPr>
        <w:tc>
          <w:tcPr>
            <w:tcW w:w="4785" w:type="dxa"/>
            <w:shd w:val="clear" w:color="auto" w:fill="auto"/>
          </w:tcPr>
          <w:p w:rsidR="00E075D8" w:rsidRPr="00E075D8" w:rsidRDefault="00E075D8" w:rsidP="00E075D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5D8">
              <w:rPr>
                <w:rFonts w:ascii="Times New Roman" w:hAnsi="Times New Roman"/>
                <w:sz w:val="28"/>
                <w:szCs w:val="28"/>
                <w:lang w:eastAsia="en-US"/>
              </w:rPr>
              <w:t>Глава Портбайкальского</w:t>
            </w:r>
          </w:p>
          <w:p w:rsidR="00E075D8" w:rsidRPr="00E075D8" w:rsidRDefault="00E075D8" w:rsidP="00E075D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5D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</w:tc>
        <w:tc>
          <w:tcPr>
            <w:tcW w:w="4786" w:type="dxa"/>
            <w:shd w:val="clear" w:color="auto" w:fill="auto"/>
          </w:tcPr>
          <w:p w:rsidR="00E075D8" w:rsidRPr="00E075D8" w:rsidRDefault="00E075D8" w:rsidP="00E075D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075D8" w:rsidRPr="00E075D8" w:rsidRDefault="00E075D8" w:rsidP="00E075D8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5D8">
              <w:rPr>
                <w:rFonts w:ascii="Times New Roman" w:hAnsi="Times New Roman"/>
                <w:sz w:val="28"/>
                <w:szCs w:val="28"/>
                <w:lang w:eastAsia="en-US"/>
              </w:rPr>
              <w:t>П.В. Казакова</w:t>
            </w:r>
          </w:p>
        </w:tc>
      </w:tr>
    </w:tbl>
    <w:p w:rsidR="00E075D8" w:rsidRPr="00E075D8" w:rsidRDefault="00E075D8" w:rsidP="00E075D8">
      <w:pPr>
        <w:widowControl w:val="0"/>
        <w:tabs>
          <w:tab w:val="left" w:pos="142"/>
          <w:tab w:val="left" w:pos="1134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E075D8" w:rsidRDefault="00E075D8" w:rsidP="00E075D8">
      <w:pPr>
        <w:spacing w:after="200" w:line="360" w:lineRule="auto"/>
        <w:jc w:val="both"/>
        <w:rPr>
          <w:rFonts w:ascii="Times New Roman" w:hAnsi="Times New Roman"/>
          <w:sz w:val="24"/>
          <w:szCs w:val="22"/>
          <w:lang w:val="en-US" w:eastAsia="en-US"/>
        </w:rPr>
      </w:pPr>
    </w:p>
    <w:p w:rsidR="00E075D8" w:rsidRDefault="00E075D8" w:rsidP="00E075D8">
      <w:pPr>
        <w:spacing w:after="200" w:line="360" w:lineRule="auto"/>
        <w:jc w:val="both"/>
        <w:rPr>
          <w:rFonts w:ascii="Times New Roman" w:hAnsi="Times New Roman"/>
          <w:sz w:val="24"/>
          <w:szCs w:val="22"/>
          <w:lang w:val="en-US" w:eastAsia="en-US"/>
        </w:rPr>
      </w:pPr>
    </w:p>
    <w:p w:rsidR="00E075D8" w:rsidRDefault="00E075D8" w:rsidP="00E075D8">
      <w:pPr>
        <w:spacing w:after="200" w:line="360" w:lineRule="auto"/>
        <w:jc w:val="both"/>
        <w:rPr>
          <w:rFonts w:ascii="Times New Roman" w:hAnsi="Times New Roman"/>
          <w:sz w:val="24"/>
          <w:szCs w:val="22"/>
          <w:lang w:val="en-US" w:eastAsia="en-US"/>
        </w:rPr>
      </w:pPr>
    </w:p>
    <w:p w:rsidR="00E075D8" w:rsidRDefault="00E075D8" w:rsidP="00E075D8">
      <w:pPr>
        <w:spacing w:after="200" w:line="360" w:lineRule="auto"/>
        <w:jc w:val="both"/>
        <w:rPr>
          <w:rFonts w:ascii="Times New Roman" w:hAnsi="Times New Roman"/>
          <w:sz w:val="24"/>
          <w:szCs w:val="22"/>
          <w:lang w:val="en-US" w:eastAsia="en-US"/>
        </w:rPr>
      </w:pPr>
    </w:p>
    <w:p w:rsidR="00E075D8" w:rsidRDefault="00E075D8" w:rsidP="00E075D8">
      <w:pPr>
        <w:spacing w:after="200" w:line="360" w:lineRule="auto"/>
        <w:jc w:val="both"/>
        <w:rPr>
          <w:rFonts w:ascii="Times New Roman" w:hAnsi="Times New Roman"/>
          <w:sz w:val="24"/>
          <w:szCs w:val="22"/>
          <w:lang w:val="en-US" w:eastAsia="en-US"/>
        </w:rPr>
      </w:pPr>
    </w:p>
    <w:p w:rsidR="00E075D8" w:rsidRDefault="00E075D8" w:rsidP="00E075D8">
      <w:pPr>
        <w:spacing w:after="200" w:line="360" w:lineRule="auto"/>
        <w:jc w:val="both"/>
        <w:rPr>
          <w:rFonts w:ascii="Times New Roman" w:hAnsi="Times New Roman"/>
          <w:sz w:val="24"/>
          <w:szCs w:val="22"/>
          <w:lang w:val="en-US" w:eastAsia="en-US"/>
        </w:rPr>
      </w:pPr>
    </w:p>
    <w:p w:rsidR="00E075D8" w:rsidRDefault="00E075D8" w:rsidP="00E075D8">
      <w:pPr>
        <w:spacing w:after="200" w:line="360" w:lineRule="auto"/>
        <w:jc w:val="both"/>
        <w:rPr>
          <w:rFonts w:ascii="Times New Roman" w:hAnsi="Times New Roman"/>
          <w:sz w:val="24"/>
          <w:szCs w:val="22"/>
          <w:lang w:val="en-US" w:eastAsia="en-US"/>
        </w:rPr>
      </w:pPr>
    </w:p>
    <w:p w:rsidR="00E075D8" w:rsidRDefault="00E075D8" w:rsidP="00E075D8">
      <w:pPr>
        <w:spacing w:after="200" w:line="360" w:lineRule="auto"/>
        <w:jc w:val="both"/>
        <w:rPr>
          <w:rFonts w:ascii="Times New Roman" w:hAnsi="Times New Roman"/>
          <w:sz w:val="24"/>
          <w:szCs w:val="22"/>
          <w:lang w:val="en-US" w:eastAsia="en-US"/>
        </w:rPr>
      </w:pPr>
    </w:p>
    <w:p w:rsidR="00E075D8" w:rsidRDefault="00E075D8" w:rsidP="00E075D8">
      <w:pPr>
        <w:spacing w:after="200" w:line="360" w:lineRule="auto"/>
        <w:jc w:val="both"/>
        <w:rPr>
          <w:rFonts w:ascii="Times New Roman" w:hAnsi="Times New Roman"/>
          <w:sz w:val="24"/>
          <w:szCs w:val="22"/>
          <w:lang w:val="en-US" w:eastAsia="en-US"/>
        </w:rPr>
      </w:pPr>
    </w:p>
    <w:p w:rsidR="00E075D8" w:rsidRDefault="00E075D8" w:rsidP="00E075D8">
      <w:pPr>
        <w:spacing w:after="200" w:line="360" w:lineRule="auto"/>
        <w:jc w:val="both"/>
        <w:rPr>
          <w:rFonts w:ascii="Times New Roman" w:hAnsi="Times New Roman"/>
          <w:sz w:val="24"/>
          <w:szCs w:val="22"/>
          <w:lang w:val="en-US" w:eastAsia="en-US"/>
        </w:rPr>
      </w:pPr>
    </w:p>
    <w:p w:rsidR="00E075D8" w:rsidRDefault="00E075D8" w:rsidP="00E075D8">
      <w:pPr>
        <w:spacing w:after="200" w:line="360" w:lineRule="auto"/>
        <w:jc w:val="both"/>
        <w:rPr>
          <w:rFonts w:ascii="Times New Roman" w:hAnsi="Times New Roman"/>
          <w:sz w:val="24"/>
          <w:szCs w:val="22"/>
          <w:lang w:val="en-US" w:eastAsia="en-US"/>
        </w:rPr>
      </w:pPr>
    </w:p>
    <w:p w:rsidR="00E075D8" w:rsidRDefault="00E075D8" w:rsidP="00E075D8">
      <w:pPr>
        <w:spacing w:after="200" w:line="360" w:lineRule="auto"/>
        <w:jc w:val="both"/>
        <w:rPr>
          <w:rFonts w:ascii="Times New Roman" w:hAnsi="Times New Roman"/>
          <w:sz w:val="24"/>
          <w:szCs w:val="22"/>
          <w:lang w:val="en-US" w:eastAsia="en-US"/>
        </w:rPr>
      </w:pPr>
    </w:p>
    <w:p w:rsidR="00E075D8" w:rsidRDefault="00E075D8" w:rsidP="00E075D8">
      <w:pPr>
        <w:spacing w:after="200" w:line="360" w:lineRule="auto"/>
        <w:jc w:val="both"/>
        <w:rPr>
          <w:rFonts w:ascii="Times New Roman" w:hAnsi="Times New Roman"/>
          <w:sz w:val="24"/>
          <w:szCs w:val="22"/>
          <w:lang w:val="en-US" w:eastAsia="en-US"/>
        </w:rPr>
      </w:pPr>
    </w:p>
    <w:p w:rsidR="00E075D8" w:rsidRDefault="00E075D8" w:rsidP="00E075D8">
      <w:pPr>
        <w:spacing w:after="200" w:line="360" w:lineRule="auto"/>
        <w:jc w:val="both"/>
        <w:rPr>
          <w:rFonts w:ascii="Times New Roman" w:hAnsi="Times New Roman"/>
          <w:sz w:val="24"/>
          <w:szCs w:val="22"/>
          <w:lang w:val="en-US" w:eastAsia="en-US"/>
        </w:rPr>
      </w:pPr>
    </w:p>
    <w:p w:rsidR="00E075D8" w:rsidRDefault="00E075D8" w:rsidP="00E075D8">
      <w:pPr>
        <w:spacing w:after="200" w:line="360" w:lineRule="auto"/>
        <w:jc w:val="both"/>
        <w:rPr>
          <w:rFonts w:ascii="Times New Roman" w:hAnsi="Times New Roman"/>
          <w:sz w:val="24"/>
          <w:szCs w:val="22"/>
          <w:lang w:val="en-US" w:eastAsia="en-US"/>
        </w:rPr>
      </w:pPr>
    </w:p>
    <w:p w:rsidR="00E075D8" w:rsidRDefault="00E075D8" w:rsidP="00E075D8">
      <w:pPr>
        <w:spacing w:after="200" w:line="360" w:lineRule="auto"/>
        <w:jc w:val="both"/>
        <w:rPr>
          <w:rFonts w:ascii="Times New Roman" w:hAnsi="Times New Roman"/>
          <w:sz w:val="24"/>
          <w:szCs w:val="22"/>
          <w:lang w:val="en-US" w:eastAsia="en-US"/>
        </w:rPr>
      </w:pPr>
    </w:p>
    <w:p w:rsidR="00E075D8" w:rsidRDefault="00E075D8" w:rsidP="00E075D8">
      <w:pPr>
        <w:spacing w:after="200" w:line="360" w:lineRule="auto"/>
        <w:jc w:val="both"/>
        <w:rPr>
          <w:rFonts w:ascii="Times New Roman" w:hAnsi="Times New Roman"/>
          <w:sz w:val="24"/>
          <w:szCs w:val="22"/>
          <w:lang w:val="en-US" w:eastAsia="en-US"/>
        </w:rPr>
      </w:pPr>
    </w:p>
    <w:p w:rsidR="00E075D8" w:rsidRDefault="00E075D8" w:rsidP="00E075D8">
      <w:pPr>
        <w:spacing w:after="200" w:line="360" w:lineRule="auto"/>
        <w:jc w:val="both"/>
        <w:rPr>
          <w:rFonts w:ascii="Times New Roman" w:hAnsi="Times New Roman"/>
          <w:sz w:val="24"/>
          <w:szCs w:val="22"/>
          <w:lang w:val="en-US" w:eastAsia="en-US"/>
        </w:rPr>
      </w:pPr>
    </w:p>
    <w:p w:rsidR="00E075D8" w:rsidRDefault="00E075D8" w:rsidP="00E075D8">
      <w:pPr>
        <w:spacing w:after="200" w:line="360" w:lineRule="auto"/>
        <w:jc w:val="both"/>
        <w:rPr>
          <w:rFonts w:ascii="Times New Roman" w:hAnsi="Times New Roman"/>
          <w:sz w:val="24"/>
          <w:szCs w:val="22"/>
          <w:lang w:val="en-US" w:eastAsia="en-US"/>
        </w:rPr>
      </w:pPr>
    </w:p>
    <w:p w:rsidR="00E075D8" w:rsidRDefault="00E075D8" w:rsidP="00E075D8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  <w:r>
        <w:rPr>
          <w:rFonts w:ascii="Times New Roman" w:hAnsi="Times New Roman"/>
          <w:sz w:val="24"/>
          <w:szCs w:val="24"/>
        </w:rPr>
        <w:br/>
        <w:t>к постановлению администрации</w:t>
      </w:r>
    </w:p>
    <w:p w:rsidR="00E075D8" w:rsidRDefault="00E075D8" w:rsidP="00E075D8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Портбайкальского городского поселения</w:t>
      </w:r>
    </w:p>
    <w:p w:rsidR="00E075D8" w:rsidRDefault="00E075D8" w:rsidP="00E075D8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Порядка принятия решений </w:t>
      </w:r>
    </w:p>
    <w:p w:rsidR="00E075D8" w:rsidRDefault="00E075D8" w:rsidP="00E075D8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разработке муниципальных программ </w:t>
      </w:r>
    </w:p>
    <w:p w:rsidR="00E075D8" w:rsidRDefault="00E075D8" w:rsidP="00E075D8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</w:p>
    <w:p w:rsidR="00E075D8" w:rsidRDefault="00E075D8" w:rsidP="00E075D8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их формирования и реализация и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проведения </w:t>
      </w:r>
    </w:p>
    <w:p w:rsidR="00E075D8" w:rsidRDefault="00E075D8" w:rsidP="00E075D8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/>
          <w:sz w:val="24"/>
          <w:szCs w:val="24"/>
        </w:rPr>
        <w:t>критериях</w:t>
      </w:r>
      <w:proofErr w:type="gramEnd"/>
      <w:r>
        <w:rPr>
          <w:rFonts w:ascii="Times New Roman" w:hAnsi="Times New Roman"/>
          <w:sz w:val="24"/>
          <w:szCs w:val="24"/>
        </w:rPr>
        <w:t xml:space="preserve"> оценки эффективности</w:t>
      </w:r>
    </w:p>
    <w:p w:rsidR="00E075D8" w:rsidRDefault="00E075D8" w:rsidP="00E075D8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реализации муниципальных программ </w:t>
      </w:r>
    </w:p>
    <w:p w:rsidR="00E075D8" w:rsidRDefault="00E075D8" w:rsidP="00E075D8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09.09.2013 г. № 80.</w:t>
      </w:r>
    </w:p>
    <w:p w:rsidR="00E075D8" w:rsidRDefault="00E075D8" w:rsidP="00E075D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ПОРЯДОК </w:t>
      </w:r>
      <w:r>
        <w:rPr>
          <w:rFonts w:ascii="Times New Roman" w:hAnsi="Times New Roman"/>
          <w:b/>
          <w:sz w:val="24"/>
          <w:szCs w:val="24"/>
        </w:rPr>
        <w:br/>
        <w:t xml:space="preserve">проведения и критерии оценки эффективности реализации </w:t>
      </w:r>
      <w:r>
        <w:rPr>
          <w:rFonts w:ascii="Times New Roman" w:hAnsi="Times New Roman"/>
          <w:b/>
          <w:sz w:val="24"/>
          <w:szCs w:val="24"/>
        </w:rPr>
        <w:br/>
        <w:t>муниципальных программ.</w:t>
      </w:r>
    </w:p>
    <w:p w:rsidR="00E075D8" w:rsidRDefault="00E075D8" w:rsidP="00E075D8">
      <w:pPr>
        <w:pStyle w:val="aa"/>
        <w:rPr>
          <w:rFonts w:ascii="Times New Roman" w:hAnsi="Times New Roman"/>
          <w:sz w:val="24"/>
          <w:szCs w:val="24"/>
        </w:rPr>
      </w:pPr>
    </w:p>
    <w:p w:rsidR="00E075D8" w:rsidRDefault="00E075D8" w:rsidP="00E075D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075D8" w:rsidRDefault="00E075D8" w:rsidP="00E075D8">
      <w:pPr>
        <w:ind w:firstLine="709"/>
        <w:jc w:val="both"/>
        <w:rPr>
          <w:color w:val="000000"/>
          <w:spacing w:val="10"/>
        </w:rPr>
      </w:pPr>
      <w:r>
        <w:rPr>
          <w:color w:val="000000"/>
          <w:spacing w:val="10"/>
        </w:rPr>
        <w:t xml:space="preserve">Порядок оценки эффективности реализации муниципальной программы представляет собой алгоритм оценки </w:t>
      </w:r>
      <w:proofErr w:type="spellStart"/>
      <w:r>
        <w:rPr>
          <w:color w:val="000000"/>
          <w:spacing w:val="10"/>
        </w:rPr>
        <w:t>ее</w:t>
      </w:r>
      <w:proofErr w:type="spellEnd"/>
      <w:r>
        <w:rPr>
          <w:color w:val="000000"/>
          <w:spacing w:val="10"/>
        </w:rPr>
        <w:t xml:space="preserve"> эффективности в процессе и по итогам реализации муниципальной программы и должна быть основана на оценке результативности муниципальной программы с </w:t>
      </w:r>
      <w:proofErr w:type="spellStart"/>
      <w:r>
        <w:rPr>
          <w:color w:val="000000"/>
          <w:spacing w:val="10"/>
        </w:rPr>
        <w:t>учетом</w:t>
      </w:r>
      <w:proofErr w:type="spellEnd"/>
      <w:r>
        <w:rPr>
          <w:color w:val="000000"/>
          <w:spacing w:val="10"/>
        </w:rPr>
        <w:t xml:space="preserve"> общего </w:t>
      </w:r>
      <w:proofErr w:type="spellStart"/>
      <w:r>
        <w:rPr>
          <w:color w:val="000000"/>
          <w:spacing w:val="10"/>
        </w:rPr>
        <w:t>объема</w:t>
      </w:r>
      <w:proofErr w:type="spellEnd"/>
      <w:r>
        <w:rPr>
          <w:color w:val="000000"/>
          <w:spacing w:val="10"/>
        </w:rPr>
        <w:t xml:space="preserve"> ресурсов, направленного на </w:t>
      </w:r>
      <w:proofErr w:type="spellStart"/>
      <w:r>
        <w:rPr>
          <w:color w:val="000000"/>
          <w:spacing w:val="10"/>
        </w:rPr>
        <w:t>ее</w:t>
      </w:r>
      <w:proofErr w:type="spellEnd"/>
      <w:r>
        <w:rPr>
          <w:color w:val="000000"/>
          <w:spacing w:val="10"/>
        </w:rPr>
        <w:t xml:space="preserve"> реализацию.</w:t>
      </w:r>
    </w:p>
    <w:p w:rsidR="00E075D8" w:rsidRDefault="00E075D8" w:rsidP="00E075D8">
      <w:pPr>
        <w:ind w:firstLine="709"/>
        <w:jc w:val="both"/>
        <w:rPr>
          <w:color w:val="000000"/>
          <w:spacing w:val="10"/>
        </w:rPr>
      </w:pPr>
      <w:r>
        <w:rPr>
          <w:color w:val="000000"/>
          <w:spacing w:val="10"/>
        </w:rPr>
        <w:t>Порядок оценки эффективности реализации муниципальной программы учитывает необходимость проведения оценок:</w:t>
      </w:r>
    </w:p>
    <w:p w:rsidR="00E075D8" w:rsidRDefault="00E075D8" w:rsidP="00E075D8">
      <w:pPr>
        <w:jc w:val="both"/>
        <w:rPr>
          <w:color w:val="000000"/>
          <w:spacing w:val="10"/>
        </w:rPr>
      </w:pPr>
      <w:r>
        <w:rPr>
          <w:color w:val="000000"/>
          <w:spacing w:val="10"/>
        </w:rPr>
        <w:t xml:space="preserve">1) степени достижения целей и решения задач муниципальной программы и составляющих </w:t>
      </w:r>
      <w:proofErr w:type="spellStart"/>
      <w:r>
        <w:rPr>
          <w:color w:val="000000"/>
          <w:spacing w:val="10"/>
        </w:rPr>
        <w:t>ее</w:t>
      </w:r>
      <w:proofErr w:type="spellEnd"/>
      <w:r>
        <w:rPr>
          <w:color w:val="000000"/>
          <w:spacing w:val="10"/>
        </w:rPr>
        <w:t xml:space="preserve"> подпрограмм.</w:t>
      </w:r>
    </w:p>
    <w:p w:rsidR="00E075D8" w:rsidRDefault="00E075D8" w:rsidP="00E075D8">
      <w:pPr>
        <w:ind w:firstLine="709"/>
        <w:jc w:val="both"/>
        <w:rPr>
          <w:color w:val="000000"/>
          <w:spacing w:val="10"/>
        </w:rPr>
      </w:pPr>
      <w:r>
        <w:rPr>
          <w:color w:val="000000"/>
          <w:spacing w:val="10"/>
        </w:rPr>
        <w:t xml:space="preserve">Оценка степени достижения целей и решения задач муниципальной программы и составляющих </w:t>
      </w:r>
      <w:proofErr w:type="spellStart"/>
      <w:r>
        <w:rPr>
          <w:color w:val="000000"/>
          <w:spacing w:val="10"/>
        </w:rPr>
        <w:t>ее</w:t>
      </w:r>
      <w:proofErr w:type="spellEnd"/>
      <w:r>
        <w:rPr>
          <w:color w:val="000000"/>
          <w:spacing w:val="10"/>
        </w:rPr>
        <w:t xml:space="preserve"> подпрограмм определяется </w:t>
      </w:r>
      <w:proofErr w:type="spellStart"/>
      <w:r>
        <w:rPr>
          <w:color w:val="000000"/>
          <w:spacing w:val="10"/>
        </w:rPr>
        <w:t>путем</w:t>
      </w:r>
      <w:proofErr w:type="spellEnd"/>
      <w:r>
        <w:rPr>
          <w:color w:val="000000"/>
          <w:spacing w:val="10"/>
        </w:rPr>
        <w:t xml:space="preserve"> сопоставления фактически достигнутых значений показателей результативности муниципальной программы и составляющих </w:t>
      </w:r>
      <w:proofErr w:type="spellStart"/>
      <w:r>
        <w:rPr>
          <w:color w:val="000000"/>
          <w:spacing w:val="10"/>
        </w:rPr>
        <w:t>ее</w:t>
      </w:r>
      <w:proofErr w:type="spellEnd"/>
      <w:r>
        <w:rPr>
          <w:color w:val="000000"/>
          <w:spacing w:val="10"/>
        </w:rPr>
        <w:t xml:space="preserve"> подпрограмм и их плановых значений по формуле:</w:t>
      </w:r>
    </w:p>
    <w:p w:rsidR="00E075D8" w:rsidRDefault="00E075D8" w:rsidP="00E075D8">
      <w:pPr>
        <w:jc w:val="both"/>
        <w:rPr>
          <w:color w:val="000000"/>
          <w:spacing w:val="10"/>
        </w:rPr>
      </w:pPr>
    </w:p>
    <w:p w:rsidR="00E075D8" w:rsidRDefault="00E075D8" w:rsidP="00E075D8">
      <w:pPr>
        <w:jc w:val="center"/>
        <w:rPr>
          <w:b/>
          <w:bCs/>
          <w:color w:val="000000"/>
          <w:spacing w:val="10"/>
        </w:rPr>
      </w:pPr>
      <w:proofErr w:type="spellStart"/>
      <w:r>
        <w:rPr>
          <w:rFonts w:eastAsia="Tahoma"/>
          <w:color w:val="000000"/>
        </w:rPr>
        <w:t>Сдц</w:t>
      </w:r>
      <w:proofErr w:type="spellEnd"/>
      <w:r>
        <w:rPr>
          <w:b/>
          <w:bCs/>
          <w:color w:val="000000"/>
          <w:spacing w:val="10"/>
        </w:rPr>
        <w:t xml:space="preserve"> </w:t>
      </w:r>
      <w:r>
        <w:rPr>
          <w:b/>
          <w:bCs/>
          <w:color w:val="000000"/>
          <w:spacing w:val="10"/>
          <w:vertAlign w:val="superscript"/>
        </w:rPr>
        <w:t>=</w:t>
      </w:r>
      <w:r>
        <w:rPr>
          <w:b/>
          <w:bCs/>
          <w:color w:val="000000"/>
          <w:spacing w:val="10"/>
        </w:rPr>
        <w:t xml:space="preserve"> (СДП</w:t>
      </w:r>
      <w:proofErr w:type="gramStart"/>
      <w:r>
        <w:rPr>
          <w:b/>
          <w:bCs/>
          <w:color w:val="000000"/>
          <w:spacing w:val="10"/>
        </w:rPr>
        <w:t>1</w:t>
      </w:r>
      <w:proofErr w:type="gramEnd"/>
      <w:r>
        <w:rPr>
          <w:b/>
          <w:bCs/>
          <w:color w:val="000000"/>
          <w:spacing w:val="10"/>
        </w:rPr>
        <w:t>+СДП2 + С</w:t>
      </w:r>
      <w:r>
        <w:rPr>
          <w:b/>
          <w:bCs/>
          <w:color w:val="000000"/>
          <w:spacing w:val="10"/>
          <w:vertAlign w:val="subscript"/>
        </w:rPr>
        <w:t>ДП</w:t>
      </w:r>
      <w:r>
        <w:rPr>
          <w:b/>
          <w:bCs/>
          <w:color w:val="000000"/>
          <w:spacing w:val="10"/>
          <w:vertAlign w:val="subscript"/>
          <w:lang w:val="en-US"/>
        </w:rPr>
        <w:t>N</w:t>
      </w:r>
      <w:r>
        <w:rPr>
          <w:b/>
          <w:bCs/>
          <w:color w:val="000000"/>
          <w:spacing w:val="10"/>
        </w:rPr>
        <w:t xml:space="preserve">) / </w:t>
      </w:r>
      <w:r>
        <w:rPr>
          <w:b/>
          <w:bCs/>
          <w:color w:val="000000"/>
          <w:spacing w:val="10"/>
          <w:lang w:val="en-US"/>
        </w:rPr>
        <w:t>N</w:t>
      </w:r>
      <w:r>
        <w:rPr>
          <w:b/>
          <w:bCs/>
          <w:color w:val="000000"/>
          <w:spacing w:val="10"/>
        </w:rPr>
        <w:t>,</w:t>
      </w:r>
    </w:p>
    <w:p w:rsidR="00E075D8" w:rsidRDefault="00E075D8" w:rsidP="00E075D8">
      <w:pPr>
        <w:rPr>
          <w:color w:val="000000"/>
          <w:spacing w:val="10"/>
        </w:rPr>
      </w:pPr>
      <w:r>
        <w:rPr>
          <w:color w:val="000000"/>
          <w:spacing w:val="10"/>
        </w:rPr>
        <w:t>где:</w:t>
      </w:r>
    </w:p>
    <w:p w:rsidR="00E075D8" w:rsidRDefault="00E075D8" w:rsidP="00E075D8">
      <w:pPr>
        <w:rPr>
          <w:color w:val="000000"/>
          <w:spacing w:val="10"/>
        </w:rPr>
      </w:pPr>
      <w:proofErr w:type="spellStart"/>
      <w:r>
        <w:rPr>
          <w:bCs/>
          <w:color w:val="000000"/>
          <w:spacing w:val="10"/>
        </w:rPr>
        <w:t>Сдц</w:t>
      </w:r>
      <w:proofErr w:type="spellEnd"/>
      <w:r>
        <w:rPr>
          <w:color w:val="000000"/>
          <w:spacing w:val="10"/>
        </w:rPr>
        <w:t xml:space="preserve"> - степень достижения целей (решения задач);</w:t>
      </w:r>
    </w:p>
    <w:p w:rsidR="00E075D8" w:rsidRDefault="00E075D8" w:rsidP="00E075D8">
      <w:pPr>
        <w:rPr>
          <w:color w:val="000000"/>
          <w:spacing w:val="10"/>
        </w:rPr>
      </w:pPr>
      <w:proofErr w:type="spellStart"/>
      <w:r>
        <w:rPr>
          <w:color w:val="000000"/>
          <w:spacing w:val="10"/>
        </w:rPr>
        <w:t>Сдп</w:t>
      </w:r>
      <w:proofErr w:type="spellEnd"/>
      <w:r>
        <w:rPr>
          <w:color w:val="000000"/>
          <w:spacing w:val="10"/>
        </w:rPr>
        <w:t xml:space="preserve"> - степень </w:t>
      </w:r>
      <w:proofErr w:type="gramStart"/>
      <w:r>
        <w:rPr>
          <w:color w:val="000000"/>
          <w:spacing w:val="10"/>
        </w:rPr>
        <w:t>достижения показателя результативности реализации муниципальной программы</w:t>
      </w:r>
      <w:proofErr w:type="gramEnd"/>
      <w:r>
        <w:rPr>
          <w:color w:val="000000"/>
          <w:spacing w:val="10"/>
        </w:rPr>
        <w:t xml:space="preserve"> и составляющих </w:t>
      </w:r>
      <w:proofErr w:type="spellStart"/>
      <w:r>
        <w:rPr>
          <w:color w:val="000000"/>
          <w:spacing w:val="10"/>
        </w:rPr>
        <w:t>ее</w:t>
      </w:r>
      <w:proofErr w:type="spellEnd"/>
      <w:r>
        <w:rPr>
          <w:color w:val="000000"/>
          <w:spacing w:val="10"/>
        </w:rPr>
        <w:t xml:space="preserve"> подпрограмм; </w:t>
      </w:r>
    </w:p>
    <w:p w:rsidR="00E075D8" w:rsidRDefault="00E075D8" w:rsidP="00E075D8">
      <w:pPr>
        <w:rPr>
          <w:color w:val="000000"/>
          <w:spacing w:val="10"/>
        </w:rPr>
      </w:pPr>
      <w:r>
        <w:rPr>
          <w:color w:val="000000"/>
          <w:spacing w:val="10"/>
        </w:rPr>
        <w:t xml:space="preserve">N - количество показателей результативности реализации муниципальной программы и составляющих </w:t>
      </w:r>
      <w:proofErr w:type="spellStart"/>
      <w:r>
        <w:rPr>
          <w:color w:val="000000"/>
          <w:spacing w:val="10"/>
        </w:rPr>
        <w:t>ее</w:t>
      </w:r>
      <w:proofErr w:type="spellEnd"/>
      <w:r>
        <w:rPr>
          <w:color w:val="000000"/>
          <w:spacing w:val="10"/>
        </w:rPr>
        <w:t xml:space="preserve"> подпрограмм.</w:t>
      </w:r>
    </w:p>
    <w:p w:rsidR="00E075D8" w:rsidRDefault="00E075D8" w:rsidP="00E075D8">
      <w:pPr>
        <w:jc w:val="both"/>
        <w:rPr>
          <w:color w:val="000000"/>
          <w:spacing w:val="10"/>
        </w:rPr>
      </w:pPr>
      <w:r>
        <w:rPr>
          <w:color w:val="000000"/>
          <w:spacing w:val="10"/>
        </w:rPr>
        <w:t xml:space="preserve">Степень </w:t>
      </w:r>
      <w:proofErr w:type="gramStart"/>
      <w:r>
        <w:rPr>
          <w:color w:val="000000"/>
          <w:spacing w:val="10"/>
        </w:rPr>
        <w:t>достижения показателя результативности реализации муниципальной программы</w:t>
      </w:r>
      <w:proofErr w:type="gramEnd"/>
      <w:r>
        <w:rPr>
          <w:color w:val="000000"/>
          <w:spacing w:val="10"/>
        </w:rPr>
        <w:t xml:space="preserve"> и составляющих </w:t>
      </w:r>
      <w:proofErr w:type="spellStart"/>
      <w:r>
        <w:rPr>
          <w:color w:val="000000"/>
          <w:spacing w:val="10"/>
        </w:rPr>
        <w:t>ее</w:t>
      </w:r>
      <w:proofErr w:type="spellEnd"/>
      <w:r>
        <w:rPr>
          <w:color w:val="000000"/>
          <w:spacing w:val="10"/>
        </w:rPr>
        <w:t xml:space="preserve"> подпрограмм (</w:t>
      </w:r>
      <w:proofErr w:type="spellStart"/>
      <w:r>
        <w:rPr>
          <w:color w:val="000000"/>
          <w:spacing w:val="10"/>
        </w:rPr>
        <w:t>Сдп</w:t>
      </w:r>
      <w:proofErr w:type="spellEnd"/>
      <w:r>
        <w:rPr>
          <w:color w:val="000000"/>
          <w:spacing w:val="10"/>
        </w:rPr>
        <w:t>) рассчитывается по формуле:</w:t>
      </w:r>
    </w:p>
    <w:p w:rsidR="00E075D8" w:rsidRDefault="00E075D8" w:rsidP="00E075D8">
      <w:pPr>
        <w:jc w:val="both"/>
        <w:rPr>
          <w:color w:val="000000"/>
          <w:spacing w:val="10"/>
        </w:rPr>
      </w:pPr>
    </w:p>
    <w:p w:rsidR="00E075D8" w:rsidRDefault="00E075D8" w:rsidP="00E075D8">
      <w:pPr>
        <w:jc w:val="center"/>
        <w:rPr>
          <w:color w:val="000000"/>
          <w:spacing w:val="10"/>
        </w:rPr>
      </w:pPr>
      <w:proofErr w:type="spellStart"/>
      <w:r>
        <w:rPr>
          <w:color w:val="000000"/>
          <w:spacing w:val="10"/>
        </w:rPr>
        <w:t>Сдп</w:t>
      </w:r>
      <w:proofErr w:type="spellEnd"/>
      <w:r>
        <w:rPr>
          <w:color w:val="000000"/>
          <w:spacing w:val="10"/>
        </w:rPr>
        <w:t xml:space="preserve"> = </w:t>
      </w:r>
      <w:proofErr w:type="spellStart"/>
      <w:r>
        <w:rPr>
          <w:color w:val="000000"/>
          <w:spacing w:val="10"/>
        </w:rPr>
        <w:t>Зф</w:t>
      </w:r>
      <w:proofErr w:type="spellEnd"/>
      <w:r>
        <w:rPr>
          <w:color w:val="000000"/>
          <w:spacing w:val="10"/>
        </w:rPr>
        <w:t xml:space="preserve"> / </w:t>
      </w:r>
      <w:proofErr w:type="spellStart"/>
      <w:r>
        <w:rPr>
          <w:color w:val="000000"/>
          <w:spacing w:val="10"/>
        </w:rPr>
        <w:t>Зп</w:t>
      </w:r>
      <w:proofErr w:type="spellEnd"/>
      <w:r>
        <w:rPr>
          <w:color w:val="000000"/>
          <w:spacing w:val="10"/>
        </w:rPr>
        <w:t>,</w:t>
      </w:r>
    </w:p>
    <w:p w:rsidR="00E075D8" w:rsidRDefault="00E075D8" w:rsidP="00E075D8">
      <w:pPr>
        <w:rPr>
          <w:color w:val="000000"/>
          <w:spacing w:val="10"/>
        </w:rPr>
      </w:pPr>
      <w:r>
        <w:rPr>
          <w:color w:val="000000"/>
          <w:spacing w:val="10"/>
        </w:rPr>
        <w:t>где:</w:t>
      </w:r>
    </w:p>
    <w:p w:rsidR="00E075D8" w:rsidRDefault="00E075D8" w:rsidP="00E075D8">
      <w:pPr>
        <w:jc w:val="both"/>
        <w:rPr>
          <w:color w:val="000000"/>
          <w:spacing w:val="10"/>
        </w:rPr>
      </w:pPr>
      <w:proofErr w:type="spellStart"/>
      <w:r>
        <w:rPr>
          <w:color w:val="000000"/>
          <w:spacing w:val="10"/>
        </w:rPr>
        <w:t>Зф</w:t>
      </w:r>
      <w:proofErr w:type="spellEnd"/>
      <w:r>
        <w:rPr>
          <w:color w:val="000000"/>
          <w:spacing w:val="10"/>
        </w:rPr>
        <w:t xml:space="preserve"> - фактическое значение показателя результативности реализации муниципальной программы и составляющих </w:t>
      </w:r>
      <w:proofErr w:type="spellStart"/>
      <w:r>
        <w:rPr>
          <w:color w:val="000000"/>
          <w:spacing w:val="10"/>
        </w:rPr>
        <w:t>ее</w:t>
      </w:r>
      <w:proofErr w:type="spellEnd"/>
      <w:r>
        <w:rPr>
          <w:color w:val="000000"/>
          <w:spacing w:val="10"/>
        </w:rPr>
        <w:t xml:space="preserve"> подпрограмм;</w:t>
      </w:r>
    </w:p>
    <w:p w:rsidR="00E075D8" w:rsidRDefault="00E075D8" w:rsidP="00E075D8">
      <w:pPr>
        <w:jc w:val="both"/>
        <w:rPr>
          <w:color w:val="000000"/>
          <w:spacing w:val="10"/>
        </w:rPr>
      </w:pPr>
      <w:r>
        <w:rPr>
          <w:color w:val="000000"/>
          <w:spacing w:val="10"/>
        </w:rPr>
        <w:t xml:space="preserve"> </w:t>
      </w:r>
      <w:proofErr w:type="spellStart"/>
      <w:r>
        <w:rPr>
          <w:color w:val="000000"/>
          <w:spacing w:val="10"/>
        </w:rPr>
        <w:t>Зп</w:t>
      </w:r>
      <w:proofErr w:type="spellEnd"/>
      <w:r>
        <w:rPr>
          <w:color w:val="000000"/>
          <w:spacing w:val="10"/>
        </w:rPr>
        <w:t xml:space="preserve"> - плановое значение показателя результативности реализации муниципальной программы и составляющих </w:t>
      </w:r>
      <w:proofErr w:type="spellStart"/>
      <w:r>
        <w:rPr>
          <w:color w:val="000000"/>
          <w:spacing w:val="10"/>
        </w:rPr>
        <w:t>ее</w:t>
      </w:r>
      <w:proofErr w:type="spellEnd"/>
      <w:r>
        <w:rPr>
          <w:color w:val="000000"/>
          <w:spacing w:val="10"/>
        </w:rPr>
        <w:t xml:space="preserve"> подпрограмм (для показателей результативности, желаемой тенденцией развития которых является рост значений) или,</w:t>
      </w:r>
    </w:p>
    <w:p w:rsidR="00E075D8" w:rsidRDefault="00E075D8" w:rsidP="00E075D8">
      <w:pPr>
        <w:jc w:val="center"/>
        <w:rPr>
          <w:color w:val="000000"/>
          <w:spacing w:val="10"/>
        </w:rPr>
      </w:pPr>
    </w:p>
    <w:p w:rsidR="00E075D8" w:rsidRDefault="00E075D8" w:rsidP="00E075D8">
      <w:pPr>
        <w:jc w:val="center"/>
        <w:rPr>
          <w:color w:val="000000"/>
          <w:spacing w:val="50"/>
        </w:rPr>
      </w:pPr>
      <w:proofErr w:type="spellStart"/>
      <w:r>
        <w:rPr>
          <w:color w:val="000000"/>
          <w:spacing w:val="10"/>
        </w:rPr>
        <w:t>Сдп</w:t>
      </w:r>
      <w:proofErr w:type="spellEnd"/>
      <w:r>
        <w:rPr>
          <w:color w:val="000000"/>
          <w:spacing w:val="10"/>
        </w:rPr>
        <w:t xml:space="preserve"> = </w:t>
      </w:r>
      <w:proofErr w:type="spellStart"/>
      <w:r>
        <w:rPr>
          <w:color w:val="000000"/>
          <w:spacing w:val="50"/>
        </w:rPr>
        <w:t>Зп</w:t>
      </w:r>
      <w:proofErr w:type="spellEnd"/>
      <w:r>
        <w:rPr>
          <w:color w:val="000000"/>
          <w:spacing w:val="50"/>
        </w:rPr>
        <w:t>/</w:t>
      </w:r>
      <w:proofErr w:type="spellStart"/>
      <w:r>
        <w:rPr>
          <w:color w:val="000000"/>
          <w:spacing w:val="50"/>
        </w:rPr>
        <w:t>Зф</w:t>
      </w:r>
      <w:proofErr w:type="spellEnd"/>
    </w:p>
    <w:p w:rsidR="00E075D8" w:rsidRDefault="00E075D8" w:rsidP="00E075D8">
      <w:pPr>
        <w:jc w:val="center"/>
        <w:rPr>
          <w:color w:val="000000"/>
          <w:spacing w:val="10"/>
        </w:rPr>
      </w:pPr>
    </w:p>
    <w:p w:rsidR="00E075D8" w:rsidRDefault="00E075D8" w:rsidP="00E075D8">
      <w:pPr>
        <w:rPr>
          <w:color w:val="000000"/>
          <w:spacing w:val="10"/>
        </w:rPr>
      </w:pPr>
      <w:r>
        <w:rPr>
          <w:color w:val="000000"/>
          <w:spacing w:val="10"/>
        </w:rPr>
        <w:t>(для показателей результативности, желаемой тенденцией развития которых является снижение значений);</w:t>
      </w:r>
    </w:p>
    <w:p w:rsidR="00E075D8" w:rsidRDefault="00E075D8" w:rsidP="00E075D8">
      <w:pPr>
        <w:jc w:val="both"/>
        <w:rPr>
          <w:color w:val="000000"/>
          <w:spacing w:val="10"/>
        </w:rPr>
      </w:pPr>
      <w:r>
        <w:rPr>
          <w:color w:val="000000"/>
          <w:spacing w:val="10"/>
        </w:rPr>
        <w:t xml:space="preserve">2) 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</w:t>
      </w:r>
      <w:proofErr w:type="spellStart"/>
      <w:r>
        <w:rPr>
          <w:color w:val="000000"/>
          <w:spacing w:val="10"/>
        </w:rPr>
        <w:t>ее</w:t>
      </w:r>
      <w:proofErr w:type="spellEnd"/>
      <w:r>
        <w:rPr>
          <w:color w:val="000000"/>
          <w:spacing w:val="10"/>
        </w:rPr>
        <w:t xml:space="preserve"> подпрограмм.</w:t>
      </w:r>
    </w:p>
    <w:p w:rsidR="00E075D8" w:rsidRDefault="00E075D8" w:rsidP="00E075D8">
      <w:pPr>
        <w:ind w:firstLine="709"/>
        <w:jc w:val="both"/>
        <w:rPr>
          <w:color w:val="000000"/>
          <w:spacing w:val="10"/>
        </w:rPr>
      </w:pPr>
      <w:r>
        <w:rPr>
          <w:color w:val="000000"/>
          <w:spacing w:val="10"/>
        </w:rPr>
        <w:t xml:space="preserve"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</w:t>
      </w:r>
      <w:proofErr w:type="spellStart"/>
      <w:r>
        <w:rPr>
          <w:color w:val="000000"/>
          <w:spacing w:val="10"/>
        </w:rPr>
        <w:t>ее</w:t>
      </w:r>
      <w:proofErr w:type="spellEnd"/>
      <w:r>
        <w:rPr>
          <w:color w:val="000000"/>
          <w:spacing w:val="10"/>
        </w:rPr>
        <w:t xml:space="preserve"> подпрограмм, определяется </w:t>
      </w:r>
      <w:proofErr w:type="spellStart"/>
      <w:r>
        <w:rPr>
          <w:color w:val="000000"/>
          <w:spacing w:val="10"/>
        </w:rPr>
        <w:t>путем</w:t>
      </w:r>
      <w:proofErr w:type="spellEnd"/>
      <w:r>
        <w:rPr>
          <w:color w:val="000000"/>
          <w:spacing w:val="10"/>
        </w:rPr>
        <w:t xml:space="preserve"> сопоставления плановых</w:t>
      </w:r>
      <w:r>
        <w:rPr>
          <w:color w:val="000000"/>
        </w:rPr>
        <w:t xml:space="preserve"> и </w:t>
      </w:r>
      <w:r>
        <w:rPr>
          <w:color w:val="000000"/>
          <w:spacing w:val="10"/>
        </w:rPr>
        <w:t xml:space="preserve">фактических </w:t>
      </w:r>
      <w:proofErr w:type="spellStart"/>
      <w:r>
        <w:rPr>
          <w:color w:val="000000"/>
          <w:spacing w:val="10"/>
        </w:rPr>
        <w:t>объемов</w:t>
      </w:r>
      <w:proofErr w:type="spellEnd"/>
      <w:r>
        <w:rPr>
          <w:color w:val="000000"/>
          <w:spacing w:val="10"/>
        </w:rPr>
        <w:t xml:space="preserve"> финансирования муниципальной программы и составляющих </w:t>
      </w:r>
      <w:proofErr w:type="spellStart"/>
      <w:r>
        <w:rPr>
          <w:color w:val="000000"/>
          <w:spacing w:val="10"/>
        </w:rPr>
        <w:t>ее</w:t>
      </w:r>
      <w:proofErr w:type="spellEnd"/>
      <w:r>
        <w:rPr>
          <w:color w:val="000000"/>
          <w:spacing w:val="10"/>
        </w:rPr>
        <w:t xml:space="preserve"> подпрограмм по формуле:</w:t>
      </w:r>
    </w:p>
    <w:p w:rsidR="00E075D8" w:rsidRDefault="00E075D8" w:rsidP="00E075D8">
      <w:pPr>
        <w:keepNext/>
        <w:keepLines/>
        <w:jc w:val="center"/>
        <w:outlineLvl w:val="0"/>
        <w:rPr>
          <w:color w:val="000000"/>
          <w:spacing w:val="10"/>
        </w:rPr>
      </w:pPr>
      <w:r>
        <w:rPr>
          <w:color w:val="000000"/>
          <w:spacing w:val="10"/>
        </w:rPr>
        <w:lastRenderedPageBreak/>
        <w:t xml:space="preserve">Уф = </w:t>
      </w:r>
      <w:proofErr w:type="spellStart"/>
      <w:r>
        <w:rPr>
          <w:color w:val="000000"/>
          <w:spacing w:val="10"/>
        </w:rPr>
        <w:t>Ф</w:t>
      </w:r>
      <w:r>
        <w:rPr>
          <w:color w:val="000000"/>
          <w:spacing w:val="10"/>
          <w:vertAlign w:val="subscript"/>
        </w:rPr>
        <w:t>ф</w:t>
      </w:r>
      <w:proofErr w:type="spellEnd"/>
      <w:r>
        <w:rPr>
          <w:color w:val="000000"/>
          <w:spacing w:val="10"/>
        </w:rPr>
        <w:t xml:space="preserve"> / </w:t>
      </w:r>
      <w:proofErr w:type="spellStart"/>
      <w:r>
        <w:rPr>
          <w:color w:val="000000"/>
          <w:spacing w:val="10"/>
        </w:rPr>
        <w:t>Ф</w:t>
      </w:r>
      <w:r>
        <w:rPr>
          <w:color w:val="000000"/>
          <w:spacing w:val="10"/>
          <w:vertAlign w:val="subscript"/>
        </w:rPr>
        <w:t>п</w:t>
      </w:r>
      <w:proofErr w:type="spellEnd"/>
      <w:r>
        <w:rPr>
          <w:color w:val="000000"/>
          <w:spacing w:val="10"/>
        </w:rPr>
        <w:t>,</w:t>
      </w:r>
    </w:p>
    <w:p w:rsidR="00E075D8" w:rsidRDefault="00E075D8" w:rsidP="00E075D8">
      <w:pPr>
        <w:rPr>
          <w:color w:val="000000"/>
          <w:spacing w:val="10"/>
        </w:rPr>
      </w:pPr>
      <w:r>
        <w:rPr>
          <w:color w:val="000000"/>
          <w:spacing w:val="10"/>
        </w:rPr>
        <w:t>где:</w:t>
      </w:r>
    </w:p>
    <w:p w:rsidR="00E075D8" w:rsidRDefault="00E075D8" w:rsidP="00E075D8">
      <w:pPr>
        <w:rPr>
          <w:color w:val="000000"/>
          <w:spacing w:val="10"/>
        </w:rPr>
      </w:pPr>
      <w:r>
        <w:rPr>
          <w:bCs/>
          <w:color w:val="000000"/>
          <w:spacing w:val="10"/>
        </w:rPr>
        <w:t>Уф</w:t>
      </w:r>
      <w:r>
        <w:rPr>
          <w:b/>
          <w:bCs/>
          <w:color w:val="000000"/>
          <w:spacing w:val="10"/>
        </w:rPr>
        <w:t xml:space="preserve"> -</w:t>
      </w:r>
      <w:r>
        <w:rPr>
          <w:color w:val="000000"/>
          <w:spacing w:val="10"/>
        </w:rPr>
        <w:t xml:space="preserve"> уровень финансирования реализации муниципальной программы и составляющих </w:t>
      </w:r>
      <w:proofErr w:type="spellStart"/>
      <w:r>
        <w:rPr>
          <w:color w:val="000000"/>
          <w:spacing w:val="10"/>
        </w:rPr>
        <w:t>ее</w:t>
      </w:r>
      <w:proofErr w:type="spellEnd"/>
      <w:r>
        <w:rPr>
          <w:color w:val="000000"/>
          <w:spacing w:val="10"/>
        </w:rPr>
        <w:t xml:space="preserve"> подпрограмм;</w:t>
      </w:r>
    </w:p>
    <w:p w:rsidR="00E075D8" w:rsidRDefault="00E075D8" w:rsidP="00E075D8">
      <w:pPr>
        <w:rPr>
          <w:color w:val="000000"/>
          <w:spacing w:val="10"/>
        </w:rPr>
      </w:pPr>
      <w:proofErr w:type="spellStart"/>
      <w:r>
        <w:rPr>
          <w:color w:val="000000"/>
          <w:spacing w:val="10"/>
        </w:rPr>
        <w:t>Ф</w:t>
      </w:r>
      <w:r>
        <w:rPr>
          <w:color w:val="000000"/>
          <w:spacing w:val="10"/>
          <w:vertAlign w:val="subscript"/>
        </w:rPr>
        <w:t>ф</w:t>
      </w:r>
      <w:proofErr w:type="spellEnd"/>
      <w:r>
        <w:rPr>
          <w:color w:val="000000"/>
          <w:spacing w:val="10"/>
        </w:rPr>
        <w:t xml:space="preserve"> - фактический объем финансовых ресурсов, направленный на реализацию муниципальной программы и составляющих </w:t>
      </w:r>
      <w:proofErr w:type="spellStart"/>
      <w:r>
        <w:rPr>
          <w:color w:val="000000"/>
          <w:spacing w:val="10"/>
        </w:rPr>
        <w:t>ее</w:t>
      </w:r>
      <w:proofErr w:type="spellEnd"/>
      <w:r>
        <w:rPr>
          <w:color w:val="000000"/>
          <w:spacing w:val="10"/>
        </w:rPr>
        <w:t xml:space="preserve"> подпрограмм; </w:t>
      </w:r>
    </w:p>
    <w:p w:rsidR="00E075D8" w:rsidRDefault="00E075D8" w:rsidP="00E075D8">
      <w:pPr>
        <w:rPr>
          <w:color w:val="000000"/>
          <w:spacing w:val="10"/>
        </w:rPr>
      </w:pPr>
      <w:proofErr w:type="spellStart"/>
      <w:r>
        <w:rPr>
          <w:color w:val="000000"/>
          <w:spacing w:val="10"/>
        </w:rPr>
        <w:t>Ф</w:t>
      </w:r>
      <w:r>
        <w:rPr>
          <w:color w:val="000000"/>
          <w:spacing w:val="10"/>
          <w:vertAlign w:val="subscript"/>
        </w:rPr>
        <w:t>п</w:t>
      </w:r>
      <w:proofErr w:type="spellEnd"/>
      <w:r>
        <w:rPr>
          <w:color w:val="000000"/>
          <w:spacing w:val="10"/>
        </w:rPr>
        <w:t xml:space="preserve"> - плановый объем финансовых ресурсов на соответствующий </w:t>
      </w:r>
      <w:proofErr w:type="spellStart"/>
      <w:r>
        <w:rPr>
          <w:color w:val="000000"/>
          <w:spacing w:val="10"/>
        </w:rPr>
        <w:t>отчетный</w:t>
      </w:r>
      <w:proofErr w:type="spellEnd"/>
      <w:r>
        <w:rPr>
          <w:color w:val="000000"/>
          <w:spacing w:val="10"/>
        </w:rPr>
        <w:t xml:space="preserve"> период.</w:t>
      </w:r>
    </w:p>
    <w:p w:rsidR="00E075D8" w:rsidRDefault="00E075D8" w:rsidP="00E075D8">
      <w:pPr>
        <w:ind w:firstLine="709"/>
        <w:jc w:val="both"/>
        <w:rPr>
          <w:color w:val="000000"/>
          <w:spacing w:val="10"/>
        </w:rPr>
      </w:pPr>
      <w:r>
        <w:rPr>
          <w:color w:val="000000"/>
          <w:spacing w:val="10"/>
        </w:rPr>
        <w:t>Эффективность реализации муниципальной программы (</w:t>
      </w:r>
      <w:proofErr w:type="spellStart"/>
      <w:r>
        <w:rPr>
          <w:color w:val="000000"/>
          <w:spacing w:val="10"/>
        </w:rPr>
        <w:t>Эмп</w:t>
      </w:r>
      <w:proofErr w:type="spellEnd"/>
      <w:r>
        <w:rPr>
          <w:color w:val="000000"/>
          <w:spacing w:val="10"/>
        </w:rPr>
        <w:t>) рассчитывается по следующей формуле:</w:t>
      </w:r>
    </w:p>
    <w:p w:rsidR="00E075D8" w:rsidRDefault="00E075D8" w:rsidP="00E075D8">
      <w:pPr>
        <w:jc w:val="both"/>
        <w:rPr>
          <w:color w:val="000000"/>
          <w:spacing w:val="10"/>
        </w:rPr>
      </w:pPr>
    </w:p>
    <w:p w:rsidR="00E075D8" w:rsidRDefault="00E075D8" w:rsidP="00E075D8">
      <w:pPr>
        <w:jc w:val="center"/>
        <w:rPr>
          <w:color w:val="000000"/>
          <w:spacing w:val="10"/>
        </w:rPr>
      </w:pPr>
      <w:proofErr w:type="spellStart"/>
      <w:r>
        <w:rPr>
          <w:color w:val="000000"/>
          <w:spacing w:val="10"/>
        </w:rPr>
        <w:t>Эмп</w:t>
      </w:r>
      <w:proofErr w:type="spellEnd"/>
      <w:r>
        <w:rPr>
          <w:color w:val="000000"/>
          <w:spacing w:val="10"/>
        </w:rPr>
        <w:t xml:space="preserve"> ~ </w:t>
      </w:r>
      <w:proofErr w:type="spellStart"/>
      <w:r>
        <w:rPr>
          <w:color w:val="000000"/>
          <w:spacing w:val="10"/>
        </w:rPr>
        <w:t>Сдп</w:t>
      </w:r>
      <w:proofErr w:type="spellEnd"/>
      <w:r>
        <w:rPr>
          <w:color w:val="000000"/>
          <w:spacing w:val="10"/>
        </w:rPr>
        <w:t xml:space="preserve"> х</w:t>
      </w:r>
      <w:proofErr w:type="gramStart"/>
      <w:r>
        <w:rPr>
          <w:color w:val="000000"/>
          <w:spacing w:val="10"/>
        </w:rPr>
        <w:t xml:space="preserve"> У</w:t>
      </w:r>
      <w:proofErr w:type="gramEnd"/>
      <w:r>
        <w:rPr>
          <w:color w:val="000000"/>
          <w:spacing w:val="10"/>
        </w:rPr>
        <w:t>ф</w:t>
      </w:r>
    </w:p>
    <w:p w:rsidR="00E075D8" w:rsidRDefault="00E075D8" w:rsidP="00E075D8">
      <w:pPr>
        <w:jc w:val="center"/>
        <w:rPr>
          <w:color w:val="000000"/>
          <w:spacing w:val="10"/>
        </w:rPr>
      </w:pPr>
    </w:p>
    <w:p w:rsidR="00E075D8" w:rsidRDefault="00E075D8" w:rsidP="00E075D8">
      <w:pPr>
        <w:ind w:firstLine="709"/>
        <w:jc w:val="both"/>
        <w:rPr>
          <w:color w:val="000000"/>
          <w:spacing w:val="10"/>
        </w:rPr>
      </w:pPr>
      <w:r>
        <w:rPr>
          <w:color w:val="000000"/>
          <w:spacing w:val="10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E075D8" w:rsidRDefault="00E075D8" w:rsidP="00E075D8">
      <w:pPr>
        <w:jc w:val="both"/>
        <w:rPr>
          <w:color w:val="000000"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771"/>
      </w:tblGrid>
      <w:tr w:rsidR="00E075D8" w:rsidTr="00137B6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D8" w:rsidRDefault="00E075D8" w:rsidP="00137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Вывод об эффективности реализации муниципальной программы и (или) подпрограммы</w:t>
            </w:r>
          </w:p>
          <w:p w:rsidR="00E075D8" w:rsidRDefault="00E075D8" w:rsidP="00137B69">
            <w:pPr>
              <w:jc w:val="both"/>
              <w:rPr>
                <w:color w:val="000000"/>
                <w:spacing w:val="10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D8" w:rsidRDefault="00E075D8" w:rsidP="00137B69">
            <w:pPr>
              <w:rPr>
                <w:color w:val="000000"/>
              </w:rPr>
            </w:pPr>
            <w:r>
              <w:rPr>
                <w:color w:val="000000"/>
              </w:rPr>
              <w:t>Критерии оценки эффективности</w:t>
            </w:r>
            <w:r>
              <w:rPr>
                <w:b/>
                <w:bCs/>
                <w:color w:val="000000"/>
                <w:spacing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10"/>
              </w:rPr>
              <w:t>Эмп</w:t>
            </w:r>
            <w:proofErr w:type="spellEnd"/>
          </w:p>
          <w:p w:rsidR="00E075D8" w:rsidRDefault="00E075D8" w:rsidP="00137B69">
            <w:pPr>
              <w:jc w:val="both"/>
              <w:rPr>
                <w:color w:val="000000"/>
                <w:spacing w:val="10"/>
              </w:rPr>
            </w:pPr>
          </w:p>
        </w:tc>
      </w:tr>
      <w:tr w:rsidR="00E075D8" w:rsidTr="00137B6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137B69">
            <w:pPr>
              <w:jc w:val="both"/>
              <w:rPr>
                <w:color w:val="000000"/>
                <w:spacing w:val="10"/>
              </w:rPr>
            </w:pPr>
            <w:r>
              <w:rPr>
                <w:color w:val="000000"/>
                <w:spacing w:val="10"/>
              </w:rPr>
              <w:t>Неэффективная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137B69">
            <w:pPr>
              <w:jc w:val="both"/>
              <w:rPr>
                <w:color w:val="000000"/>
                <w:spacing w:val="10"/>
              </w:rPr>
            </w:pPr>
            <w:r>
              <w:rPr>
                <w:color w:val="000000"/>
                <w:spacing w:val="10"/>
              </w:rPr>
              <w:t>Менее 0,5</w:t>
            </w:r>
          </w:p>
        </w:tc>
      </w:tr>
      <w:tr w:rsidR="00E075D8" w:rsidTr="00137B6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137B69">
            <w:pPr>
              <w:jc w:val="both"/>
              <w:rPr>
                <w:color w:val="000000"/>
                <w:spacing w:val="10"/>
              </w:rPr>
            </w:pPr>
            <w:r>
              <w:rPr>
                <w:color w:val="000000"/>
                <w:spacing w:val="10"/>
              </w:rPr>
              <w:t>Уровень эффективности удовлетворительный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137B69">
            <w:pPr>
              <w:jc w:val="both"/>
              <w:rPr>
                <w:color w:val="000000"/>
                <w:spacing w:val="10"/>
              </w:rPr>
            </w:pPr>
            <w:r>
              <w:rPr>
                <w:color w:val="000000"/>
                <w:spacing w:val="10"/>
              </w:rPr>
              <w:t>0,5-0,79</w:t>
            </w:r>
          </w:p>
        </w:tc>
      </w:tr>
      <w:tr w:rsidR="00E075D8" w:rsidTr="00137B6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137B69">
            <w:pPr>
              <w:jc w:val="both"/>
              <w:rPr>
                <w:color w:val="000000"/>
                <w:spacing w:val="10"/>
              </w:rPr>
            </w:pPr>
            <w:r>
              <w:rPr>
                <w:color w:val="000000"/>
                <w:spacing w:val="10"/>
              </w:rPr>
              <w:t>Эффективная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137B69">
            <w:pPr>
              <w:jc w:val="both"/>
              <w:rPr>
                <w:color w:val="000000"/>
                <w:spacing w:val="10"/>
              </w:rPr>
            </w:pPr>
            <w:r>
              <w:rPr>
                <w:color w:val="000000"/>
                <w:spacing w:val="10"/>
              </w:rPr>
              <w:t>0,8-1</w:t>
            </w:r>
          </w:p>
        </w:tc>
      </w:tr>
      <w:tr w:rsidR="00E075D8" w:rsidTr="00137B6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137B69">
            <w:pPr>
              <w:jc w:val="both"/>
              <w:rPr>
                <w:color w:val="000000"/>
                <w:spacing w:val="10"/>
              </w:rPr>
            </w:pPr>
            <w:r>
              <w:rPr>
                <w:color w:val="000000"/>
                <w:spacing w:val="10"/>
              </w:rPr>
              <w:t>высокоэффективная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137B69">
            <w:pPr>
              <w:jc w:val="both"/>
              <w:rPr>
                <w:color w:val="000000"/>
                <w:spacing w:val="10"/>
              </w:rPr>
            </w:pPr>
            <w:r>
              <w:rPr>
                <w:color w:val="000000"/>
                <w:spacing w:val="10"/>
              </w:rPr>
              <w:t>Более 1</w:t>
            </w:r>
          </w:p>
        </w:tc>
      </w:tr>
    </w:tbl>
    <w:p w:rsidR="00E075D8" w:rsidRDefault="00E075D8" w:rsidP="00E075D8">
      <w:pPr>
        <w:jc w:val="both"/>
        <w:rPr>
          <w:color w:val="000000"/>
          <w:spacing w:val="10"/>
        </w:rPr>
      </w:pPr>
    </w:p>
    <w:p w:rsidR="00E075D8" w:rsidRDefault="00E075D8" w:rsidP="00E075D8">
      <w:pPr>
        <w:ind w:firstLine="709"/>
        <w:jc w:val="both"/>
        <w:rPr>
          <w:color w:val="000000"/>
          <w:spacing w:val="10"/>
        </w:rPr>
      </w:pPr>
      <w:r>
        <w:rPr>
          <w:color w:val="000000"/>
          <w:spacing w:val="10"/>
        </w:rPr>
        <w:t xml:space="preserve">Для проведения оценки эффективности реализации муниципальной программы возможно использование индивидуальной методики оценки эффективности реализации муниципальной программы, разработанной с </w:t>
      </w:r>
      <w:proofErr w:type="spellStart"/>
      <w:r>
        <w:rPr>
          <w:color w:val="000000"/>
          <w:spacing w:val="10"/>
        </w:rPr>
        <w:t>учетом</w:t>
      </w:r>
      <w:proofErr w:type="spellEnd"/>
      <w:r>
        <w:rPr>
          <w:color w:val="000000"/>
          <w:spacing w:val="10"/>
        </w:rPr>
        <w:t xml:space="preserve"> специфики соответствующей сферы деятельности. При этом данный порядок оценки эффективности реализации муниципальной программы должна быть отражена в соответствующей муниципальной программе.</w:t>
      </w:r>
    </w:p>
    <w:p w:rsidR="00E075D8" w:rsidRDefault="00E075D8" w:rsidP="00E075D8"/>
    <w:p w:rsidR="00E075D8" w:rsidRDefault="00E075D8" w:rsidP="00E075D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075D8" w:rsidRDefault="00E075D8" w:rsidP="00E075D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075D8" w:rsidRDefault="00E075D8" w:rsidP="00E075D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E075D8" w:rsidRDefault="00E075D8" w:rsidP="00E075D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E075D8" w:rsidRDefault="00E075D8" w:rsidP="00E075D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E075D8" w:rsidRDefault="00E075D8" w:rsidP="00E075D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E075D8" w:rsidRDefault="00E075D8" w:rsidP="00E075D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E075D8" w:rsidRDefault="00E075D8" w:rsidP="00E075D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E075D8" w:rsidRDefault="00E075D8" w:rsidP="00E075D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E075D8" w:rsidRDefault="00E075D8" w:rsidP="00E075D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E075D8" w:rsidRDefault="00E075D8" w:rsidP="00E075D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E075D8" w:rsidRDefault="00E075D8" w:rsidP="00E075D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E075D8" w:rsidRDefault="00E075D8" w:rsidP="00E075D8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br/>
        <w:t xml:space="preserve">к Порядку проведения и критериям оценки </w:t>
      </w:r>
    </w:p>
    <w:p w:rsidR="00E075D8" w:rsidRDefault="00E075D8" w:rsidP="00E075D8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эффективности реализации муниципальных</w:t>
      </w:r>
      <w:r>
        <w:rPr>
          <w:rFonts w:ascii="Times New Roman" w:hAnsi="Times New Roman"/>
          <w:sz w:val="24"/>
          <w:szCs w:val="24"/>
        </w:rPr>
        <w:br/>
        <w:t>программ.</w:t>
      </w:r>
    </w:p>
    <w:p w:rsidR="00E075D8" w:rsidRDefault="00E075D8" w:rsidP="00E075D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ИНФОРМАЦИЯ</w:t>
      </w:r>
      <w:r>
        <w:rPr>
          <w:rFonts w:ascii="Times New Roman" w:hAnsi="Times New Roman"/>
          <w:b/>
          <w:sz w:val="24"/>
          <w:szCs w:val="24"/>
        </w:rPr>
        <w:br/>
        <w:t xml:space="preserve">об оценке эффективности реализации муниципальных программ  за </w:t>
      </w:r>
      <w:proofErr w:type="spellStart"/>
      <w:r>
        <w:rPr>
          <w:rFonts w:ascii="Times New Roman" w:hAnsi="Times New Roman"/>
          <w:b/>
          <w:sz w:val="24"/>
          <w:szCs w:val="24"/>
        </w:rPr>
        <w:t>отчетный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 финансовый год и </w:t>
      </w:r>
    </w:p>
    <w:p w:rsidR="00E075D8" w:rsidRDefault="00E075D8" w:rsidP="00E075D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весь период  реализации ______ годов.</w:t>
      </w:r>
    </w:p>
    <w:p w:rsidR="00E075D8" w:rsidRDefault="00E075D8" w:rsidP="00E075D8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Наименование показателей  </w:t>
      </w:r>
      <w:r>
        <w:rPr>
          <w:rFonts w:ascii="Times New Roman" w:hAnsi="Times New Roman"/>
          <w:sz w:val="24"/>
          <w:szCs w:val="24"/>
        </w:rPr>
        <w:br/>
        <w:t xml:space="preserve">результативности (целевых </w:t>
      </w:r>
      <w:r>
        <w:rPr>
          <w:rFonts w:ascii="Times New Roman" w:hAnsi="Times New Roman"/>
          <w:sz w:val="24"/>
          <w:szCs w:val="24"/>
        </w:rPr>
        <w:br/>
        <w:t xml:space="preserve">индикаторов) Единица </w:t>
      </w:r>
      <w:r>
        <w:rPr>
          <w:rFonts w:ascii="Times New Roman" w:hAnsi="Times New Roman"/>
          <w:sz w:val="24"/>
          <w:szCs w:val="24"/>
        </w:rPr>
        <w:br/>
        <w:t xml:space="preserve">измерения Ожидаемые конечные </w:t>
      </w:r>
      <w:proofErr w:type="spellStart"/>
      <w:r>
        <w:rPr>
          <w:rFonts w:ascii="Times New Roman" w:hAnsi="Times New Roman"/>
          <w:sz w:val="24"/>
          <w:szCs w:val="24"/>
        </w:rPr>
        <w:t>результа</w:t>
      </w:r>
      <w:proofErr w:type="spellEnd"/>
      <w:r>
        <w:rPr>
          <w:rFonts w:ascii="Times New Roman" w:hAnsi="Times New Roman"/>
          <w:sz w:val="24"/>
          <w:szCs w:val="24"/>
        </w:rPr>
        <w:t xml:space="preserve">-ты, предусмотренные </w:t>
      </w:r>
      <w:proofErr w:type="spellStart"/>
      <w:r>
        <w:rPr>
          <w:rFonts w:ascii="Times New Roman" w:hAnsi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/>
          <w:sz w:val="24"/>
          <w:szCs w:val="24"/>
        </w:rPr>
        <w:t>-мой, всего, в том числе по годам реализации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 Ф</w:t>
      </w:r>
      <w:proofErr w:type="gramEnd"/>
      <w:r>
        <w:rPr>
          <w:rFonts w:ascii="Times New Roman" w:hAnsi="Times New Roman"/>
          <w:sz w:val="24"/>
          <w:szCs w:val="24"/>
        </w:rPr>
        <w:t>актически достигнутые ко-</w:t>
      </w:r>
      <w:proofErr w:type="spellStart"/>
      <w:r>
        <w:rPr>
          <w:rFonts w:ascii="Times New Roman" w:hAnsi="Times New Roman"/>
          <w:sz w:val="24"/>
          <w:szCs w:val="24"/>
        </w:rPr>
        <w:t>нечные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результаты, всего, в </w:t>
      </w:r>
      <w:r>
        <w:rPr>
          <w:rFonts w:ascii="Times New Roman" w:hAnsi="Times New Roman"/>
          <w:sz w:val="24"/>
          <w:szCs w:val="24"/>
        </w:rPr>
        <w:lastRenderedPageBreak/>
        <w:t>том числе по годам реализации</w:t>
      </w:r>
      <w:r>
        <w:rPr>
          <w:rFonts w:ascii="Times New Roman" w:hAnsi="Times New Roman"/>
          <w:sz w:val="24"/>
          <w:szCs w:val="24"/>
        </w:rPr>
        <w:br/>
        <w:t xml:space="preserve">                всего ____ год ____ </w:t>
      </w:r>
      <w:proofErr w:type="spellStart"/>
      <w:r>
        <w:rPr>
          <w:rFonts w:ascii="Times New Roman" w:hAnsi="Times New Roman"/>
          <w:sz w:val="24"/>
          <w:szCs w:val="24"/>
        </w:rPr>
        <w:t>год</w:t>
      </w:r>
      <w:proofErr w:type="spellEnd"/>
      <w:r>
        <w:rPr>
          <w:rFonts w:ascii="Times New Roman" w:hAnsi="Times New Roman"/>
          <w:sz w:val="24"/>
          <w:szCs w:val="24"/>
        </w:rPr>
        <w:t xml:space="preserve"> ____ </w:t>
      </w:r>
      <w:proofErr w:type="spellStart"/>
      <w:r>
        <w:rPr>
          <w:rFonts w:ascii="Times New Roman" w:hAnsi="Times New Roman"/>
          <w:sz w:val="24"/>
          <w:szCs w:val="24"/>
        </w:rPr>
        <w:t>год</w:t>
      </w:r>
      <w:proofErr w:type="spellEnd"/>
      <w:r>
        <w:rPr>
          <w:rFonts w:ascii="Times New Roman" w:hAnsi="Times New Roman"/>
          <w:sz w:val="24"/>
          <w:szCs w:val="24"/>
        </w:rPr>
        <w:t xml:space="preserve"> всего ____ год ____ </w:t>
      </w:r>
      <w:proofErr w:type="spellStart"/>
      <w:r>
        <w:rPr>
          <w:rFonts w:ascii="Times New Roman" w:hAnsi="Times New Roman"/>
          <w:sz w:val="24"/>
          <w:szCs w:val="24"/>
        </w:rPr>
        <w:t>год</w:t>
      </w:r>
      <w:proofErr w:type="spellEnd"/>
      <w:r>
        <w:rPr>
          <w:rFonts w:ascii="Times New Roman" w:hAnsi="Times New Roman"/>
          <w:sz w:val="24"/>
          <w:szCs w:val="24"/>
        </w:rPr>
        <w:t xml:space="preserve"> ____ </w:t>
      </w:r>
      <w:proofErr w:type="spellStart"/>
      <w:r>
        <w:rPr>
          <w:rFonts w:ascii="Times New Roman" w:hAnsi="Times New Roman"/>
          <w:sz w:val="24"/>
          <w:szCs w:val="24"/>
        </w:rPr>
        <w:t>год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Показатель </w:t>
      </w:r>
      <w:r>
        <w:rPr>
          <w:rFonts w:ascii="Times New Roman" w:hAnsi="Times New Roman"/>
          <w:sz w:val="24"/>
          <w:szCs w:val="24"/>
        </w:rPr>
        <w:br/>
        <w:t xml:space="preserve">результативности 1 </w:t>
      </w:r>
      <w:r>
        <w:rPr>
          <w:rFonts w:ascii="Times New Roman" w:hAnsi="Times New Roman"/>
          <w:sz w:val="24"/>
          <w:szCs w:val="24"/>
        </w:rPr>
        <w:br/>
        <w:t xml:space="preserve">Показатель </w:t>
      </w:r>
      <w:r>
        <w:rPr>
          <w:rFonts w:ascii="Times New Roman" w:hAnsi="Times New Roman"/>
          <w:sz w:val="24"/>
          <w:szCs w:val="24"/>
        </w:rPr>
        <w:br/>
        <w:t xml:space="preserve">результативности 2 </w:t>
      </w:r>
      <w:r>
        <w:rPr>
          <w:rFonts w:ascii="Times New Roman" w:hAnsi="Times New Roman"/>
          <w:sz w:val="24"/>
          <w:szCs w:val="24"/>
        </w:rPr>
        <w:br/>
        <w:t xml:space="preserve">Показатель </w:t>
      </w:r>
      <w:r>
        <w:rPr>
          <w:rFonts w:ascii="Times New Roman" w:hAnsi="Times New Roman"/>
          <w:sz w:val="24"/>
          <w:szCs w:val="24"/>
        </w:rPr>
        <w:br/>
        <w:t xml:space="preserve">результативности 3 </w:t>
      </w:r>
      <w:r>
        <w:rPr>
          <w:rFonts w:ascii="Times New Roman" w:hAnsi="Times New Roman"/>
          <w:sz w:val="24"/>
          <w:szCs w:val="24"/>
        </w:rPr>
        <w:br/>
        <w:t xml:space="preserve">Оценка </w:t>
      </w:r>
      <w:proofErr w:type="spellStart"/>
      <w:r>
        <w:rPr>
          <w:rFonts w:ascii="Times New Roman" w:hAnsi="Times New Roman"/>
          <w:sz w:val="24"/>
          <w:szCs w:val="24"/>
        </w:rPr>
        <w:t>эффектив-ности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долгосрочной </w:t>
      </w:r>
      <w:proofErr w:type="spellStart"/>
      <w:r>
        <w:rPr>
          <w:rFonts w:ascii="Times New Roman" w:hAnsi="Times New Roman"/>
          <w:sz w:val="24"/>
          <w:szCs w:val="24"/>
        </w:rPr>
        <w:t>це</w:t>
      </w:r>
      <w:proofErr w:type="spellEnd"/>
      <w:r>
        <w:rPr>
          <w:rFonts w:ascii="Times New Roman" w:hAnsi="Times New Roman"/>
          <w:sz w:val="24"/>
          <w:szCs w:val="24"/>
        </w:rPr>
        <w:t xml:space="preserve">-левой </w:t>
      </w:r>
      <w:r>
        <w:rPr>
          <w:rFonts w:ascii="Times New Roman" w:hAnsi="Times New Roman"/>
          <w:sz w:val="24"/>
          <w:szCs w:val="24"/>
        </w:rPr>
        <w:br/>
        <w:t xml:space="preserve">программы </w:t>
      </w:r>
      <w:r>
        <w:rPr>
          <w:rFonts w:ascii="Times New Roman" w:hAnsi="Times New Roman"/>
          <w:sz w:val="24"/>
          <w:szCs w:val="24"/>
        </w:rPr>
        <w:br/>
        <w:t>Руководитель ___________________________ Ф.И.О.</w:t>
      </w:r>
      <w:r>
        <w:rPr>
          <w:rFonts w:ascii="Times New Roman" w:hAnsi="Times New Roman"/>
          <w:sz w:val="24"/>
          <w:szCs w:val="24"/>
        </w:rPr>
        <w:br/>
        <w:t>(подпись)</w:t>
      </w:r>
      <w:r>
        <w:rPr>
          <w:rFonts w:ascii="Times New Roman" w:hAnsi="Times New Roman"/>
          <w:sz w:val="24"/>
          <w:szCs w:val="24"/>
        </w:rPr>
        <w:br/>
        <w:t>Исполнитель ___________________________ Ф.И.О.</w:t>
      </w:r>
      <w:r>
        <w:rPr>
          <w:rFonts w:ascii="Times New Roman" w:hAnsi="Times New Roman"/>
          <w:sz w:val="24"/>
          <w:szCs w:val="24"/>
        </w:rPr>
        <w:br/>
        <w:t>(подпись)</w:t>
      </w:r>
      <w:r>
        <w:rPr>
          <w:rFonts w:ascii="Times New Roman" w:hAnsi="Times New Roman"/>
          <w:sz w:val="24"/>
          <w:szCs w:val="24"/>
        </w:rPr>
        <w:br/>
        <w:t>Телефон</w:t>
      </w:r>
      <w:r>
        <w:rPr>
          <w:rFonts w:ascii="Times New Roman" w:hAnsi="Times New Roman"/>
          <w:sz w:val="24"/>
          <w:szCs w:val="24"/>
        </w:rPr>
        <w:br/>
        <w:t xml:space="preserve">Дата </w:t>
      </w:r>
      <w:r>
        <w:rPr>
          <w:rFonts w:ascii="Times New Roman" w:hAnsi="Times New Roman"/>
          <w:sz w:val="24"/>
          <w:szCs w:val="24"/>
        </w:rPr>
        <w:br/>
        <w:t>М.П.</w:t>
      </w:r>
    </w:p>
    <w:p w:rsidR="00E075D8" w:rsidRPr="00114D2E" w:rsidRDefault="00E075D8" w:rsidP="00E075D8">
      <w:pPr>
        <w:spacing w:after="200" w:line="360" w:lineRule="auto"/>
        <w:jc w:val="both"/>
        <w:rPr>
          <w:rFonts w:ascii="Times New Roman" w:hAnsi="Times New Roman"/>
          <w:sz w:val="24"/>
          <w:szCs w:val="22"/>
          <w:lang w:eastAsia="en-US"/>
        </w:rPr>
      </w:pPr>
    </w:p>
    <w:p w:rsidR="00E075D8" w:rsidRPr="00114D2E" w:rsidRDefault="00E075D8" w:rsidP="00E075D8">
      <w:pPr>
        <w:spacing w:after="200" w:line="360" w:lineRule="auto"/>
        <w:jc w:val="both"/>
        <w:rPr>
          <w:rFonts w:ascii="Times New Roman" w:hAnsi="Times New Roman"/>
          <w:sz w:val="24"/>
          <w:szCs w:val="22"/>
          <w:lang w:eastAsia="en-US"/>
        </w:rPr>
      </w:pPr>
    </w:p>
    <w:p w:rsidR="00E075D8" w:rsidRPr="00114D2E" w:rsidRDefault="00E075D8" w:rsidP="00E075D8">
      <w:pPr>
        <w:spacing w:after="200" w:line="360" w:lineRule="auto"/>
        <w:jc w:val="both"/>
        <w:rPr>
          <w:rFonts w:ascii="Times New Roman" w:hAnsi="Times New Roman"/>
          <w:sz w:val="24"/>
          <w:szCs w:val="22"/>
          <w:lang w:eastAsia="en-US"/>
        </w:rPr>
      </w:pPr>
    </w:p>
    <w:p w:rsidR="00E075D8" w:rsidRPr="00114D2E" w:rsidRDefault="00E075D8" w:rsidP="00E075D8">
      <w:pPr>
        <w:spacing w:after="200" w:line="360" w:lineRule="auto"/>
        <w:jc w:val="both"/>
        <w:rPr>
          <w:rFonts w:ascii="Times New Roman" w:hAnsi="Times New Roman"/>
          <w:sz w:val="24"/>
          <w:szCs w:val="22"/>
          <w:lang w:eastAsia="en-US"/>
        </w:rPr>
      </w:pPr>
    </w:p>
    <w:p w:rsidR="00E075D8" w:rsidRPr="00114D2E" w:rsidRDefault="00E075D8" w:rsidP="00E075D8">
      <w:pPr>
        <w:spacing w:after="200" w:line="360" w:lineRule="auto"/>
        <w:jc w:val="both"/>
        <w:rPr>
          <w:rFonts w:ascii="Times New Roman" w:hAnsi="Times New Roman"/>
          <w:sz w:val="24"/>
          <w:szCs w:val="22"/>
          <w:lang w:eastAsia="en-US"/>
        </w:rPr>
      </w:pPr>
    </w:p>
    <w:p w:rsidR="00E075D8" w:rsidRPr="00114D2E" w:rsidRDefault="00E075D8" w:rsidP="00E075D8">
      <w:pPr>
        <w:spacing w:after="200" w:line="360" w:lineRule="auto"/>
        <w:jc w:val="both"/>
        <w:rPr>
          <w:rFonts w:ascii="Times New Roman" w:hAnsi="Times New Roman"/>
          <w:sz w:val="24"/>
          <w:szCs w:val="22"/>
          <w:lang w:eastAsia="en-US"/>
        </w:rPr>
      </w:pPr>
    </w:p>
    <w:p w:rsidR="00E075D8" w:rsidRPr="00114D2E" w:rsidRDefault="00E075D8" w:rsidP="00E075D8">
      <w:pPr>
        <w:spacing w:after="200" w:line="360" w:lineRule="auto"/>
        <w:jc w:val="both"/>
        <w:rPr>
          <w:rFonts w:ascii="Times New Roman" w:hAnsi="Times New Roman"/>
          <w:sz w:val="24"/>
          <w:szCs w:val="22"/>
          <w:lang w:eastAsia="en-US"/>
        </w:rPr>
      </w:pPr>
    </w:p>
    <w:p w:rsidR="00E075D8" w:rsidRPr="00114D2E" w:rsidRDefault="00E075D8" w:rsidP="00E075D8">
      <w:pPr>
        <w:spacing w:after="200" w:line="360" w:lineRule="auto"/>
        <w:jc w:val="both"/>
        <w:rPr>
          <w:rFonts w:ascii="Times New Roman" w:hAnsi="Times New Roman"/>
          <w:sz w:val="24"/>
          <w:szCs w:val="22"/>
          <w:lang w:eastAsia="en-US"/>
        </w:rPr>
      </w:pPr>
    </w:p>
    <w:p w:rsidR="00E075D8" w:rsidRPr="00114D2E" w:rsidRDefault="00E075D8" w:rsidP="00E075D8">
      <w:pPr>
        <w:spacing w:after="200" w:line="360" w:lineRule="auto"/>
        <w:jc w:val="both"/>
        <w:rPr>
          <w:rFonts w:ascii="Times New Roman" w:hAnsi="Times New Roman"/>
          <w:sz w:val="24"/>
          <w:szCs w:val="22"/>
          <w:lang w:eastAsia="en-US"/>
        </w:rPr>
      </w:pPr>
    </w:p>
    <w:p w:rsidR="00E075D8" w:rsidRPr="00114D2E" w:rsidRDefault="00E075D8" w:rsidP="00E075D8">
      <w:pPr>
        <w:spacing w:after="200" w:line="360" w:lineRule="auto"/>
        <w:jc w:val="both"/>
        <w:rPr>
          <w:rFonts w:ascii="Times New Roman" w:hAnsi="Times New Roman"/>
          <w:sz w:val="24"/>
          <w:szCs w:val="22"/>
          <w:lang w:eastAsia="en-US"/>
        </w:rPr>
      </w:pPr>
    </w:p>
    <w:p w:rsidR="00E075D8" w:rsidRPr="00114D2E" w:rsidRDefault="00E075D8" w:rsidP="00E075D8">
      <w:pPr>
        <w:spacing w:after="200" w:line="360" w:lineRule="auto"/>
        <w:jc w:val="both"/>
        <w:rPr>
          <w:rFonts w:ascii="Times New Roman" w:hAnsi="Times New Roman"/>
          <w:sz w:val="24"/>
          <w:szCs w:val="22"/>
          <w:lang w:eastAsia="en-US"/>
        </w:rPr>
      </w:pPr>
    </w:p>
    <w:p w:rsidR="00E075D8" w:rsidRPr="00114D2E" w:rsidRDefault="00E075D8" w:rsidP="00E075D8">
      <w:pPr>
        <w:spacing w:after="200" w:line="360" w:lineRule="auto"/>
        <w:jc w:val="both"/>
        <w:rPr>
          <w:rFonts w:ascii="Times New Roman" w:hAnsi="Times New Roman"/>
          <w:sz w:val="24"/>
          <w:szCs w:val="22"/>
          <w:lang w:eastAsia="en-US"/>
        </w:rPr>
      </w:pPr>
    </w:p>
    <w:p w:rsidR="00E075D8" w:rsidRPr="00114D2E" w:rsidRDefault="00E075D8" w:rsidP="00E075D8">
      <w:pPr>
        <w:spacing w:after="200" w:line="360" w:lineRule="auto"/>
        <w:jc w:val="both"/>
        <w:rPr>
          <w:rFonts w:ascii="Times New Roman" w:hAnsi="Times New Roman"/>
          <w:sz w:val="24"/>
          <w:szCs w:val="22"/>
          <w:lang w:eastAsia="en-US"/>
        </w:rPr>
      </w:pPr>
    </w:p>
    <w:p w:rsidR="00E075D8" w:rsidRPr="00114D2E" w:rsidRDefault="00E075D8" w:rsidP="00E075D8">
      <w:pPr>
        <w:spacing w:after="200" w:line="360" w:lineRule="auto"/>
        <w:jc w:val="both"/>
        <w:rPr>
          <w:rFonts w:ascii="Times New Roman" w:hAnsi="Times New Roman"/>
          <w:sz w:val="24"/>
          <w:szCs w:val="22"/>
          <w:lang w:eastAsia="en-US"/>
        </w:rPr>
      </w:pPr>
    </w:p>
    <w:p w:rsidR="00E075D8" w:rsidRPr="00114D2E" w:rsidRDefault="00E075D8" w:rsidP="00E075D8">
      <w:pPr>
        <w:spacing w:after="200" w:line="360" w:lineRule="auto"/>
        <w:jc w:val="both"/>
        <w:rPr>
          <w:rFonts w:ascii="Times New Roman" w:hAnsi="Times New Roman"/>
          <w:sz w:val="24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3956"/>
      </w:tblGrid>
      <w:tr w:rsidR="00E075D8" w:rsidRPr="00E075D8" w:rsidTr="00137B69">
        <w:trPr>
          <w:trHeight w:val="1265"/>
        </w:trPr>
        <w:tc>
          <w:tcPr>
            <w:tcW w:w="5508" w:type="dxa"/>
            <w:shd w:val="clear" w:color="auto" w:fill="auto"/>
          </w:tcPr>
          <w:p w:rsidR="00E075D8" w:rsidRPr="00E075D8" w:rsidRDefault="00E075D8" w:rsidP="00E07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6" w:type="dxa"/>
            <w:shd w:val="clear" w:color="auto" w:fill="auto"/>
          </w:tcPr>
          <w:p w:rsidR="00E075D8" w:rsidRPr="00E075D8" w:rsidRDefault="00E075D8" w:rsidP="00E075D8">
            <w:pPr>
              <w:widowControl w:val="0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5D8"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Приложение 6</w:t>
            </w:r>
          </w:p>
          <w:p w:rsidR="00E075D8" w:rsidRPr="00E075D8" w:rsidRDefault="00E075D8" w:rsidP="00E07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5D8">
              <w:rPr>
                <w:rFonts w:ascii="Times New Roman" w:hAnsi="Times New Roman"/>
                <w:sz w:val="28"/>
                <w:szCs w:val="28"/>
                <w:lang w:eastAsia="en-US"/>
              </w:rPr>
              <w:t>к Макету муниципальной программы Портбайкальского муниципального образования</w:t>
            </w:r>
          </w:p>
        </w:tc>
      </w:tr>
    </w:tbl>
    <w:p w:rsidR="00E075D8" w:rsidRPr="00E075D8" w:rsidRDefault="00E075D8" w:rsidP="00E075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075D8" w:rsidRPr="00E075D8" w:rsidRDefault="00E075D8" w:rsidP="00E075D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075D8">
        <w:rPr>
          <w:rFonts w:ascii="Times New Roman" w:hAnsi="Times New Roman"/>
          <w:b/>
          <w:sz w:val="28"/>
          <w:szCs w:val="28"/>
          <w:lang w:eastAsia="en-US"/>
        </w:rPr>
        <w:t>ПАСПОРТ ПОДПРОГРАММЫ</w:t>
      </w:r>
    </w:p>
    <w:p w:rsidR="00E075D8" w:rsidRPr="00E075D8" w:rsidRDefault="00E075D8" w:rsidP="00E075D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075D8">
        <w:rPr>
          <w:rFonts w:ascii="Times New Roman" w:hAnsi="Times New Roman"/>
          <w:b/>
          <w:sz w:val="28"/>
          <w:szCs w:val="28"/>
          <w:lang w:eastAsia="en-US"/>
        </w:rPr>
        <w:t>МУНИЦИПАЛЬНОЙ ПРОГРАММЫ ПОРТБАЙКАЛЬСКОГО МУНИЦИПАЛЬНОГО ОБРАЗОВАНИЯ</w:t>
      </w:r>
    </w:p>
    <w:p w:rsidR="00E075D8" w:rsidRPr="00E075D8" w:rsidRDefault="00E075D8" w:rsidP="00E075D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075D8">
        <w:rPr>
          <w:rFonts w:ascii="Times New Roman" w:hAnsi="Times New Roman"/>
          <w:sz w:val="28"/>
          <w:szCs w:val="28"/>
          <w:lang w:eastAsia="en-US"/>
        </w:rPr>
        <w:t>(далее соответственно - подпрограмма, муниципальная программа)</w:t>
      </w:r>
    </w:p>
    <w:p w:rsidR="00E075D8" w:rsidRPr="00E075D8" w:rsidRDefault="00E075D8" w:rsidP="00E075D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4"/>
      </w:tblGrid>
      <w:tr w:rsidR="00E075D8" w:rsidRPr="00E075D8" w:rsidTr="00137B69">
        <w:tc>
          <w:tcPr>
            <w:tcW w:w="3794" w:type="dxa"/>
            <w:vAlign w:val="center"/>
          </w:tcPr>
          <w:p w:rsidR="00E075D8" w:rsidRPr="00E075D8" w:rsidRDefault="00E075D8" w:rsidP="00E075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5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Наименование </w:t>
            </w:r>
            <w:proofErr w:type="spellStart"/>
            <w:r w:rsidRPr="00E075D8">
              <w:rPr>
                <w:rFonts w:ascii="Times New Roman" w:hAnsi="Times New Roman"/>
                <w:sz w:val="28"/>
                <w:szCs w:val="28"/>
                <w:lang w:eastAsia="en-US"/>
              </w:rPr>
              <w:t>мунциипальной</w:t>
            </w:r>
            <w:proofErr w:type="spellEnd"/>
            <w:r w:rsidRPr="00E075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E075D8" w:rsidRPr="00E075D8" w:rsidRDefault="00E075D8" w:rsidP="00E075D8">
            <w:pPr>
              <w:widowControl w:val="0"/>
              <w:ind w:firstLine="709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075D8" w:rsidRPr="00E075D8" w:rsidTr="00137B69">
        <w:tc>
          <w:tcPr>
            <w:tcW w:w="3794" w:type="dxa"/>
            <w:vAlign w:val="center"/>
          </w:tcPr>
          <w:p w:rsidR="00E075D8" w:rsidRPr="00E075D8" w:rsidRDefault="00E075D8" w:rsidP="00E075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5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5674" w:type="dxa"/>
            <w:vAlign w:val="center"/>
          </w:tcPr>
          <w:p w:rsidR="00E075D8" w:rsidRPr="00E075D8" w:rsidRDefault="00E075D8" w:rsidP="00E075D8">
            <w:pPr>
              <w:widowControl w:val="0"/>
              <w:ind w:firstLine="709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075D8" w:rsidRPr="00E075D8" w:rsidTr="00137B69">
        <w:trPr>
          <w:trHeight w:val="433"/>
        </w:trPr>
        <w:tc>
          <w:tcPr>
            <w:tcW w:w="3794" w:type="dxa"/>
            <w:vAlign w:val="center"/>
          </w:tcPr>
          <w:p w:rsidR="00E075D8" w:rsidRPr="00E075D8" w:rsidRDefault="00E075D8" w:rsidP="00E075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5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Ответственный исполнитель подпрограммы </w:t>
            </w:r>
          </w:p>
        </w:tc>
        <w:tc>
          <w:tcPr>
            <w:tcW w:w="5674" w:type="dxa"/>
            <w:vAlign w:val="center"/>
          </w:tcPr>
          <w:p w:rsidR="00E075D8" w:rsidRPr="00E075D8" w:rsidRDefault="00E075D8" w:rsidP="00E075D8">
            <w:pPr>
              <w:widowControl w:val="0"/>
              <w:ind w:firstLine="709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075D8" w:rsidRPr="00E075D8" w:rsidTr="00137B69">
        <w:tc>
          <w:tcPr>
            <w:tcW w:w="3794" w:type="dxa"/>
            <w:vAlign w:val="center"/>
          </w:tcPr>
          <w:p w:rsidR="00E075D8" w:rsidRPr="00E075D8" w:rsidRDefault="00E075D8" w:rsidP="00E075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5D8"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5674" w:type="dxa"/>
            <w:vAlign w:val="center"/>
          </w:tcPr>
          <w:p w:rsidR="00E075D8" w:rsidRPr="00E075D8" w:rsidRDefault="00E075D8" w:rsidP="00E075D8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075D8" w:rsidRPr="00E075D8" w:rsidTr="00137B69">
        <w:tc>
          <w:tcPr>
            <w:tcW w:w="3794" w:type="dxa"/>
            <w:vAlign w:val="center"/>
          </w:tcPr>
          <w:p w:rsidR="00E075D8" w:rsidRPr="00E075D8" w:rsidRDefault="00E075D8" w:rsidP="00E075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5D8">
              <w:rPr>
                <w:rFonts w:ascii="Times New Roman" w:hAnsi="Times New Roman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5674" w:type="dxa"/>
            <w:vAlign w:val="center"/>
          </w:tcPr>
          <w:p w:rsidR="00E075D8" w:rsidRPr="00E075D8" w:rsidRDefault="00E075D8" w:rsidP="00E075D8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075D8" w:rsidRPr="00E075D8" w:rsidTr="00137B69">
        <w:tc>
          <w:tcPr>
            <w:tcW w:w="3794" w:type="dxa"/>
            <w:vAlign w:val="center"/>
          </w:tcPr>
          <w:p w:rsidR="00E075D8" w:rsidRPr="00E075D8" w:rsidRDefault="00E075D8" w:rsidP="00E075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5D8">
              <w:rPr>
                <w:rFonts w:ascii="Times New Roman" w:hAnsi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674" w:type="dxa"/>
            <w:vAlign w:val="center"/>
          </w:tcPr>
          <w:p w:rsidR="00E075D8" w:rsidRPr="00E075D8" w:rsidRDefault="00E075D8" w:rsidP="00E075D8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075D8" w:rsidRPr="00E075D8" w:rsidTr="00137B69">
        <w:tc>
          <w:tcPr>
            <w:tcW w:w="3794" w:type="dxa"/>
            <w:vAlign w:val="center"/>
          </w:tcPr>
          <w:p w:rsidR="00E075D8" w:rsidRPr="00E075D8" w:rsidRDefault="00E075D8" w:rsidP="00E075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5D8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5674" w:type="dxa"/>
            <w:vAlign w:val="center"/>
          </w:tcPr>
          <w:p w:rsidR="00E075D8" w:rsidRPr="00E075D8" w:rsidRDefault="00E075D8" w:rsidP="00E075D8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075D8" w:rsidRPr="00E075D8" w:rsidTr="00137B69">
        <w:tc>
          <w:tcPr>
            <w:tcW w:w="3794" w:type="dxa"/>
            <w:vAlign w:val="center"/>
          </w:tcPr>
          <w:p w:rsidR="00E075D8" w:rsidRPr="00E075D8" w:rsidRDefault="00E075D8" w:rsidP="00E075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5D8">
              <w:rPr>
                <w:rFonts w:ascii="Times New Roman" w:hAnsi="Times New Roman"/>
                <w:sz w:val="28"/>
                <w:szCs w:val="28"/>
                <w:lang w:eastAsia="en-US"/>
              </w:rPr>
              <w:t>Целевые показатели подпрограммы</w:t>
            </w:r>
          </w:p>
        </w:tc>
        <w:tc>
          <w:tcPr>
            <w:tcW w:w="5674" w:type="dxa"/>
            <w:vAlign w:val="center"/>
          </w:tcPr>
          <w:p w:rsidR="00E075D8" w:rsidRPr="00E075D8" w:rsidRDefault="00E075D8" w:rsidP="00E075D8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075D8" w:rsidRPr="00E075D8" w:rsidTr="00137B69">
        <w:tc>
          <w:tcPr>
            <w:tcW w:w="3794" w:type="dxa"/>
            <w:vAlign w:val="center"/>
          </w:tcPr>
          <w:p w:rsidR="00E075D8" w:rsidRPr="00E075D8" w:rsidRDefault="00E075D8" w:rsidP="00E075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5D8">
              <w:rPr>
                <w:rFonts w:ascii="Times New Roman" w:hAnsi="Times New Roman"/>
                <w:sz w:val="28"/>
                <w:szCs w:val="28"/>
                <w:lang w:eastAsia="en-US"/>
              </w:rPr>
              <w:t>Перечень основных мероприятий подпрограммы</w:t>
            </w:r>
          </w:p>
        </w:tc>
        <w:tc>
          <w:tcPr>
            <w:tcW w:w="5674" w:type="dxa"/>
            <w:vAlign w:val="center"/>
          </w:tcPr>
          <w:p w:rsidR="00E075D8" w:rsidRPr="00E075D8" w:rsidRDefault="00E075D8" w:rsidP="00E075D8">
            <w:pPr>
              <w:widowControl w:val="0"/>
              <w:ind w:firstLine="709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075D8" w:rsidRPr="00E075D8" w:rsidTr="00137B69">
        <w:tc>
          <w:tcPr>
            <w:tcW w:w="3794" w:type="dxa"/>
            <w:vAlign w:val="center"/>
          </w:tcPr>
          <w:p w:rsidR="00E075D8" w:rsidRPr="00E075D8" w:rsidRDefault="00E075D8" w:rsidP="00E075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5D8">
              <w:rPr>
                <w:rFonts w:ascii="Times New Roman" w:hAnsi="Times New Roman"/>
                <w:sz w:val="28"/>
                <w:szCs w:val="28"/>
                <w:lang w:eastAsia="en-US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674" w:type="dxa"/>
            <w:vAlign w:val="center"/>
          </w:tcPr>
          <w:p w:rsidR="00E075D8" w:rsidRPr="00E075D8" w:rsidRDefault="00E075D8" w:rsidP="00E075D8">
            <w:pPr>
              <w:widowControl w:val="0"/>
              <w:ind w:firstLine="709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075D8" w:rsidRPr="00E075D8" w:rsidTr="00137B69">
        <w:tc>
          <w:tcPr>
            <w:tcW w:w="3794" w:type="dxa"/>
            <w:vAlign w:val="center"/>
          </w:tcPr>
          <w:p w:rsidR="00E075D8" w:rsidRPr="00E075D8" w:rsidRDefault="00E075D8" w:rsidP="00E075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5D8">
              <w:rPr>
                <w:rFonts w:ascii="Times New Roman" w:hAnsi="Times New Roman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5674" w:type="dxa"/>
            <w:vAlign w:val="center"/>
          </w:tcPr>
          <w:p w:rsidR="00E075D8" w:rsidRPr="00E075D8" w:rsidRDefault="00E075D8" w:rsidP="00E075D8">
            <w:pPr>
              <w:widowControl w:val="0"/>
              <w:ind w:firstLine="709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075D8" w:rsidRPr="00E075D8" w:rsidTr="00137B69">
        <w:tc>
          <w:tcPr>
            <w:tcW w:w="3794" w:type="dxa"/>
            <w:vAlign w:val="center"/>
          </w:tcPr>
          <w:p w:rsidR="00E075D8" w:rsidRPr="00E075D8" w:rsidRDefault="00E075D8" w:rsidP="00E075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75D8">
              <w:rPr>
                <w:rFonts w:ascii="Times New Roman" w:hAnsi="Times New Roman"/>
                <w:sz w:val="28"/>
                <w:szCs w:val="28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5674" w:type="dxa"/>
            <w:vAlign w:val="center"/>
          </w:tcPr>
          <w:p w:rsidR="00E075D8" w:rsidRPr="00E075D8" w:rsidRDefault="00E075D8" w:rsidP="00E075D8">
            <w:pPr>
              <w:widowControl w:val="0"/>
              <w:ind w:firstLine="709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075D8" w:rsidRPr="00E075D8" w:rsidRDefault="00E075D8" w:rsidP="00E075D8">
      <w:pPr>
        <w:spacing w:after="200" w:line="360" w:lineRule="auto"/>
        <w:jc w:val="both"/>
        <w:rPr>
          <w:rFonts w:ascii="Times New Roman" w:hAnsi="Times New Roman"/>
          <w:sz w:val="24"/>
          <w:szCs w:val="22"/>
          <w:lang w:eastAsia="en-US"/>
        </w:rPr>
      </w:pPr>
    </w:p>
    <w:p w:rsidR="00E075D8" w:rsidRP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</w:p>
    <w:p w:rsidR="00E075D8" w:rsidRP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</w:p>
    <w:p w:rsidR="00E075D8" w:rsidRPr="00E075D8" w:rsidRDefault="00E075D8" w:rsidP="00D36403">
      <w:pPr>
        <w:ind w:firstLine="726"/>
        <w:jc w:val="both"/>
        <w:rPr>
          <w:rFonts w:ascii="Times New Roman" w:hAnsi="Times New Roman"/>
          <w:sz w:val="24"/>
          <w:szCs w:val="24"/>
        </w:rPr>
      </w:pPr>
    </w:p>
    <w:sectPr w:rsidR="00E075D8" w:rsidRPr="00E075D8" w:rsidSect="000047B4">
      <w:headerReference w:type="first" r:id="rId11"/>
      <w:footerReference w:type="first" r:id="rId12"/>
      <w:type w:val="continuous"/>
      <w:pgSz w:w="11907" w:h="16840" w:code="9"/>
      <w:pgMar w:top="1134" w:right="567" w:bottom="1134" w:left="1985" w:header="720" w:footer="454" w:gutter="0"/>
      <w:paperSrc w:first="15" w:other="15"/>
      <w:cols w:space="720"/>
      <w:formProt w:val="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021" w:rsidRDefault="00116021">
      <w:r>
        <w:separator/>
      </w:r>
    </w:p>
  </w:endnote>
  <w:endnote w:type="continuationSeparator" w:id="0">
    <w:p w:rsidR="00116021" w:rsidRDefault="0011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B3" w:rsidRPr="00191AAE" w:rsidRDefault="00A143B3" w:rsidP="00A143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021" w:rsidRDefault="00116021">
      <w:r>
        <w:separator/>
      </w:r>
    </w:p>
  </w:footnote>
  <w:footnote w:type="continuationSeparator" w:id="0">
    <w:p w:rsidR="00116021" w:rsidRDefault="00116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C4" w:rsidRDefault="001B75CF" w:rsidP="009E0C78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8"/>
        <w:lang w:val="en-US"/>
      </w:rPr>
    </w:pPr>
    <w:r>
      <w:rPr>
        <w:rStyle w:val="a4"/>
        <w:rFonts w:ascii="Times New Roman" w:hAnsi="Times New Roman"/>
        <w:sz w:val="28"/>
      </w:rPr>
      <w:fldChar w:fldCharType="begin"/>
    </w:r>
    <w:r w:rsidR="009E64C4"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114D2E">
      <w:rPr>
        <w:rStyle w:val="a4"/>
        <w:rFonts w:ascii="Times New Roman" w:hAnsi="Times New Roman"/>
        <w:noProof/>
        <w:sz w:val="28"/>
      </w:rPr>
      <w:t>2</w:t>
    </w:r>
    <w:r>
      <w:rPr>
        <w:rStyle w:val="a4"/>
        <w:rFonts w:ascii="Times New Roman" w:hAnsi="Times New Roman"/>
        <w:sz w:val="28"/>
      </w:rPr>
      <w:fldChar w:fldCharType="end"/>
    </w:r>
  </w:p>
  <w:p w:rsidR="009E64C4" w:rsidRDefault="009E64C4">
    <w:pPr>
      <w:pStyle w:val="a3"/>
      <w:framePr w:wrap="around" w:vAnchor="text" w:hAnchor="margin" w:xAlign="center" w:y="1"/>
      <w:rPr>
        <w:rStyle w:val="a4"/>
        <w:rFonts w:ascii="Times New Roman" w:hAnsi="Times New Roman"/>
        <w:lang w:val="en-US"/>
      </w:rPr>
    </w:pPr>
  </w:p>
  <w:p w:rsidR="009E64C4" w:rsidRDefault="009E64C4">
    <w:pPr>
      <w:pStyle w:val="a3"/>
      <w:jc w:val="center"/>
      <w:rPr>
        <w:rFonts w:ascii="Times New Roman" w:hAnsi="Times New Roman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B3" w:rsidRDefault="00A143B3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07F4"/>
    <w:multiLevelType w:val="hybridMultilevel"/>
    <w:tmpl w:val="1F5A3B56"/>
    <w:lvl w:ilvl="0" w:tplc="CD281BD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6813A9"/>
    <w:multiLevelType w:val="hybridMultilevel"/>
    <w:tmpl w:val="5F8AB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53FD5"/>
    <w:multiLevelType w:val="hybridMultilevel"/>
    <w:tmpl w:val="61964F6E"/>
    <w:lvl w:ilvl="0" w:tplc="6D6EB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027F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d57156a-e971-47d5-a1fb-4948efcd7729"/>
  </w:docVars>
  <w:rsids>
    <w:rsidRoot w:val="002D3D29"/>
    <w:rsid w:val="000047B4"/>
    <w:rsid w:val="000365AD"/>
    <w:rsid w:val="000412E0"/>
    <w:rsid w:val="00063ED0"/>
    <w:rsid w:val="00075BB7"/>
    <w:rsid w:val="000B0DA2"/>
    <w:rsid w:val="00114D2E"/>
    <w:rsid w:val="00116021"/>
    <w:rsid w:val="00132EA1"/>
    <w:rsid w:val="001670AA"/>
    <w:rsid w:val="00177C29"/>
    <w:rsid w:val="001A0EA5"/>
    <w:rsid w:val="001A159F"/>
    <w:rsid w:val="001A40C5"/>
    <w:rsid w:val="001B0FD5"/>
    <w:rsid w:val="001B75CF"/>
    <w:rsid w:val="001B790C"/>
    <w:rsid w:val="001C1155"/>
    <w:rsid w:val="001D189B"/>
    <w:rsid w:val="00204F22"/>
    <w:rsid w:val="002237D0"/>
    <w:rsid w:val="0025013C"/>
    <w:rsid w:val="002722D6"/>
    <w:rsid w:val="002934C1"/>
    <w:rsid w:val="002A38C2"/>
    <w:rsid w:val="002D3D29"/>
    <w:rsid w:val="002E404B"/>
    <w:rsid w:val="002F21E4"/>
    <w:rsid w:val="002F5678"/>
    <w:rsid w:val="0033665C"/>
    <w:rsid w:val="00342D61"/>
    <w:rsid w:val="00345EE6"/>
    <w:rsid w:val="0034707E"/>
    <w:rsid w:val="00354EC9"/>
    <w:rsid w:val="00380A8C"/>
    <w:rsid w:val="003C6869"/>
    <w:rsid w:val="003F12C8"/>
    <w:rsid w:val="00403112"/>
    <w:rsid w:val="0044519C"/>
    <w:rsid w:val="0046021E"/>
    <w:rsid w:val="00492602"/>
    <w:rsid w:val="004D22C5"/>
    <w:rsid w:val="004E11AB"/>
    <w:rsid w:val="00556A77"/>
    <w:rsid w:val="00580172"/>
    <w:rsid w:val="00594DEE"/>
    <w:rsid w:val="005B1178"/>
    <w:rsid w:val="005E5CCB"/>
    <w:rsid w:val="005E76DB"/>
    <w:rsid w:val="005F1D12"/>
    <w:rsid w:val="005F2E94"/>
    <w:rsid w:val="00640B3E"/>
    <w:rsid w:val="00653B6B"/>
    <w:rsid w:val="006570EA"/>
    <w:rsid w:val="00665388"/>
    <w:rsid w:val="00697492"/>
    <w:rsid w:val="006A2378"/>
    <w:rsid w:val="006E001D"/>
    <w:rsid w:val="006E0DC9"/>
    <w:rsid w:val="00706599"/>
    <w:rsid w:val="00711FA7"/>
    <w:rsid w:val="0078164A"/>
    <w:rsid w:val="007C37CF"/>
    <w:rsid w:val="007E13DB"/>
    <w:rsid w:val="007F590E"/>
    <w:rsid w:val="00800F28"/>
    <w:rsid w:val="00826029"/>
    <w:rsid w:val="00845514"/>
    <w:rsid w:val="00856F94"/>
    <w:rsid w:val="00886C54"/>
    <w:rsid w:val="008A700D"/>
    <w:rsid w:val="008C5631"/>
    <w:rsid w:val="008D40F8"/>
    <w:rsid w:val="00936D77"/>
    <w:rsid w:val="00973A49"/>
    <w:rsid w:val="009B40C6"/>
    <w:rsid w:val="009E0C78"/>
    <w:rsid w:val="009E64C4"/>
    <w:rsid w:val="009F2991"/>
    <w:rsid w:val="00A04023"/>
    <w:rsid w:val="00A143B3"/>
    <w:rsid w:val="00A878AA"/>
    <w:rsid w:val="00AB29A5"/>
    <w:rsid w:val="00AC0330"/>
    <w:rsid w:val="00AD4BBC"/>
    <w:rsid w:val="00B21BD9"/>
    <w:rsid w:val="00B30C20"/>
    <w:rsid w:val="00B6542F"/>
    <w:rsid w:val="00B76A04"/>
    <w:rsid w:val="00BE6C7F"/>
    <w:rsid w:val="00BF085E"/>
    <w:rsid w:val="00C23CFC"/>
    <w:rsid w:val="00C47371"/>
    <w:rsid w:val="00CC3ADB"/>
    <w:rsid w:val="00CF4C70"/>
    <w:rsid w:val="00D016F7"/>
    <w:rsid w:val="00D36403"/>
    <w:rsid w:val="00DA6462"/>
    <w:rsid w:val="00DC262E"/>
    <w:rsid w:val="00DE3A61"/>
    <w:rsid w:val="00DF7B07"/>
    <w:rsid w:val="00E075D8"/>
    <w:rsid w:val="00E22A04"/>
    <w:rsid w:val="00E242A8"/>
    <w:rsid w:val="00E479E5"/>
    <w:rsid w:val="00E639F9"/>
    <w:rsid w:val="00E75E44"/>
    <w:rsid w:val="00E805CD"/>
    <w:rsid w:val="00E81372"/>
    <w:rsid w:val="00E841B8"/>
    <w:rsid w:val="00EA5727"/>
    <w:rsid w:val="00EC57F8"/>
    <w:rsid w:val="00ED6A04"/>
    <w:rsid w:val="00EE2669"/>
    <w:rsid w:val="00EF222D"/>
    <w:rsid w:val="00EF733D"/>
    <w:rsid w:val="00EF790F"/>
    <w:rsid w:val="00F42F1C"/>
    <w:rsid w:val="00F67AC0"/>
    <w:rsid w:val="00FA1982"/>
    <w:rsid w:val="00FD6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customStyle="1" w:styleId="a7">
    <w:name w:val="Основной текст Знак"/>
    <w:link w:val="a8"/>
    <w:rsid w:val="00697492"/>
    <w:rPr>
      <w:sz w:val="17"/>
      <w:szCs w:val="17"/>
      <w:shd w:val="clear" w:color="auto" w:fill="FFFFFF"/>
    </w:rPr>
  </w:style>
  <w:style w:type="paragraph" w:styleId="a8">
    <w:name w:val="Body Text"/>
    <w:basedOn w:val="a"/>
    <w:link w:val="a7"/>
    <w:rsid w:val="00697492"/>
    <w:pPr>
      <w:shd w:val="clear" w:color="auto" w:fill="FFFFFF"/>
      <w:spacing w:after="120" w:line="240" w:lineRule="atLeast"/>
      <w:ind w:hanging="1420"/>
    </w:pPr>
    <w:rPr>
      <w:sz w:val="17"/>
      <w:szCs w:val="17"/>
    </w:rPr>
  </w:style>
  <w:style w:type="character" w:customStyle="1" w:styleId="10">
    <w:name w:val="Основной текст Знак1"/>
    <w:basedOn w:val="a0"/>
    <w:rsid w:val="00697492"/>
  </w:style>
  <w:style w:type="paragraph" w:customStyle="1" w:styleId="ConsPlusNormal">
    <w:name w:val="ConsPlusNormal"/>
    <w:rsid w:val="006974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697492"/>
    <w:pPr>
      <w:snapToGrid w:val="0"/>
    </w:pPr>
    <w:rPr>
      <w:rFonts w:ascii="Arial" w:hAnsi="Arial"/>
      <w:b/>
      <w:sz w:val="16"/>
    </w:rPr>
  </w:style>
  <w:style w:type="paragraph" w:customStyle="1" w:styleId="ConsPlusTitle">
    <w:name w:val="ConsPlusTitle"/>
    <w:rsid w:val="0069749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697492"/>
    <w:pPr>
      <w:ind w:left="708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5E76D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customStyle="1" w:styleId="a7">
    <w:name w:val="Основной текст Знак"/>
    <w:link w:val="a8"/>
    <w:rsid w:val="00697492"/>
    <w:rPr>
      <w:sz w:val="17"/>
      <w:szCs w:val="17"/>
      <w:shd w:val="clear" w:color="auto" w:fill="FFFFFF"/>
    </w:rPr>
  </w:style>
  <w:style w:type="paragraph" w:styleId="a8">
    <w:name w:val="Body Text"/>
    <w:basedOn w:val="a"/>
    <w:link w:val="a7"/>
    <w:rsid w:val="00697492"/>
    <w:pPr>
      <w:shd w:val="clear" w:color="auto" w:fill="FFFFFF"/>
      <w:spacing w:after="120" w:line="240" w:lineRule="atLeast"/>
      <w:ind w:hanging="1420"/>
    </w:pPr>
    <w:rPr>
      <w:sz w:val="17"/>
      <w:szCs w:val="17"/>
    </w:rPr>
  </w:style>
  <w:style w:type="character" w:customStyle="1" w:styleId="10">
    <w:name w:val="Основной текст Знак1"/>
    <w:basedOn w:val="a0"/>
    <w:rsid w:val="00697492"/>
  </w:style>
  <w:style w:type="paragraph" w:customStyle="1" w:styleId="ConsPlusNormal">
    <w:name w:val="ConsPlusNormal"/>
    <w:rsid w:val="006974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697492"/>
    <w:pPr>
      <w:snapToGrid w:val="0"/>
    </w:pPr>
    <w:rPr>
      <w:rFonts w:ascii="Arial" w:hAnsi="Arial"/>
      <w:b/>
      <w:sz w:val="16"/>
    </w:rPr>
  </w:style>
  <w:style w:type="paragraph" w:customStyle="1" w:styleId="ConsPlusTitle">
    <w:name w:val="ConsPlusTitle"/>
    <w:rsid w:val="0069749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697492"/>
    <w:pPr>
      <w:ind w:left="708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5E76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file:///C:\Users\o.selezneva\AppData\Local\Microsoft\Windows\Temporary%20Internet%20Files\Content.Outlook\DTFRUONC\&#1055;&#1086;&#1088;&#1103;&#1076;&#1086;&#1082;%20&#1080;%20&#1087;&#1088;&#1080;&#1083;&#1086;&#1078;&#1077;&#1085;&#1080;&#1103;%20&#1082;%20&#1085;&#1077;&#1084;&#1091;.doc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e6378e40-b32a-4300-9c50-4ede195654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210D1-261D-40B6-AC3D-45E25A8D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e6378e40-b32a-4300-9c50-4ede19565418.dot</Template>
  <TotalTime>0</TotalTime>
  <Pages>17</Pages>
  <Words>4201</Words>
  <Characters>23950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28095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Филимонова</dc:creator>
  <cp:lastModifiedBy>Port1</cp:lastModifiedBy>
  <cp:revision>2</cp:revision>
  <cp:lastPrinted>2013-09-16T08:38:00Z</cp:lastPrinted>
  <dcterms:created xsi:type="dcterms:W3CDTF">2015-04-09T01:46:00Z</dcterms:created>
  <dcterms:modified xsi:type="dcterms:W3CDTF">2015-04-09T01:46:00Z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8d57156a-e971-47d5-a1fb-4948efcd7729</vt:lpwstr>
  </property>
</Properties>
</file>