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A" w:rsidRPr="00097582" w:rsidRDefault="00EA2312" w:rsidP="00097582">
      <w:pPr>
        <w:pStyle w:val="2"/>
        <w:spacing w:after="0" w:line="240" w:lineRule="auto"/>
        <w:ind w:left="0" w:right="45"/>
        <w:jc w:val="center"/>
        <w:rPr>
          <w:b/>
        </w:rPr>
      </w:pPr>
      <w:r w:rsidRPr="000975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2545203</wp:posOffset>
            </wp:positionH>
            <wp:positionV relativeFrom="paragraph">
              <wp:posOffset>182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582">
        <w:rPr>
          <w:b/>
        </w:rPr>
        <w:t>АДМИНИСТРАЦИЯ МУНИЦИПАЛЬНОГО ОБРАЗОВАНИЯ</w:t>
      </w:r>
    </w:p>
    <w:p w:rsidR="00640A5D" w:rsidRPr="00097582" w:rsidRDefault="00EA2312" w:rsidP="00097582">
      <w:pPr>
        <w:pStyle w:val="2"/>
        <w:spacing w:after="0" w:line="240" w:lineRule="auto"/>
        <w:ind w:left="0" w:right="45"/>
        <w:jc w:val="center"/>
      </w:pPr>
      <w:r w:rsidRPr="00097582">
        <w:rPr>
          <w:b/>
        </w:rPr>
        <w:t>СЛЮДЯНСКИЙ РАЙОН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  <w:r w:rsidRPr="00097582">
        <w:rPr>
          <w:lang w:val="ru-RU"/>
        </w:rPr>
        <w:t>г. Слюдянка</w:t>
      </w: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От</w:t>
      </w:r>
      <w:r w:rsidR="00FD54BD" w:rsidRPr="00097582">
        <w:rPr>
          <w:b/>
          <w:sz w:val="24"/>
          <w:szCs w:val="24"/>
          <w:lang w:val="ru-RU"/>
        </w:rPr>
        <w:t xml:space="preserve"> </w:t>
      </w:r>
      <w:r w:rsidR="00B878D2">
        <w:rPr>
          <w:b/>
          <w:sz w:val="24"/>
          <w:szCs w:val="24"/>
          <w:lang w:val="en-US"/>
        </w:rPr>
        <w:t xml:space="preserve">17.08.2015 года </w:t>
      </w:r>
      <w:r w:rsidRPr="00097582">
        <w:rPr>
          <w:b/>
          <w:sz w:val="24"/>
          <w:szCs w:val="24"/>
          <w:lang w:val="ru-RU"/>
        </w:rPr>
        <w:t>№</w:t>
      </w:r>
      <w:r w:rsidR="00B878D2">
        <w:rPr>
          <w:b/>
          <w:sz w:val="24"/>
          <w:szCs w:val="24"/>
          <w:lang w:val="ru-RU"/>
        </w:rPr>
        <w:t xml:space="preserve">827 </w:t>
      </w:r>
    </w:p>
    <w:p w:rsidR="00B878D2" w:rsidRPr="00097582" w:rsidRDefault="00B878D2" w:rsidP="00097582">
      <w:pPr>
        <w:rPr>
          <w:b/>
          <w:sz w:val="24"/>
          <w:szCs w:val="24"/>
          <w:lang w:val="ru-RU"/>
        </w:rPr>
      </w:pPr>
    </w:p>
    <w:p w:rsidR="00EA2312" w:rsidRDefault="00516BBC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</w:t>
      </w:r>
      <w:r w:rsidR="00B15260" w:rsidRPr="00B15260">
        <w:rPr>
          <w:rFonts w:ascii="Times New Roman" w:hAnsi="Times New Roman" w:cs="Times New Roman"/>
          <w:sz w:val="24"/>
          <w:szCs w:val="24"/>
        </w:rPr>
        <w:t>финансового обеспечения выполнения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</w:t>
      </w:r>
    </w:p>
    <w:p w:rsidR="00B15260" w:rsidRPr="00097582" w:rsidRDefault="00B15260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B15260" w:rsidP="000975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частью 4</w:t>
      </w:r>
      <w:r w:rsidR="004F34AE" w:rsidRPr="00097582">
        <w:rPr>
          <w:sz w:val="24"/>
          <w:szCs w:val="24"/>
          <w:lang w:val="ru-RU"/>
        </w:rPr>
        <w:t xml:space="preserve"> </w:t>
      </w:r>
      <w:r w:rsidR="00DD48B4" w:rsidRPr="000A74E7">
        <w:rPr>
          <w:sz w:val="24"/>
          <w:szCs w:val="24"/>
          <w:lang w:val="ru-RU"/>
        </w:rPr>
        <w:t>статьей</w:t>
      </w:r>
      <w:r w:rsidR="00EA2312" w:rsidRPr="000A74E7">
        <w:rPr>
          <w:sz w:val="24"/>
          <w:szCs w:val="24"/>
          <w:lang w:val="ru-RU"/>
        </w:rPr>
        <w:t xml:space="preserve"> 69.2 Бюджетного кодекса Российской Федерации, </w:t>
      </w:r>
      <w:r w:rsidR="009D0CA1" w:rsidRPr="000A74E7">
        <w:rPr>
          <w:sz w:val="24"/>
          <w:lang w:val="ru-RU"/>
        </w:rPr>
        <w:t xml:space="preserve">руководствуясь статьями 24, 47, 59 </w:t>
      </w:r>
      <w:r w:rsidR="00EA2312" w:rsidRPr="000A74E7">
        <w:rPr>
          <w:sz w:val="24"/>
          <w:szCs w:val="24"/>
          <w:lang w:val="ru-RU"/>
        </w:rPr>
        <w:t>Устава муниципального</w:t>
      </w:r>
      <w:r w:rsidR="00EA2312" w:rsidRPr="00097582">
        <w:rPr>
          <w:sz w:val="24"/>
          <w:szCs w:val="24"/>
          <w:lang w:val="ru-RU"/>
        </w:rPr>
        <w:t xml:space="preserve"> образования Слюдянский район, зар</w:t>
      </w:r>
      <w:r w:rsidR="00640A5D" w:rsidRPr="00097582">
        <w:rPr>
          <w:sz w:val="24"/>
          <w:szCs w:val="24"/>
          <w:lang w:val="ru-RU"/>
        </w:rPr>
        <w:t>егистрированного постановлением</w:t>
      </w:r>
      <w:r w:rsidR="00EA2312" w:rsidRPr="00097582">
        <w:rPr>
          <w:sz w:val="24"/>
          <w:szCs w:val="24"/>
          <w:lang w:val="ru-RU"/>
        </w:rPr>
        <w:t xml:space="preserve"> Губер</w:t>
      </w:r>
      <w:r w:rsidR="00640A5D" w:rsidRPr="00097582">
        <w:rPr>
          <w:sz w:val="24"/>
          <w:szCs w:val="24"/>
          <w:lang w:val="ru-RU"/>
        </w:rPr>
        <w:t>натора Иркутской</w:t>
      </w:r>
      <w:r w:rsidR="00EA2312" w:rsidRPr="00097582">
        <w:rPr>
          <w:sz w:val="24"/>
          <w:szCs w:val="24"/>
          <w:lang w:val="ru-RU"/>
        </w:rPr>
        <w:t xml:space="preserve"> области от 30 июня 2005</w:t>
      </w:r>
      <w:r w:rsidR="00D52646" w:rsidRPr="00097582">
        <w:rPr>
          <w:sz w:val="24"/>
          <w:szCs w:val="24"/>
          <w:lang w:val="ru-RU"/>
        </w:rPr>
        <w:t xml:space="preserve"> </w:t>
      </w:r>
      <w:r w:rsidR="00EA2312" w:rsidRPr="00097582">
        <w:rPr>
          <w:sz w:val="24"/>
          <w:szCs w:val="24"/>
          <w:lang w:val="ru-RU"/>
        </w:rPr>
        <w:t>г</w:t>
      </w:r>
      <w:r w:rsidR="00640A5D" w:rsidRPr="00097582">
        <w:rPr>
          <w:sz w:val="24"/>
          <w:szCs w:val="24"/>
          <w:lang w:val="ru-RU"/>
        </w:rPr>
        <w:t>ода № 303-П регистрационный</w:t>
      </w:r>
      <w:r w:rsidR="00EA2312" w:rsidRPr="00097582">
        <w:rPr>
          <w:sz w:val="24"/>
          <w:szCs w:val="24"/>
          <w:lang w:val="ru-RU"/>
        </w:rPr>
        <w:t xml:space="preserve"> № 14-3,</w:t>
      </w:r>
    </w:p>
    <w:p w:rsidR="00EA2312" w:rsidRPr="00097582" w:rsidRDefault="00EA2312" w:rsidP="0009758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15260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выполнения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задания на оказание муниципальных услуг (выполнения работ) муниципальными учреждениями муниципального образования Слюдянский район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097582" w:rsidRDefault="008874DA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>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Слюдянский район.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EA2312" w:rsidRPr="00097582">
        <w:rPr>
          <w:rFonts w:ascii="Times New Roman" w:hAnsi="Times New Roman"/>
          <w:sz w:val="24"/>
          <w:szCs w:val="24"/>
        </w:rPr>
        <w:t>заместителей мэра района, согласно распределени</w:t>
      </w:r>
      <w:r w:rsidRPr="00097582">
        <w:rPr>
          <w:rFonts w:ascii="Times New Roman" w:hAnsi="Times New Roman"/>
          <w:sz w:val="24"/>
          <w:szCs w:val="24"/>
        </w:rPr>
        <w:t>ю</w:t>
      </w:r>
      <w:r w:rsidR="00EA2312" w:rsidRPr="00097582">
        <w:rPr>
          <w:rFonts w:ascii="Times New Roman" w:hAnsi="Times New Roman"/>
          <w:sz w:val="24"/>
          <w:szCs w:val="24"/>
        </w:rPr>
        <w:t xml:space="preserve"> должностных обязанностей.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Pr="00097582" w:rsidRDefault="006F3770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141B16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 xml:space="preserve">Слюдянский район                                          </w:t>
      </w:r>
      <w:r w:rsidR="00141B16">
        <w:rPr>
          <w:b/>
          <w:sz w:val="24"/>
          <w:szCs w:val="24"/>
          <w:lang w:val="ru-RU"/>
        </w:rPr>
        <w:t xml:space="preserve">                            </w:t>
      </w:r>
      <w:r w:rsidRPr="00097582">
        <w:rPr>
          <w:b/>
          <w:sz w:val="24"/>
          <w:szCs w:val="24"/>
          <w:lang w:val="ru-RU"/>
        </w:rPr>
        <w:t xml:space="preserve">          </w:t>
      </w:r>
      <w:r w:rsidR="006F3770" w:rsidRPr="00097582">
        <w:rPr>
          <w:b/>
          <w:sz w:val="24"/>
          <w:szCs w:val="24"/>
          <w:lang w:val="ru-RU"/>
        </w:rPr>
        <w:t xml:space="preserve">          </w:t>
      </w:r>
      <w:r w:rsidR="00141B16">
        <w:rPr>
          <w:b/>
          <w:sz w:val="24"/>
          <w:szCs w:val="24"/>
          <w:lang w:val="ru-RU"/>
        </w:rPr>
        <w:t>А. В. Должиков</w:t>
      </w:r>
    </w:p>
    <w:p w:rsidR="0050454F" w:rsidRPr="00097582" w:rsidRDefault="0050454F" w:rsidP="00097582">
      <w:pPr>
        <w:spacing w:after="16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br w:type="page"/>
      </w:r>
    </w:p>
    <w:p w:rsidR="00B878D2" w:rsidRDefault="00EC74AD" w:rsidP="00B878D2">
      <w:pPr>
        <w:ind w:left="5529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>Приложение к постановлению администрации муниципального образования Слюдянский район от</w:t>
      </w:r>
      <w:r w:rsidR="00B878D2" w:rsidRPr="00B878D2">
        <w:rPr>
          <w:sz w:val="24"/>
          <w:szCs w:val="24"/>
          <w:lang w:val="ru-RU"/>
        </w:rPr>
        <w:t xml:space="preserve">17.08.2015 года №827 </w:t>
      </w:r>
    </w:p>
    <w:p w:rsidR="00B878D2" w:rsidRDefault="00B878D2" w:rsidP="00B878D2">
      <w:pPr>
        <w:ind w:left="5529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EC74AD" w:rsidRPr="00097582" w:rsidRDefault="00EC74AD" w:rsidP="00B878D2">
      <w:pPr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ПОРЯДОК</w:t>
      </w:r>
    </w:p>
    <w:p w:rsidR="004F34AE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5273D0">
        <w:rPr>
          <w:b/>
          <w:sz w:val="24"/>
          <w:szCs w:val="24"/>
          <w:lang w:val="ru-RU"/>
        </w:rPr>
        <w:t>финансового обеспечения выполнения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</w:t>
      </w:r>
    </w:p>
    <w:p w:rsidR="005273D0" w:rsidRPr="00097582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5273D0" w:rsidRDefault="004F34AE" w:rsidP="00BC42E5">
      <w:pPr>
        <w:pStyle w:val="a5"/>
        <w:numPr>
          <w:ilvl w:val="0"/>
          <w:numId w:val="22"/>
        </w:numPr>
        <w:ind w:left="0" w:firstLine="0"/>
        <w:jc w:val="both"/>
        <w:rPr>
          <w:sz w:val="24"/>
          <w:szCs w:val="24"/>
          <w:lang w:val="ru-RU"/>
        </w:rPr>
      </w:pPr>
      <w:r w:rsidRPr="005273D0">
        <w:rPr>
          <w:sz w:val="24"/>
          <w:szCs w:val="24"/>
          <w:lang w:val="ru-RU"/>
        </w:rPr>
        <w:t>Настоящий Порядок устанавливает механизм</w:t>
      </w:r>
      <w:r w:rsidR="005273D0">
        <w:rPr>
          <w:sz w:val="24"/>
          <w:szCs w:val="24"/>
          <w:lang w:val="ru-RU"/>
        </w:rPr>
        <w:t xml:space="preserve"> ф</w:t>
      </w:r>
      <w:r w:rsidR="005273D0" w:rsidRPr="005273D0">
        <w:rPr>
          <w:sz w:val="24"/>
          <w:szCs w:val="24"/>
          <w:lang w:val="ru-RU"/>
        </w:rPr>
        <w:t>инансово</w:t>
      </w:r>
      <w:r w:rsidR="005273D0">
        <w:rPr>
          <w:sz w:val="24"/>
          <w:szCs w:val="24"/>
          <w:lang w:val="ru-RU"/>
        </w:rPr>
        <w:t xml:space="preserve">го </w:t>
      </w:r>
      <w:r w:rsidR="005273D0" w:rsidRPr="005273D0">
        <w:rPr>
          <w:sz w:val="24"/>
          <w:szCs w:val="24"/>
          <w:lang w:val="ru-RU"/>
        </w:rPr>
        <w:t>обеспечени</w:t>
      </w:r>
      <w:r w:rsidR="005273D0">
        <w:rPr>
          <w:sz w:val="24"/>
          <w:szCs w:val="24"/>
          <w:lang w:val="ru-RU"/>
        </w:rPr>
        <w:t>я</w:t>
      </w:r>
      <w:r w:rsidR="005273D0" w:rsidRPr="005273D0">
        <w:rPr>
          <w:sz w:val="24"/>
          <w:szCs w:val="24"/>
          <w:lang w:val="ru-RU"/>
        </w:rPr>
        <w:t xml:space="preserve"> выполнения </w:t>
      </w:r>
      <w:r w:rsidR="005273D0">
        <w:rPr>
          <w:sz w:val="24"/>
          <w:szCs w:val="24"/>
          <w:lang w:val="ru-RU"/>
        </w:rPr>
        <w:t>муниципальными учреждениями муниципального задания</w:t>
      </w:r>
      <w:r w:rsidR="005273D0" w:rsidRPr="005273D0">
        <w:rPr>
          <w:sz w:val="24"/>
          <w:szCs w:val="24"/>
          <w:lang w:val="ru-RU"/>
        </w:rPr>
        <w:t xml:space="preserve"> </w:t>
      </w:r>
      <w:r w:rsidR="005273D0">
        <w:rPr>
          <w:sz w:val="24"/>
          <w:szCs w:val="24"/>
          <w:lang w:val="ru-RU"/>
        </w:rPr>
        <w:t>и определение нормативных затрат</w:t>
      </w:r>
      <w:r w:rsidR="005273D0" w:rsidRPr="005273D0">
        <w:rPr>
          <w:sz w:val="24"/>
          <w:szCs w:val="24"/>
          <w:lang w:val="ru-RU"/>
        </w:rPr>
        <w:t xml:space="preserve"> на оказание ими </w:t>
      </w:r>
      <w:r w:rsidR="005273D0">
        <w:rPr>
          <w:sz w:val="24"/>
          <w:szCs w:val="24"/>
          <w:lang w:val="ru-RU"/>
        </w:rPr>
        <w:t>муниципальных</w:t>
      </w:r>
      <w:r w:rsidR="005273D0" w:rsidRPr="005273D0">
        <w:rPr>
          <w:sz w:val="24"/>
          <w:szCs w:val="24"/>
          <w:lang w:val="ru-RU"/>
        </w:rPr>
        <w:t xml:space="preserve"> услуг физическим и (или) юридическим лицам и нормативных затрат на содержание </w:t>
      </w:r>
      <w:r w:rsidR="005273D0">
        <w:rPr>
          <w:sz w:val="24"/>
          <w:szCs w:val="24"/>
          <w:lang w:val="ru-RU"/>
        </w:rPr>
        <w:t>муниципального имущества.</w:t>
      </w:r>
    </w:p>
    <w:p w:rsidR="005273D0" w:rsidRPr="00BC42E5" w:rsidRDefault="005273D0" w:rsidP="00BC42E5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  <w:lang w:val="ru-RU"/>
        </w:rPr>
      </w:pPr>
      <w:r w:rsidRPr="00BC42E5">
        <w:rPr>
          <w:color w:val="000000"/>
          <w:sz w:val="24"/>
          <w:szCs w:val="24"/>
          <w:lang w:val="ru-RU"/>
        </w:rPr>
        <w:t xml:space="preserve">Финансовое обеспечение выполнения муниципального задания осуществляется главным распорядителем бюджетных средств, в ведении которого находится казенное учреждение, учредителем бюджетного или автономного учреждения в пределах бюджетных ассигнований, предусмотренных на соответствующие цели в бюджете муниципального образования Слюдянский район. </w:t>
      </w:r>
    </w:p>
    <w:p w:rsidR="005273D0" w:rsidRDefault="005273D0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F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79FE">
        <w:rPr>
          <w:rFonts w:ascii="Times New Roman" w:hAnsi="Times New Roman" w:cs="Times New Roman"/>
          <w:sz w:val="24"/>
          <w:szCs w:val="24"/>
        </w:rPr>
        <w:t>задания казенным учреждением, определенным правовым актом главного распорядителя бюджетных средств, в ведении которого оно находится, осуществляется исходя из показателей бюджетной сметы этого учреждения в части расходов на оказание муниципальных услуг (выполнение работ).</w:t>
      </w:r>
    </w:p>
    <w:p w:rsidR="00BC42E5" w:rsidRPr="00BC42E5" w:rsidRDefault="00BC42E5" w:rsidP="00BC42E5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ru-RU" w:eastAsia="en-US"/>
        </w:rPr>
      </w:pPr>
      <w:r w:rsidRPr="00BC42E5">
        <w:rPr>
          <w:rFonts w:eastAsiaTheme="minorHAnsi"/>
          <w:sz w:val="24"/>
          <w:szCs w:val="24"/>
          <w:lang w:val="ru-RU" w:eastAsia="en-US"/>
        </w:rPr>
        <w:t xml:space="preserve">Нормативные затраты на оказание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муниципальных </w:t>
      </w:r>
      <w:r w:rsidRPr="00BC42E5">
        <w:rPr>
          <w:rFonts w:eastAsiaTheme="minorHAnsi"/>
          <w:sz w:val="24"/>
          <w:szCs w:val="24"/>
          <w:lang w:val="ru-RU" w:eastAsia="en-US"/>
        </w:rPr>
        <w:t xml:space="preserve">услуг (выполнение работ) и нормативные затраты на содержание имущества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муниципальных </w:t>
      </w:r>
      <w:r w:rsidRPr="00BC42E5">
        <w:rPr>
          <w:rFonts w:eastAsiaTheme="minorHAnsi"/>
          <w:sz w:val="24"/>
          <w:szCs w:val="24"/>
          <w:lang w:val="ru-RU" w:eastAsia="en-US"/>
        </w:rPr>
        <w:t xml:space="preserve">учреждений определяются </w:t>
      </w:r>
      <w:r>
        <w:rPr>
          <w:rFonts w:eastAsiaTheme="minorHAnsi"/>
          <w:sz w:val="24"/>
          <w:szCs w:val="24"/>
          <w:lang w:val="ru-RU" w:eastAsia="en-US"/>
        </w:rPr>
        <w:t>главными распорядителями бюджетных средств и учредителями</w:t>
      </w:r>
      <w:r w:rsidRPr="00BC42E5">
        <w:rPr>
          <w:rFonts w:eastAsiaTheme="minorHAnsi"/>
          <w:sz w:val="24"/>
          <w:szCs w:val="24"/>
          <w:lang w:val="ru-RU" w:eastAsia="en-US"/>
        </w:rPr>
        <w:t xml:space="preserve"> с соблюдением общих требований, определенных в соответствии с Бюджетным кодексом Российской Федерации.</w:t>
      </w:r>
    </w:p>
    <w:p w:rsidR="005273D0" w:rsidRDefault="005273D0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F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79FE">
        <w:rPr>
          <w:rFonts w:ascii="Times New Roman" w:hAnsi="Times New Roman" w:cs="Times New Roman"/>
          <w:sz w:val="24"/>
          <w:szCs w:val="24"/>
        </w:rPr>
        <w:t>задания бюджетным и автономным учреждением осуществляется в виде субсидии.</w:t>
      </w:r>
    </w:p>
    <w:p w:rsidR="00654E11" w:rsidRDefault="005273D0" w:rsidP="00B146B0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E11">
        <w:rPr>
          <w:rFonts w:ascii="Times New Roman" w:hAnsi="Times New Roman" w:cs="Times New Roman"/>
          <w:sz w:val="24"/>
          <w:szCs w:val="24"/>
        </w:rPr>
        <w:t>Объем субсидии определяется с учетом результатов ежегодной потребности в оказании муниципальных услуг (выполнении работ)</w:t>
      </w:r>
      <w:r w:rsidR="00654E11">
        <w:rPr>
          <w:rFonts w:ascii="Times New Roman" w:hAnsi="Times New Roman" w:cs="Times New Roman"/>
          <w:sz w:val="24"/>
          <w:szCs w:val="24"/>
        </w:rPr>
        <w:t xml:space="preserve"> </w:t>
      </w:r>
      <w:r w:rsidRPr="00654E11">
        <w:rPr>
          <w:rFonts w:ascii="Times New Roman" w:hAnsi="Times New Roman" w:cs="Times New Roman"/>
          <w:sz w:val="24"/>
          <w:szCs w:val="24"/>
        </w:rPr>
        <w:t>и нормативных затрат, связанных с оказанием муниципальных услуг (выполнением работ), и нормативных затрат на содержание имущ</w:t>
      </w:r>
      <w:r w:rsidR="00BC42E5" w:rsidRPr="00654E11">
        <w:rPr>
          <w:rFonts w:ascii="Times New Roman" w:hAnsi="Times New Roman" w:cs="Times New Roman"/>
          <w:sz w:val="24"/>
          <w:szCs w:val="24"/>
        </w:rPr>
        <w:t xml:space="preserve">ества муниципальных учреждений, рассчитанных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 </w:t>
      </w:r>
      <w:r w:rsidRPr="00654E11">
        <w:rPr>
          <w:rFonts w:ascii="Times New Roman" w:hAnsi="Times New Roman" w:cs="Times New Roman"/>
          <w:sz w:val="24"/>
          <w:szCs w:val="24"/>
        </w:rPr>
        <w:t>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172FFB" w:rsidRPr="00654E11" w:rsidRDefault="00172FFB" w:rsidP="00654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E11">
        <w:rPr>
          <w:rFonts w:ascii="Times New Roman" w:hAnsi="Times New Roman" w:cs="Times New Roman"/>
          <w:sz w:val="24"/>
          <w:szCs w:val="24"/>
        </w:rPr>
        <w:t>По решению органа, осуществляющего функции и полномочия учредителя муниципального учреждения муниципального образования Слюдянский район, при определении объема финансового обеспечения муниципального задания используются нормативные затраты на выполнение работ.</w:t>
      </w:r>
    </w:p>
    <w:p w:rsidR="00BC42E5" w:rsidRDefault="005273D0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FE">
        <w:rPr>
          <w:rFonts w:ascii="Times New Roman" w:hAnsi="Times New Roman" w:cs="Times New Roman"/>
          <w:sz w:val="24"/>
          <w:szCs w:val="24"/>
        </w:rPr>
        <w:t>При оказании в случаях, установленных федеральным законом, муниципальными бюджетными и автономными учреждениями муниципальных услуг (выполнении работ) гражданам и юридическим лицам за плату в пределах установленного муниципального задания объем субсидии рассчитывается с учетом средств, планируемых к поступлению от потребителей указанных услуг (работ).</w:t>
      </w:r>
    </w:p>
    <w:p w:rsidR="005273D0" w:rsidRDefault="005273D0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CC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C42E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 бюджетным и автономным учреждениям муниципального образования Слюдянский район на финансовое обеспечение выполнения ими муниципального задания </w:t>
      </w:r>
      <w:r w:rsidRPr="00554CCC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4CCC">
        <w:rPr>
          <w:rFonts w:ascii="Times New Roman" w:hAnsi="Times New Roman" w:cs="Times New Roman"/>
          <w:sz w:val="24"/>
          <w:szCs w:val="24"/>
        </w:rPr>
        <w:t>тся администрацией муниципального образования Слюдянский р</w:t>
      </w:r>
      <w:r>
        <w:rPr>
          <w:rFonts w:ascii="Times New Roman" w:hAnsi="Times New Roman" w:cs="Times New Roman"/>
          <w:sz w:val="24"/>
          <w:szCs w:val="24"/>
        </w:rPr>
        <w:t>айон.</w:t>
      </w:r>
    </w:p>
    <w:p w:rsidR="005273D0" w:rsidRDefault="005273D0" w:rsidP="00BC42E5">
      <w:pPr>
        <w:pStyle w:val="a5"/>
        <w:jc w:val="both"/>
        <w:rPr>
          <w:sz w:val="24"/>
          <w:szCs w:val="24"/>
          <w:lang w:val="ru-RU"/>
        </w:rPr>
      </w:pP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>Председатель Комитета финансов</w:t>
      </w: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 xml:space="preserve">Слюдянского района, </w:t>
      </w: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  <w:r w:rsidRPr="006E4725">
        <w:rPr>
          <w:b/>
          <w:lang w:val="ru-RU"/>
        </w:rPr>
        <w:t>заместитель мэра</w:t>
      </w:r>
      <w:r w:rsidRPr="006E4725">
        <w:rPr>
          <w:b/>
          <w:lang w:val="ru-RU"/>
        </w:rPr>
        <w:tab/>
        <w:t>района</w:t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</w:r>
      <w:r w:rsidRPr="006E4725">
        <w:rPr>
          <w:b/>
          <w:lang w:val="ru-RU"/>
        </w:rPr>
        <w:tab/>
        <w:t>И.В. Усольцева</w:t>
      </w:r>
    </w:p>
    <w:sectPr w:rsidR="006E4725" w:rsidRPr="006E4725" w:rsidSect="00172FFB">
      <w:pgSz w:w="11906" w:h="16838"/>
      <w:pgMar w:top="426" w:right="850" w:bottom="568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9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  <w:num w:numId="20">
    <w:abstractNumId w:val="6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12"/>
    <w:rsid w:val="00097582"/>
    <w:rsid w:val="000A74E7"/>
    <w:rsid w:val="000B2FB5"/>
    <w:rsid w:val="00104FC4"/>
    <w:rsid w:val="00141B16"/>
    <w:rsid w:val="00172FFB"/>
    <w:rsid w:val="002C7611"/>
    <w:rsid w:val="00300404"/>
    <w:rsid w:val="0046725E"/>
    <w:rsid w:val="004E279E"/>
    <w:rsid w:val="004F34AE"/>
    <w:rsid w:val="0050454F"/>
    <w:rsid w:val="00516BBC"/>
    <w:rsid w:val="005273D0"/>
    <w:rsid w:val="0061229E"/>
    <w:rsid w:val="00640A5D"/>
    <w:rsid w:val="00654E11"/>
    <w:rsid w:val="00661A36"/>
    <w:rsid w:val="006E4725"/>
    <w:rsid w:val="006F0E73"/>
    <w:rsid w:val="006F3770"/>
    <w:rsid w:val="007539EB"/>
    <w:rsid w:val="007A1963"/>
    <w:rsid w:val="007A705D"/>
    <w:rsid w:val="008874DA"/>
    <w:rsid w:val="00984A4E"/>
    <w:rsid w:val="00992891"/>
    <w:rsid w:val="00993187"/>
    <w:rsid w:val="009A2E09"/>
    <w:rsid w:val="009B3337"/>
    <w:rsid w:val="009D0CA1"/>
    <w:rsid w:val="009E6D62"/>
    <w:rsid w:val="00A1607C"/>
    <w:rsid w:val="00A26B3E"/>
    <w:rsid w:val="00A33F7D"/>
    <w:rsid w:val="00A46A23"/>
    <w:rsid w:val="00A6766F"/>
    <w:rsid w:val="00AF1141"/>
    <w:rsid w:val="00B15260"/>
    <w:rsid w:val="00B76C33"/>
    <w:rsid w:val="00B878D2"/>
    <w:rsid w:val="00B90BBB"/>
    <w:rsid w:val="00BC42E5"/>
    <w:rsid w:val="00C04E12"/>
    <w:rsid w:val="00D05278"/>
    <w:rsid w:val="00D52646"/>
    <w:rsid w:val="00DA6D36"/>
    <w:rsid w:val="00DC11D7"/>
    <w:rsid w:val="00DD48B4"/>
    <w:rsid w:val="00E336DF"/>
    <w:rsid w:val="00EA2312"/>
    <w:rsid w:val="00EC74AD"/>
    <w:rsid w:val="00ED35C0"/>
    <w:rsid w:val="00EE1ACE"/>
    <w:rsid w:val="00F63F7A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00EE-FC78-4FB9-9C6E-9A30602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B90-FFA1-4F02-AF47-0DD5CFC2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Buhfin42</cp:lastModifiedBy>
  <cp:revision>33</cp:revision>
  <cp:lastPrinted>2015-08-07T06:16:00Z</cp:lastPrinted>
  <dcterms:created xsi:type="dcterms:W3CDTF">2015-05-28T03:50:00Z</dcterms:created>
  <dcterms:modified xsi:type="dcterms:W3CDTF">2015-08-19T02:36:00Z</dcterms:modified>
</cp:coreProperties>
</file>