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12274E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4F1AFF23" wp14:editId="59BACE5C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E555D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 w:rsidR="00C62E65">
              <w:rPr>
                <w:b/>
                <w:sz w:val="28"/>
                <w:szCs w:val="28"/>
              </w:rPr>
              <w:t>9</w:t>
            </w:r>
            <w:r w:rsidR="00E555D6">
              <w:rPr>
                <w:b/>
                <w:sz w:val="28"/>
                <w:szCs w:val="28"/>
              </w:rPr>
              <w:t>2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 w:rsidR="00A87FE5">
        <w:rPr>
          <w:i w:val="0"/>
        </w:rPr>
        <w:t>7</w:t>
      </w:r>
      <w:r w:rsidR="003B1CC0">
        <w:rPr>
          <w:i w:val="0"/>
        </w:rPr>
        <w:t xml:space="preserve"> - мандатного</w:t>
      </w:r>
      <w:r>
        <w:rPr>
          <w:i w:val="0"/>
        </w:rPr>
        <w:t xml:space="preserve"> </w:t>
      </w:r>
      <w:r w:rsidRPr="003F722F">
        <w:rPr>
          <w:i w:val="0"/>
        </w:rPr>
        <w:t>избирательн</w:t>
      </w:r>
      <w:r w:rsidR="003B1CC0">
        <w:rPr>
          <w:i w:val="0"/>
        </w:rPr>
        <w:t>ого</w:t>
      </w:r>
      <w:r w:rsidRPr="003F722F">
        <w:rPr>
          <w:i w:val="0"/>
        </w:rPr>
        <w:t xml:space="preserve"> округ</w:t>
      </w:r>
      <w:r w:rsidR="003B1CC0">
        <w:rPr>
          <w:i w:val="0"/>
        </w:rPr>
        <w:t>а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proofErr w:type="spellStart"/>
      <w:r w:rsidR="00A87FE5">
        <w:rPr>
          <w:i w:val="0"/>
        </w:rPr>
        <w:t>Портбайкальского</w:t>
      </w:r>
      <w:proofErr w:type="spellEnd"/>
      <w:r w:rsidR="00C62E65">
        <w:rPr>
          <w:i w:val="0"/>
        </w:rPr>
        <w:t xml:space="preserve"> сельского</w:t>
      </w:r>
      <w:r>
        <w:rPr>
          <w:i w:val="0"/>
        </w:rPr>
        <w:t xml:space="preserve">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ED5894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A87FE5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>Определить схему 7</w:t>
      </w:r>
      <w:r w:rsidR="003B1CC0">
        <w:rPr>
          <w:szCs w:val="28"/>
        </w:rPr>
        <w:t>-</w:t>
      </w:r>
      <w:r w:rsidR="003F722F">
        <w:rPr>
          <w:szCs w:val="28"/>
        </w:rPr>
        <w:t>мандатн</w:t>
      </w:r>
      <w:r w:rsidR="003B1CC0">
        <w:rPr>
          <w:szCs w:val="28"/>
        </w:rPr>
        <w:t>ого</w:t>
      </w:r>
      <w:r w:rsidR="003F722F">
        <w:rPr>
          <w:szCs w:val="28"/>
        </w:rPr>
        <w:t xml:space="preserve"> </w:t>
      </w:r>
      <w:r w:rsidR="003F722F" w:rsidRPr="00477CA6">
        <w:rPr>
          <w:szCs w:val="28"/>
        </w:rPr>
        <w:t>избирательн</w:t>
      </w:r>
      <w:r w:rsidR="003B1CC0">
        <w:rPr>
          <w:szCs w:val="28"/>
        </w:rPr>
        <w:t>ого</w:t>
      </w:r>
      <w:r w:rsidR="003F722F" w:rsidRPr="00477CA6">
        <w:rPr>
          <w:szCs w:val="28"/>
        </w:rPr>
        <w:t xml:space="preserve"> округ</w:t>
      </w:r>
      <w:r w:rsidR="003B1CC0">
        <w:rPr>
          <w:szCs w:val="28"/>
        </w:rPr>
        <w:t>а</w:t>
      </w:r>
      <w:r w:rsidR="003F722F" w:rsidRPr="00477CA6">
        <w:rPr>
          <w:szCs w:val="28"/>
        </w:rPr>
        <w:t xml:space="preserve"> для проведения выборов депутатов Думы </w:t>
      </w:r>
      <w:proofErr w:type="spellStart"/>
      <w:r>
        <w:rPr>
          <w:szCs w:val="28"/>
        </w:rPr>
        <w:t>Портбайкальского</w:t>
      </w:r>
      <w:proofErr w:type="spellEnd"/>
      <w:r w:rsidR="00C62E65">
        <w:rPr>
          <w:szCs w:val="28"/>
        </w:rPr>
        <w:t xml:space="preserve"> сельского</w:t>
      </w:r>
      <w:r w:rsidR="003F722F">
        <w:rPr>
          <w:szCs w:val="28"/>
        </w:rPr>
        <w:t xml:space="preserve"> поселения</w:t>
      </w:r>
      <w:r w:rsidR="003F722F" w:rsidRPr="00477CA6">
        <w:rPr>
          <w:szCs w:val="28"/>
        </w:rPr>
        <w:t xml:space="preserve">, </w:t>
      </w:r>
      <w:proofErr w:type="gramStart"/>
      <w:r w:rsidR="003F722F" w:rsidRPr="00477CA6">
        <w:rPr>
          <w:szCs w:val="28"/>
        </w:rPr>
        <w:t>согласно приложени</w:t>
      </w:r>
      <w:r w:rsidR="003F722F">
        <w:rPr>
          <w:szCs w:val="28"/>
        </w:rPr>
        <w:t>й</w:t>
      </w:r>
      <w:proofErr w:type="gramEnd"/>
      <w:r w:rsidR="003F722F" w:rsidRPr="00477CA6">
        <w:rPr>
          <w:szCs w:val="28"/>
        </w:rPr>
        <w:t xml:space="preserve"> №1</w:t>
      </w:r>
      <w:r w:rsidR="00905B60">
        <w:rPr>
          <w:szCs w:val="28"/>
        </w:rPr>
        <w:t>, 2</w:t>
      </w:r>
      <w:r w:rsidR="003F722F" w:rsidRPr="00477CA6">
        <w:rPr>
          <w:szCs w:val="28"/>
        </w:rPr>
        <w:t>.</w:t>
      </w:r>
    </w:p>
    <w:p w:rsidR="003F722F" w:rsidRPr="00E63A96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</w:t>
      </w:r>
      <w:r w:rsidRPr="00E63A96">
        <w:rPr>
          <w:sz w:val="28"/>
          <w:szCs w:val="28"/>
        </w:rPr>
        <w:t xml:space="preserve">в </w:t>
      </w:r>
      <w:r w:rsidR="00E63A96" w:rsidRPr="003B1CC0">
        <w:rPr>
          <w:sz w:val="28"/>
          <w:szCs w:val="28"/>
        </w:rPr>
        <w:t xml:space="preserve">Думы </w:t>
      </w:r>
      <w:proofErr w:type="spellStart"/>
      <w:r w:rsidR="00A87FE5" w:rsidRPr="00A87FE5">
        <w:rPr>
          <w:sz w:val="28"/>
          <w:szCs w:val="28"/>
        </w:rPr>
        <w:t>Портбайкальского</w:t>
      </w:r>
      <w:proofErr w:type="spellEnd"/>
      <w:r w:rsidR="00E63A96" w:rsidRPr="00A87FE5">
        <w:rPr>
          <w:sz w:val="28"/>
          <w:szCs w:val="28"/>
        </w:rPr>
        <w:t xml:space="preserve"> </w:t>
      </w:r>
      <w:r w:rsidR="00E63A96" w:rsidRPr="003B1CC0">
        <w:rPr>
          <w:sz w:val="28"/>
          <w:szCs w:val="28"/>
        </w:rPr>
        <w:t>сельского</w:t>
      </w:r>
      <w:r w:rsidR="00E63A96" w:rsidRPr="00E63A96">
        <w:rPr>
          <w:sz w:val="28"/>
          <w:szCs w:val="28"/>
        </w:rPr>
        <w:t xml:space="preserve"> </w:t>
      </w:r>
      <w:r w:rsidRPr="00E63A96">
        <w:rPr>
          <w:sz w:val="28"/>
          <w:szCs w:val="28"/>
        </w:rPr>
        <w:t>поселения для утверждения.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905B60" w:rsidRDefault="00905B60" w:rsidP="000D5713">
      <w:pPr>
        <w:pStyle w:val="3"/>
        <w:ind w:firstLine="0"/>
      </w:pPr>
    </w:p>
    <w:p w:rsidR="00905B60" w:rsidRDefault="00905B60" w:rsidP="000D5713">
      <w:pPr>
        <w:pStyle w:val="3"/>
        <w:ind w:firstLine="0"/>
      </w:pPr>
    </w:p>
    <w:p w:rsidR="00905B60" w:rsidRPr="00905B60" w:rsidRDefault="00905B60" w:rsidP="00905B60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lastRenderedPageBreak/>
        <w:t>Приложение № 1</w:t>
      </w:r>
    </w:p>
    <w:p w:rsidR="00905B60" w:rsidRPr="00905B60" w:rsidRDefault="00905B60" w:rsidP="00905B60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905B60" w:rsidRPr="00905B60" w:rsidRDefault="00905B60" w:rsidP="00905B60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905B60" w:rsidRPr="00905B60" w:rsidRDefault="00905B60" w:rsidP="00905B60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21/92</w:t>
      </w:r>
    </w:p>
    <w:p w:rsidR="00905B60" w:rsidRPr="00BF11D5" w:rsidRDefault="00905B60" w:rsidP="00905B60">
      <w:pPr>
        <w:jc w:val="right"/>
      </w:pPr>
    </w:p>
    <w:p w:rsidR="00905B60" w:rsidRPr="00BF11D5" w:rsidRDefault="00905B60" w:rsidP="00905B60">
      <w:pPr>
        <w:jc w:val="center"/>
        <w:rPr>
          <w:b/>
        </w:rPr>
      </w:pPr>
    </w:p>
    <w:p w:rsidR="00905B60" w:rsidRPr="00905B60" w:rsidRDefault="00905B60" w:rsidP="00905B60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905B60" w:rsidRPr="00905B60" w:rsidRDefault="00905B60" w:rsidP="00905B60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7-мандатного избирательного округа для проведения выборов депутатов Думы  </w:t>
      </w:r>
      <w:proofErr w:type="spellStart"/>
      <w:r>
        <w:rPr>
          <w:b/>
          <w:sz w:val="28"/>
          <w:szCs w:val="28"/>
        </w:rPr>
        <w:t>Портбайкальского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05B60" w:rsidRPr="00905B60" w:rsidRDefault="00905B60" w:rsidP="00905B60">
      <w:pPr>
        <w:jc w:val="center"/>
        <w:rPr>
          <w:b/>
          <w:sz w:val="28"/>
          <w:szCs w:val="28"/>
        </w:rPr>
      </w:pPr>
    </w:p>
    <w:p w:rsidR="00905B60" w:rsidRPr="00905B60" w:rsidRDefault="00905B60" w:rsidP="00905B60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905B60" w:rsidRPr="00905B60" w:rsidRDefault="00905B60" w:rsidP="00905B60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905B60" w:rsidRPr="00905B60" w:rsidRDefault="00905B60" w:rsidP="00905B60">
      <w:pPr>
        <w:jc w:val="center"/>
        <w:rPr>
          <w:b/>
          <w:sz w:val="28"/>
          <w:szCs w:val="28"/>
        </w:rPr>
      </w:pPr>
    </w:p>
    <w:p w:rsidR="00905B60" w:rsidRPr="00905B60" w:rsidRDefault="00905B60" w:rsidP="00567F9F">
      <w:pPr>
        <w:rPr>
          <w:sz w:val="28"/>
          <w:szCs w:val="28"/>
        </w:rPr>
      </w:pPr>
      <w:r w:rsidRPr="00905B60">
        <w:rPr>
          <w:sz w:val="28"/>
          <w:szCs w:val="28"/>
        </w:rPr>
        <w:t>Всего избирателей – 507 человек</w:t>
      </w:r>
    </w:p>
    <w:p w:rsidR="00905B60" w:rsidRPr="00905B60" w:rsidRDefault="00905B60" w:rsidP="00567F9F">
      <w:pPr>
        <w:rPr>
          <w:sz w:val="28"/>
          <w:szCs w:val="28"/>
        </w:rPr>
      </w:pPr>
      <w:r w:rsidRPr="00905B60">
        <w:rPr>
          <w:sz w:val="28"/>
          <w:szCs w:val="28"/>
        </w:rPr>
        <w:t>Средняя норма представительства избирателей на один депутатский мандат – 51</w:t>
      </w:r>
    </w:p>
    <w:p w:rsidR="00905B60" w:rsidRPr="00BF11D5" w:rsidRDefault="00905B60" w:rsidP="00567F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4074"/>
        <w:gridCol w:w="1711"/>
        <w:gridCol w:w="1824"/>
      </w:tblGrid>
      <w:tr w:rsidR="00905B60" w:rsidRPr="00BF11D5" w:rsidTr="00905B60">
        <w:tc>
          <w:tcPr>
            <w:tcW w:w="0" w:type="auto"/>
          </w:tcPr>
          <w:p w:rsidR="00905B60" w:rsidRPr="00BF11D5" w:rsidRDefault="00905B60" w:rsidP="00567F9F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905B60" w:rsidRPr="00BF11D5" w:rsidRDefault="00905B60" w:rsidP="00567F9F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0" w:type="auto"/>
          </w:tcPr>
          <w:p w:rsidR="00905B60" w:rsidRPr="00BF11D5" w:rsidRDefault="00905B60" w:rsidP="00567F9F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905B60" w:rsidRPr="00BF11D5" w:rsidRDefault="00905B60" w:rsidP="00567F9F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:rsidR="00905B60" w:rsidRPr="00BF11D5" w:rsidRDefault="00905B60" w:rsidP="00567F9F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905B60" w:rsidRPr="00BF11D5" w:rsidTr="00905B60">
        <w:trPr>
          <w:cantSplit/>
        </w:trPr>
        <w:tc>
          <w:tcPr>
            <w:tcW w:w="0" w:type="auto"/>
            <w:vAlign w:val="center"/>
          </w:tcPr>
          <w:p w:rsidR="00905B60" w:rsidRPr="00BF11D5" w:rsidRDefault="00905B60" w:rsidP="00567F9F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905B60" w:rsidRPr="00BF11D5" w:rsidRDefault="00905B60" w:rsidP="00567F9F">
            <w:pPr>
              <w:jc w:val="center"/>
            </w:pPr>
            <w:r w:rsidRPr="00BF11D5">
              <w:t>2</w:t>
            </w:r>
          </w:p>
        </w:tc>
        <w:tc>
          <w:tcPr>
            <w:tcW w:w="0" w:type="auto"/>
          </w:tcPr>
          <w:p w:rsidR="00905B60" w:rsidRPr="00BF11D5" w:rsidRDefault="00905B60" w:rsidP="00567F9F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905B60" w:rsidRPr="00BF11D5" w:rsidRDefault="00905B60" w:rsidP="00567F9F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567F9F" w:rsidRPr="00BF11D5" w:rsidTr="008433B1">
        <w:trPr>
          <w:cantSplit/>
          <w:trHeight w:val="473"/>
        </w:trPr>
        <w:tc>
          <w:tcPr>
            <w:tcW w:w="0" w:type="auto"/>
          </w:tcPr>
          <w:p w:rsidR="00567F9F" w:rsidRDefault="00567F9F" w:rsidP="00567F9F">
            <w:pPr>
              <w:rPr>
                <w:snapToGrid w:val="0"/>
                <w:color w:val="000000"/>
              </w:rPr>
            </w:pPr>
            <w:bookmarkStart w:id="0" w:name="_GoBack" w:colFirst="1" w:colLast="1"/>
            <w:r>
              <w:rPr>
                <w:snapToGrid w:val="0"/>
                <w:color w:val="000000"/>
              </w:rPr>
              <w:t xml:space="preserve">7-мандатный избирательный </w:t>
            </w:r>
          </w:p>
          <w:p w:rsidR="00567F9F" w:rsidRPr="00BF11D5" w:rsidRDefault="00567F9F" w:rsidP="00567F9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Pr="00BF11D5">
              <w:rPr>
                <w:snapToGrid w:val="0"/>
                <w:color w:val="000000"/>
              </w:rPr>
              <w:t xml:space="preserve">круг </w:t>
            </w:r>
          </w:p>
        </w:tc>
        <w:tc>
          <w:tcPr>
            <w:tcW w:w="0" w:type="auto"/>
          </w:tcPr>
          <w:p w:rsidR="00567F9F" w:rsidRPr="00BF11D5" w:rsidRDefault="00FE52CF" w:rsidP="008433B1">
            <w:pPr>
              <w:jc w:val="center"/>
            </w:pPr>
            <w:r>
              <w:t>пос</w:t>
            </w:r>
            <w:r w:rsidR="00567F9F">
              <w:t>. Байкал (Порт)</w:t>
            </w:r>
          </w:p>
        </w:tc>
        <w:tc>
          <w:tcPr>
            <w:tcW w:w="0" w:type="auto"/>
          </w:tcPr>
          <w:p w:rsidR="00567F9F" w:rsidRDefault="00567F9F" w:rsidP="00567F9F">
            <w:pPr>
              <w:ind w:right="742"/>
              <w:jc w:val="right"/>
              <w:rPr>
                <w:snapToGrid w:val="0"/>
                <w:color w:val="000000"/>
              </w:rPr>
            </w:pPr>
          </w:p>
          <w:p w:rsidR="00567F9F" w:rsidRDefault="00567F9F" w:rsidP="00567F9F">
            <w:pPr>
              <w:ind w:right="742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0" w:type="auto"/>
            <w:vAlign w:val="center"/>
          </w:tcPr>
          <w:p w:rsidR="00567F9F" w:rsidRPr="00BF11D5" w:rsidRDefault="00567F9F" w:rsidP="00567F9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</w:tr>
      <w:bookmarkEnd w:id="0"/>
    </w:tbl>
    <w:p w:rsidR="00905B60" w:rsidRDefault="00905B60" w:rsidP="00567F9F">
      <w:pPr>
        <w:jc w:val="both"/>
        <w:rPr>
          <w:kern w:val="2"/>
        </w:rPr>
      </w:pPr>
    </w:p>
    <w:p w:rsidR="00905B60" w:rsidRPr="00567F9F" w:rsidRDefault="00905B60" w:rsidP="00567F9F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 w:rsidR="00FE52CF">
        <w:rPr>
          <w:b/>
          <w:sz w:val="28"/>
          <w:szCs w:val="28"/>
        </w:rPr>
        <w:t>7-</w:t>
      </w:r>
      <w:r w:rsidRPr="00567F9F">
        <w:rPr>
          <w:b/>
          <w:sz w:val="28"/>
          <w:szCs w:val="28"/>
        </w:rPr>
        <w:t>мандатного избирательного округа</w:t>
      </w:r>
    </w:p>
    <w:p w:rsidR="00905B60" w:rsidRPr="00567F9F" w:rsidRDefault="00905B60" w:rsidP="00FE52CF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 w:rsidR="00FE52CF">
        <w:rPr>
          <w:b/>
          <w:sz w:val="28"/>
          <w:szCs w:val="28"/>
        </w:rPr>
        <w:t>Портбайкальского</w:t>
      </w:r>
      <w:proofErr w:type="spellEnd"/>
      <w:r w:rsidR="00FE52CF">
        <w:rPr>
          <w:b/>
          <w:sz w:val="28"/>
          <w:szCs w:val="28"/>
        </w:rPr>
        <w:t xml:space="preserve"> сельского поселения</w:t>
      </w:r>
    </w:p>
    <w:p w:rsidR="00905B60" w:rsidRPr="00567F9F" w:rsidRDefault="00905B60" w:rsidP="00567F9F">
      <w:pPr>
        <w:jc w:val="center"/>
        <w:rPr>
          <w:sz w:val="28"/>
          <w:szCs w:val="28"/>
        </w:rPr>
      </w:pPr>
    </w:p>
    <w:p w:rsidR="00905B60" w:rsidRPr="00567F9F" w:rsidRDefault="00905B60" w:rsidP="00567F9F">
      <w:pPr>
        <w:pStyle w:val="a5"/>
        <w:rPr>
          <w:b w:val="0"/>
          <w:sz w:val="28"/>
          <w:szCs w:val="28"/>
        </w:rPr>
      </w:pPr>
    </w:p>
    <w:p w:rsidR="00905B60" w:rsidRPr="00567F9F" w:rsidRDefault="00905B60" w:rsidP="00567F9F">
      <w:pPr>
        <w:pStyle w:val="a5"/>
        <w:ind w:firstLine="709"/>
        <w:jc w:val="both"/>
        <w:rPr>
          <w:b w:val="0"/>
          <w:sz w:val="28"/>
          <w:szCs w:val="28"/>
        </w:rPr>
      </w:pPr>
      <w:r w:rsidRPr="00567F9F">
        <w:rPr>
          <w:b w:val="0"/>
          <w:sz w:val="28"/>
          <w:szCs w:val="28"/>
        </w:rPr>
        <w:t xml:space="preserve">Число избирателей в округе – </w:t>
      </w:r>
      <w:r w:rsidR="00FE52CF">
        <w:rPr>
          <w:b w:val="0"/>
          <w:sz w:val="28"/>
          <w:szCs w:val="28"/>
          <w:lang w:val="ru-RU"/>
        </w:rPr>
        <w:t>343</w:t>
      </w:r>
      <w:r w:rsidRPr="00567F9F">
        <w:rPr>
          <w:b w:val="0"/>
          <w:sz w:val="28"/>
          <w:szCs w:val="28"/>
        </w:rPr>
        <w:t xml:space="preserve"> чел.</w:t>
      </w:r>
    </w:p>
    <w:p w:rsidR="00905B60" w:rsidRPr="00FE52CF" w:rsidRDefault="00905B60" w:rsidP="00567F9F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67F9F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 w:rsidR="00FE52CF">
        <w:rPr>
          <w:b w:val="0"/>
          <w:sz w:val="28"/>
          <w:szCs w:val="28"/>
          <w:lang w:val="ru-RU"/>
        </w:rPr>
        <w:t>7</w:t>
      </w:r>
    </w:p>
    <w:p w:rsidR="00905B60" w:rsidRPr="00567F9F" w:rsidRDefault="00905B60" w:rsidP="00567F9F">
      <w:pPr>
        <w:rPr>
          <w:sz w:val="28"/>
          <w:szCs w:val="28"/>
        </w:rPr>
        <w:sectPr w:rsidR="00905B60" w:rsidRPr="00567F9F" w:rsidSect="00905B60">
          <w:headerReference w:type="first" r:id="rId9"/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567F9F">
        <w:rPr>
          <w:b/>
          <w:sz w:val="28"/>
          <w:szCs w:val="28"/>
        </w:rPr>
        <w:t>Границы 7-ми мандатного избирательного округа:</w:t>
      </w:r>
      <w:r w:rsidRPr="00567F9F">
        <w:rPr>
          <w:sz w:val="28"/>
          <w:szCs w:val="28"/>
        </w:rPr>
        <w:t xml:space="preserve"> </w:t>
      </w:r>
      <w:r w:rsidR="00FE52CF">
        <w:rPr>
          <w:sz w:val="28"/>
          <w:szCs w:val="28"/>
        </w:rPr>
        <w:t>поселок Байкал (Порт)</w:t>
      </w:r>
      <w:r w:rsidRPr="00567F9F">
        <w:rPr>
          <w:sz w:val="28"/>
          <w:szCs w:val="28"/>
        </w:rPr>
        <w:t>.</w:t>
      </w:r>
    </w:p>
    <w:p w:rsidR="00905B60" w:rsidRPr="00BF11D5" w:rsidRDefault="00905B60" w:rsidP="00905B60">
      <w:pPr>
        <w:jc w:val="right"/>
      </w:pPr>
      <w:r w:rsidRPr="00BF11D5">
        <w:lastRenderedPageBreak/>
        <w:t>Приложение</w:t>
      </w:r>
      <w:r>
        <w:t xml:space="preserve"> № 2</w:t>
      </w:r>
    </w:p>
    <w:p w:rsidR="00905B60" w:rsidRPr="00BF11D5" w:rsidRDefault="00905B60" w:rsidP="00905B60">
      <w:pPr>
        <w:jc w:val="right"/>
      </w:pPr>
      <w:r w:rsidRPr="00BF11D5">
        <w:t xml:space="preserve">к решению </w:t>
      </w:r>
      <w:proofErr w:type="spellStart"/>
      <w:r w:rsidR="00FE52CF">
        <w:t>Слюдянской</w:t>
      </w:r>
      <w:proofErr w:type="spellEnd"/>
    </w:p>
    <w:p w:rsidR="00905B60" w:rsidRPr="00BF11D5" w:rsidRDefault="00905B60" w:rsidP="00905B60">
      <w:pPr>
        <w:jc w:val="right"/>
      </w:pPr>
      <w:r>
        <w:t>территориальной</w:t>
      </w:r>
      <w:r w:rsidRPr="00BF11D5">
        <w:t xml:space="preserve"> избирательной комиссии</w:t>
      </w:r>
    </w:p>
    <w:p w:rsidR="00905B60" w:rsidRPr="00BF11D5" w:rsidRDefault="00905B60" w:rsidP="00905B60">
      <w:pPr>
        <w:jc w:val="right"/>
      </w:pPr>
      <w:r w:rsidRPr="00BF11D5">
        <w:t xml:space="preserve">от </w:t>
      </w:r>
      <w:r w:rsidR="00FE52CF">
        <w:t>30</w:t>
      </w:r>
      <w:r>
        <w:t xml:space="preserve"> ноября</w:t>
      </w:r>
      <w:r w:rsidRPr="00BF11D5">
        <w:t xml:space="preserve"> 20</w:t>
      </w:r>
      <w:r>
        <w:t>16</w:t>
      </w:r>
      <w:r w:rsidRPr="00BF11D5">
        <w:t xml:space="preserve"> г. № </w:t>
      </w:r>
      <w:r w:rsidR="00FE52CF">
        <w:t>21</w:t>
      </w:r>
      <w:r>
        <w:t>/</w:t>
      </w:r>
      <w:r w:rsidR="00FE52CF">
        <w:t>92</w:t>
      </w:r>
    </w:p>
    <w:p w:rsidR="00905B60" w:rsidRPr="00BF11D5" w:rsidRDefault="00905B60" w:rsidP="00905B60">
      <w:pPr>
        <w:jc w:val="right"/>
        <w:rPr>
          <w:kern w:val="2"/>
        </w:rPr>
      </w:pPr>
    </w:p>
    <w:p w:rsidR="00905B60" w:rsidRPr="00BF11D5" w:rsidRDefault="00905B60" w:rsidP="00905B60">
      <w:pPr>
        <w:ind w:left="142"/>
        <w:jc w:val="center"/>
        <w:rPr>
          <w:kern w:val="2"/>
        </w:rPr>
      </w:pPr>
      <w:r w:rsidRPr="00BF11D5">
        <w:rPr>
          <w:kern w:val="2"/>
        </w:rPr>
        <w:t xml:space="preserve">Наименование муниципального образования: </w:t>
      </w:r>
      <w:proofErr w:type="spellStart"/>
      <w:r w:rsidR="00FE52CF">
        <w:rPr>
          <w:kern w:val="2"/>
        </w:rPr>
        <w:t>Портбайкальское</w:t>
      </w:r>
      <w:proofErr w:type="spellEnd"/>
      <w:r>
        <w:rPr>
          <w:kern w:val="2"/>
        </w:rPr>
        <w:t xml:space="preserve"> муниципальное образование</w:t>
      </w:r>
    </w:p>
    <w:p w:rsidR="00905B60" w:rsidRPr="00BF11D5" w:rsidRDefault="00905B60" w:rsidP="00905B60">
      <w:pPr>
        <w:ind w:left="142"/>
        <w:jc w:val="center"/>
        <w:rPr>
          <w:kern w:val="2"/>
        </w:rPr>
      </w:pPr>
      <w:r w:rsidRPr="00BF11D5">
        <w:rPr>
          <w:kern w:val="2"/>
        </w:rPr>
        <w:t xml:space="preserve">Количество избираемых депутатов представительного органа: </w:t>
      </w:r>
      <w:r w:rsidR="00FE52CF">
        <w:rPr>
          <w:kern w:val="2"/>
        </w:rPr>
        <w:t>7</w:t>
      </w:r>
    </w:p>
    <w:p w:rsidR="00905B60" w:rsidRPr="00BF11D5" w:rsidRDefault="00905B60" w:rsidP="00905B60">
      <w:pPr>
        <w:ind w:left="142"/>
        <w:jc w:val="center"/>
        <w:rPr>
          <w:kern w:val="2"/>
        </w:rPr>
      </w:pPr>
      <w:r w:rsidRPr="00BF11D5">
        <w:rPr>
          <w:kern w:val="2"/>
        </w:rPr>
        <w:t>Общая численность избирателей муниципального образования:</w:t>
      </w:r>
      <w:r>
        <w:rPr>
          <w:kern w:val="2"/>
        </w:rPr>
        <w:t xml:space="preserve"> </w:t>
      </w:r>
      <w:r w:rsidR="00FE52CF">
        <w:rPr>
          <w:kern w:val="2"/>
        </w:rPr>
        <w:t>343</w:t>
      </w:r>
      <w:r w:rsidRPr="00BF11D5">
        <w:rPr>
          <w:kern w:val="2"/>
        </w:rPr>
        <w:t xml:space="preserve"> человек</w:t>
      </w:r>
      <w:r w:rsidR="00FE52CF">
        <w:rPr>
          <w:kern w:val="2"/>
        </w:rPr>
        <w:t>а</w:t>
      </w:r>
    </w:p>
    <w:p w:rsidR="00905B60" w:rsidRPr="00BF11D5" w:rsidRDefault="00905B60" w:rsidP="00905B60">
      <w:pPr>
        <w:ind w:firstLine="720"/>
        <w:jc w:val="right"/>
        <w:rPr>
          <w:kern w:val="2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053"/>
        <w:gridCol w:w="2061"/>
        <w:gridCol w:w="2307"/>
        <w:gridCol w:w="1852"/>
        <w:gridCol w:w="1531"/>
        <w:gridCol w:w="1680"/>
        <w:gridCol w:w="1584"/>
        <w:gridCol w:w="1548"/>
      </w:tblGrid>
      <w:tr w:rsidR="00905B60" w:rsidRPr="00BF11D5" w:rsidTr="00EC7577">
        <w:trPr>
          <w:jc w:val="center"/>
        </w:trPr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165" w:type="dxa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905B60" w:rsidRPr="00BF11D5" w:rsidTr="00EC7577">
        <w:trPr>
          <w:jc w:val="center"/>
        </w:trPr>
        <w:tc>
          <w:tcPr>
            <w:tcW w:w="0" w:type="auto"/>
          </w:tcPr>
          <w:p w:rsidR="00905B60" w:rsidRPr="00BF11D5" w:rsidRDefault="00FE52CF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7-</w:t>
            </w:r>
            <w:r w:rsidR="00905B60">
              <w:rPr>
                <w:kern w:val="2"/>
              </w:rPr>
              <w:t xml:space="preserve"> мандатный избирательный округ</w:t>
            </w:r>
          </w:p>
        </w:tc>
        <w:tc>
          <w:tcPr>
            <w:tcW w:w="0" w:type="auto"/>
          </w:tcPr>
          <w:p w:rsidR="00905B60" w:rsidRPr="00BF11D5" w:rsidRDefault="00BB5BE4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</w:p>
          <w:p w:rsidR="00905B60" w:rsidRPr="00BF11D5" w:rsidRDefault="00905B60" w:rsidP="00905B60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</w:tcPr>
          <w:p w:rsidR="00905B60" w:rsidRPr="00BF11D5" w:rsidRDefault="00905B60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</w:tcPr>
          <w:p w:rsidR="00905B60" w:rsidRPr="00BF11D5" w:rsidRDefault="00BB5BE4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0" w:type="auto"/>
          </w:tcPr>
          <w:p w:rsidR="00905B60" w:rsidRPr="00BF11D5" w:rsidRDefault="00BB5BE4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343</w:t>
            </w:r>
          </w:p>
        </w:tc>
        <w:tc>
          <w:tcPr>
            <w:tcW w:w="1680" w:type="dxa"/>
          </w:tcPr>
          <w:p w:rsidR="00905B60" w:rsidRPr="00BF11D5" w:rsidRDefault="00BB5BE4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338-348</w:t>
            </w:r>
          </w:p>
        </w:tc>
        <w:tc>
          <w:tcPr>
            <w:tcW w:w="1584" w:type="dxa"/>
          </w:tcPr>
          <w:p w:rsidR="00905B60" w:rsidRPr="00BF11D5" w:rsidRDefault="00BB5BE4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343</w:t>
            </w:r>
          </w:p>
        </w:tc>
        <w:tc>
          <w:tcPr>
            <w:tcW w:w="1165" w:type="dxa"/>
          </w:tcPr>
          <w:p w:rsidR="00905B60" w:rsidRDefault="00905B60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</w:p>
          <w:p w:rsidR="00905B60" w:rsidRDefault="00905B60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</w:t>
            </w:r>
            <w:r w:rsidR="00FE52CF">
              <w:rPr>
                <w:kern w:val="2"/>
              </w:rPr>
              <w:t>й</w:t>
            </w:r>
            <w:r>
              <w:rPr>
                <w:kern w:val="2"/>
              </w:rPr>
              <w:t xml:space="preserve"> участ</w:t>
            </w:r>
            <w:r w:rsidR="00FE52CF">
              <w:rPr>
                <w:kern w:val="2"/>
              </w:rPr>
              <w:t>о</w:t>
            </w:r>
            <w:r>
              <w:rPr>
                <w:kern w:val="2"/>
              </w:rPr>
              <w:t>к</w:t>
            </w:r>
          </w:p>
          <w:p w:rsidR="00905B60" w:rsidRDefault="00FE52CF" w:rsidP="00905B6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№1311</w:t>
            </w:r>
            <w:r w:rsidR="00905B60">
              <w:rPr>
                <w:kern w:val="2"/>
              </w:rPr>
              <w:t>-3</w:t>
            </w:r>
            <w:r>
              <w:rPr>
                <w:kern w:val="2"/>
              </w:rPr>
              <w:t>43</w:t>
            </w:r>
            <w:r w:rsidR="00905B60">
              <w:rPr>
                <w:kern w:val="2"/>
              </w:rPr>
              <w:t xml:space="preserve"> изб</w:t>
            </w:r>
            <w:r>
              <w:rPr>
                <w:kern w:val="2"/>
              </w:rPr>
              <w:t>.</w:t>
            </w:r>
            <w:r w:rsidR="00905B60">
              <w:rPr>
                <w:kern w:val="2"/>
                <w:lang w:val="en-US"/>
              </w:rPr>
              <w:t xml:space="preserve"> </w:t>
            </w:r>
          </w:p>
          <w:p w:rsidR="00905B60" w:rsidRPr="001F3E42" w:rsidRDefault="00905B60" w:rsidP="00FE52CF">
            <w:pPr>
              <w:jc w:val="center"/>
              <w:rPr>
                <w:kern w:val="2"/>
              </w:rPr>
            </w:pPr>
          </w:p>
        </w:tc>
      </w:tr>
    </w:tbl>
    <w:p w:rsidR="00905B60" w:rsidRDefault="00905B60" w:rsidP="00905B60">
      <w:pPr>
        <w:ind w:firstLine="720"/>
        <w:rPr>
          <w:kern w:val="2"/>
        </w:rPr>
      </w:pPr>
    </w:p>
    <w:p w:rsidR="00905B60" w:rsidRDefault="00905B60" w:rsidP="00905B60">
      <w:pPr>
        <w:ind w:firstLine="720"/>
        <w:rPr>
          <w:kern w:val="2"/>
        </w:rPr>
      </w:pPr>
    </w:p>
    <w:p w:rsidR="00905B60" w:rsidRDefault="00905B60" w:rsidP="00285EEB">
      <w:pPr>
        <w:ind w:left="142" w:firstLine="720"/>
        <w:rPr>
          <w:kern w:val="2"/>
        </w:rPr>
      </w:pPr>
    </w:p>
    <w:p w:rsidR="00905B60" w:rsidRDefault="00905B60" w:rsidP="000D5713">
      <w:pPr>
        <w:pStyle w:val="3"/>
        <w:ind w:firstLine="0"/>
      </w:pPr>
    </w:p>
    <w:sectPr w:rsidR="00905B60" w:rsidSect="00285EEB">
      <w:pgSz w:w="16838" w:h="11906" w:orient="landscape"/>
      <w:pgMar w:top="567" w:right="53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12" w:rsidRDefault="00285EEB">
      <w:r>
        <w:separator/>
      </w:r>
    </w:p>
  </w:endnote>
  <w:endnote w:type="continuationSeparator" w:id="0">
    <w:p w:rsidR="00373D12" w:rsidRDefault="002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12" w:rsidRDefault="00285EEB">
      <w:r>
        <w:separator/>
      </w:r>
    </w:p>
  </w:footnote>
  <w:footnote w:type="continuationSeparator" w:id="0">
    <w:p w:rsidR="00373D12" w:rsidRDefault="0028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CF" w:rsidRDefault="00FE5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14E3"/>
    <w:rsid w:val="000D5713"/>
    <w:rsid w:val="0012274E"/>
    <w:rsid w:val="001B5268"/>
    <w:rsid w:val="00235F0C"/>
    <w:rsid w:val="00262304"/>
    <w:rsid w:val="00285EEB"/>
    <w:rsid w:val="002C23B3"/>
    <w:rsid w:val="00373D12"/>
    <w:rsid w:val="003B1CC0"/>
    <w:rsid w:val="003F722F"/>
    <w:rsid w:val="00567F9F"/>
    <w:rsid w:val="00634582"/>
    <w:rsid w:val="00704FB6"/>
    <w:rsid w:val="00714862"/>
    <w:rsid w:val="00714DBC"/>
    <w:rsid w:val="00733E97"/>
    <w:rsid w:val="00787B69"/>
    <w:rsid w:val="008433B1"/>
    <w:rsid w:val="00877C30"/>
    <w:rsid w:val="008C7FDE"/>
    <w:rsid w:val="008F1565"/>
    <w:rsid w:val="00905B60"/>
    <w:rsid w:val="00932D6A"/>
    <w:rsid w:val="009D41CD"/>
    <w:rsid w:val="009E7247"/>
    <w:rsid w:val="00A87FE5"/>
    <w:rsid w:val="00AC36A2"/>
    <w:rsid w:val="00B94625"/>
    <w:rsid w:val="00BB5BE4"/>
    <w:rsid w:val="00BE0561"/>
    <w:rsid w:val="00C62E65"/>
    <w:rsid w:val="00C67005"/>
    <w:rsid w:val="00C86FED"/>
    <w:rsid w:val="00CD44D5"/>
    <w:rsid w:val="00D17EB3"/>
    <w:rsid w:val="00D6304E"/>
    <w:rsid w:val="00D77670"/>
    <w:rsid w:val="00E46674"/>
    <w:rsid w:val="00E555D6"/>
    <w:rsid w:val="00E63A96"/>
    <w:rsid w:val="00EC7577"/>
    <w:rsid w:val="00ED5894"/>
    <w:rsid w:val="00FA2E8D"/>
    <w:rsid w:val="00FC0515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905B6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05B60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905B6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5B6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905B6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05B60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905B6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5B6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2016-12-15T05:21:00Z</cp:lastPrinted>
  <dcterms:created xsi:type="dcterms:W3CDTF">2016-11-30T06:31:00Z</dcterms:created>
  <dcterms:modified xsi:type="dcterms:W3CDTF">2016-12-15T06:32:00Z</dcterms:modified>
</cp:coreProperties>
</file>