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C5" w:rsidRPr="008F1565" w:rsidRDefault="00616DA9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C5" w:rsidRDefault="00CE1EC5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E1EC5" w:rsidRDefault="00CE1EC5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E1EC5" w:rsidRDefault="00CE1EC5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E1EC5" w:rsidRDefault="00CE1EC5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E1EC5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E1EC5" w:rsidRDefault="00CE1EC5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E1EC5" w:rsidRDefault="00CE1EC5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E1EC5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E1EC5" w:rsidRDefault="00E85F18" w:rsidP="00E85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E1EC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  <w:r w:rsidR="00CE1EC5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  <w:r w:rsidR="00CE1EC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E1EC5" w:rsidRDefault="00CE1EC5" w:rsidP="00E85F1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E85F18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/</w:t>
            </w:r>
            <w:r w:rsidR="00E85F18">
              <w:rPr>
                <w:b/>
                <w:sz w:val="28"/>
                <w:szCs w:val="28"/>
              </w:rPr>
              <w:t>122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E1EC5" w:rsidRDefault="00CE1EC5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E1EC5" w:rsidRDefault="00CE1EC5" w:rsidP="000D5713">
      <w:pPr>
        <w:jc w:val="center"/>
        <w:rPr>
          <w:b/>
          <w:sz w:val="28"/>
          <w:szCs w:val="28"/>
        </w:rPr>
      </w:pPr>
    </w:p>
    <w:p w:rsidR="00CE1EC5" w:rsidRDefault="00CE1EC5" w:rsidP="00625053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председателя УИК № 1293</w:t>
      </w:r>
    </w:p>
    <w:p w:rsidR="00CE1EC5" w:rsidRDefault="00CE1EC5" w:rsidP="00625053">
      <w:pPr>
        <w:tabs>
          <w:tab w:val="left" w:pos="-180"/>
          <w:tab w:val="left" w:pos="900"/>
          <w:tab w:val="center" w:pos="5089"/>
          <w:tab w:val="left" w:pos="7470"/>
        </w:tabs>
        <w:spacing w:line="360" w:lineRule="auto"/>
        <w:ind w:firstLine="539"/>
        <w:jc w:val="center"/>
        <w:rPr>
          <w:b/>
          <w:sz w:val="28"/>
          <w:szCs w:val="28"/>
        </w:rPr>
      </w:pPr>
    </w:p>
    <w:p w:rsidR="00CE1EC5" w:rsidRDefault="00CE1EC5" w:rsidP="00625053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7 ст. 28  Федерального закона от 12.06.2002 г. № 67-ФЗ «Об основных гарантиях избирательных прав и права на участие в референдуме граждан Российской Федерации» и на основании личного заявления, 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комиссия</w:t>
      </w:r>
    </w:p>
    <w:p w:rsidR="00CE1EC5" w:rsidRDefault="00CE1EC5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E1EC5" w:rsidRPr="00500269" w:rsidRDefault="00CE1EC5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1C7F59">
        <w:rPr>
          <w:b/>
          <w:sz w:val="28"/>
          <w:szCs w:val="28"/>
        </w:rPr>
        <w:t>РЕШИЛА:</w:t>
      </w:r>
    </w:p>
    <w:p w:rsidR="00CE1EC5" w:rsidRPr="00BC052F" w:rsidRDefault="00CE1EC5" w:rsidP="00625053">
      <w:pPr>
        <w:numPr>
          <w:ilvl w:val="0"/>
          <w:numId w:val="5"/>
        </w:numPr>
        <w:tabs>
          <w:tab w:val="left" w:pos="284"/>
          <w:tab w:val="left" w:pos="900"/>
        </w:tabs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прекратить полномочия председателя участковой избирательной комиссии № 1293 </w:t>
      </w:r>
      <w:r w:rsidR="00E85F18">
        <w:rPr>
          <w:sz w:val="28"/>
          <w:szCs w:val="28"/>
        </w:rPr>
        <w:t>Мамоновой Ирины Владимировны</w:t>
      </w:r>
      <w:bookmarkStart w:id="0" w:name="_GoBack"/>
      <w:bookmarkEnd w:id="0"/>
      <w:r>
        <w:rPr>
          <w:sz w:val="28"/>
          <w:szCs w:val="28"/>
        </w:rPr>
        <w:t>.</w:t>
      </w:r>
    </w:p>
    <w:p w:rsidR="00CE1EC5" w:rsidRDefault="00CE1EC5" w:rsidP="00625053">
      <w:pPr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интернет - странице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сайта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район.</w:t>
      </w:r>
    </w:p>
    <w:p w:rsidR="00CE1EC5" w:rsidRDefault="00CE1EC5" w:rsidP="00335054">
      <w:pPr>
        <w:pStyle w:val="3"/>
        <w:spacing w:line="240" w:lineRule="auto"/>
        <w:ind w:firstLine="0"/>
        <w:rPr>
          <w:szCs w:val="28"/>
        </w:rPr>
      </w:pPr>
    </w:p>
    <w:p w:rsidR="00CE1EC5" w:rsidRPr="000962C8" w:rsidRDefault="00CE1EC5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>Председатель комиссии</w:t>
      </w:r>
      <w:r>
        <w:rPr>
          <w:szCs w:val="28"/>
        </w:rPr>
        <w:tab/>
      </w:r>
      <w:r w:rsidRPr="000962C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CE1EC5" w:rsidRPr="000962C8" w:rsidRDefault="00CE1EC5" w:rsidP="009E1955">
      <w:pPr>
        <w:pStyle w:val="3"/>
        <w:ind w:firstLine="0"/>
        <w:rPr>
          <w:szCs w:val="28"/>
        </w:rPr>
      </w:pPr>
    </w:p>
    <w:p w:rsidR="00CE1EC5" w:rsidRDefault="00CE1EC5" w:rsidP="00335054">
      <w:pPr>
        <w:pStyle w:val="3"/>
        <w:ind w:firstLine="0"/>
      </w:pPr>
      <w:r w:rsidRPr="000962C8">
        <w:t>Секретарь коми</w:t>
      </w:r>
      <w:r>
        <w:t>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Н.Л. Титова</w:t>
      </w:r>
    </w:p>
    <w:sectPr w:rsidR="00CE1EC5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335054"/>
    <w:rsid w:val="004D16CB"/>
    <w:rsid w:val="00500269"/>
    <w:rsid w:val="00544F95"/>
    <w:rsid w:val="00616DA9"/>
    <w:rsid w:val="00625053"/>
    <w:rsid w:val="00634582"/>
    <w:rsid w:val="00704FB6"/>
    <w:rsid w:val="00714DBC"/>
    <w:rsid w:val="0072404A"/>
    <w:rsid w:val="007814FC"/>
    <w:rsid w:val="00787B69"/>
    <w:rsid w:val="007A0C38"/>
    <w:rsid w:val="007B7648"/>
    <w:rsid w:val="00823370"/>
    <w:rsid w:val="00877C30"/>
    <w:rsid w:val="008F1565"/>
    <w:rsid w:val="00901046"/>
    <w:rsid w:val="00924D08"/>
    <w:rsid w:val="00932D6A"/>
    <w:rsid w:val="00981A13"/>
    <w:rsid w:val="009B3847"/>
    <w:rsid w:val="009D41CD"/>
    <w:rsid w:val="009E1955"/>
    <w:rsid w:val="009E7247"/>
    <w:rsid w:val="00AC36A2"/>
    <w:rsid w:val="00B63FE9"/>
    <w:rsid w:val="00B94625"/>
    <w:rsid w:val="00BC052F"/>
    <w:rsid w:val="00BE0561"/>
    <w:rsid w:val="00C13C8F"/>
    <w:rsid w:val="00C64184"/>
    <w:rsid w:val="00C67005"/>
    <w:rsid w:val="00CA5CEA"/>
    <w:rsid w:val="00CB6E53"/>
    <w:rsid w:val="00CB7F57"/>
    <w:rsid w:val="00CD44D5"/>
    <w:rsid w:val="00CE1EC5"/>
    <w:rsid w:val="00D17EB3"/>
    <w:rsid w:val="00D77670"/>
    <w:rsid w:val="00E0536F"/>
    <w:rsid w:val="00E46674"/>
    <w:rsid w:val="00E85F18"/>
    <w:rsid w:val="00EB694A"/>
    <w:rsid w:val="00F36C0D"/>
    <w:rsid w:val="00F62CD4"/>
    <w:rsid w:val="00FA2E8D"/>
    <w:rsid w:val="00FA35B7"/>
    <w:rsid w:val="00F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2017-06-14T06:04:00Z</cp:lastPrinted>
  <dcterms:created xsi:type="dcterms:W3CDTF">2017-06-14T01:53:00Z</dcterms:created>
  <dcterms:modified xsi:type="dcterms:W3CDTF">2017-06-14T06:04:00Z</dcterms:modified>
</cp:coreProperties>
</file>