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Ind w:w="2988" w:type="dxa"/>
        <w:tblLook w:val="01E0" w:firstRow="1" w:lastRow="1" w:firstColumn="1" w:lastColumn="1" w:noHBand="0" w:noVBand="0"/>
      </w:tblPr>
      <w:tblGrid>
        <w:gridCol w:w="6480"/>
      </w:tblGrid>
      <w:tr w:rsidR="00761806" w:rsidTr="00761806">
        <w:tc>
          <w:tcPr>
            <w:tcW w:w="6480" w:type="dxa"/>
          </w:tcPr>
          <w:p w:rsidR="00761806" w:rsidRDefault="00761806">
            <w:pPr>
              <w:jc w:val="right"/>
            </w:pPr>
          </w:p>
        </w:tc>
      </w:tr>
    </w:tbl>
    <w:p w:rsidR="00761806" w:rsidRDefault="00761806" w:rsidP="00761806">
      <w:pPr>
        <w:jc w:val="center"/>
      </w:pPr>
    </w:p>
    <w:p w:rsidR="00761806" w:rsidRDefault="00761806" w:rsidP="00761806">
      <w:pPr>
        <w:ind w:right="70"/>
        <w:jc w:val="center"/>
        <w:rPr>
          <w:b/>
          <w:sz w:val="20"/>
          <w:szCs w:val="20"/>
        </w:rPr>
      </w:pPr>
    </w:p>
    <w:p w:rsidR="00761806" w:rsidRDefault="00761806" w:rsidP="00761806">
      <w:pPr>
        <w:ind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ФИНАНСОВЫЙ ОТЧЕТ</w:t>
      </w:r>
    </w:p>
    <w:p w:rsidR="00761806" w:rsidRDefault="00761806" w:rsidP="00761806">
      <w:pPr>
        <w:ind w:left="1701" w:right="4137"/>
        <w:jc w:val="center"/>
        <w:rPr>
          <w:b/>
          <w:sz w:val="16"/>
          <w:szCs w:val="16"/>
        </w:rPr>
      </w:pPr>
      <w:r>
        <w:rPr>
          <w:sz w:val="16"/>
          <w:szCs w:val="16"/>
        </w:rPr>
        <w:t>(вид отчета – первый, итоговый)</w:t>
      </w:r>
    </w:p>
    <w:p w:rsidR="00761806" w:rsidRDefault="00761806" w:rsidP="007618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избирательного фонда кандидата </w:t>
      </w:r>
    </w:p>
    <w:p w:rsidR="00761806" w:rsidRDefault="00761806" w:rsidP="00761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06" w:rsidRDefault="00761806" w:rsidP="0076180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761806" w:rsidTr="00761806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06" w:rsidRDefault="00761806">
            <w:pPr>
              <w:pStyle w:val="1"/>
              <w:rPr>
                <w:sz w:val="22"/>
                <w:szCs w:val="22"/>
              </w:rPr>
            </w:pPr>
          </w:p>
        </w:tc>
      </w:tr>
      <w:tr w:rsidR="00761806" w:rsidTr="00761806">
        <w:trPr>
          <w:trHeight w:val="433"/>
        </w:trPr>
        <w:tc>
          <w:tcPr>
            <w:tcW w:w="9540" w:type="dxa"/>
            <w:gridSpan w:val="7"/>
            <w:hideMark/>
          </w:tcPr>
          <w:p w:rsidR="00761806" w:rsidRDefault="00761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кандидата)</w:t>
            </w:r>
          </w:p>
        </w:tc>
      </w:tr>
      <w:tr w:rsidR="00761806" w:rsidTr="00761806">
        <w:trPr>
          <w:trHeight w:val="20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06" w:rsidRDefault="007618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61806" w:rsidTr="00761806">
        <w:trPr>
          <w:trHeight w:val="218"/>
        </w:trPr>
        <w:tc>
          <w:tcPr>
            <w:tcW w:w="9540" w:type="dxa"/>
            <w:gridSpan w:val="7"/>
          </w:tcPr>
          <w:p w:rsidR="00761806" w:rsidRDefault="00761806">
            <w:pPr>
              <w:ind w:right="-185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(наименование выборов, номер избирательного  округа)</w:t>
            </w:r>
          </w:p>
          <w:p w:rsidR="00761806" w:rsidRDefault="00761806">
            <w:pPr>
              <w:pBdr>
                <w:bottom w:val="single" w:sz="6" w:space="1" w:color="auto"/>
              </w:pBdr>
              <w:ind w:right="-1"/>
              <w:rPr>
                <w:b/>
                <w:sz w:val="20"/>
                <w:szCs w:val="20"/>
              </w:rPr>
            </w:pPr>
          </w:p>
          <w:p w:rsidR="00761806" w:rsidRDefault="00761806">
            <w:pPr>
              <w:ind w:right="-185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(номер специального избирательного счета, наименование и адрес филиала ПАО « Сбербанк России»)</w:t>
            </w:r>
            <w:r>
              <w:rPr>
                <w:rStyle w:val="a6"/>
                <w:sz w:val="16"/>
                <w:szCs w:val="20"/>
              </w:rPr>
              <w:footnoteReference w:customMarkFollows="1" w:id="1"/>
              <w:sym w:font="Symbol" w:char="F02A"/>
            </w:r>
          </w:p>
          <w:p w:rsidR="00761806" w:rsidRDefault="00761806">
            <w:pPr>
              <w:jc w:val="center"/>
              <w:rPr>
                <w:sz w:val="16"/>
                <w:szCs w:val="16"/>
              </w:rPr>
            </w:pPr>
          </w:p>
        </w:tc>
      </w:tr>
      <w:tr w:rsidR="00761806" w:rsidTr="00761806">
        <w:trPr>
          <w:trHeight w:val="218"/>
        </w:trPr>
        <w:tc>
          <w:tcPr>
            <w:tcW w:w="9540" w:type="dxa"/>
            <w:gridSpan w:val="7"/>
          </w:tcPr>
          <w:p w:rsidR="00761806" w:rsidRDefault="00761806">
            <w:pPr>
              <w:ind w:right="-185"/>
              <w:jc w:val="center"/>
              <w:rPr>
                <w:sz w:val="16"/>
                <w:szCs w:val="20"/>
              </w:rPr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rPr>
                <w:b/>
                <w:bCs/>
              </w:rPr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t>в том числе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t>из них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>
              <w:rPr>
                <w:rStyle w:val="a6"/>
                <w:sz w:val="16"/>
                <w:szCs w:val="16"/>
              </w:rPr>
              <w:footnoteReference w:customMarkFollows="1" w:id="2"/>
              <w:sym w:font="Symbol" w:char="F02A"/>
            </w:r>
            <w:r>
              <w:rPr>
                <w:rStyle w:val="a6"/>
                <w:sz w:val="16"/>
                <w:szCs w:val="16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t>из них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rPr>
                <w:b/>
                <w:bCs/>
              </w:rPr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t>в том числе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t>из них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rPr>
                <w:b/>
                <w:bCs/>
              </w:rPr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ind w:left="851"/>
            </w:pPr>
            <w:r>
              <w:lastRenderedPageBreak/>
              <w:t>в том числе</w:t>
            </w: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>
              <w:rPr>
                <w:b/>
              </w:rPr>
              <w:t>пропорционально перечисленным в избирательный фонд денежным средствам</w:t>
            </w:r>
            <w:r>
              <w:rPr>
                <w:rStyle w:val="a6"/>
                <w:b/>
                <w:sz w:val="16"/>
                <w:szCs w:val="16"/>
              </w:rPr>
              <w:footnoteReference w:customMarkFollows="1" w:id="3"/>
              <w:sym w:font="Symbol" w:char="F02A"/>
            </w:r>
            <w:r>
              <w:rPr>
                <w:rStyle w:val="a6"/>
                <w:b/>
                <w:sz w:val="16"/>
                <w:szCs w:val="16"/>
              </w:rPr>
              <w:sym w:font="Symbol" w:char="F02A"/>
            </w:r>
            <w:r>
              <w:rPr>
                <w:rStyle w:val="a6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rPr>
                <w:b/>
                <w:bCs/>
              </w:rPr>
            </w:pPr>
          </w:p>
        </w:tc>
      </w:tr>
      <w:tr w:rsidR="00761806" w:rsidTr="00761806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b/>
                <w:bCs/>
                <w:smallCaps/>
                <w:vertAlign w:val="subscript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1806" w:rsidRDefault="0076180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1806" w:rsidRDefault="00761806">
            <w:pPr>
              <w:pStyle w:val="a5"/>
              <w:rPr>
                <w:b/>
                <w:bCs/>
              </w:rPr>
            </w:pPr>
          </w:p>
        </w:tc>
      </w:tr>
    </w:tbl>
    <w:p w:rsidR="00761806" w:rsidRDefault="00761806" w:rsidP="00761806">
      <w:pPr>
        <w:rPr>
          <w:b/>
          <w:sz w:val="20"/>
          <w:szCs w:val="20"/>
        </w:rPr>
      </w:pPr>
    </w:p>
    <w:p w:rsidR="00761806" w:rsidRDefault="00761806" w:rsidP="0076180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61806" w:rsidRDefault="00761806" w:rsidP="00761806">
      <w:pPr>
        <w:pStyle w:val="Normal"/>
        <w:jc w:val="both"/>
      </w:pPr>
    </w:p>
    <w:p w:rsidR="00761806" w:rsidRDefault="00761806" w:rsidP="0076180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236"/>
        <w:gridCol w:w="2284"/>
        <w:gridCol w:w="236"/>
        <w:gridCol w:w="2443"/>
      </w:tblGrid>
      <w:tr w:rsidR="00761806" w:rsidTr="00761806">
        <w:trPr>
          <w:trHeight w:val="1282"/>
        </w:trPr>
        <w:tc>
          <w:tcPr>
            <w:tcW w:w="4371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61806" w:rsidRDefault="00761806">
            <w:pPr>
              <w:widowControl w:val="0"/>
              <w:adjustRightInd w:val="0"/>
              <w:jc w:val="both"/>
            </w:pPr>
            <w:r>
              <w:rPr>
                <w:color w:val="000000"/>
              </w:rPr>
              <w:t xml:space="preserve">Кандидат, </w:t>
            </w:r>
            <w:r>
              <w:t xml:space="preserve">уполномоченный </w:t>
            </w:r>
          </w:p>
          <w:p w:rsidR="00761806" w:rsidRDefault="00761806">
            <w:pPr>
              <w:widowControl w:val="0"/>
              <w:adjustRightInd w:val="0"/>
              <w:jc w:val="both"/>
            </w:pPr>
            <w:r>
              <w:t>представитель кандидата</w:t>
            </w:r>
          </w:p>
          <w:p w:rsidR="00761806" w:rsidRDefault="00761806">
            <w:pPr>
              <w:widowControl w:val="0"/>
              <w:adjustRightInd w:val="0"/>
              <w:jc w:val="both"/>
            </w:pPr>
            <w:r>
              <w:t>по финансовым вопросам</w:t>
            </w:r>
          </w:p>
        </w:tc>
        <w:tc>
          <w:tcPr>
            <w:tcW w:w="236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6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</w:tr>
      <w:tr w:rsidR="00761806" w:rsidTr="00761806">
        <w:tc>
          <w:tcPr>
            <w:tcW w:w="4371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1806" w:rsidRDefault="00761806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</w:tcPr>
          <w:p w:rsidR="00761806" w:rsidRDefault="00761806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806" w:rsidRDefault="00761806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</w:p>
    <w:p w:rsidR="00761806" w:rsidRDefault="00761806" w:rsidP="007618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2218" w:rsidRDefault="00262218">
      <w:bookmarkStart w:id="0" w:name="_GoBack"/>
      <w:bookmarkEnd w:id="0"/>
    </w:p>
    <w:sectPr w:rsidR="0026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06" w:rsidRDefault="00761806" w:rsidP="00761806">
      <w:r>
        <w:separator/>
      </w:r>
    </w:p>
  </w:endnote>
  <w:endnote w:type="continuationSeparator" w:id="0">
    <w:p w:rsidR="00761806" w:rsidRDefault="00761806" w:rsidP="0076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06" w:rsidRDefault="00761806" w:rsidP="00761806">
      <w:r>
        <w:separator/>
      </w:r>
    </w:p>
  </w:footnote>
  <w:footnote w:type="continuationSeparator" w:id="0">
    <w:p w:rsidR="00761806" w:rsidRDefault="00761806" w:rsidP="00761806">
      <w:r>
        <w:continuationSeparator/>
      </w:r>
    </w:p>
  </w:footnote>
  <w:footnote w:id="1">
    <w:p w:rsidR="00761806" w:rsidRDefault="00761806" w:rsidP="00761806">
      <w:pPr>
        <w:pStyle w:val="a3"/>
        <w:ind w:firstLine="720"/>
        <w:rPr>
          <w:sz w:val="16"/>
          <w:szCs w:val="16"/>
        </w:rPr>
      </w:pPr>
      <w:r>
        <w:rPr>
          <w:rStyle w:val="a6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2">
    <w:p w:rsidR="00761806" w:rsidRDefault="00761806" w:rsidP="00761806">
      <w:pPr>
        <w:pStyle w:val="a3"/>
        <w:ind w:firstLine="720"/>
        <w:rPr>
          <w:sz w:val="16"/>
          <w:szCs w:val="16"/>
        </w:rPr>
      </w:pPr>
      <w:r>
        <w:rPr>
          <w:rStyle w:val="a6"/>
          <w:sz w:val="16"/>
          <w:szCs w:val="16"/>
        </w:rPr>
        <w:sym w:font="Symbol" w:char="F02A"/>
      </w:r>
      <w:r>
        <w:rPr>
          <w:rStyle w:val="a6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761806" w:rsidRDefault="00761806" w:rsidP="00761806">
      <w:pPr>
        <w:pStyle w:val="a3"/>
        <w:ind w:firstLine="720"/>
        <w:rPr>
          <w:sz w:val="16"/>
          <w:szCs w:val="16"/>
        </w:rPr>
      </w:pPr>
      <w:r>
        <w:rPr>
          <w:rStyle w:val="a6"/>
          <w:sz w:val="16"/>
          <w:szCs w:val="16"/>
        </w:rPr>
        <w:sym w:font="Symbol" w:char="F02A"/>
      </w:r>
      <w:r>
        <w:rPr>
          <w:rStyle w:val="a6"/>
          <w:sz w:val="16"/>
          <w:szCs w:val="16"/>
        </w:rPr>
        <w:sym w:font="Symbol" w:char="F02A"/>
      </w:r>
      <w:r>
        <w:rPr>
          <w:rStyle w:val="a6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отчете, сводных сведениях.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E"/>
    <w:rsid w:val="00262218"/>
    <w:rsid w:val="00761806"/>
    <w:rsid w:val="00F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6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618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76180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761806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76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618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1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6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618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76180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761806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76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7618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1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2017-06-23T01:02:00Z</cp:lastPrinted>
  <dcterms:created xsi:type="dcterms:W3CDTF">2017-06-23T01:02:00Z</dcterms:created>
  <dcterms:modified xsi:type="dcterms:W3CDTF">2017-06-23T01:02:00Z</dcterms:modified>
</cp:coreProperties>
</file>