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628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E457F0">
              <w:rPr>
                <w:b/>
                <w:sz w:val="28"/>
                <w:szCs w:val="28"/>
              </w:rPr>
              <w:t>6</w:t>
            </w:r>
            <w:r w:rsidR="0026280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26280B">
        <w:rPr>
          <w:b/>
          <w:bCs/>
          <w:sz w:val="28"/>
          <w:szCs w:val="28"/>
        </w:rPr>
        <w:t>Серебряковой Галины Елисеевны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26280B">
        <w:rPr>
          <w:sz w:val="28"/>
          <w:szCs w:val="28"/>
        </w:rPr>
        <w:t>Серебряковой Галины Елисеевны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641990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r w:rsidR="0026280B">
        <w:rPr>
          <w:sz w:val="28"/>
          <w:szCs w:val="28"/>
        </w:rPr>
        <w:t>Серебрякову Галину Елисеевну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6280B">
        <w:rPr>
          <w:bCs/>
          <w:spacing w:val="-4"/>
          <w:sz w:val="28"/>
          <w:szCs w:val="28"/>
        </w:rPr>
        <w:t>02 января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26280B">
        <w:rPr>
          <w:bCs/>
          <w:spacing w:val="-4"/>
          <w:sz w:val="28"/>
          <w:szCs w:val="28"/>
        </w:rPr>
        <w:t>44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26280B">
        <w:rPr>
          <w:bCs/>
          <w:spacing w:val="-4"/>
          <w:sz w:val="28"/>
          <w:szCs w:val="28"/>
        </w:rPr>
        <w:t>преподавателя</w:t>
      </w:r>
      <w:r w:rsidR="00641990">
        <w:rPr>
          <w:bCs/>
          <w:spacing w:val="-4"/>
          <w:sz w:val="28"/>
          <w:szCs w:val="28"/>
        </w:rPr>
        <w:t xml:space="preserve"> </w:t>
      </w:r>
      <w:r w:rsidR="0026280B">
        <w:rPr>
          <w:bCs/>
          <w:spacing w:val="-4"/>
          <w:sz w:val="28"/>
          <w:szCs w:val="28"/>
        </w:rPr>
        <w:t>английского языка</w:t>
      </w:r>
      <w:r w:rsidR="00641990">
        <w:rPr>
          <w:bCs/>
          <w:spacing w:val="-4"/>
          <w:sz w:val="28"/>
          <w:szCs w:val="28"/>
        </w:rPr>
        <w:t xml:space="preserve"> </w:t>
      </w:r>
      <w:r w:rsidR="00721E92">
        <w:rPr>
          <w:bCs/>
          <w:spacing w:val="-4"/>
          <w:sz w:val="28"/>
          <w:szCs w:val="28"/>
        </w:rPr>
        <w:t>государственного автономного профессионального образовательного учреждения Иркутской области «Байкальский техникум отраслевых технологий и сервиса»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26280B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26280B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proofErr w:type="gramEnd"/>
      <w:r w:rsidRPr="00B52B6D">
        <w:rPr>
          <w:bCs/>
          <w:spacing w:val="-4"/>
          <w:sz w:val="28"/>
          <w:szCs w:val="28"/>
        </w:rPr>
        <w:t xml:space="preserve"> 2017 года в </w:t>
      </w:r>
      <w:r w:rsidR="00F84DDF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F84DDF">
        <w:rPr>
          <w:bCs/>
          <w:spacing w:val="-4"/>
          <w:sz w:val="28"/>
          <w:szCs w:val="28"/>
        </w:rPr>
        <w:t>55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26280B">
        <w:rPr>
          <w:sz w:val="28"/>
          <w:szCs w:val="28"/>
        </w:rPr>
        <w:t>Серебряковой Галине Елисеевне</w:t>
      </w:r>
      <w:r w:rsidR="0026280B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2A2F"/>
    <w:rsid w:val="000962C8"/>
    <w:rsid w:val="000C62AC"/>
    <w:rsid w:val="000D5713"/>
    <w:rsid w:val="00110FAC"/>
    <w:rsid w:val="00112F09"/>
    <w:rsid w:val="0012202E"/>
    <w:rsid w:val="00136DDB"/>
    <w:rsid w:val="00146428"/>
    <w:rsid w:val="0018101D"/>
    <w:rsid w:val="001A23D1"/>
    <w:rsid w:val="001C263D"/>
    <w:rsid w:val="001C5065"/>
    <w:rsid w:val="001C7F59"/>
    <w:rsid w:val="00204D9C"/>
    <w:rsid w:val="00235965"/>
    <w:rsid w:val="00235F0C"/>
    <w:rsid w:val="00236326"/>
    <w:rsid w:val="0025731A"/>
    <w:rsid w:val="00262304"/>
    <w:rsid w:val="0026280B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41990"/>
    <w:rsid w:val="0066587B"/>
    <w:rsid w:val="006B6C46"/>
    <w:rsid w:val="006C7A51"/>
    <w:rsid w:val="006D7758"/>
    <w:rsid w:val="00704FB6"/>
    <w:rsid w:val="00714422"/>
    <w:rsid w:val="00714DBC"/>
    <w:rsid w:val="00721E92"/>
    <w:rsid w:val="0072404A"/>
    <w:rsid w:val="00765A7F"/>
    <w:rsid w:val="007814FC"/>
    <w:rsid w:val="00783FEF"/>
    <w:rsid w:val="00787B69"/>
    <w:rsid w:val="007A0C38"/>
    <w:rsid w:val="007B05FD"/>
    <w:rsid w:val="007B7648"/>
    <w:rsid w:val="007C390B"/>
    <w:rsid w:val="008015ED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6238C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161A8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DC1FC7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84DDF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9C3B-1714-45AC-8D1F-F626720E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2017-07-28T05:16:00Z</cp:lastPrinted>
  <dcterms:created xsi:type="dcterms:W3CDTF">2017-07-28T05:17:00Z</dcterms:created>
  <dcterms:modified xsi:type="dcterms:W3CDTF">2017-07-29T05:05:00Z</dcterms:modified>
</cp:coreProperties>
</file>