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B8" w:rsidRDefault="00083AB8" w:rsidP="00083AB8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End w:id="0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E922D9" wp14:editId="2FEAE002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6" name="Рисунок 6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AB8" w:rsidRPr="007D0E76" w:rsidRDefault="00083AB8" w:rsidP="00083AB8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083AB8" w:rsidRDefault="00083AB8" w:rsidP="00083AB8">
      <w:pPr>
        <w:pStyle w:val="1"/>
        <w:jc w:val="center"/>
        <w:rPr>
          <w:b/>
          <w:bCs/>
          <w:szCs w:val="32"/>
        </w:rPr>
      </w:pPr>
    </w:p>
    <w:p w:rsidR="00083AB8" w:rsidRPr="007D0E76" w:rsidRDefault="00083AB8" w:rsidP="00083AB8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083AB8" w:rsidRDefault="00083AB8" w:rsidP="00083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083AB8" w:rsidRPr="0048599C" w:rsidRDefault="00083AB8" w:rsidP="00083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AB8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17.11.2017г.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649</w:t>
      </w:r>
    </w:p>
    <w:p w:rsidR="00083AB8" w:rsidRPr="008E2616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B8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083AB8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83AB8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08.06.2017 г. № 309 </w:t>
      </w:r>
    </w:p>
    <w:p w:rsidR="00083AB8" w:rsidRPr="0048599C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8599C">
        <w:rPr>
          <w:rFonts w:ascii="Times New Roman" w:hAnsi="Times New Roman" w:cs="Times New Roman"/>
          <w:sz w:val="24"/>
          <w:szCs w:val="24"/>
        </w:rPr>
        <w:t xml:space="preserve">Об  утверждении административного регламента </w:t>
      </w:r>
    </w:p>
    <w:p w:rsidR="00083AB8" w:rsidRPr="0040077F" w:rsidRDefault="00083AB8" w:rsidP="00083AB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40077F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40077F">
        <w:rPr>
          <w:rFonts w:ascii="Times New Roman" w:hAnsi="Times New Roman" w:cs="Times New Roman"/>
          <w:sz w:val="24"/>
          <w:szCs w:val="24"/>
        </w:rPr>
        <w:t>редварительное</w:t>
      </w:r>
      <w:proofErr w:type="gramEnd"/>
    </w:p>
    <w:p w:rsidR="00083AB8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согласование предоставления земельного участка, </w:t>
      </w:r>
    </w:p>
    <w:p w:rsidR="00083AB8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>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83AB8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:rsidR="00083AB8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B8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муниципального </w:t>
      </w:r>
    </w:p>
    <w:p w:rsidR="00083AB8" w:rsidRPr="0040077F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83AB8" w:rsidRPr="008E2616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B8" w:rsidRPr="008E2616" w:rsidRDefault="00083AB8" w:rsidP="00083AB8">
      <w:pPr>
        <w:pStyle w:val="2"/>
        <w:spacing w:after="0" w:line="240" w:lineRule="auto"/>
        <w:ind w:firstLine="708"/>
        <w:jc w:val="both"/>
        <w:rPr>
          <w:sz w:val="24"/>
        </w:rPr>
      </w:pPr>
      <w:r w:rsidRPr="008E2616">
        <w:rPr>
          <w:sz w:val="24"/>
        </w:rPr>
        <w:t xml:space="preserve">На основании экспертного заключения № </w:t>
      </w:r>
      <w:r>
        <w:rPr>
          <w:sz w:val="24"/>
        </w:rPr>
        <w:t>1735</w:t>
      </w:r>
      <w:r w:rsidRPr="008E2616">
        <w:rPr>
          <w:sz w:val="24"/>
        </w:rPr>
        <w:t xml:space="preserve"> от </w:t>
      </w:r>
      <w:r>
        <w:rPr>
          <w:sz w:val="24"/>
        </w:rPr>
        <w:t>13</w:t>
      </w:r>
      <w:r w:rsidRPr="008E2616">
        <w:rPr>
          <w:sz w:val="24"/>
        </w:rPr>
        <w:t xml:space="preserve"> </w:t>
      </w:r>
      <w:r>
        <w:rPr>
          <w:sz w:val="24"/>
        </w:rPr>
        <w:t>сентября</w:t>
      </w:r>
      <w:r w:rsidRPr="008E2616">
        <w:rPr>
          <w:sz w:val="24"/>
        </w:rPr>
        <w:t xml:space="preserve"> 2017 года на муниципальный нормативный правовой акт главного правового управления Губернатора Иркутской области и Правительства Иркутской области, руководствуясь статьями  38, 47 Устава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083AB8" w:rsidRPr="008E2616" w:rsidRDefault="00083AB8" w:rsidP="00083AB8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083AB8" w:rsidRPr="008E2616" w:rsidRDefault="00083AB8" w:rsidP="00083AB8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ПОСТАНОВЛЯЮ:</w:t>
      </w:r>
    </w:p>
    <w:p w:rsidR="00083AB8" w:rsidRPr="008E2616" w:rsidRDefault="00083AB8" w:rsidP="00083AB8">
      <w:pPr>
        <w:pStyle w:val="a4"/>
        <w:jc w:val="both"/>
        <w:rPr>
          <w:sz w:val="24"/>
          <w:u w:val="none"/>
        </w:rPr>
      </w:pPr>
    </w:p>
    <w:p w:rsidR="00083AB8" w:rsidRDefault="00083AB8" w:rsidP="0008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8E261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E2616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E2616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261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599C">
        <w:rPr>
          <w:rFonts w:ascii="Times New Roman" w:hAnsi="Times New Roman" w:cs="Times New Roman"/>
          <w:sz w:val="24"/>
          <w:szCs w:val="24"/>
        </w:rPr>
        <w:t>Об  утверждении административного регламента предоставления муниципальной услуги</w:t>
      </w:r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077F">
        <w:rPr>
          <w:rFonts w:ascii="Times New Roman" w:hAnsi="Times New Roman" w:cs="Times New Roman"/>
          <w:sz w:val="24"/>
          <w:szCs w:val="24"/>
        </w:rPr>
        <w:t>редварительное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согласование предоставления земельного участка,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на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61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83AB8" w:rsidRPr="00560F6E" w:rsidRDefault="00083AB8" w:rsidP="0008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Изложить абзац четвертый пункта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560F6E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редакции: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95E">
        <w:rPr>
          <w:rFonts w:ascii="Times New Roman" w:hAnsi="Times New Roman" w:cs="Times New Roman"/>
          <w:sz w:val="24"/>
          <w:szCs w:val="24"/>
        </w:rPr>
        <w:t>«</w:t>
      </w:r>
      <w:r w:rsidRPr="0042595E">
        <w:rPr>
          <w:rFonts w:ascii="Times New Roman" w:hAnsi="Times New Roman" w:cs="Times New Roman"/>
          <w:sz w:val="24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</w:t>
      </w:r>
      <w:r w:rsidRPr="0042595E">
        <w:rPr>
          <w:rFonts w:ascii="Times New Roman" w:hAnsi="Times New Roman" w:cs="Times New Roman"/>
          <w:sz w:val="24"/>
          <w:szCs w:val="24"/>
        </w:rPr>
        <w:t>в письменной форме по почтовому адресу, указанному в обращении».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пункт 24 административного регламента подпунктом 7 следующего содержания: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«7) проектная документация лесных участков в случае, если подано заявление о предварительном согласовании предоставления лесного участка».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подпункт 3 пункта 33 административного регламента подпунктами 3.21-3.25 следующего содержания: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«3.21)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3.22) предоставление земельного участка на заявленном виде прав не допускается;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3.23) в отношении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sz w:val="24"/>
          <w:szCs w:val="24"/>
        </w:rPr>
        <w:t>го предоставлении, не установлен вид разрешенного использования;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3.24) границы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 предоставлении, подлежат уточнению в соответствии с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недвижимости";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3.25) площадь земельного участка, указанного в заявлен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sz w:val="24"/>
          <w:szCs w:val="24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процентов».</w:t>
      </w:r>
    </w:p>
    <w:p w:rsidR="00083AB8" w:rsidRDefault="00083AB8" w:rsidP="0008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Изложить пункт 47 административного регламента в следующей редакции:</w:t>
      </w:r>
    </w:p>
    <w:p w:rsidR="00083AB8" w:rsidRDefault="00083AB8" w:rsidP="0008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«47. Основными показателями доступности и качества муниципальной услуги являются:</w:t>
      </w:r>
    </w:p>
    <w:p w:rsidR="00083AB8" w:rsidRPr="005F69F0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F69F0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F69F0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F69F0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услуг;</w:t>
      </w:r>
      <w:r w:rsidRPr="005F6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F69F0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F69F0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</w:t>
      </w:r>
      <w:r>
        <w:rPr>
          <w:rFonts w:ascii="Times New Roman" w:hAnsi="Times New Roman" w:cs="Times New Roman"/>
          <w:sz w:val="24"/>
          <w:szCs w:val="24"/>
        </w:rPr>
        <w:t>нно-коммуникационных технологий».</w:t>
      </w:r>
    </w:p>
    <w:p w:rsidR="00083AB8" w:rsidRPr="00B6227F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2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227F">
        <w:rPr>
          <w:rFonts w:ascii="Times New Roman" w:hAnsi="Times New Roman" w:cs="Times New Roman"/>
          <w:sz w:val="24"/>
          <w:szCs w:val="24"/>
        </w:rPr>
        <w:t>. Дополнить подпункт 4 пункта 61 административного регламента абзацем вторым следующего содержания:</w:t>
      </w:r>
    </w:p>
    <w:p w:rsidR="00083AB8" w:rsidRPr="00B6227F" w:rsidRDefault="00083AB8" w:rsidP="0008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7F">
        <w:rPr>
          <w:rFonts w:ascii="Times New Roman" w:hAnsi="Times New Roman" w:cs="Times New Roman"/>
          <w:sz w:val="24"/>
          <w:szCs w:val="24"/>
        </w:rPr>
        <w:t xml:space="preserve">«При направлении заявления и документов в электронной форме заявитель подписывает их усиленной квалифицированной электронной подписью в соответствии с требованиями Федерального </w:t>
      </w:r>
      <w:hyperlink r:id="rId7" w:history="1">
        <w:r w:rsidRPr="00B6227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6227F">
        <w:rPr>
          <w:rFonts w:ascii="Times New Roman" w:hAnsi="Times New Roman" w:cs="Times New Roman"/>
          <w:sz w:val="24"/>
          <w:szCs w:val="24"/>
        </w:rPr>
        <w:t xml:space="preserve"> от 06.04.2011г. № 63-ФЗ «Об электронной подписи».</w:t>
      </w:r>
    </w:p>
    <w:p w:rsidR="00083AB8" w:rsidRPr="00B6227F" w:rsidRDefault="00083AB8" w:rsidP="00083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7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227F">
        <w:rPr>
          <w:rFonts w:ascii="Times New Roman" w:hAnsi="Times New Roman" w:cs="Times New Roman"/>
          <w:sz w:val="24"/>
          <w:szCs w:val="24"/>
        </w:rPr>
        <w:t xml:space="preserve">. </w:t>
      </w:r>
      <w:r w:rsidRPr="00B6227F">
        <w:rPr>
          <w:rFonts w:ascii="Times New Roman" w:hAnsi="Times New Roman" w:cs="Times New Roman"/>
          <w:sz w:val="24"/>
        </w:rPr>
        <w:t>Дополнить административный регламент пунктом 63</w:t>
      </w:r>
      <w:r>
        <w:rPr>
          <w:rFonts w:ascii="Times New Roman" w:hAnsi="Times New Roman" w:cs="Times New Roman"/>
          <w:sz w:val="24"/>
        </w:rPr>
        <w:t>(</w:t>
      </w:r>
      <w:r w:rsidRPr="00B6227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B6227F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083AB8" w:rsidRDefault="00083AB8" w:rsidP="00083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27F">
        <w:rPr>
          <w:rFonts w:ascii="Times New Roman" w:hAnsi="Times New Roman" w:cs="Times New Roman"/>
          <w:sz w:val="24"/>
          <w:szCs w:val="24"/>
        </w:rPr>
        <w:t>«63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B6227F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 является фиксация факта поступления заявления в день его поступления (получения через организации почтовой связи, с помощью средств электронной связи) в журнале регистрации входящей корреспонденции».</w:t>
      </w:r>
    </w:p>
    <w:p w:rsidR="00083AB8" w:rsidRPr="0006024C" w:rsidRDefault="00083AB8" w:rsidP="0008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024C">
        <w:rPr>
          <w:rFonts w:ascii="Times New Roman" w:hAnsi="Times New Roman" w:cs="Times New Roman"/>
          <w:sz w:val="24"/>
          <w:szCs w:val="24"/>
        </w:rPr>
        <w:t xml:space="preserve">. </w:t>
      </w:r>
      <w:r w:rsidRPr="0006024C">
        <w:rPr>
          <w:rFonts w:ascii="Times New Roman" w:hAnsi="Times New Roman" w:cs="Times New Roman"/>
          <w:sz w:val="24"/>
        </w:rPr>
        <w:t>Дополнить административный регламент пунктом 70(1) следующего содержания: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024C">
        <w:rPr>
          <w:rFonts w:ascii="Times New Roman" w:hAnsi="Times New Roman" w:cs="Times New Roman"/>
          <w:sz w:val="24"/>
        </w:rPr>
        <w:t xml:space="preserve">«70(1).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корреспонденции». </w:t>
      </w:r>
    </w:p>
    <w:p w:rsidR="00083AB8" w:rsidRPr="0006024C" w:rsidRDefault="00083AB8" w:rsidP="0008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024C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8</w:t>
      </w:r>
      <w:r w:rsidRPr="0006024C">
        <w:rPr>
          <w:rFonts w:ascii="Times New Roman" w:hAnsi="Times New Roman" w:cs="Times New Roman"/>
          <w:sz w:val="24"/>
        </w:rPr>
        <w:t xml:space="preserve">. Дополнить административный регламент пунктом </w:t>
      </w:r>
      <w:r>
        <w:rPr>
          <w:rFonts w:ascii="Times New Roman" w:hAnsi="Times New Roman" w:cs="Times New Roman"/>
          <w:sz w:val="24"/>
        </w:rPr>
        <w:t>82(1)</w:t>
      </w:r>
      <w:r w:rsidRPr="0006024C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083AB8" w:rsidRDefault="00083AB8" w:rsidP="00083A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82(1)</w:t>
      </w:r>
      <w:r w:rsidRPr="0006024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принятия решения о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предоставления земельного участка </w:t>
      </w:r>
      <w:r w:rsidRPr="0006024C">
        <w:rPr>
          <w:rFonts w:ascii="Times New Roman" w:hAnsi="Times New Roman" w:cs="Times New Roman"/>
          <w:sz w:val="24"/>
          <w:szCs w:val="24"/>
        </w:rPr>
        <w:t xml:space="preserve">в журнале регистрации </w:t>
      </w:r>
      <w:r>
        <w:rPr>
          <w:rFonts w:ascii="Times New Roman" w:hAnsi="Times New Roman" w:cs="Times New Roman"/>
          <w:sz w:val="24"/>
          <w:szCs w:val="24"/>
        </w:rPr>
        <w:t>постановлений или письма об отказе в предварительном согласовании предоставления земельного участка в журнале регистрации исходящей корреспонденции</w:t>
      </w:r>
      <w:r w:rsidRPr="0006024C">
        <w:rPr>
          <w:rFonts w:ascii="Times New Roman" w:hAnsi="Times New Roman" w:cs="Times New Roman"/>
          <w:sz w:val="24"/>
          <w:szCs w:val="24"/>
        </w:rPr>
        <w:t>».</w:t>
      </w:r>
    </w:p>
    <w:p w:rsidR="00083AB8" w:rsidRPr="0006024C" w:rsidRDefault="00083AB8" w:rsidP="0008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6024C">
        <w:rPr>
          <w:rFonts w:ascii="Times New Roman" w:hAnsi="Times New Roman" w:cs="Times New Roman"/>
          <w:sz w:val="24"/>
        </w:rPr>
        <w:lastRenderedPageBreak/>
        <w:t>1.</w:t>
      </w:r>
      <w:r>
        <w:rPr>
          <w:rFonts w:ascii="Times New Roman" w:hAnsi="Times New Roman" w:cs="Times New Roman"/>
          <w:sz w:val="24"/>
        </w:rPr>
        <w:t>9</w:t>
      </w:r>
      <w:r w:rsidRPr="0006024C">
        <w:rPr>
          <w:rFonts w:ascii="Times New Roman" w:hAnsi="Times New Roman" w:cs="Times New Roman"/>
          <w:sz w:val="24"/>
        </w:rPr>
        <w:t xml:space="preserve">. Дополнить административный регламент пунктом </w:t>
      </w:r>
      <w:r>
        <w:rPr>
          <w:rFonts w:ascii="Times New Roman" w:hAnsi="Times New Roman" w:cs="Times New Roman"/>
          <w:sz w:val="24"/>
        </w:rPr>
        <w:t>85(1)</w:t>
      </w:r>
      <w:r w:rsidRPr="0006024C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083AB8" w:rsidRDefault="00083AB8" w:rsidP="00083A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85(1)</w:t>
      </w:r>
      <w:r w:rsidRPr="0006024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</w:t>
      </w:r>
      <w:r>
        <w:rPr>
          <w:rFonts w:ascii="Times New Roman" w:hAnsi="Times New Roman" w:cs="Times New Roman"/>
          <w:sz w:val="24"/>
          <w:szCs w:val="24"/>
        </w:rPr>
        <w:t>направления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почтовым заказным отправлением</w:t>
      </w:r>
      <w:r w:rsidRPr="0006024C">
        <w:rPr>
          <w:rFonts w:ascii="Times New Roman" w:hAnsi="Times New Roman" w:cs="Times New Roman"/>
          <w:sz w:val="24"/>
          <w:szCs w:val="24"/>
        </w:rPr>
        <w:t>».</w:t>
      </w:r>
    </w:p>
    <w:p w:rsidR="00083AB8" w:rsidRPr="00560F6E" w:rsidRDefault="00083AB8" w:rsidP="0008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437828">
        <w:rPr>
          <w:rFonts w:ascii="Times New Roman" w:hAnsi="Times New Roman" w:cs="Times New Roman"/>
          <w:bCs/>
          <w:sz w:val="24"/>
          <w:szCs w:val="24"/>
        </w:rPr>
        <w:t xml:space="preserve">Изложить пункт </w:t>
      </w:r>
      <w:r>
        <w:rPr>
          <w:rFonts w:ascii="Times New Roman" w:hAnsi="Times New Roman" w:cs="Times New Roman"/>
          <w:bCs/>
          <w:sz w:val="24"/>
          <w:szCs w:val="24"/>
        </w:rPr>
        <w:t>93</w:t>
      </w:r>
      <w:r w:rsidRPr="00437828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в следующей редакции</w:t>
      </w:r>
      <w:r w:rsidRPr="00560F6E">
        <w:rPr>
          <w:rFonts w:ascii="Times New Roman" w:hAnsi="Times New Roman" w:cs="Times New Roman"/>
          <w:bCs/>
          <w:sz w:val="24"/>
          <w:szCs w:val="24"/>
        </w:rPr>
        <w:t>: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«93. Письменные обращения граждан, их объединений и организаций рассматриваются </w:t>
      </w:r>
      <w:r w:rsidRPr="000F794B">
        <w:rPr>
          <w:rFonts w:ascii="Times New Roman" w:hAnsi="Times New Roman" w:cs="Times New Roman"/>
          <w:bCs/>
          <w:sz w:val="24"/>
          <w:szCs w:val="24"/>
        </w:rPr>
        <w:t xml:space="preserve">должностными лицами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 течение 30 календарных  дней со дня регистрации письменного обращения».</w:t>
      </w:r>
    </w:p>
    <w:p w:rsidR="00083AB8" w:rsidRDefault="00083AB8" w:rsidP="00083A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Признать утратившим силу пункт 97 административного регламента.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1.12. Дополнить административный регламент пунктом 103(1) следующего содержания: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«103(1). Заинтересованные лица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получить, а должностные лица уполномоченного органа обязаны предоставить заявителю информацию и документы, необходимые для обоснования и рассмотрения жалобы, в течение 3 рабочих дней».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Исключить подпункт 3 пункта 104 административного регламента.</w:t>
      </w:r>
    </w:p>
    <w:p w:rsidR="00083AB8" w:rsidRDefault="00083AB8" w:rsidP="00083A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Дополнить пункт 113 административного регламента подпунктами 5, 6, 7 в следующей редакции:</w:t>
      </w:r>
    </w:p>
    <w:p w:rsidR="00083AB8" w:rsidRPr="00004488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«5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размещение информации </w:t>
      </w:r>
      <w:r w:rsidRPr="00004488">
        <w:rPr>
          <w:rFonts w:ascii="Times New Roman" w:hAnsi="Times New Roman" w:cs="Times New Roman"/>
          <w:bCs/>
          <w:sz w:val="24"/>
          <w:szCs w:val="24"/>
        </w:rPr>
        <w:t>на стендах, расположенных в помещениях, занимаемых уполномоченным органом;</w:t>
      </w:r>
    </w:p>
    <w:p w:rsidR="00083AB8" w:rsidRPr="001B7A8B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размещение информации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муниципального образования </w:t>
      </w:r>
      <w:proofErr w:type="spellStart"/>
      <w:r w:rsidRPr="00004488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Pr="00004488">
        <w:rPr>
          <w:rFonts w:ascii="Times New Roman" w:hAnsi="Times New Roman" w:cs="Times New Roman"/>
          <w:bCs/>
          <w:sz w:val="24"/>
          <w:szCs w:val="24"/>
        </w:rPr>
        <w:t xml:space="preserve"> район в информационно-телекоммуникационной сети «Интернет» - </w:t>
      </w:r>
      <w:hyperlink r:id="rId8" w:history="1">
        <w:r w:rsidRPr="001B7A8B">
          <w:rPr>
            <w:rStyle w:val="a3"/>
            <w:sz w:val="24"/>
            <w:szCs w:val="24"/>
            <w:u w:val="none"/>
            <w:lang w:val="en-US"/>
          </w:rPr>
          <w:t>http</w:t>
        </w:r>
        <w:r w:rsidRPr="001B7A8B">
          <w:rPr>
            <w:rStyle w:val="a3"/>
            <w:sz w:val="24"/>
            <w:szCs w:val="24"/>
            <w:u w:val="none"/>
          </w:rPr>
          <w:t>://</w:t>
        </w:r>
        <w:r w:rsidRPr="001B7A8B">
          <w:rPr>
            <w:rStyle w:val="a3"/>
            <w:sz w:val="24"/>
            <w:szCs w:val="24"/>
            <w:u w:val="none"/>
            <w:lang w:val="en-US"/>
          </w:rPr>
          <w:t>www</w:t>
        </w:r>
        <w:r w:rsidRPr="001B7A8B">
          <w:rPr>
            <w:rStyle w:val="a3"/>
            <w:sz w:val="24"/>
            <w:szCs w:val="24"/>
            <w:u w:val="none"/>
          </w:rPr>
          <w:t>.</w:t>
        </w:r>
        <w:proofErr w:type="spellStart"/>
        <w:r w:rsidRPr="001B7A8B">
          <w:rPr>
            <w:rStyle w:val="a3"/>
            <w:sz w:val="24"/>
            <w:szCs w:val="24"/>
            <w:u w:val="none"/>
            <w:lang w:val="en-US"/>
          </w:rPr>
          <w:t>sludyanka</w:t>
        </w:r>
        <w:proofErr w:type="spellEnd"/>
        <w:r w:rsidRPr="001B7A8B">
          <w:rPr>
            <w:rStyle w:val="a3"/>
            <w:sz w:val="24"/>
            <w:szCs w:val="24"/>
            <w:u w:val="none"/>
          </w:rPr>
          <w:t>.</w:t>
        </w:r>
        <w:proofErr w:type="spellStart"/>
        <w:r w:rsidRPr="001B7A8B">
          <w:rPr>
            <w:rStyle w:val="a3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B7A8B">
        <w:rPr>
          <w:rFonts w:ascii="Times New Roman" w:hAnsi="Times New Roman" w:cs="Times New Roman"/>
          <w:bCs/>
          <w:sz w:val="24"/>
          <w:szCs w:val="24"/>
        </w:rPr>
        <w:t>;</w:t>
      </w:r>
    </w:p>
    <w:p w:rsidR="00083AB8" w:rsidRPr="00004488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размещение информации на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bCs/>
          <w:sz w:val="24"/>
          <w:szCs w:val="24"/>
        </w:rPr>
        <w:t>е»</w:t>
      </w:r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AB8" w:rsidRDefault="00083AB8" w:rsidP="0008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Изложить наименование главы 18</w:t>
      </w:r>
      <w:r w:rsidRPr="00F4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в следующей редакции: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«Глава 18.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УСЛУГ».</w:t>
      </w:r>
    </w:p>
    <w:p w:rsidR="00083AB8" w:rsidRDefault="00083AB8" w:rsidP="0008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Изложить наименование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в следующей редакции: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РЕГЛАМЕНТА».</w:t>
      </w:r>
    </w:p>
    <w:p w:rsidR="00083AB8" w:rsidRDefault="00083AB8" w:rsidP="0008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Изложить наименование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в следующей редакции:</w:t>
      </w:r>
    </w:p>
    <w:p w:rsidR="00083AB8" w:rsidRDefault="00083AB8" w:rsidP="00083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ЛИЦ».</w:t>
      </w:r>
    </w:p>
    <w:p w:rsidR="00083AB8" w:rsidRPr="0048599C" w:rsidRDefault="00083AB8" w:rsidP="0008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</w:t>
      </w:r>
      <w:r w:rsidRPr="00D42DA2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r:id="rId9" w:history="1">
        <w:r w:rsidRPr="00D42DA2">
          <w:rPr>
            <w:rStyle w:val="a3"/>
            <w:color w:val="auto"/>
            <w:sz w:val="24"/>
            <w:szCs w:val="24"/>
            <w:u w:val="none"/>
          </w:rPr>
          <w:t>www.</w:t>
        </w:r>
        <w:r w:rsidRPr="00D42DA2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D42DA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42DA2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D42DA2">
        <w:rPr>
          <w:rStyle w:val="a3"/>
          <w:color w:val="auto"/>
          <w:sz w:val="24"/>
          <w:szCs w:val="24"/>
          <w:u w:val="none"/>
        </w:rPr>
        <w:t>,</w:t>
      </w:r>
      <w:r w:rsidRPr="00D42DA2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</w:t>
      </w:r>
      <w:r w:rsidRPr="0048599C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083AB8" w:rsidRPr="0048599C" w:rsidRDefault="00083AB8" w:rsidP="0008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</w:t>
      </w:r>
      <w:r w:rsidRPr="0048599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83AB8" w:rsidRPr="0048599C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B8" w:rsidRPr="0048599C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B8" w:rsidRPr="0048599C" w:rsidRDefault="00083AB8" w:rsidP="00083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083AB8" w:rsidRDefault="00083AB8" w:rsidP="00083AB8">
      <w:pPr>
        <w:spacing w:after="0" w:line="240" w:lineRule="auto"/>
        <w:jc w:val="both"/>
        <w:rPr>
          <w:lang w:eastAsia="ru-RU"/>
        </w:rPr>
      </w:pP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А.Г. Шульц</w:t>
      </w:r>
    </w:p>
    <w:p w:rsidR="00083AB8" w:rsidRDefault="00083AB8" w:rsidP="00083AB8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083AB8" w:rsidRDefault="00083AB8" w:rsidP="00083AB8">
      <w:pPr>
        <w:rPr>
          <w:lang w:eastAsia="ru-RU"/>
        </w:rPr>
      </w:pPr>
    </w:p>
    <w:p w:rsidR="00621712" w:rsidRDefault="00083AB8">
      <w:bookmarkStart w:id="1" w:name="_GoBack"/>
      <w:bookmarkEnd w:id="1"/>
    </w:p>
    <w:sectPr w:rsidR="0062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E5"/>
    <w:rsid w:val="00083AB8"/>
    <w:rsid w:val="001E5EAC"/>
    <w:rsid w:val="00651EE5"/>
    <w:rsid w:val="00A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B8"/>
  </w:style>
  <w:style w:type="paragraph" w:styleId="1">
    <w:name w:val="heading 1"/>
    <w:basedOn w:val="a"/>
    <w:next w:val="a"/>
    <w:link w:val="10"/>
    <w:uiPriority w:val="99"/>
    <w:qFormat/>
    <w:rsid w:val="00083A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083AB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83AB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3AB8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83A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83AB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3AB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3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83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83AB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B8"/>
  </w:style>
  <w:style w:type="paragraph" w:styleId="1">
    <w:name w:val="heading 1"/>
    <w:basedOn w:val="a"/>
    <w:next w:val="a"/>
    <w:link w:val="10"/>
    <w:uiPriority w:val="99"/>
    <w:qFormat/>
    <w:rsid w:val="00083A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083AB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83AB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3AB8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83A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83AB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3AB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3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83A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83AB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E0E7706E59C0C309D61CB74927E4139BE8005CD8CEF4270FBC6B4318h4q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EF25F52F4B7FB1F54048C869D39DF375F3E9C7681F18F208E467739d7w6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2017-11-21T06:06:00Z</dcterms:created>
  <dcterms:modified xsi:type="dcterms:W3CDTF">2017-11-21T06:06:00Z</dcterms:modified>
</cp:coreProperties>
</file>