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90" w:rsidRDefault="001A3E90" w:rsidP="001A3E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ПЛАН</w:t>
      </w:r>
    </w:p>
    <w:p w:rsidR="001A3E90" w:rsidRDefault="001A3E90" w:rsidP="001A3E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по подготовке и проведению дополнительных выборов депутата Думы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Слюдянский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</w:t>
      </w:r>
    </w:p>
    <w:p w:rsidR="001A3E90" w:rsidRDefault="001A3E90" w:rsidP="001A3E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одномандатному избирательному округу №14</w:t>
      </w:r>
    </w:p>
    <w:p w:rsidR="001A3E90" w:rsidRDefault="001A3E90" w:rsidP="001A3E9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E90" w:rsidRDefault="001A3E90" w:rsidP="001A3E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День голосования – 8 апреля  2018 года</w:t>
      </w:r>
    </w:p>
    <w:p w:rsidR="001A3E90" w:rsidRDefault="001A3E90" w:rsidP="001A3E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E90" w:rsidRDefault="001A3E90" w:rsidP="001A3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Сокращения: </w:t>
      </w:r>
    </w:p>
    <w:p w:rsidR="001A3E90" w:rsidRDefault="001A3E90" w:rsidP="001A3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Закон – Закон Иркутской области «О муниципальных выборах в Иркутской области»;</w:t>
      </w:r>
    </w:p>
    <w:p w:rsidR="001A3E90" w:rsidRDefault="001A3E90" w:rsidP="001A3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ИКИО – Избирательная комиссия Иркутской области;</w:t>
      </w:r>
    </w:p>
    <w:p w:rsidR="001A3E90" w:rsidRDefault="001A3E90" w:rsidP="001A3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 – муниципальное образование;</w:t>
      </w:r>
    </w:p>
    <w:p w:rsidR="001A3E90" w:rsidRDefault="001A3E90" w:rsidP="001A3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ОИК – окружная избирательная комиссия;</w:t>
      </w:r>
    </w:p>
    <w:p w:rsidR="001A3E90" w:rsidRDefault="001A3E90" w:rsidP="001A3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СМИ – средство массовой информации;</w:t>
      </w:r>
    </w:p>
    <w:p w:rsidR="001A3E90" w:rsidRDefault="001A3E90" w:rsidP="001A3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ТИК – территориальная избирательная комиссия, на которую возложены полномочия избирательной комиссии муниципального образования; </w:t>
      </w:r>
    </w:p>
    <w:p w:rsidR="001A3E90" w:rsidRDefault="001A3E90" w:rsidP="001A3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УИК – участковая избирательная комиссия;</w:t>
      </w:r>
    </w:p>
    <w:p w:rsidR="001A3E90" w:rsidRDefault="001A3E90" w:rsidP="001A3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1A3E90" w:rsidRDefault="001A3E90" w:rsidP="001A3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95"/>
        <w:gridCol w:w="2162"/>
        <w:gridCol w:w="2166"/>
        <w:gridCol w:w="2077"/>
      </w:tblGrid>
      <w:tr w:rsidR="001A3E90" w:rsidTr="001A3E90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</w:tbl>
    <w:p w:rsidR="001A3E90" w:rsidRDefault="001A3E90" w:rsidP="001A3E90">
      <w:pPr>
        <w:rPr>
          <w:rFonts w:ascii="Times New Roman" w:hAnsi="Times New Roman"/>
          <w:sz w:val="2"/>
          <w:szCs w:val="2"/>
        </w:rPr>
      </w:pP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95"/>
        <w:gridCol w:w="58"/>
        <w:gridCol w:w="2074"/>
        <w:gridCol w:w="30"/>
        <w:gridCol w:w="2156"/>
        <w:gridCol w:w="10"/>
        <w:gridCol w:w="2077"/>
      </w:tblGrid>
      <w:tr w:rsidR="001A3E90" w:rsidTr="001A3E9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A3E90" w:rsidTr="001A3E90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ВЫБОРОВ</w:t>
            </w:r>
          </w:p>
        </w:tc>
      </w:tr>
      <w:tr w:rsidR="001A3E90" w:rsidTr="001A3E90">
        <w:trPr>
          <w:trHeight w:val="9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о назначении дополнительных выборов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2 ст. 11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ранее, чем за 90 дней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ранее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07.01.2018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позднее, чем за 80 дней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17.01.2018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решения о назначении выборов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5 ст. 11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позднее, чем через 5 дней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со дня принятия решения о назначении выборов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газеты «Славное море», «Байкальская газета» - 18.01.2018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ИКИО о назначении муниципальных выборов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6 ст. 11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 течение трех дней со дня принятия соответствующего решения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18.01.2018 с учетом опубликования решений о назначении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ИЗБИРАТЕЛЬНЫЕ УЧАСТКИ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Опубликование списков избирательных участков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 ч. 4 ст. 21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позднее, чем за 45 дней до дня голосования (с учетом требований ФЗ «О выборах Президента РФ»)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Опубликование (обнародование) информации об избирательных участках, образованных позднее общего срока, установленного Законом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(ч. 5 ст. 21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Не позднее,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чем за 2 дня до дня голосования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05.04.2018 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</w:tr>
      <w:tr w:rsidR="001A3E90" w:rsidTr="001A3E90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СПИСКИ ИЗБИРАТЕЛЕЙ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сведений об избирателях в ТИК, а в случаях, предусмотренных Законом, в УИК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4 ст. 22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Сразу после назначения дня голосования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или после образования УИК (в случае, если список избирателей составляется УИК)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Руководитель администрации муниципального района, а также руководители организаций, в которых избиратели временно пребывают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формы списка избирателей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1, 2 ст. 22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позднее, чем за 11 дней до дня голосования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27.03.2018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списков избирателей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2 ст. 22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позднее, чем за 11 дней до дня голосования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27.03.2018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Определение порядка и сроков изготовления, использования второго экземпляра списка избирателей, его передачи соответствующей УИК, заверения и уточнения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7 ст. 22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позднее, чем за 11 дней до дня голосования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Передача первого экземпляра списка избирателей в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соответствующую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УИК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7 ст. 22 Закона)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позднее, чем за 10 дней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28.03.2018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Представление списка избирателей для ознакомления избирателей и дополнительного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уточнения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24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За 10 дней до дня голосования, а в случае составления списка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избирателей позднее указанного срока – непосредственно после составления списка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С 29.03.2018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Сброшюрование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отдельных книг списка избирателей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9 ст. 22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дня, предшествующего дню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07.04.2018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Подписание выверенного и уточненного списка избирателей  и заверение его печатью УИК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10 ст. 22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дня, предшествующего дню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07.04.2018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и секретарь УИК</w:t>
            </w:r>
          </w:p>
        </w:tc>
      </w:tr>
      <w:tr w:rsidR="001A3E90" w:rsidTr="001A3E90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Формирование ОИК либо принятие решения о возложении полномочий ОИК на ТИК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2, 5, 7 ст. 29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позднее, чем за 80 дней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rPr>
          <w:trHeight w:val="1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Назначение кандидатом членов ТИК, ОИК с правом совещательного голоса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38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 дня представления в избирательную комиссию документов для регистрации кандидата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 в депутаты – в ОИК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Назначение избирательным объединением членов ТИК с правом совещательного голоса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38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После регистрации кандидата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Избирательное объединение, выдвинувшее зарегистрированного кандидата (зарегистрированных кандидатов) по одномандатному  избирательному округу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Назначение членов УИК с правом совещательного голоса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38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После регистрации кандидата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Зарегистрированный кандидат 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списка наблюдателей в ТИК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ст. 40 Закона)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Не позднее, чем за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три дня до дня голосования 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04.04.2018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Политическая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партия, зарегистрированный кандидат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Подача заявки на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аккредитацию представителей СМИ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(ч. 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ст. 41 Закона)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позднее, чем за три дня до дня голосования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04.04.2018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редакции СМИ</w:t>
            </w:r>
          </w:p>
        </w:tc>
      </w:tr>
      <w:tr w:rsidR="001A3E90" w:rsidTr="001A3E90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решения о назначении выборов с указанием даты его опубликования в Управление Министерства юстиции Российской Федерации по Иркутской области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(п. 9 ст. 35 Федерального закона № 67-ФЗ)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Одновременно с опубликованием решения о назначении выборов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18.01.2018 с учетом опубликования решения о назначении выборов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направление в ТИК списка политических партий, их региональных отделений, иных общественных объединений, имеющих право принимать участие в выборах, по состоянию на день официального опубликования решения о назначении выборов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 9 ст. 35 Федерального закона № 67-ФЗ)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позднее,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Министерства юстиции Российской Федерации по Иркутской области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в ТИК сведений о наименовании избирательного объединения, согласование в случае необходимости для использования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избирательном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бюллетене, протоколе об итогах голосования, результатах выборов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краткого наименования политической партии, общественного объединения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 10 ст. 35 Федерального закона № 67-ФЗ, ч. 1, 2 ст. 43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Одновременно с представлением документов для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заверения списка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кандидатов, выдвинутых по одномандатным и (или) многомандатным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избирательным округам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Одновременно с  представлением документов на выдвижение кандидата на должность главы МО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уполномоченного представителя избирательного объединения для представления документов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заверения списка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кандидатов, выдвинутых по  одномандатному избирательному округу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44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позднее дня представления документов для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заверения списка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кандидатов, выдвинутых по одномандатному избирательному округу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доверенных лиц избирательного объединения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45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 дня выдвижения кандидата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доверенных лиц избирательного объединения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5 ст. 45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пяти дней со дня поступления в ТИК  установленных документов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3E90" w:rsidTr="001A3E90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ВЫДВИЖЕНИЕ И РЕГИСТРАЦИЯ КАНДИДАТОВ</w:t>
            </w:r>
          </w:p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3E90" w:rsidTr="001A3E90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2493"/>
              <w:gridCol w:w="2130"/>
              <w:gridCol w:w="2194"/>
              <w:gridCol w:w="2075"/>
            </w:tblGrid>
            <w:tr w:rsidR="001A3E9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3E90" w:rsidRDefault="001A3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E90" w:rsidRDefault="001A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>Извещение ТИК о проведении мероприятий, связанных с выдвижением кандидатов</w:t>
                  </w:r>
                </w:p>
                <w:p w:rsidR="001A3E90" w:rsidRDefault="001A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>(ч. 1 ст. 27 Федерального закона от 11.07.2001 № 95-</w:t>
                  </w: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lastRenderedPageBreak/>
                    <w:t>ФЗ «О политических партиях»)</w:t>
                  </w:r>
                </w:p>
                <w:p w:rsidR="001A3E90" w:rsidRDefault="001A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E90" w:rsidRDefault="001A3E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lastRenderedPageBreak/>
                    <w:t xml:space="preserve">Не позднее, чем за 1 день до дня проведения мероприятия при его проведении в пределах населенного пункта, в котором </w:t>
                  </w:r>
                  <w:proofErr w:type="gramStart"/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>расположена</w:t>
                  </w:r>
                  <w:proofErr w:type="gramEnd"/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 xml:space="preserve"> ТИК</w:t>
                  </w:r>
                </w:p>
                <w:p w:rsidR="001A3E90" w:rsidRDefault="001A3E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:rsidR="001A3E90" w:rsidRDefault="001A3E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ru-RU"/>
                    </w:rPr>
                    <w:t>Не позднее, чем за 3 дня до дня проведения мероприятия при его проведении за пределами указанного населенного пункта</w:t>
                  </w: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E90" w:rsidRDefault="001A3E9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3E90" w:rsidRDefault="001A3E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Избирательное объединение</w:t>
                  </w:r>
                </w:p>
              </w:tc>
            </w:tr>
          </w:tbl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избирательным объединением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решения о выдвижении кандидата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одномандатному избирательному округу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(ч. 4 ст. 52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позднее, чем за 50 дней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16.02.2018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Представление в ТИК решения и иных документов избирательного объединения о выдвижении кандидата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 одномандатному избирательному округу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заверения списка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выдвинутых кандидатов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(ч. 5 ст. 52)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позднее, чем за 50 дней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16.02.2018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представитель избирательного объединения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Выдача письменного подтверждения о представлении в избирательную комиссию документов в связи с выдвижением кандидата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6 ст. 48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Незамедлительно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Рассмотрение и заверение представленного избирательным объединением списка кандидатов, выдвинутых по одномандатному избирательному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округу, либо вынесение мотивированного решения об отказе в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заверении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такого списка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8 ст. 52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В течение трех дней со дня приема документов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Выдача решения о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заверении списка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кандидатов по одномандатному избирательному округу с копией заверенного списка либо решения об отказе в его заверении уполномоченному представителю избирательного объединения.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решения о заверении списка с копией заверенного списка  и копией заявления о согласии баллотироваться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соответствующую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ОИК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9 ст. 52 Закона)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Представление в ОИК (ТИК в случае возложения полномочий)  кандидатами в депутаты по одномандатному избирательному округу документов, необходимых в соответствии с Законом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 ст. 48, ч. 10 ст. 52 Закона)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Для кандидатов, выдвинутых в порядке самовыдвижения, – до 18 часов по местному времени за 45 дней до дня голосования, для кандидатов, выдвинутых избирательными объединениями, –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со дня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заверения списка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кандидатов, выдвинутых  по одномандатному избирательному округу, и до 18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часов по местному времени за 45 дней до дня голосования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Для кандидатов, выдвинутых в порядке самовыдвижения, – до 18 часов по местному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времени 21.02.2018,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для кандидатов, выдвинутых избирательными объединениями, – со дня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заверения списка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кандидатов, выдвинутых  по одномандатному избирательному округу, и до 18 часов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по местному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времени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Граждане Российской Федерации, обладающие пассивным избирательным правом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Сбор подписей в поддержку кандидата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7 ст. 48, ч. 1 ст. 58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 дня, следующего за днем уведомления ОИК о выдвижении кандидата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Представление документов для регистрации кандидата в соответствующую избирательную комиссию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59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позднее, чем за 40 дней до дня голосования (до 18 часов по местному времени)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часов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26.02.2018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Извещение кандидата, избирательного объединения о выявлении неполноты сведений о кандидате  или несоблюдения требований законодательства к оформлению документов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4 ст. 60 Закона)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позднее, чем за 3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ТИК, ОИК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Внесение уточнений и дополнений в документы, содержащие сведения о кандидате,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 и их регистрации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4 ст. 60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позднее,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Кандидат, избирательное объединение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Передача копии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итогового протокола проверки подписных листов кандидату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14 ст. 61 Закона)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Не позднее, чем за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двое суток до заседания избирательной комиссии, на котором должен рассматриваться вопрос о регистрации этого кандидата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о регистрации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кандидата либо мотивированного решения об отказе в регистрации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62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10 дней со дня приема документов, необходимых для регистрации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Выдача копии решения </w:t>
            </w: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об отказе в регистрации кандидату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6 ст. 62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суток с момента принятия такого решения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Выдача зарегистрированным кандидатам удостоверения о регистрации с указанием даты и времени регистрации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9 ст. 62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Не позднее чем через 3 дня со дня принятия решения о регистрации кандидата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Передача в СМИ сведений о зарегистрированных кандидатах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10 ст. 62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48 часов после регистрации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11 ст. 62 Закона)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позднее, чем за 15 дней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ТИК, ОИК</w:t>
            </w:r>
          </w:p>
        </w:tc>
      </w:tr>
      <w:tr w:rsidR="001A3E90" w:rsidTr="001A3E90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КАНДИДАТОВ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Назначение кандидатом уполномоченных представителей по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 xml:space="preserve">финансовым вопросам,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доверенных лиц кандидата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(ч. 1 ст. 67,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ч. 1 ст. 68 Закона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 дня выдвижения кандидата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 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уполномоченных представителей кандидата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финансовым вопросам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5 ст. 67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трех дней с момента представления необходимых документов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доверенных лиц кандидата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 ст. 68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пяти  дней с момента представления необходимых документов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Представление в соответствующую избирательную комиссию копии приказа об освобождении от выполнения должностных или служебных обязанностей (кроме случаев, предусмотренных Законом)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 ст. 65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позднее, чем через 5 дней со дня регистрации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Зарегистрированный кандидат,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находящийся на государственной или муниципальной службе либо работающий в организации, осуществляющей выпуск СМИ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Представление кандидатом, зарегистрированным кандидатом в ОИК (ТИК в случае возложения полномочий) заявления о снятии своей кандидатуры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 ст. 69 Закона)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позднее, чем за 5 дней до дня голосования, а при наличии вынуждающих к тому обстоятельств не позднее, чем за один день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02.04.2018, а при вынуждающих к тому обстоятельствах не позднее 16.03.2018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Кандидат, зарегистрированный кандидат 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Принятие решения об аннулировании регистрации кандидата по его заявлению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69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позднее, чем на следующий день со дня получения такого заявления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Отзыв кандидата в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депутаты, выдвинутого избирательным объединением  по одномандатному избирательному округу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4 ст. 69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 xml:space="preserve">Не позднее, чем за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5 дней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позднее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02.04.2018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Избирательное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объединение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Уведомление кандидата об аннулировании его регистрации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8 ст. 69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Незамедлительно (в день принятия решения)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ОИК</w:t>
            </w:r>
          </w:p>
        </w:tc>
      </w:tr>
      <w:tr w:rsidR="001A3E90" w:rsidTr="001A3E90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в ТИК перечня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муниципальных организаций телерадиовещания, муниципальных периодических печатных изданий, которые обязаны предоставлять эфирное время, печатную площадь для проведения предвыборной агитации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7 ст. 73 Закона)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Публикация указанного перечня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6 ст. 73 Закона)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позднее, чем на 10 день после дня официального опубликования (публикации) решения о назначении муниципальных выборов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позднее,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28.01.2018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01.02.2018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периодичности выхода СМИ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Территориальный орган федерального органа исполнительной власти, уполномоченного на осуществление функций по регистрации СМИ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Агитационный период для избирательного объединения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(ч. 1 ст. 76 Закона)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дня принятия решения о выдвижении кандидата, кандидатов и прекращается в ноль часов по местному времени дня, предшествующего дню голосования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Прекращается в ноль часов по местному времени 07.04.2018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Агитационный период для кандидата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 xml:space="preserve">(ч. 1 ст. 76 Закона)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 дня представления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кандидатом в соответствующую избирательную комиссию заявления о согласии баллотироваться, а в случае если кандидат выдвинут избирательным объединением по одномандатному избирательному округу, – со дня представления в ОИК документов, предусмотренных ч. 10 ст. 52 Закона, и прекращается в ноль часов по местному времени дня, предшествующего дню голосования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 дня представления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кандидатом в соответствующую избирательную комиссию заявления о согласии баллотироваться, а в случае если кандидат выдвинут избирательным объединением по одномандатному избирательному округу, – со дня представления в ОИК документов, предусмотренных ч. 10 ст. 52 Закона, и прекращается в ноль часов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 местному времени 07.04.2018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Кандидат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Предвыборная агитация на каналах организаций телерадиовещания и в периодических печатных изданиях,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сетевых изданиях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2 ст. 76 Закона)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Начинается за 28 дней до дня голосования и прекращается в ноль часов по местному времени за одни сутки до дня голосования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Начинается с 10.03.2018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 прекращается в ноль часов по местному времени 07.04.2018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Представление указанных сведений и уведомлений о готовности предоставления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эфирного времени, печатной площади для проведения предвыборной агитации, услуг по размещению агитационных материалов в ТИК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7 ст. 77 Закона)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Не позднее, чем через 30 дней со дня официального опубликования решения о назначении выборов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16.02.2018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Соответствующие организации телерадиовещания, редакции периодических печатных изданий, редакции сетевых изданий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Установление порядка и форм ведения учета объемов и стоимости эфирного времени и печатной площади,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 по размещению материалов в сетевых изданиях,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предоставленных для ведения предвыборной агитации, организациями телерадиовещания, редакциями периодических печатных изданий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редакциями сетевых изданий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9 ст. 77 Закона)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 начала предвыборной агитации на каналах организаций телерадиовещания, в периодических печатных изданиях и сетевых изданиях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09.03.2018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Проведение жеребьевки по распределению бесплатного эфирного времени, предоставленного для проведения совместных агитационных мероприятий и размещения агитационных материалов.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Публикация либо доведение до сведения зарегистрированных кандидатов иным путем графика распределения эфирного времени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9 ст. 78 Закона)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завершении регистрации кандидатов, но не позднее, чем за 30 дней до дня голосования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08.03.2018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 с участием представителей соответствующих организаций телерадиовещания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Проведение жеребьевки по распределению платного эфирного времени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13, 14 ст. 78 Закона)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завершении регистрации кандидатов, но не позднее, чем за 30 дней до дня голосования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08.03.2018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и государственные организации телерадиовещания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Проведение жеребьевки по распределению бесплатной печатной площади.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Публикация графика распределения печатной площади либо доведение его до сведения зарегистрированных кандидатов иным путем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6 ст. 79 Закона)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завершении регистрации кандидатов, но не позднее, чем за 30 дней до дня голосования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08.03.2018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Редакции муниципальных периодических печатных изданий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Проведение жеребьевки по определению дат опубликования на платной основе агитационных материалов (ч. 10, 11 ст. 79 Закона)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завершении регистрации кандидатов, но не позднее, чем за 30 дней до дня голосования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08.03.2018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Редакции муниципальных периодических печатных изданий, редакции муниципальных периодических печатных изданий, выходящих реже одного раза в неделю, редакции государственных периодических печатных изданий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Сообщение соответствующим организациям телерадиовещания и редакциям периодических печатных изданий об отказе от использования эфирного времени, печатной площади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(ч. 15 ст. 78, ч. 13 ст. 79 Закона)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Не позднее, чем за 5 дней до выхода в эфир, опубликования агитационного материала, а если выход агитационного материала в эфир или его опубликование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должны состояться менее чем через 5 дней со дня проведения соответствующей жеребьевки, – в день жеребьевки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Зарегистрированный кандидат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п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латежного документа о перечислении в полном объеме средств в оплату стоимости эфирного времени, печатной площади филиалу </w:t>
            </w:r>
            <w:r>
              <w:rPr>
                <w:rFonts w:ascii="Times New Roman" w:hAnsi="Times New Roman"/>
                <w:sz w:val="24"/>
                <w:szCs w:val="24"/>
              </w:rPr>
              <w:t>публичного акционерного общества «Сбербанк России»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17 ст. 78, ч. 15 ст. 79 Закона)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2 дня до дня предоставления эфирного времени, опубликования агитационного материала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Зарегистрированный кандидат, уполномоченный представитель по финансовым вопросам кандидата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Представление копии платежного документа с отметкой филиала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публичного акционерного общества «Сбербанк России»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 организацию телерадиовещания, в редакцию периодического печатного издания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17 ст. 78, ч. 15 ст. 79 Закона)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 предоставления эфирного времени, печатной площади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Зарегистрированный кандидат, уполномоченный представитель по финансовым вопросам кандидата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Представление в ТИК данных учета объемов и стоимости эфирного времени и печатной площади,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 по размещению агитационных материалов,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предоставленных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для проведения предвыборной агитации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9 ст. 77 Закона)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позднее, чем через 10 дней со дня голосования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Организации, осуществляющие выпуск СМИ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Рассмотрение заявок на выделение помещений,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указанных в ч. 3, 4 ст. 80 Закона, для проведения встреч зарегистрированных кандидатов, их доверенных лиц, уполномоченных представителей с избирателями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6 ст. 80 Закона)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 течение трех дней со дня подачи указанных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заявок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ТИК, а в случаях, предусмотренных Законом, –  ОИК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5 ст. 80 Закона)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дня, следующего за днем предоставления помещения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Собственник,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владелец помещения 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Размещение в информационно-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телекоммуни</w:t>
            </w:r>
            <w:proofErr w:type="spellEnd"/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кационной</w:t>
            </w:r>
            <w:proofErr w:type="spellEnd"/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сети «Интернет» или доведение иным способом до зарегистрированных кандидатов информации о поступившем </w:t>
            </w:r>
            <w:proofErr w:type="gramStart"/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уведомлении</w:t>
            </w:r>
            <w:proofErr w:type="gramEnd"/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о предоставлении кандидату помещения и содержащейся в таком уведомлении информации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5 ст. 80 Закона)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двух суток с момента получения уведомления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ТИК, ОИК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Опубликование и представление в ТИК </w:t>
            </w:r>
            <w:r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lastRenderedPageBreak/>
              <w:t xml:space="preserve">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 ст. 81 Закона)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Не позднее, чем через 30 дней со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дня официального опубликования (публикации) решения о назначении выборов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позднее 16.02.2018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Организации, индивидуальные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в ТИК, а в случаях, предусмотренных Законом, – в ОИК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(ч. 4 ст. 81 Закона)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 начала их распространения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Выделение и оборудование специальных мест для размещения печатных агитационных материалов на территории каждого избирательного участка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7 ст. 81 Закона)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позднее, чем за 30 дней до дня голосования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Администрация Байкальского городского поселения по предложению 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Запрет на опубликование (обнародование) результатов опросов общественного мнения, прогнозов результатов муниципальных выборов, иных исследований, связанных с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проводимыми муниципальными выборами, в том числе их размещение в информационно-коммуникационных сетях неограниченного доступа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3 ст. 72 Закона)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В течение пяти дней до дня голосования, а также в день голосования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03.04.2018 по 08.04.2018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Граждане, организации телерадиовещания, редакции периодических печатных изданий, организации, публикующие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обнародующие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результаты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опросов и прогнозы результатов выборов</w:t>
            </w:r>
          </w:p>
        </w:tc>
      </w:tr>
      <w:tr w:rsidR="001A3E90" w:rsidTr="001A3E90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ФИНАНСИРОВАНИЕ ВЫБОРОВ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Поступление в распоряжение ТИК средств на подготовку и проведение дополнительных  выборов депутата Думы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район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1, 2 ст. 83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Не позднее,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27.01.2018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«Комитет финансов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в соответствии с решением о бюджете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средств на проведение муниципальных выборов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ОИК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</w:rPr>
              <w:t>(ч. 4 ст. 90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Не позднее, чем за 55 дней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УИК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</w:rPr>
              <w:t>(ч. 4 ст. 90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Не позднее, чем за 25 дней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отчетов о поступлении и расходовании средств</w:t>
            </w:r>
          </w:p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проведение выборов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УИК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6 ст. 90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Не позднее, чем через 10 дней со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ОИК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6 ст. 90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Не позднее, чем через 20 дней со дня голосования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ТИК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ТИК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7 ст. 90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Не позднее, чем через 3 месяца со дня официального опубликования результатов муниципальных выборов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Думу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СМИ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Возврат неизрасходованных избирательными комиссиями средств местного бюджета в соответствующий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местный бюджет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8 ст. 90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Не позднее, чем через 3 месяца после опубликования общих результатов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выборов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Создание собственных фондов кандидатов для финансирования избирательной кампании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 ст. 84 Закона)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период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специального избирательного счета кандидата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1 ст. 86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После уведомления соответствующей избирательной комиссии о выдвижении кандидата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 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Представление информации о поступлении средств на специальные избирательные счета и о расходовании этих сре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дств в с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оответствии с формами, установленными ИКИО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6 ст. 89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реже одного раза в неделю, а менее чем за 10 дней до дня голосования – не реже одного раза в 3 операционных дня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Филиалы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публичного акционерного общества «Сбербанк России»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Проверка сведений, указанных гражданами и юридическими лицами при внесении или перечислении пожертвований в избирательные фонды кандидатов, и сообщение о результатах проверки в соответствующую избирательную комиссию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10 ст. 89 Закона)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пятидневный срок со дня поступления представления соответствующей избирательной комиссии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регистрацию юридических лиц либо уполномоченные в сфере регистрации некоммерческих организаций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Представление заверенных копий первичных финансовых документов, подтверждающих поступление средств в избирательные фонды и расходование этих средств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6 ст. 89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трехдневный срок, а за 3 дня до дня голосования – немедленно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Филиалы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публичного акционерного общества «Сбербанк России»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Направление в СМИ для опубликования,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 также в ИКИО для размещения в информационно-телеком-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муникационной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сети «Интернет»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информации о поступлении и расходовании средств соответствующих избирательных фондов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7 ст. 89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Периодически, но не реже чем один раз в 2 недели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ТИК, ОИК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Возврат добровольного пожертвования в случае, если оно внесено гражданином или юридическим лицом, не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имеющими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права осуществлять такое пожертвование, или в размере, превышающем максимальный размер такого пожертвования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8 ст. 85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позднее, чем через 10 дней со дня поступления указанного пожертвования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Перечисление пожертвований от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анонимных жертвователей в доход соответствующего местного  бюджета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9 ст. 85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Не позднее, чем через 10 дней со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дня поступления таких пожертвований на специальный избирательный счет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Представление финансовых отчетов в соответствующую избирательную комиссию</w:t>
            </w:r>
          </w:p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2, 3 ст. 89 Закона)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Первый финансовый отчет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Одновременно с представлением документов для регистрации кандидата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финансовый отчет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Не позднее, чем через 30 дней после официального опубликования общих результатов выборов, результатов выборов по соответствующему избирательному округу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Передача копий финансовых отчетов кандидатов в редакции СМИ для опубликования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5 ст. 89 Закона)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позднее, чем через 5 дней со дня получения указанных финансовых отчетов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ТИК, ОИК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Возврат неизрасходованных денежных средств избирательного фонда гражданам и (или) юридическим лицам, осуществившим добровольные пожертвования либо перечисления в избирательный фонд, пропорционально вложенным ими средствам (за вычетом расходов на пересылку)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8 ст. 89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После дня голосования до представления итогового финансового отчета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Кандидаты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Перечисление </w:t>
            </w:r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lastRenderedPageBreak/>
              <w:t>оставшихся на специальных избирательных счетах избирательных фондов кандидатов неизрасходованных денежных средств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9 ст. 89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По истечении 60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дней со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06.06.2018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Филиалы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публичного акционерного общества «Сбербанк России»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письменному указанию ТИК в доход местного бюджета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 xml:space="preserve">Откомандирование на срок не менее двух месяцев специалистов в распоряжение ТИК в целях организации работы контрольно-ревизионной службы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2 ст. 91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один месяц со дня официального опубликования (публикации) решения о назначении выборов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Органы и учреждения, указанные в ч. 2 ст. 91 Закона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3E90" w:rsidTr="001A3E90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Утверждение формы и количества изготавливаемых избирательных бюллетеней для голосования, утверждение порядка осуществления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изготовлением избирательных бюллетеней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2 ст. 93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Не позднее, чем за 20 дней до дня голосования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Утверждение текста избирательного бюллетеня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3 ст. 93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позднее, чем за 20 дней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– при проведении выборов главы МО.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ОИК – для голосования по одномандатному (многомандатному) избирательному округу 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Изготовление избирательных бюллетеней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8 ст. 93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решению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ТИК, ОИК (по поручению ТИК)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Полиграфические организации, технически оснащенные для изготовления избирательной документации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Принятие решения о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месте и времени получения бюллетеней от соответствующей полиграфической организации, уничтожения лишних избирательных бюллетеней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9 ст. 93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Не позднее, чем за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2 дня до получения избирательных бюллетеней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Передача избирательных бюллетеней в ОИК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10 ст. 93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срок, установленный ТИК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Передача избирательных бюллетеней в УИК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(ч. 10, 11 ст. 93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позднее, чем за один день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ТИК, ОИК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Определение избирательных участков, на информационных стендах которых размещаются материалы, указанные в ч. 3, 4, 7, 8 ст. 92 Закона, выполненные крупным шрифтом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10 ст. 92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 основании решения ТИК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Определение избирательных участков, для которых изготавливаются трафареты для самостоятельного заполнения бюллетеня в помощь избирателям, являющимся инвалидами по зрению, а также определение количества трафаретов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 ст. 93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 основании решения ТИК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Оповещение избирателей о времени и месте голосования через СМИ и (или) иным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способом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 ст. 94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Не позднее, чем за 10 дней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Определение графика работы ТИК, УИК для проведения досрочного голосования, его размещение в сети «Интернет», опубликование в СМИ или обнародование иным способом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3 ст. 94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позднее, чем за 10 дней до начала досрочного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19.08.2017 (ТИК),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26.08.2017 (УИК)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или по ее поручению УИК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Проведение досрочного голосования в помещении ТИК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(ч. 1 ст. 94</w:t>
            </w: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10–4 дня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28.03.2018 по 03.04.2018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Передача в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нижестоящие</w:t>
            </w:r>
            <w:proofErr w:type="gramEnd"/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УИК соответствующих списков досрочно проголосовавших избирателей с приобщенными к ним заявлениями избирателей о досрочном голосовании, конвертов с избирательными бюллетенями досрочно проголосовавших избирателей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(ч. 9 ст. 94</w:t>
            </w: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позднее, чем в день, предшествующий дню начала досрочного голосования в помещении УИК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03.04.2018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Проведение досрочного голосования в помещении УИК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(ч. 1 ст. 94</w:t>
            </w: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ранее чем за 3 дня до дня голосования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04.04.2018 по 07.04.2018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Проведение голосования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94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С 8 до 20 часов по местному времени в день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08.04.2018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 8 до 20 часов по местному времени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Подсчет голосов избирателей и составление УИК протоколов об итогах голосования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 ст. 98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Начинается сразу после окончания голосования и проводится без перерыва до установления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итогов голосования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Выдача по требованию члена УИК, лиц, указанных в ч. 3 ст. 39 Закона, заверенной копии протокола об итогах голосования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29 ст. 98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Немедленно после подписания протокола об итогах голосования (в том числе составленного повторно)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Определение результатов выборов депутата районной Думы по одномандатному  избирательному округу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102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позднее, чем через 5 дней со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Определение общих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результатов выборов депутата Думы муниципального образования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район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106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позднее, чем через 10 дней со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Направление в </w:t>
            </w:r>
            <w:proofErr w:type="gramStart"/>
            <w:r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СМИ</w:t>
            </w:r>
            <w:proofErr w:type="gramEnd"/>
            <w:r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 данных о результатах выборов по избирательному округу, общих результатах дополнительных выборов депутата Думы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 район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 ст. 107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суток после определения указанных результатов выборов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</w:rPr>
              <w:t xml:space="preserve">Извещение зарегистрированного кандидата, избранного депутатом Думы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</w:rPr>
              <w:t xml:space="preserve"> район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(ч. 1 ст. 108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После подписания протокола о результатах выборов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ОИК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Представление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в  ОИК</w:t>
            </w: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 копии приказа (иного документа) об освобождении от обязанностей, </w:t>
            </w: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lastRenderedPageBreak/>
              <w:t xml:space="preserve">несовместимых со статусом депутата представительного органа МО, либо копии документов, удостоверяющих подачу в установленный срок заявления об освобождении от указанных обязанностей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 ст. 108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 xml:space="preserve">В пятидневный срок со дня получения извещения об избрании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 xml:space="preserve">депутатом Думы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район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Кандидат, избранный депутатом Думы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Слюдянский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Официальное опубликование результатов муниципальных выборов, а в случаях, предусмотренных ч. 1 ст. 106 Закона, – общих результатов муниципальных выборов, а также данных о числе голосов избирателей, полученных каждым из кандидатов, голосов, поданных по позициям «За» и «Против» 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3 ст. 107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позднее, чем через один месяц со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избранного депутата Думы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выдача ему удостоверения об избрании 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4 ст. 108)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kern w:val="2"/>
                <w:sz w:val="24"/>
                <w:szCs w:val="24"/>
                <w:lang w:eastAsia="ru-RU"/>
              </w:rPr>
              <w:t>После официального опубликования общих результатов выборов и представления документа об освобождении зарегистрированного кандидата от обязанностей, несовместимых со статусом депутата представительного органа поселения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ТИК, ОИК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Публикация (обнародование) полных данных протоколов всех избирательных </w:t>
            </w: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lastRenderedPageBreak/>
              <w:t xml:space="preserve">комиссий об итогах голосования, о результатах выборов и данных, которые содержатся в протоколах непосредственно нижестоящих комиссий, на основании которых определялись итоги голосования, результаты выборов, а также информации об общих результатах выборов депутата Думы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 район</w:t>
            </w:r>
          </w:p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(ч. 4 ст. 107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lastRenderedPageBreak/>
              <w:t>В течение двух месяцев со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08.06.2018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ТИК, ОИК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Направление в ИКИО заверенных копий первых экземпляров протоколов о результатах выборов и сводных таблиц, а также заверенных копий решений об общих результатах дополнительных выборов депутата Думы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район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(ч. 13 ст. 101, ч. 3 ст. 106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позднее, чем через 5 дней со дня составления соответствующих документов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A3E90" w:rsidTr="001A3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документов, связанных с подготовкой и проведением дополнительных выборов депутата Думы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(ст. 110 Закона)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 соответствии с Порядком хранения и передачи в архивы документов, связанных с подготовкой и проведением муниципальных выборов, утвержденным постановлением ИКИО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90" w:rsidRDefault="001A3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ТИК, ОИК, УИК</w:t>
            </w:r>
          </w:p>
        </w:tc>
      </w:tr>
    </w:tbl>
    <w:p w:rsidR="001A3E90" w:rsidRDefault="001A3E90" w:rsidP="001A3E90"/>
    <w:p w:rsidR="00D82871" w:rsidRDefault="00D82871"/>
    <w:sectPr w:rsidR="00D8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35"/>
    <w:rsid w:val="001A3E90"/>
    <w:rsid w:val="00542635"/>
    <w:rsid w:val="00D8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90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A3E90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1A3E90"/>
    <w:rPr>
      <w:rFonts w:ascii="Calibri" w:eastAsia="Times New Roman" w:hAnsi="Calibri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3E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A3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A3E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1A3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A3E9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A3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3E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A3E90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1A3E9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3E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3E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A3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3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3E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1A3E90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b">
    <w:name w:val="page number"/>
    <w:uiPriority w:val="99"/>
    <w:semiHidden/>
    <w:unhideWhenUsed/>
    <w:rsid w:val="001A3E90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A3E90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A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90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A3E90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1A3E90"/>
    <w:rPr>
      <w:rFonts w:ascii="Calibri" w:eastAsia="Times New Roman" w:hAnsi="Calibri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3E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A3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A3E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1A3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A3E9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A3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3E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A3E90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1A3E9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3E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3E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A3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3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3E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1A3E90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b">
    <w:name w:val="page number"/>
    <w:uiPriority w:val="99"/>
    <w:semiHidden/>
    <w:unhideWhenUsed/>
    <w:rsid w:val="001A3E90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A3E90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A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5343</Words>
  <Characters>30459</Characters>
  <Application>Microsoft Office Word</Application>
  <DocSecurity>0</DocSecurity>
  <Lines>253</Lines>
  <Paragraphs>71</Paragraphs>
  <ScaleCrop>false</ScaleCrop>
  <Company/>
  <LinksUpToDate>false</LinksUpToDate>
  <CharactersWithSpaces>35731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</cp:revision>
  <dcterms:created xsi:type="dcterms:W3CDTF">2018-01-19T06:56:00Z</dcterms:created>
  <dcterms:modified xsi:type="dcterms:W3CDTF">2018-01-19T06:57:00Z</dcterms:modified>
</cp:coreProperties>
</file>