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9B" w:rsidRDefault="00642D9B" w:rsidP="00642D9B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6D87A1" wp14:editId="1DF90D59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18" name="Рисунок 18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D9B" w:rsidRPr="007D0E76" w:rsidRDefault="00642D9B" w:rsidP="00642D9B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642D9B" w:rsidRDefault="00642D9B" w:rsidP="00642D9B">
      <w:pPr>
        <w:pStyle w:val="1"/>
        <w:jc w:val="center"/>
        <w:rPr>
          <w:b/>
          <w:bCs/>
          <w:szCs w:val="32"/>
        </w:rPr>
      </w:pPr>
    </w:p>
    <w:p w:rsidR="00642D9B" w:rsidRPr="007D0E76" w:rsidRDefault="00642D9B" w:rsidP="00642D9B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642D9B" w:rsidRDefault="00642D9B" w:rsidP="00642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642D9B" w:rsidRPr="0048599C" w:rsidRDefault="00642D9B" w:rsidP="00642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D9B" w:rsidRPr="008E2616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18.10.2018г.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616</w:t>
      </w:r>
    </w:p>
    <w:p w:rsidR="00642D9B" w:rsidRPr="008E2616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9B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642D9B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642D9B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29.06.2017 г. № 352 </w:t>
      </w:r>
    </w:p>
    <w:p w:rsidR="00642D9B" w:rsidRPr="0048599C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8599C">
        <w:rPr>
          <w:rFonts w:ascii="Times New Roman" w:hAnsi="Times New Roman" w:cs="Times New Roman"/>
          <w:sz w:val="24"/>
          <w:szCs w:val="24"/>
        </w:rPr>
        <w:t xml:space="preserve">Об  утверждении административного регламента </w:t>
      </w:r>
    </w:p>
    <w:p w:rsidR="00642D9B" w:rsidRDefault="00642D9B" w:rsidP="00642D9B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40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</w:t>
      </w:r>
    </w:p>
    <w:p w:rsidR="00642D9B" w:rsidRDefault="00642D9B" w:rsidP="00642D9B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расположени</w:t>
      </w:r>
      <w:r w:rsidRPr="0040077F">
        <w:rPr>
          <w:rFonts w:ascii="Times New Roman" w:hAnsi="Times New Roman" w:cs="Times New Roman"/>
          <w:sz w:val="24"/>
          <w:szCs w:val="24"/>
        </w:rPr>
        <w:t>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0077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</w:p>
    <w:p w:rsidR="00642D9B" w:rsidRDefault="00642D9B" w:rsidP="00642D9B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 территории,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0077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9B" w:rsidRDefault="00642D9B" w:rsidP="00642D9B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642D9B" w:rsidRDefault="00642D9B" w:rsidP="00642D9B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9B" w:rsidRDefault="00642D9B" w:rsidP="00642D9B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9B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муниципального </w:t>
      </w:r>
    </w:p>
    <w:p w:rsidR="00642D9B" w:rsidRPr="0040077F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42D9B" w:rsidRPr="008E2616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Pr="008E2616" w:rsidRDefault="00642D9B" w:rsidP="00642D9B">
      <w:pPr>
        <w:pStyle w:val="2"/>
        <w:spacing w:after="0" w:line="240" w:lineRule="auto"/>
        <w:ind w:firstLine="708"/>
        <w:jc w:val="both"/>
        <w:rPr>
          <w:sz w:val="24"/>
        </w:rPr>
      </w:pPr>
      <w:r w:rsidRPr="008E2616">
        <w:rPr>
          <w:sz w:val="24"/>
        </w:rPr>
        <w:t xml:space="preserve">На основании экспертного заключения </w:t>
      </w:r>
      <w:r w:rsidRPr="00EA6B74">
        <w:rPr>
          <w:sz w:val="24"/>
        </w:rPr>
        <w:t xml:space="preserve">№ </w:t>
      </w:r>
      <w:r>
        <w:rPr>
          <w:sz w:val="24"/>
        </w:rPr>
        <w:t>3846</w:t>
      </w:r>
      <w:r w:rsidRPr="00EA6B74">
        <w:rPr>
          <w:sz w:val="24"/>
        </w:rPr>
        <w:t xml:space="preserve"> от </w:t>
      </w:r>
      <w:r>
        <w:rPr>
          <w:sz w:val="24"/>
        </w:rPr>
        <w:t>24</w:t>
      </w:r>
      <w:r w:rsidRPr="008E2616">
        <w:rPr>
          <w:sz w:val="24"/>
        </w:rPr>
        <w:t xml:space="preserve"> </w:t>
      </w:r>
      <w:r>
        <w:rPr>
          <w:sz w:val="24"/>
        </w:rPr>
        <w:t>сентября</w:t>
      </w:r>
      <w:r w:rsidRPr="008E2616">
        <w:rPr>
          <w:sz w:val="24"/>
        </w:rPr>
        <w:t xml:space="preserve"> 201</w:t>
      </w:r>
      <w:r>
        <w:rPr>
          <w:sz w:val="24"/>
        </w:rPr>
        <w:t>8</w:t>
      </w:r>
      <w:r w:rsidRPr="008E2616">
        <w:rPr>
          <w:sz w:val="24"/>
        </w:rPr>
        <w:t xml:space="preserve"> года на муниципальный нормативный правовой акт главного правового управления Губернатора Иркутской области и Правительства Иркутской области, руководствуясь статьями  38, 47 Устава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642D9B" w:rsidRPr="008E2616" w:rsidRDefault="00642D9B" w:rsidP="00642D9B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642D9B" w:rsidRPr="008E2616" w:rsidRDefault="00642D9B" w:rsidP="00642D9B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ПОСТАНОВЛЯЮ:</w:t>
      </w:r>
    </w:p>
    <w:p w:rsidR="00642D9B" w:rsidRPr="008E2616" w:rsidRDefault="00642D9B" w:rsidP="00642D9B">
      <w:pPr>
        <w:pStyle w:val="a4"/>
        <w:jc w:val="both"/>
        <w:rPr>
          <w:sz w:val="24"/>
          <w:u w:val="none"/>
        </w:rPr>
      </w:pPr>
    </w:p>
    <w:p w:rsidR="00642D9B" w:rsidRDefault="00642D9B" w:rsidP="00642D9B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E2616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261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352</w:t>
      </w:r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599C">
        <w:rPr>
          <w:rFonts w:ascii="Times New Roman" w:hAnsi="Times New Roman" w:cs="Times New Roman"/>
          <w:sz w:val="24"/>
          <w:szCs w:val="24"/>
        </w:rPr>
        <w:t>Об  утверждении административного регламента предоставления муниципальной услуги</w:t>
      </w:r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 схемы расположени</w:t>
      </w:r>
      <w:r w:rsidRPr="0040077F">
        <w:rPr>
          <w:rFonts w:ascii="Times New Roman" w:hAnsi="Times New Roman" w:cs="Times New Roman"/>
          <w:sz w:val="24"/>
          <w:szCs w:val="24"/>
        </w:rPr>
        <w:t>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0077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ов на кадастровом плане территории, </w:t>
      </w:r>
      <w:r w:rsidRPr="0040077F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0077F">
        <w:rPr>
          <w:rFonts w:ascii="Times New Roman" w:hAnsi="Times New Roman" w:cs="Times New Roman"/>
          <w:sz w:val="24"/>
          <w:szCs w:val="24"/>
        </w:rPr>
        <w:t>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на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1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42D9B" w:rsidRDefault="00642D9B" w:rsidP="0064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Внести изменения в пункты 20, 21 административного регламента, заменив слова «календарных» на слова «рабочих». </w:t>
      </w:r>
    </w:p>
    <w:p w:rsidR="00642D9B" w:rsidRDefault="00642D9B" w:rsidP="0064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Изложить подпункт 2 пункта 66 административного регламента в следующей редакции:</w:t>
      </w:r>
    </w:p>
    <w:p w:rsidR="00642D9B" w:rsidRDefault="00642D9B" w:rsidP="0064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«2) подготовку проекта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об утверждении схемы расположения земельного участка и обеспечивает его согласование и подписание в установленном порядке - в течение 18 рабочих дней с момента регистрации заявления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42D9B" w:rsidRDefault="00642D9B" w:rsidP="0064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 тексту административного регламента заменить слова «заинтересованное лицо» на слово «заявитель» в соответствующем падеже.</w:t>
      </w:r>
    </w:p>
    <w:p w:rsidR="00642D9B" w:rsidRPr="00560F6E" w:rsidRDefault="00642D9B" w:rsidP="00642D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Изложить пункт </w:t>
      </w:r>
      <w:r>
        <w:rPr>
          <w:rFonts w:ascii="Times New Roman" w:hAnsi="Times New Roman" w:cs="Times New Roman"/>
          <w:bCs/>
          <w:sz w:val="24"/>
          <w:szCs w:val="24"/>
        </w:rPr>
        <w:t>85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9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85. </w:t>
      </w:r>
      <w:r w:rsidRPr="00004488">
        <w:rPr>
          <w:rFonts w:ascii="Times New Roman" w:hAnsi="Times New Roman" w:cs="Times New Roman"/>
          <w:bCs/>
          <w:sz w:val="24"/>
          <w:szCs w:val="24"/>
        </w:rPr>
        <w:t>С целью обжалования решений и действий (бездействия) уполномоченного органа, а также должностных лиц уполномоченного органа за</w:t>
      </w:r>
      <w:r>
        <w:rPr>
          <w:rFonts w:ascii="Times New Roman" w:hAnsi="Times New Roman" w:cs="Times New Roman"/>
          <w:bCs/>
          <w:sz w:val="24"/>
          <w:szCs w:val="24"/>
        </w:rPr>
        <w:t>явитель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вправе обратиться в уполномоченный орган с </w:t>
      </w:r>
      <w:r>
        <w:rPr>
          <w:rFonts w:ascii="Times New Roman" w:hAnsi="Times New Roman" w:cs="Times New Roman"/>
          <w:bCs/>
          <w:sz w:val="24"/>
          <w:szCs w:val="24"/>
        </w:rPr>
        <w:t>жалобой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об обжаловании решений и действий (бездействия) уполномоченного органа, а также должностных лиц уполномоченного органа (далее - жалоба)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1.5. Изложить пункт 87 административного регламента в следующей редакции: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«87. </w:t>
      </w: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295B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0A295B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0A295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42D9B" w:rsidRPr="00560F6E" w:rsidRDefault="00642D9B" w:rsidP="00642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1.6. 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подпункт 2 </w:t>
      </w:r>
      <w:r w:rsidRPr="00560F6E">
        <w:rPr>
          <w:rFonts w:ascii="Times New Roman" w:hAnsi="Times New Roman" w:cs="Times New Roman"/>
          <w:bCs/>
          <w:sz w:val="24"/>
          <w:szCs w:val="24"/>
        </w:rPr>
        <w:t>пункт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91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заявителю;».</w:t>
      </w:r>
      <w:proofErr w:type="gramEnd"/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1.7. Дополнить пункт 91(1) после слов «в течение </w:t>
      </w:r>
      <w:r>
        <w:rPr>
          <w:rFonts w:ascii="Times New Roman" w:hAnsi="Times New Roman" w:cs="Times New Roman"/>
          <w:sz w:val="24"/>
          <w:szCs w:val="24"/>
        </w:rPr>
        <w:t>3 рабочих дней» словами «с момента обращения заинтересованного лица».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Исключить подпункт 2 пункта 92 административного регламента. 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1.9. Дополнить подпункты 2, 4 пункта 94 после слов «в течение 7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дней» словами «со дня регистрации жалобы».</w:t>
      </w:r>
    </w:p>
    <w:p w:rsidR="00642D9B" w:rsidRPr="00560F6E" w:rsidRDefault="00642D9B" w:rsidP="00642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Изложить пункт </w:t>
      </w:r>
      <w:r>
        <w:rPr>
          <w:rFonts w:ascii="Times New Roman" w:hAnsi="Times New Roman" w:cs="Times New Roman"/>
          <w:bCs/>
          <w:sz w:val="24"/>
          <w:szCs w:val="24"/>
        </w:rPr>
        <w:t>95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 95. По результатам рассмотрения жалобы принимается одно из следующих решений: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удовлетворении жалобы отказывается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42D9B" w:rsidRDefault="00642D9B" w:rsidP="0064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Изложить Приложение № 1 к административному регламенту в новой редакции (прилагается).</w:t>
      </w:r>
    </w:p>
    <w:p w:rsidR="00642D9B" w:rsidRDefault="00642D9B" w:rsidP="0064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Изложить Приложение № 2 к административному регламенту в новой редакции (прилагается).</w:t>
      </w:r>
    </w:p>
    <w:p w:rsidR="00642D9B" w:rsidRPr="0048599C" w:rsidRDefault="00642D9B" w:rsidP="0064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</w:t>
      </w:r>
      <w:r w:rsidRPr="00D42DA2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7" w:history="1">
        <w:r w:rsidRPr="00D42DA2">
          <w:rPr>
            <w:rStyle w:val="a3"/>
            <w:color w:val="auto"/>
            <w:sz w:val="24"/>
            <w:szCs w:val="24"/>
            <w:u w:val="none"/>
          </w:rPr>
          <w:t>www.</w:t>
        </w:r>
        <w:r w:rsidRPr="00D42DA2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szCs w:val="24"/>
          <w:u w:val="none"/>
        </w:rPr>
        <w:t>,</w:t>
      </w:r>
      <w:r w:rsidRPr="00D42DA2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642D9B" w:rsidRPr="0048599C" w:rsidRDefault="00642D9B" w:rsidP="0064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642D9B" w:rsidRPr="0048599C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Pr="0048599C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Pr="0048599C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642D9B" w:rsidRDefault="00642D9B" w:rsidP="00642D9B">
      <w:pPr>
        <w:spacing w:after="0" w:line="240" w:lineRule="auto"/>
        <w:jc w:val="both"/>
        <w:rPr>
          <w:lang w:eastAsia="ru-RU"/>
        </w:rPr>
      </w:pP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А.Г. Шульц</w:t>
      </w:r>
    </w:p>
    <w:p w:rsidR="00642D9B" w:rsidRDefault="00642D9B" w:rsidP="00642D9B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rPr>
          <w:lang w:eastAsia="ru-RU"/>
        </w:rPr>
      </w:pPr>
      <w:bookmarkStart w:id="1" w:name="_GoBack"/>
      <w:bookmarkEnd w:id="1"/>
    </w:p>
    <w:p w:rsidR="00642D9B" w:rsidRDefault="00642D9B" w:rsidP="00642D9B">
      <w:pPr>
        <w:rPr>
          <w:lang w:eastAsia="ru-RU"/>
        </w:rPr>
      </w:pPr>
    </w:p>
    <w:p w:rsidR="00642D9B" w:rsidRDefault="00642D9B" w:rsidP="00642D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CE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государственная собственность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разграничена, расположенных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D9B" w:rsidRPr="00472E9B" w:rsidRDefault="00642D9B" w:rsidP="00642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42D9B" w:rsidRPr="00472E9B" w:rsidRDefault="00642D9B" w:rsidP="00642D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472E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2D9B" w:rsidRPr="00472E9B" w:rsidRDefault="00642D9B" w:rsidP="00642D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2E9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72E9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42D9B" w:rsidRPr="00472E9B" w:rsidRDefault="00642D9B" w:rsidP="00642D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2D9B" w:rsidRPr="00472E9B" w:rsidRDefault="00642D9B" w:rsidP="00642D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фамилия, имя и (при наличии) отчество, 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>место жительства заявителя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Pr="00472E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личность заявителя, почтовый адрес 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и адрес электронной почты 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72E9B">
        <w:rPr>
          <w:rFonts w:ascii="Times New Roman" w:hAnsi="Times New Roman" w:cs="Times New Roman"/>
          <w:sz w:val="24"/>
          <w:szCs w:val="24"/>
          <w:u w:val="single"/>
        </w:rPr>
        <w:t>(для гражданина)</w:t>
      </w:r>
    </w:p>
    <w:p w:rsidR="00642D9B" w:rsidRPr="00472E9B" w:rsidRDefault="00642D9B" w:rsidP="00642D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2D9B" w:rsidRPr="00472E9B" w:rsidRDefault="00642D9B" w:rsidP="00642D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 заявителя 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юридического лица 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>в ЕГРЮЛ и ИНН,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 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72E9B">
        <w:rPr>
          <w:rFonts w:ascii="Times New Roman" w:hAnsi="Times New Roman" w:cs="Times New Roman"/>
          <w:sz w:val="24"/>
          <w:szCs w:val="24"/>
          <w:u w:val="single"/>
        </w:rPr>
        <w:t>(для юридического лица)*</w:t>
      </w:r>
    </w:p>
    <w:p w:rsidR="00642D9B" w:rsidRPr="00472E9B" w:rsidRDefault="00642D9B" w:rsidP="00642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>ЗАЯВЛЕНИЕ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    </w:t>
      </w:r>
      <w:r w:rsidRPr="00472E9B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</w:t>
      </w:r>
      <w:r w:rsidRPr="00472E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72E9B">
        <w:rPr>
          <w:rFonts w:ascii="Times New Roman" w:hAnsi="Times New Roman" w:cs="Times New Roman"/>
          <w:sz w:val="24"/>
          <w:szCs w:val="24"/>
        </w:rPr>
        <w:t>адастровы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2E9B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номер) земельного участка (при наличии) </w:t>
      </w:r>
      <w:r w:rsidRPr="00472E9B">
        <w:rPr>
          <w:rFonts w:ascii="Times New Roman" w:hAnsi="Times New Roman" w:cs="Times New Roman"/>
          <w:sz w:val="24"/>
          <w:szCs w:val="24"/>
        </w:rPr>
        <w:t xml:space="preserve"> ________________________, 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 xml:space="preserve">площадь _________ </w:t>
      </w:r>
      <w:proofErr w:type="spellStart"/>
      <w:r w:rsidRPr="00472E9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72E9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72E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(местоположение)</w:t>
      </w:r>
      <w:r w:rsidRPr="00472E9B">
        <w:rPr>
          <w:rFonts w:ascii="Times New Roman" w:hAnsi="Times New Roman" w:cs="Times New Roman"/>
          <w:sz w:val="24"/>
          <w:szCs w:val="24"/>
        </w:rPr>
        <w:t>:_________________________________________________,</w:t>
      </w:r>
    </w:p>
    <w:p w:rsidR="00642D9B" w:rsidRPr="00472E9B" w:rsidRDefault="00642D9B" w:rsidP="00642D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>цель использования земельного участка  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642D9B" w:rsidRPr="00472E9B" w:rsidRDefault="00642D9B" w:rsidP="00642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Default="00642D9B" w:rsidP="00642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Документы, прилагаемые к заявлению:</w:t>
      </w:r>
    </w:p>
    <w:p w:rsidR="00642D9B" w:rsidRDefault="00642D9B" w:rsidP="00642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2D9B" w:rsidRPr="00472E9B" w:rsidRDefault="00642D9B" w:rsidP="00642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Pr="00472E9B" w:rsidRDefault="00642D9B" w:rsidP="00642D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Pr="00472E9B" w:rsidRDefault="00642D9B" w:rsidP="00642D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>Дата</w:t>
      </w:r>
      <w:r w:rsidRPr="00472E9B">
        <w:rPr>
          <w:rFonts w:ascii="Times New Roman" w:hAnsi="Times New Roman" w:cs="Times New Roman"/>
          <w:sz w:val="24"/>
          <w:szCs w:val="24"/>
        </w:rPr>
        <w:tab/>
      </w:r>
      <w:r w:rsidRPr="00472E9B">
        <w:rPr>
          <w:rFonts w:ascii="Times New Roman" w:hAnsi="Times New Roman" w:cs="Times New Roman"/>
          <w:sz w:val="24"/>
          <w:szCs w:val="24"/>
        </w:rPr>
        <w:tab/>
      </w:r>
      <w:r w:rsidRPr="00472E9B">
        <w:rPr>
          <w:rFonts w:ascii="Times New Roman" w:hAnsi="Times New Roman" w:cs="Times New Roman"/>
          <w:sz w:val="24"/>
          <w:szCs w:val="24"/>
        </w:rPr>
        <w:tab/>
      </w:r>
      <w:r w:rsidRPr="00472E9B">
        <w:rPr>
          <w:rFonts w:ascii="Times New Roman" w:hAnsi="Times New Roman" w:cs="Times New Roman"/>
          <w:sz w:val="24"/>
          <w:szCs w:val="24"/>
        </w:rPr>
        <w:tab/>
      </w:r>
      <w:r w:rsidRPr="00472E9B">
        <w:rPr>
          <w:rFonts w:ascii="Times New Roman" w:hAnsi="Times New Roman" w:cs="Times New Roman"/>
          <w:sz w:val="24"/>
          <w:szCs w:val="24"/>
        </w:rPr>
        <w:tab/>
      </w:r>
      <w:r w:rsidRPr="00472E9B">
        <w:rPr>
          <w:rFonts w:ascii="Times New Roman" w:hAnsi="Times New Roman" w:cs="Times New Roman"/>
          <w:sz w:val="24"/>
          <w:szCs w:val="24"/>
        </w:rPr>
        <w:tab/>
      </w:r>
      <w:r w:rsidRPr="00472E9B">
        <w:rPr>
          <w:rFonts w:ascii="Times New Roman" w:hAnsi="Times New Roman" w:cs="Times New Roman"/>
          <w:sz w:val="24"/>
          <w:szCs w:val="24"/>
        </w:rPr>
        <w:tab/>
      </w:r>
      <w:r w:rsidRPr="00472E9B">
        <w:rPr>
          <w:rFonts w:ascii="Times New Roman" w:hAnsi="Times New Roman" w:cs="Times New Roman"/>
          <w:sz w:val="24"/>
          <w:szCs w:val="24"/>
        </w:rPr>
        <w:tab/>
      </w:r>
      <w:r w:rsidRPr="00472E9B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642D9B" w:rsidRPr="00472E9B" w:rsidRDefault="00642D9B" w:rsidP="00642D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Pr="00472E9B" w:rsidRDefault="00642D9B" w:rsidP="00642D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Pr="00472E9B" w:rsidRDefault="00642D9B" w:rsidP="00642D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9B">
        <w:rPr>
          <w:rFonts w:ascii="Times New Roman" w:hAnsi="Times New Roman" w:cs="Times New Roman"/>
          <w:sz w:val="24"/>
          <w:szCs w:val="24"/>
        </w:rPr>
        <w:t>*Юридические  лица  подают заявление вышеуказанного содержания на своем фирменном бланке с указанием реквизитов юридического лица.</w:t>
      </w: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Default="00642D9B" w:rsidP="00642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Default="00642D9B" w:rsidP="00642D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государственная собственность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разграничена, расположенных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9B" w:rsidRDefault="00642D9B" w:rsidP="006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42D9B" w:rsidRDefault="00642D9B" w:rsidP="00642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Default="00642D9B" w:rsidP="00642D9B">
      <w:pPr>
        <w:pStyle w:val="ConsPlusNormal"/>
        <w:jc w:val="both"/>
      </w:pPr>
    </w:p>
    <w:p w:rsidR="00642D9B" w:rsidRDefault="00642D9B" w:rsidP="00642D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642D9B" w:rsidRDefault="00642D9B" w:rsidP="00642D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2D9B" w:rsidRDefault="00642D9B" w:rsidP="00642D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42D9B" w:rsidTr="00E37AE6">
        <w:trPr>
          <w:trHeight w:val="61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9B" w:rsidRDefault="00642D9B" w:rsidP="00E3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  <w:p w:rsidR="00642D9B" w:rsidRDefault="00642D9B" w:rsidP="00E3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одного календарного дня)</w:t>
            </w:r>
          </w:p>
        </w:tc>
      </w:tr>
    </w:tbl>
    <w:p w:rsidR="00642D9B" w:rsidRDefault="00642D9B" w:rsidP="00642D9B">
      <w:pPr>
        <w:pStyle w:val="a4"/>
        <w:ind w:firstLine="570"/>
        <w:rPr>
          <w:sz w:val="24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F87DF" wp14:editId="28DC2046">
                <wp:simplePos x="0" y="0"/>
                <wp:positionH relativeFrom="column">
                  <wp:posOffset>3060065</wp:posOffset>
                </wp:positionH>
                <wp:positionV relativeFrom="paragraph">
                  <wp:posOffset>179070</wp:posOffset>
                </wp:positionV>
                <wp:extent cx="347345" cy="635"/>
                <wp:effectExtent l="59055" t="0" r="92710" b="54610"/>
                <wp:wrapNone/>
                <wp:docPr id="15" name="Соединительная линия уступо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5" o:spid="_x0000_s1026" type="#_x0000_t34" style="position:absolute;margin-left:240.95pt;margin-top:14.1pt;width:27.35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" adj="10780">
                <v:stroke endarrow="block"/>
              </v:shape>
            </w:pict>
          </mc:Fallback>
        </mc:AlternateContent>
      </w:r>
    </w:p>
    <w:p w:rsidR="00642D9B" w:rsidRDefault="00642D9B" w:rsidP="00642D9B">
      <w:pPr>
        <w:pStyle w:val="a4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642D9B" w:rsidTr="00E37AE6">
        <w:trPr>
          <w:trHeight w:val="465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9B" w:rsidRDefault="00642D9B" w:rsidP="00E37AE6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>
              <w:rPr>
                <w:sz w:val="24"/>
                <w:u w:val="none"/>
                <w:lang w:eastAsia="en-US"/>
              </w:rPr>
              <w:t xml:space="preserve">Формирование и направление межведомственных запросов в органы, </w:t>
            </w:r>
          </w:p>
          <w:p w:rsidR="00642D9B" w:rsidRDefault="00642D9B" w:rsidP="00E37AE6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>
              <w:rPr>
                <w:sz w:val="24"/>
                <w:u w:val="none"/>
                <w:lang w:eastAsia="en-US"/>
              </w:rPr>
              <w:t>участвующие в предоставлении муниципальной услуги</w:t>
            </w:r>
          </w:p>
          <w:p w:rsidR="00642D9B" w:rsidRDefault="00642D9B" w:rsidP="00E37AE6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>
              <w:rPr>
                <w:sz w:val="24"/>
                <w:u w:val="none"/>
                <w:lang w:eastAsia="en-US"/>
              </w:rPr>
              <w:t>(в течение 3 рабочих дней со дня регистрации заявления в уполномоченном органе)</w:t>
            </w:r>
          </w:p>
        </w:tc>
      </w:tr>
    </w:tbl>
    <w:p w:rsidR="00642D9B" w:rsidRDefault="00642D9B" w:rsidP="00642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A3A31" wp14:editId="4CD75985">
                <wp:simplePos x="0" y="0"/>
                <wp:positionH relativeFrom="column">
                  <wp:posOffset>3233420</wp:posOffset>
                </wp:positionH>
                <wp:positionV relativeFrom="paragraph">
                  <wp:posOffset>1270</wp:posOffset>
                </wp:positionV>
                <wp:extent cx="635" cy="438150"/>
                <wp:effectExtent l="76200" t="0" r="7556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54.6pt;margin-top:.1pt;width:.05pt;height: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ejbAIAAIM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">
                <v:stroke endarrow="block"/>
              </v:shape>
            </w:pict>
          </mc:Fallback>
        </mc:AlternateContent>
      </w:r>
    </w:p>
    <w:p w:rsidR="00642D9B" w:rsidRDefault="00642D9B" w:rsidP="00642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Default="00642D9B" w:rsidP="00642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42D9B" w:rsidTr="00E37AE6">
        <w:trPr>
          <w:trHeight w:val="76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9B" w:rsidRDefault="00642D9B" w:rsidP="00E37AE6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принятие решения об отказе в утверждении схемы расположения земельного участка</w:t>
            </w:r>
          </w:p>
          <w:p w:rsidR="00642D9B" w:rsidRDefault="00642D9B" w:rsidP="00E37AE6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18 рабочих дней со дня регистрации заявления)</w:t>
            </w:r>
          </w:p>
        </w:tc>
      </w:tr>
    </w:tbl>
    <w:p w:rsidR="00642D9B" w:rsidRDefault="00642D9B" w:rsidP="00642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A6AC6" wp14:editId="54DF0E70">
                <wp:simplePos x="0" y="0"/>
                <wp:positionH relativeFrom="column">
                  <wp:posOffset>3236595</wp:posOffset>
                </wp:positionH>
                <wp:positionV relativeFrom="paragraph">
                  <wp:posOffset>55245</wp:posOffset>
                </wp:positionV>
                <wp:extent cx="635" cy="438150"/>
                <wp:effectExtent l="76200" t="0" r="7556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4.85pt;margin-top:4.35pt;width:.05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642D9B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D9B" w:rsidRDefault="00642D9B" w:rsidP="0064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642D9B" w:rsidTr="00E37AE6">
        <w:trPr>
          <w:trHeight w:val="810"/>
        </w:trPr>
        <w:tc>
          <w:tcPr>
            <w:tcW w:w="8670" w:type="dxa"/>
          </w:tcPr>
          <w:p w:rsidR="00642D9B" w:rsidRDefault="00642D9B" w:rsidP="00E37AE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(выдача) заявителю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схемы расположения земельного участка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ее утверждении</w:t>
            </w:r>
          </w:p>
          <w:p w:rsidR="00642D9B" w:rsidRDefault="00642D9B" w:rsidP="00E3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3 рабочих дней со дня принятия постановления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об утверждении схемы расположения земельного участка либо подписания письма об отказе в утверждении схемы расположения земельного участка)</w:t>
            </w:r>
          </w:p>
        </w:tc>
      </w:tr>
    </w:tbl>
    <w:p w:rsidR="00642D9B" w:rsidRDefault="00642D9B" w:rsidP="00642D9B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642D9B" w:rsidRPr="00D759E3" w:rsidRDefault="00642D9B" w:rsidP="00642D9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42D9B" w:rsidRDefault="00642D9B" w:rsidP="00642D9B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642D9B" w:rsidRDefault="00642D9B" w:rsidP="00642D9B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642D9B" w:rsidRDefault="00642D9B" w:rsidP="00642D9B">
      <w:pPr>
        <w:rPr>
          <w:lang w:eastAsia="ru-RU"/>
        </w:rPr>
      </w:pPr>
    </w:p>
    <w:p w:rsidR="00642D9B" w:rsidRPr="005D5D22" w:rsidRDefault="00642D9B" w:rsidP="00642D9B">
      <w:pPr>
        <w:rPr>
          <w:lang w:eastAsia="ru-RU"/>
        </w:rPr>
      </w:pPr>
    </w:p>
    <w:p w:rsidR="00621712" w:rsidRDefault="00642D9B"/>
    <w:sectPr w:rsidR="00621712" w:rsidSect="00642D9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A5"/>
    <w:rsid w:val="00121BA5"/>
    <w:rsid w:val="001E5EAC"/>
    <w:rsid w:val="00642D9B"/>
    <w:rsid w:val="00A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9B"/>
  </w:style>
  <w:style w:type="paragraph" w:styleId="1">
    <w:name w:val="heading 1"/>
    <w:basedOn w:val="a"/>
    <w:next w:val="a"/>
    <w:link w:val="10"/>
    <w:uiPriority w:val="99"/>
    <w:qFormat/>
    <w:rsid w:val="00642D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642D9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D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42D9B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2D9B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42D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42D9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D9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42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642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D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2D9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9B"/>
  </w:style>
  <w:style w:type="paragraph" w:styleId="1">
    <w:name w:val="heading 1"/>
    <w:basedOn w:val="a"/>
    <w:next w:val="a"/>
    <w:link w:val="10"/>
    <w:uiPriority w:val="99"/>
    <w:qFormat/>
    <w:rsid w:val="00642D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642D9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D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42D9B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2D9B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42D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42D9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D9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42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642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D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2D9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dya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53CB961060238944FCB2A221494434D7D854623B5656A008022B5D98FA3350D7D8C6B6DnCN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2018-10-22T01:10:00Z</dcterms:created>
  <dcterms:modified xsi:type="dcterms:W3CDTF">2018-10-22T01:11:00Z</dcterms:modified>
</cp:coreProperties>
</file>