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E11DD3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7012F0B5" wp14:editId="21A9508F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463394" w:rsidP="004633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84526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июля</w:t>
            </w:r>
            <w:r w:rsidR="00B66D64">
              <w:rPr>
                <w:b/>
                <w:szCs w:val="28"/>
              </w:rPr>
              <w:t xml:space="preserve"> 2018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8468E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63394">
              <w:rPr>
                <w:b/>
                <w:szCs w:val="28"/>
              </w:rPr>
              <w:t>82</w:t>
            </w:r>
            <w:r>
              <w:rPr>
                <w:b/>
                <w:szCs w:val="28"/>
              </w:rPr>
              <w:t>/</w:t>
            </w:r>
            <w:r w:rsidR="00463394">
              <w:rPr>
                <w:b/>
                <w:szCs w:val="28"/>
              </w:rPr>
              <w:t>67</w:t>
            </w:r>
            <w:r w:rsidR="008468E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B66D64" w:rsidRDefault="003D31A7" w:rsidP="00B66D64">
      <w:pPr>
        <w:autoSpaceDE w:val="0"/>
        <w:autoSpaceDN w:val="0"/>
        <w:adjustRightInd w:val="0"/>
        <w:jc w:val="center"/>
        <w:rPr>
          <w:b/>
          <w:bCs/>
          <w:spacing w:val="-4"/>
          <w:szCs w:val="28"/>
        </w:rPr>
      </w:pPr>
      <w:r>
        <w:rPr>
          <w:b/>
          <w:bCs/>
          <w:szCs w:val="28"/>
        </w:rPr>
        <w:t>О применении технологии изготовления протокол</w:t>
      </w:r>
      <w:r w:rsidR="008468EB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участков</w:t>
      </w:r>
      <w:r w:rsidR="008468EB">
        <w:rPr>
          <w:b/>
          <w:bCs/>
          <w:szCs w:val="28"/>
        </w:rPr>
        <w:t>ых</w:t>
      </w:r>
      <w:r>
        <w:rPr>
          <w:b/>
          <w:bCs/>
          <w:szCs w:val="28"/>
        </w:rPr>
        <w:t xml:space="preserve"> избирательн</w:t>
      </w:r>
      <w:r w:rsidR="008468EB">
        <w:rPr>
          <w:b/>
          <w:bCs/>
          <w:szCs w:val="28"/>
        </w:rPr>
        <w:t>ых</w:t>
      </w:r>
      <w:r w:rsidR="00004C53">
        <w:rPr>
          <w:b/>
          <w:bCs/>
          <w:szCs w:val="28"/>
        </w:rPr>
        <w:t xml:space="preserve"> комисси</w:t>
      </w:r>
      <w:r w:rsidR="008468EB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об итогах голосования с применением машиночитаемого кода на </w:t>
      </w:r>
      <w:r w:rsidR="00B66D64" w:rsidRPr="009506A1">
        <w:rPr>
          <w:b/>
          <w:bCs/>
          <w:szCs w:val="28"/>
        </w:rPr>
        <w:t xml:space="preserve">выборах </w:t>
      </w:r>
      <w:r w:rsidR="00B66D64">
        <w:rPr>
          <w:b/>
          <w:bCs/>
          <w:szCs w:val="28"/>
        </w:rPr>
        <w:t>депутат</w:t>
      </w:r>
      <w:r w:rsidR="008468EB">
        <w:rPr>
          <w:b/>
          <w:bCs/>
          <w:szCs w:val="28"/>
        </w:rPr>
        <w:t>ов Законодательного Собрания Иркутской области третьего созыва</w:t>
      </w:r>
    </w:p>
    <w:p w:rsidR="00B66D64" w:rsidRDefault="008468EB" w:rsidP="00B66D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B66D64" w:rsidRPr="009506A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сентября</w:t>
      </w:r>
      <w:r w:rsidR="00B66D64" w:rsidRPr="009506A1">
        <w:rPr>
          <w:b/>
          <w:bCs/>
          <w:szCs w:val="28"/>
        </w:rPr>
        <w:t xml:space="preserve"> 201</w:t>
      </w:r>
      <w:r w:rsidR="00B66D64">
        <w:rPr>
          <w:b/>
          <w:bCs/>
          <w:szCs w:val="28"/>
        </w:rPr>
        <w:t>8</w:t>
      </w:r>
      <w:r w:rsidR="00B66D64" w:rsidRPr="009506A1">
        <w:rPr>
          <w:b/>
          <w:bCs/>
          <w:szCs w:val="28"/>
        </w:rPr>
        <w:t xml:space="preserve"> года</w:t>
      </w:r>
    </w:p>
    <w:p w:rsidR="003D31A7" w:rsidRPr="00BF2A7E" w:rsidRDefault="003D31A7" w:rsidP="007F3F1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84526F" w:rsidRDefault="003D31A7" w:rsidP="007F3F16">
      <w:pPr>
        <w:spacing w:line="360" w:lineRule="auto"/>
        <w:ind w:firstLine="709"/>
        <w:rPr>
          <w:szCs w:val="28"/>
          <w:lang w:eastAsia="ru-RU"/>
        </w:rPr>
      </w:pPr>
      <w:proofErr w:type="gramStart"/>
      <w:r>
        <w:rPr>
          <w:szCs w:val="28"/>
        </w:rPr>
        <w:t xml:space="preserve">Руководствуясь постановлением </w:t>
      </w:r>
      <w:r w:rsidR="008468EB">
        <w:rPr>
          <w:szCs w:val="28"/>
        </w:rPr>
        <w:t>И</w:t>
      </w:r>
      <w:r>
        <w:rPr>
          <w:szCs w:val="28"/>
        </w:rPr>
        <w:t xml:space="preserve">збирательной комиссии </w:t>
      </w:r>
      <w:r w:rsidR="008468EB">
        <w:rPr>
          <w:szCs w:val="28"/>
        </w:rPr>
        <w:t>Иркутской области от 28</w:t>
      </w:r>
      <w:r>
        <w:rPr>
          <w:szCs w:val="28"/>
        </w:rPr>
        <w:t xml:space="preserve"> </w:t>
      </w:r>
      <w:r w:rsidR="008468EB">
        <w:rPr>
          <w:szCs w:val="28"/>
        </w:rPr>
        <w:t>июня</w:t>
      </w:r>
      <w:r>
        <w:rPr>
          <w:szCs w:val="28"/>
        </w:rPr>
        <w:t xml:space="preserve"> 201</w:t>
      </w:r>
      <w:r w:rsidR="008468EB">
        <w:rPr>
          <w:szCs w:val="28"/>
        </w:rPr>
        <w:t>8</w:t>
      </w:r>
      <w:r>
        <w:rPr>
          <w:szCs w:val="28"/>
        </w:rPr>
        <w:t xml:space="preserve"> года № </w:t>
      </w:r>
      <w:r w:rsidR="008468EB">
        <w:rPr>
          <w:szCs w:val="28"/>
        </w:rPr>
        <w:t>8</w:t>
      </w:r>
      <w:r>
        <w:rPr>
          <w:szCs w:val="28"/>
        </w:rPr>
        <w:t>/</w:t>
      </w:r>
      <w:r w:rsidR="008468EB">
        <w:rPr>
          <w:szCs w:val="28"/>
        </w:rPr>
        <w:t>69</w:t>
      </w:r>
      <w:r>
        <w:rPr>
          <w:szCs w:val="28"/>
        </w:rPr>
        <w:t xml:space="preserve"> «О применении технологии изготовления протоколов участковых</w:t>
      </w:r>
      <w:r w:rsidR="008468EB">
        <w:rPr>
          <w:szCs w:val="28"/>
        </w:rPr>
        <w:t xml:space="preserve"> избирательных</w:t>
      </w:r>
      <w:r>
        <w:rPr>
          <w:szCs w:val="28"/>
        </w:rPr>
        <w:t xml:space="preserve"> комиссий об итогах голосования с </w:t>
      </w:r>
      <w:r w:rsidR="008468EB">
        <w:rPr>
          <w:szCs w:val="28"/>
        </w:rPr>
        <w:t xml:space="preserve">применением машиночитаемого </w:t>
      </w:r>
      <w:r>
        <w:rPr>
          <w:szCs w:val="28"/>
        </w:rPr>
        <w:t>код</w:t>
      </w:r>
      <w:r w:rsidR="008468EB">
        <w:rPr>
          <w:szCs w:val="28"/>
        </w:rPr>
        <w:t>а</w:t>
      </w:r>
      <w:r>
        <w:rPr>
          <w:szCs w:val="28"/>
        </w:rPr>
        <w:t xml:space="preserve"> и ускоренного ввода данных протоколов </w:t>
      </w:r>
      <w:r w:rsidR="008468EB">
        <w:rPr>
          <w:szCs w:val="28"/>
        </w:rPr>
        <w:t>участковых избирательных</w:t>
      </w:r>
      <w:r>
        <w:rPr>
          <w:szCs w:val="28"/>
        </w:rPr>
        <w:t xml:space="preserve">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8468EB">
        <w:rPr>
          <w:szCs w:val="28"/>
        </w:rPr>
        <w:t xml:space="preserve"> при проведении депутатов Законодательного Собрания Иркутской области третьего созыва</w:t>
      </w:r>
      <w:r>
        <w:rPr>
          <w:szCs w:val="28"/>
        </w:rPr>
        <w:t xml:space="preserve">»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proofErr w:type="gramEnd"/>
      <w:r w:rsidR="0084526F">
        <w:rPr>
          <w:szCs w:val="28"/>
          <w:lang w:eastAsia="ru-RU"/>
        </w:rPr>
        <w:t xml:space="preserve"> 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E11DD3" w:rsidRPr="00E11DD3" w:rsidRDefault="00E11DD3" w:rsidP="00E11DD3">
      <w:pPr>
        <w:ind w:firstLine="709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7F3F16" w:rsidRDefault="003D31A7" w:rsidP="007F3F16">
      <w:pPr>
        <w:spacing w:line="360" w:lineRule="auto"/>
        <w:ind w:firstLine="851"/>
        <w:rPr>
          <w:rFonts w:eastAsia="Calibri"/>
          <w:bCs/>
          <w:spacing w:val="-4"/>
          <w:szCs w:val="28"/>
        </w:rPr>
      </w:pPr>
      <w:r w:rsidRPr="00841059">
        <w:rPr>
          <w:szCs w:val="28"/>
        </w:rPr>
        <w:t>1.</w:t>
      </w:r>
      <w:r>
        <w:rPr>
          <w:szCs w:val="28"/>
        </w:rPr>
        <w:t xml:space="preserve"> </w:t>
      </w:r>
      <w:r w:rsidR="007F3F16">
        <w:rPr>
          <w:rFonts w:eastAsia="Calibri"/>
          <w:bCs/>
          <w:spacing w:val="-4"/>
          <w:szCs w:val="28"/>
        </w:rPr>
        <w:t>Предложить Избирательной комиссии Иркутской области перечень избирательных участков, на которых планируется применение технологии изготовления протоколов участковых избирательных комиссий об итогах голосования с прим</w:t>
      </w:r>
      <w:r w:rsidR="007F3F16">
        <w:rPr>
          <w:rFonts w:eastAsia="Calibri"/>
          <w:bCs/>
          <w:spacing w:val="-4"/>
          <w:szCs w:val="28"/>
        </w:rPr>
        <w:t xml:space="preserve">енением машиночитаемого кода </w:t>
      </w:r>
      <w:r w:rsidR="008468EB" w:rsidRPr="008468EB">
        <w:rPr>
          <w:szCs w:val="28"/>
        </w:rPr>
        <w:t>при проведении депутатов Законодательного Собрания Иркутской области третьего созыва</w:t>
      </w:r>
      <w:r w:rsidR="007F3F16">
        <w:rPr>
          <w:szCs w:val="28"/>
        </w:rPr>
        <w:t xml:space="preserve"> </w:t>
      </w:r>
      <w:r w:rsidR="007F3F16">
        <w:rPr>
          <w:rFonts w:eastAsia="Calibri"/>
          <w:bCs/>
          <w:spacing w:val="-4"/>
          <w:szCs w:val="28"/>
        </w:rPr>
        <w:t xml:space="preserve">18 марта </w:t>
      </w:r>
      <w:r w:rsidR="007F3F16">
        <w:rPr>
          <w:rFonts w:eastAsia="Calibri"/>
          <w:bCs/>
          <w:spacing w:val="-4"/>
          <w:szCs w:val="28"/>
        </w:rPr>
        <w:lastRenderedPageBreak/>
        <w:t xml:space="preserve">2018 года на территории муниципального образования </w:t>
      </w:r>
      <w:proofErr w:type="spellStart"/>
      <w:r w:rsidR="007F3F16">
        <w:rPr>
          <w:rFonts w:eastAsia="Calibri"/>
          <w:bCs/>
          <w:spacing w:val="-4"/>
          <w:szCs w:val="28"/>
        </w:rPr>
        <w:t>Слюдянский</w:t>
      </w:r>
      <w:proofErr w:type="spellEnd"/>
      <w:r w:rsidR="007F3F16">
        <w:rPr>
          <w:rFonts w:eastAsia="Calibri"/>
          <w:bCs/>
          <w:spacing w:val="-4"/>
          <w:szCs w:val="28"/>
        </w:rPr>
        <w:t xml:space="preserve"> район (прилагается).</w:t>
      </w:r>
      <w:r w:rsidR="007F3F16">
        <w:rPr>
          <w:b/>
          <w:bCs/>
          <w:noProof/>
          <w:szCs w:val="28"/>
          <w:vertAlign w:val="superscript"/>
        </w:rPr>
        <w:t xml:space="preserve"> </w:t>
      </w:r>
    </w:p>
    <w:p w:rsidR="007F3F16" w:rsidRDefault="007F3F16" w:rsidP="007F3F16">
      <w:pPr>
        <w:spacing w:line="360" w:lineRule="auto"/>
        <w:ind w:firstLine="851"/>
        <w:rPr>
          <w:rFonts w:eastAsia="Calibri"/>
          <w:bCs/>
          <w:spacing w:val="-4"/>
          <w:szCs w:val="28"/>
        </w:rPr>
      </w:pPr>
      <w:r>
        <w:rPr>
          <w:rFonts w:eastAsia="Calibri"/>
          <w:bCs/>
          <w:spacing w:val="-4"/>
          <w:szCs w:val="28"/>
        </w:rPr>
        <w:t>2. Направить копию решения в Избирательную комиссию Иркутской области.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E11DD3" w:rsidRDefault="00E11DD3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E11DD3">
      <w:pPr>
        <w:pStyle w:val="3"/>
        <w:spacing w:line="240" w:lineRule="auto"/>
        <w:ind w:firstLine="708"/>
        <w:rPr>
          <w:szCs w:val="28"/>
        </w:rPr>
      </w:pPr>
      <w:r w:rsidRPr="000962C8">
        <w:rPr>
          <w:szCs w:val="28"/>
        </w:rPr>
        <w:t>Председатель комиссии</w:t>
      </w:r>
      <w:r w:rsidR="00E11DD3">
        <w:rPr>
          <w:szCs w:val="28"/>
        </w:rPr>
        <w:tab/>
      </w:r>
      <w:r w:rsidRPr="000962C8">
        <w:rPr>
          <w:szCs w:val="28"/>
        </w:rPr>
        <w:tab/>
      </w:r>
      <w:r w:rsidRPr="000962C8">
        <w:rPr>
          <w:szCs w:val="28"/>
        </w:rPr>
        <w:tab/>
      </w:r>
      <w:r w:rsidR="00E11DD3">
        <w:rPr>
          <w:szCs w:val="28"/>
        </w:rPr>
        <w:tab/>
      </w:r>
      <w:r w:rsidRPr="000962C8">
        <w:rPr>
          <w:szCs w:val="28"/>
        </w:rPr>
        <w:tab/>
      </w:r>
      <w:r w:rsidR="00B66D64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7F3F16" w:rsidRDefault="0084526F" w:rsidP="00E11DD3">
      <w:pPr>
        <w:pStyle w:val="3"/>
        <w:ind w:firstLine="708"/>
      </w:pPr>
      <w:r w:rsidRPr="000962C8">
        <w:t>Секретарь комиссии</w:t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E11DD3">
        <w:tab/>
      </w:r>
      <w:r>
        <w:t>Н.Л. Титова</w:t>
      </w: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Pr="007F3F16" w:rsidRDefault="007F3F16" w:rsidP="007F3F16">
      <w:pPr>
        <w:rPr>
          <w:lang w:eastAsia="ru-RU"/>
        </w:rPr>
      </w:pPr>
    </w:p>
    <w:p w:rsidR="007F3F16" w:rsidRDefault="007F3F16" w:rsidP="007F3F16">
      <w:pPr>
        <w:rPr>
          <w:lang w:eastAsia="ru-RU"/>
        </w:rPr>
      </w:pPr>
    </w:p>
    <w:p w:rsidR="007F3F16" w:rsidRDefault="007F3F16" w:rsidP="007F3F16">
      <w:pPr>
        <w:rPr>
          <w:lang w:eastAsia="ru-RU"/>
        </w:rPr>
      </w:pPr>
    </w:p>
    <w:p w:rsidR="00C6396F" w:rsidRDefault="007F3F16" w:rsidP="007F3F16">
      <w:pPr>
        <w:tabs>
          <w:tab w:val="left" w:pos="2241"/>
        </w:tabs>
        <w:rPr>
          <w:lang w:eastAsia="ru-RU"/>
        </w:rPr>
      </w:pPr>
      <w:r>
        <w:rPr>
          <w:lang w:eastAsia="ru-RU"/>
        </w:rPr>
        <w:tab/>
      </w: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tabs>
          <w:tab w:val="left" w:pos="2241"/>
        </w:tabs>
        <w:rPr>
          <w:lang w:eastAsia="ru-RU"/>
        </w:rPr>
      </w:pPr>
    </w:p>
    <w:p w:rsidR="007F3F16" w:rsidRDefault="007F3F16" w:rsidP="007F3F1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F3F16" w:rsidRDefault="007F3F16" w:rsidP="007F3F16">
      <w:pPr>
        <w:ind w:left="4536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7F3F16" w:rsidRDefault="007F3F16" w:rsidP="007F3F1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 комиссии</w:t>
      </w:r>
    </w:p>
    <w:p w:rsidR="007F3F16" w:rsidRDefault="007F3F16" w:rsidP="007F3F16">
      <w:pPr>
        <w:ind w:left="4536"/>
        <w:jc w:val="righ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82</w:t>
      </w:r>
      <w:r>
        <w:rPr>
          <w:sz w:val="24"/>
          <w:szCs w:val="24"/>
        </w:rPr>
        <w:t>/</w:t>
      </w:r>
      <w:r>
        <w:rPr>
          <w:sz w:val="24"/>
          <w:szCs w:val="24"/>
        </w:rPr>
        <w:t>672</w:t>
      </w:r>
    </w:p>
    <w:p w:rsidR="007F3F16" w:rsidRDefault="007F3F16" w:rsidP="007F3F16">
      <w:pPr>
        <w:jc w:val="center"/>
        <w:rPr>
          <w:b/>
          <w:color w:val="000000"/>
          <w:szCs w:val="28"/>
        </w:rPr>
      </w:pPr>
    </w:p>
    <w:p w:rsidR="007F3F16" w:rsidRDefault="007F3F16" w:rsidP="007F3F16">
      <w:pPr>
        <w:jc w:val="center"/>
        <w:rPr>
          <w:rFonts w:eastAsia="Calibri"/>
          <w:b/>
          <w:bCs/>
          <w:spacing w:val="-4"/>
          <w:szCs w:val="28"/>
        </w:rPr>
      </w:pPr>
      <w:r>
        <w:rPr>
          <w:rFonts w:eastAsia="Calibri"/>
          <w:b/>
          <w:bCs/>
          <w:spacing w:val="-4"/>
          <w:szCs w:val="28"/>
        </w:rPr>
        <w:t xml:space="preserve">Перечень избирательных участков, на которых планируется применение технологии изготовления протоколов участковых избирательных комиссий об итогах голосования с применением машиночитаемого кода на выборах </w:t>
      </w:r>
      <w:r>
        <w:rPr>
          <w:rFonts w:eastAsia="Calibri"/>
          <w:b/>
          <w:bCs/>
          <w:spacing w:val="-4"/>
          <w:szCs w:val="28"/>
        </w:rPr>
        <w:t>депутатов Законодательного Собрания Иркутской области третьего созыва 8</w:t>
      </w:r>
      <w:r>
        <w:rPr>
          <w:rFonts w:eastAsia="Calibri"/>
          <w:b/>
          <w:bCs/>
          <w:spacing w:val="-4"/>
          <w:szCs w:val="28"/>
        </w:rPr>
        <w:t xml:space="preserve"> </w:t>
      </w:r>
      <w:r>
        <w:rPr>
          <w:rFonts w:eastAsia="Calibri"/>
          <w:b/>
          <w:bCs/>
          <w:spacing w:val="-4"/>
          <w:szCs w:val="28"/>
        </w:rPr>
        <w:t>сентября</w:t>
      </w:r>
      <w:r>
        <w:rPr>
          <w:rFonts w:eastAsia="Calibri"/>
          <w:b/>
          <w:bCs/>
          <w:spacing w:val="-4"/>
          <w:szCs w:val="28"/>
        </w:rPr>
        <w:t xml:space="preserve"> 2018 года на территории муниципального образования </w:t>
      </w:r>
      <w:proofErr w:type="spellStart"/>
      <w:r>
        <w:rPr>
          <w:rFonts w:eastAsia="Calibri"/>
          <w:b/>
          <w:bCs/>
          <w:spacing w:val="-4"/>
          <w:szCs w:val="28"/>
        </w:rPr>
        <w:t>Слюдянский</w:t>
      </w:r>
      <w:proofErr w:type="spellEnd"/>
      <w:r>
        <w:rPr>
          <w:rFonts w:eastAsia="Calibri"/>
          <w:b/>
          <w:bCs/>
          <w:spacing w:val="-4"/>
          <w:szCs w:val="28"/>
        </w:rPr>
        <w:t xml:space="preserve"> район</w:t>
      </w:r>
    </w:p>
    <w:p w:rsidR="007F3F16" w:rsidRDefault="007F3F16" w:rsidP="007F3F16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821"/>
        <w:gridCol w:w="1541"/>
        <w:gridCol w:w="2570"/>
      </w:tblGrid>
      <w:tr w:rsidR="007F3F16" w:rsidTr="007F3F1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выборов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УИК, на </w:t>
            </w:r>
            <w:proofErr w:type="gramStart"/>
            <w:r>
              <w:rPr>
                <w:sz w:val="26"/>
                <w:szCs w:val="26"/>
              </w:rPr>
              <w:t>которых</w:t>
            </w:r>
            <w:proofErr w:type="gramEnd"/>
            <w:r>
              <w:rPr>
                <w:sz w:val="26"/>
                <w:szCs w:val="26"/>
              </w:rPr>
              <w:t xml:space="preserve"> применяется технология изготовления</w:t>
            </w:r>
          </w:p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протоколов об итогах</w:t>
            </w:r>
          </w:p>
          <w:p w:rsidR="007F3F16" w:rsidRDefault="007F3F16" w:rsidP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голосования с машиночитаемым</w:t>
            </w:r>
            <w:r>
              <w:rPr>
                <w:sz w:val="26"/>
                <w:szCs w:val="26"/>
              </w:rPr>
              <w:t xml:space="preserve"> кодом</w:t>
            </w:r>
          </w:p>
        </w:tc>
      </w:tr>
      <w:tr w:rsidR="007F3F16" w:rsidTr="007F3F1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16" w:rsidRDefault="007F3F16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16" w:rsidRDefault="007F3F16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</w:tr>
      <w:tr w:rsidR="007F3F16" w:rsidTr="007F3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Выборы </w:t>
            </w:r>
            <w:r w:rsidRPr="007F3F16">
              <w:rPr>
                <w:rFonts w:eastAsia="Calibri"/>
                <w:bCs/>
                <w:spacing w:val="-4"/>
                <w:szCs w:val="28"/>
              </w:rPr>
              <w:t>депутатов Законодательного Собрания Иркутской области третьего созыва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6" w:rsidRDefault="007F3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1285-1312</w:t>
            </w:r>
          </w:p>
        </w:tc>
        <w:bookmarkStart w:id="0" w:name="_GoBack"/>
        <w:bookmarkEnd w:id="0"/>
      </w:tr>
    </w:tbl>
    <w:p w:rsidR="007F3F16" w:rsidRDefault="007F3F16" w:rsidP="007F3F16">
      <w:pPr>
        <w:tabs>
          <w:tab w:val="left" w:pos="3267"/>
        </w:tabs>
        <w:rPr>
          <w:sz w:val="20"/>
          <w:szCs w:val="20"/>
          <w:lang w:eastAsia="ru-RU"/>
        </w:rPr>
      </w:pPr>
    </w:p>
    <w:p w:rsidR="007F3F16" w:rsidRDefault="007F3F16" w:rsidP="007F3F16">
      <w:pPr>
        <w:tabs>
          <w:tab w:val="left" w:pos="3267"/>
        </w:tabs>
      </w:pPr>
    </w:p>
    <w:p w:rsidR="007F3F16" w:rsidRDefault="007F3F16" w:rsidP="007F3F16">
      <w:pPr>
        <w:tabs>
          <w:tab w:val="left" w:pos="3267"/>
        </w:tabs>
      </w:pPr>
    </w:p>
    <w:p w:rsidR="007F3F16" w:rsidRDefault="007F3F16" w:rsidP="007F3F16">
      <w:pPr>
        <w:tabs>
          <w:tab w:val="left" w:pos="3267"/>
        </w:tabs>
      </w:pPr>
    </w:p>
    <w:p w:rsidR="007F3F16" w:rsidRDefault="007F3F16" w:rsidP="007F3F16">
      <w:pPr>
        <w:tabs>
          <w:tab w:val="left" w:pos="3267"/>
        </w:tabs>
      </w:pPr>
    </w:p>
    <w:p w:rsidR="007F3F16" w:rsidRPr="007F3F16" w:rsidRDefault="007F3F16" w:rsidP="007F3F16">
      <w:pPr>
        <w:tabs>
          <w:tab w:val="left" w:pos="2241"/>
        </w:tabs>
        <w:rPr>
          <w:lang w:eastAsia="ru-RU"/>
        </w:rPr>
      </w:pPr>
    </w:p>
    <w:sectPr w:rsidR="007F3F16" w:rsidRPr="007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9E" w:rsidRDefault="00CA4E9E" w:rsidP="0084526F">
      <w:r>
        <w:separator/>
      </w:r>
    </w:p>
  </w:endnote>
  <w:endnote w:type="continuationSeparator" w:id="0">
    <w:p w:rsidR="00CA4E9E" w:rsidRDefault="00CA4E9E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9E" w:rsidRDefault="00CA4E9E" w:rsidP="0084526F">
      <w:r>
        <w:separator/>
      </w:r>
    </w:p>
  </w:footnote>
  <w:footnote w:type="continuationSeparator" w:id="0">
    <w:p w:rsidR="00CA4E9E" w:rsidRDefault="00CA4E9E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4C53"/>
    <w:rsid w:val="002A372F"/>
    <w:rsid w:val="003051FA"/>
    <w:rsid w:val="003A5825"/>
    <w:rsid w:val="003D31A7"/>
    <w:rsid w:val="00451E0C"/>
    <w:rsid w:val="00463394"/>
    <w:rsid w:val="00784B42"/>
    <w:rsid w:val="007C259F"/>
    <w:rsid w:val="007F3F16"/>
    <w:rsid w:val="0084526F"/>
    <w:rsid w:val="008468EB"/>
    <w:rsid w:val="009A737C"/>
    <w:rsid w:val="009E0B8B"/>
    <w:rsid w:val="00B66D64"/>
    <w:rsid w:val="00BD39FB"/>
    <w:rsid w:val="00BF2920"/>
    <w:rsid w:val="00C31977"/>
    <w:rsid w:val="00C55845"/>
    <w:rsid w:val="00C6396F"/>
    <w:rsid w:val="00CA4E9E"/>
    <w:rsid w:val="00CA72BE"/>
    <w:rsid w:val="00DB7C60"/>
    <w:rsid w:val="00E11DD3"/>
    <w:rsid w:val="00E35934"/>
    <w:rsid w:val="00E40AE8"/>
    <w:rsid w:val="00E635DD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1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1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2018-03-28T02:45:00Z</cp:lastPrinted>
  <dcterms:created xsi:type="dcterms:W3CDTF">2017-07-12T01:00:00Z</dcterms:created>
  <dcterms:modified xsi:type="dcterms:W3CDTF">2018-07-03T05:14:00Z</dcterms:modified>
</cp:coreProperties>
</file>