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E43199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E431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D2B824" wp14:editId="04EF0A42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8B" w:rsidRPr="00E43199">
        <w:rPr>
          <w:b/>
        </w:rPr>
        <w:t xml:space="preserve"> </w:t>
      </w:r>
      <w:r w:rsidR="00656123" w:rsidRPr="00E43199">
        <w:rPr>
          <w:b/>
        </w:rPr>
        <w:t xml:space="preserve"> </w:t>
      </w:r>
      <w:r w:rsidR="00D6703B" w:rsidRPr="00E43199">
        <w:rPr>
          <w:b/>
        </w:rPr>
        <w:t>Р</w:t>
      </w:r>
      <w:r w:rsidR="003C2C53" w:rsidRPr="00E43199">
        <w:rPr>
          <w:b/>
        </w:rPr>
        <w:t>ОССИЙСКАЯ ФЕДЕРАЦИЯ</w:t>
      </w:r>
    </w:p>
    <w:p w:rsidR="00CE49A7" w:rsidRPr="00E43199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E43199">
        <w:rPr>
          <w:b/>
        </w:rPr>
        <w:t>ИРКУТСКАЯ ОБЛАСТЬ</w:t>
      </w:r>
    </w:p>
    <w:p w:rsidR="003B26D6" w:rsidRPr="00E43199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E43199" w:rsidRDefault="008421AA" w:rsidP="003153E3">
      <w:pPr>
        <w:pStyle w:val="a6"/>
        <w:spacing w:after="120"/>
        <w:ind w:left="-426" w:firstLine="852"/>
        <w:contextualSpacing/>
        <w:jc w:val="center"/>
      </w:pPr>
      <w:r w:rsidRPr="00E43199">
        <w:rPr>
          <w:b/>
        </w:rPr>
        <w:t xml:space="preserve">КОНТРОЛЬНО-СЧЕТНАЯ ПАЛАТА </w:t>
      </w:r>
      <w:r w:rsidR="00000765" w:rsidRPr="00E43199">
        <w:rPr>
          <w:b/>
        </w:rPr>
        <w:t xml:space="preserve"> МУНИЦИПАЛЬНОГО ОБРАЗОВАНИЯ СЛЮДЯНСКИЙ РАЙОН</w:t>
      </w:r>
    </w:p>
    <w:p w:rsidR="00000765" w:rsidRPr="00E43199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E43199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E43199">
        <w:rPr>
          <w:b/>
        </w:rPr>
        <w:t>ЗАКЛЮЧЕНИЕ</w:t>
      </w:r>
      <w:r w:rsidR="0072404F" w:rsidRPr="00E43199">
        <w:rPr>
          <w:b/>
        </w:rPr>
        <w:t xml:space="preserve"> № 05-07-</w:t>
      </w:r>
      <w:r w:rsidR="00D429B5" w:rsidRPr="00E43199">
        <w:rPr>
          <w:b/>
        </w:rPr>
        <w:t>13</w:t>
      </w:r>
    </w:p>
    <w:p w:rsidR="00BC4400" w:rsidRPr="00E43199" w:rsidRDefault="003E020C" w:rsidP="003153E3">
      <w:pPr>
        <w:pStyle w:val="a6"/>
        <w:spacing w:after="120"/>
        <w:ind w:left="-426" w:firstLine="852"/>
        <w:contextualSpacing/>
        <w:jc w:val="center"/>
      </w:pPr>
      <w:r w:rsidRPr="00E43199">
        <w:t>п</w:t>
      </w:r>
      <w:r w:rsidR="00EB3ACC" w:rsidRPr="00E43199">
        <w:t xml:space="preserve">о результатам </w:t>
      </w:r>
      <w:proofErr w:type="gramStart"/>
      <w:r w:rsidR="00EB3ACC" w:rsidRPr="00E43199">
        <w:t xml:space="preserve">экспертизы </w:t>
      </w:r>
      <w:r w:rsidR="00145436" w:rsidRPr="00E43199">
        <w:t xml:space="preserve"> проект</w:t>
      </w:r>
      <w:r w:rsidR="00EB3ACC" w:rsidRPr="00E43199">
        <w:t>а</w:t>
      </w:r>
      <w:r w:rsidR="0046719F" w:rsidRPr="00E43199">
        <w:t xml:space="preserve"> решения Думы муниципального образования</w:t>
      </w:r>
      <w:proofErr w:type="gramEnd"/>
      <w:r w:rsidR="0046719F" w:rsidRPr="00E43199">
        <w:t xml:space="preserve">  </w:t>
      </w:r>
      <w:r w:rsidR="001E66F8" w:rsidRPr="00E43199">
        <w:t xml:space="preserve">Слюдянский район </w:t>
      </w:r>
      <w:r w:rsidR="00C020EC" w:rsidRPr="00E43199">
        <w:t xml:space="preserve"> </w:t>
      </w:r>
      <w:r w:rsidR="0046719F" w:rsidRPr="00E43199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E43199">
        <w:t>азования Слюдянский район на 2</w:t>
      </w:r>
      <w:r w:rsidR="00484356" w:rsidRPr="00E43199">
        <w:t>019</w:t>
      </w:r>
      <w:r w:rsidR="00FE59C6" w:rsidRPr="00E43199">
        <w:t xml:space="preserve"> год</w:t>
      </w:r>
      <w:r w:rsidR="00484356" w:rsidRPr="00E43199">
        <w:t xml:space="preserve"> и на плановый период 2020 и 2021</w:t>
      </w:r>
      <w:r w:rsidR="004C0829" w:rsidRPr="00E43199">
        <w:t xml:space="preserve"> годов</w:t>
      </w:r>
      <w:r w:rsidR="00F90FF5" w:rsidRPr="00E43199">
        <w:t>»</w:t>
      </w:r>
      <w:r w:rsidR="0046719F" w:rsidRPr="00E43199">
        <w:t xml:space="preserve"> </w:t>
      </w:r>
    </w:p>
    <w:p w:rsidR="00701A52" w:rsidRPr="00E43199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E43199" w:rsidRDefault="00D429B5" w:rsidP="00206B24">
      <w:pPr>
        <w:pStyle w:val="a6"/>
        <w:spacing w:after="120"/>
        <w:ind w:left="0" w:firstLine="0"/>
        <w:contextualSpacing/>
      </w:pPr>
      <w:r w:rsidRPr="00E43199">
        <w:t>17</w:t>
      </w:r>
      <w:r w:rsidR="00122648" w:rsidRPr="00E43199">
        <w:t xml:space="preserve">  </w:t>
      </w:r>
      <w:r w:rsidR="00C439BE" w:rsidRPr="00E43199">
        <w:t>апреля</w:t>
      </w:r>
      <w:r w:rsidR="003478D2" w:rsidRPr="00E43199">
        <w:t xml:space="preserve"> </w:t>
      </w:r>
      <w:r w:rsidR="00201114" w:rsidRPr="00E43199">
        <w:t xml:space="preserve"> </w:t>
      </w:r>
      <w:r w:rsidR="00215FEE" w:rsidRPr="00E43199">
        <w:t xml:space="preserve"> </w:t>
      </w:r>
      <w:r w:rsidR="00BC4400" w:rsidRPr="00E43199">
        <w:t>201</w:t>
      </w:r>
      <w:r w:rsidR="00484356" w:rsidRPr="00E43199">
        <w:t>9</w:t>
      </w:r>
      <w:r w:rsidR="00102BCD" w:rsidRPr="00E43199">
        <w:t xml:space="preserve"> г.                  </w:t>
      </w:r>
      <w:r w:rsidR="00BD6942" w:rsidRPr="00E43199">
        <w:t xml:space="preserve">                      </w:t>
      </w:r>
      <w:r w:rsidR="000912BA" w:rsidRPr="00E43199">
        <w:t xml:space="preserve">   </w:t>
      </w:r>
      <w:r w:rsidR="00BD6942" w:rsidRPr="00E43199">
        <w:t xml:space="preserve">   </w:t>
      </w:r>
      <w:r w:rsidR="00102BCD" w:rsidRPr="00E43199">
        <w:t xml:space="preserve">               </w:t>
      </w:r>
      <w:r w:rsidR="00E429E3" w:rsidRPr="00E43199">
        <w:t xml:space="preserve">                      </w:t>
      </w:r>
      <w:r w:rsidR="00102BCD" w:rsidRPr="00E43199">
        <w:t xml:space="preserve">   </w:t>
      </w:r>
      <w:r w:rsidR="00701A52" w:rsidRPr="00E43199">
        <w:t>г.</w:t>
      </w:r>
      <w:r w:rsidR="00BC4400" w:rsidRPr="00E43199">
        <w:t xml:space="preserve"> </w:t>
      </w:r>
      <w:r w:rsidR="00701A52" w:rsidRPr="00E43199">
        <w:t>Слюдянка</w:t>
      </w:r>
      <w:r w:rsidR="00BC4400" w:rsidRPr="00E43199">
        <w:t xml:space="preserve">  </w:t>
      </w:r>
    </w:p>
    <w:p w:rsidR="003E020C" w:rsidRPr="00E43199" w:rsidRDefault="003E020C" w:rsidP="003153E3">
      <w:pPr>
        <w:pStyle w:val="a6"/>
        <w:spacing w:after="120"/>
        <w:ind w:left="-426" w:firstLine="852"/>
        <w:contextualSpacing/>
      </w:pPr>
    </w:p>
    <w:p w:rsidR="00E54BEC" w:rsidRPr="00E43199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E43199">
        <w:t xml:space="preserve">Настоящее заключение подготовлено  </w:t>
      </w:r>
      <w:r w:rsidR="0028471D" w:rsidRPr="00E43199">
        <w:t>Контрольно-счетной палатой</w:t>
      </w:r>
      <w:r w:rsidR="00BD6942" w:rsidRPr="00E43199">
        <w:t xml:space="preserve"> </w:t>
      </w:r>
      <w:r w:rsidRPr="00E43199">
        <w:t xml:space="preserve"> муниципального образования  Слюдянский район в соответствии с Положением </w:t>
      </w:r>
      <w:r w:rsidRPr="00E43199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E43199">
        <w:rPr>
          <w:bCs/>
          <w:spacing w:val="-1"/>
        </w:rPr>
        <w:t xml:space="preserve"> от 27.0</w:t>
      </w:r>
      <w:r w:rsidR="000D0B85" w:rsidRPr="00E43199">
        <w:rPr>
          <w:bCs/>
          <w:spacing w:val="-1"/>
        </w:rPr>
        <w:t xml:space="preserve">2.2014 г. № </w:t>
      </w:r>
      <w:r w:rsidR="0072404F" w:rsidRPr="00E43199">
        <w:rPr>
          <w:bCs/>
          <w:spacing w:val="-10"/>
        </w:rPr>
        <w:t>8-</w:t>
      </w:r>
      <w:r w:rsidR="000D0B85" w:rsidRPr="00E43199">
        <w:rPr>
          <w:bCs/>
          <w:spacing w:val="-10"/>
          <w:lang w:val="en-US"/>
        </w:rPr>
        <w:t>V</w:t>
      </w:r>
      <w:r w:rsidR="0072404F" w:rsidRPr="00E43199">
        <w:rPr>
          <w:bCs/>
          <w:spacing w:val="-10"/>
        </w:rPr>
        <w:t xml:space="preserve">- </w:t>
      </w:r>
      <w:r w:rsidR="000D0B85" w:rsidRPr="00E43199">
        <w:rPr>
          <w:bCs/>
          <w:spacing w:val="-10"/>
        </w:rPr>
        <w:t>рд</w:t>
      </w:r>
      <w:r w:rsidR="00E34791" w:rsidRPr="00E43199">
        <w:rPr>
          <w:bCs/>
          <w:spacing w:val="-10"/>
        </w:rPr>
        <w:t xml:space="preserve">, </w:t>
      </w:r>
      <w:r w:rsidR="000D0B85" w:rsidRPr="00E43199">
        <w:rPr>
          <w:bCs/>
          <w:spacing w:val="-10"/>
        </w:rPr>
        <w:t xml:space="preserve">  на  основании поручения </w:t>
      </w:r>
      <w:r w:rsidR="00C12C89" w:rsidRPr="00E43199">
        <w:rPr>
          <w:bCs/>
          <w:spacing w:val="-10"/>
        </w:rPr>
        <w:t xml:space="preserve"> председателя </w:t>
      </w:r>
      <w:r w:rsidR="000D0B85" w:rsidRPr="00E43199">
        <w:t>Думы  муниципального обра</w:t>
      </w:r>
      <w:r w:rsidR="00C408DD" w:rsidRPr="00E43199">
        <w:t>зования  Слюдянский район</w:t>
      </w:r>
      <w:r w:rsidR="00D429B5" w:rsidRPr="00E43199">
        <w:t xml:space="preserve">  от 15</w:t>
      </w:r>
      <w:r w:rsidR="00373F8B" w:rsidRPr="00E43199">
        <w:t>.04</w:t>
      </w:r>
      <w:r w:rsidR="00484356" w:rsidRPr="00E43199">
        <w:t>.2019</w:t>
      </w:r>
      <w:r w:rsidR="009E7403" w:rsidRPr="00E43199">
        <w:t xml:space="preserve"> года № </w:t>
      </w:r>
      <w:r w:rsidR="00D429B5" w:rsidRPr="00E43199">
        <w:t>7</w:t>
      </w:r>
      <w:r w:rsidR="00373F8B" w:rsidRPr="00E43199">
        <w:t>3</w:t>
      </w:r>
      <w:r w:rsidR="007F2E70" w:rsidRPr="00E43199">
        <w:t>.</w:t>
      </w:r>
      <w:r w:rsidR="00E34791" w:rsidRPr="00E43199">
        <w:t xml:space="preserve"> </w:t>
      </w:r>
    </w:p>
    <w:p w:rsidR="00DC37EA" w:rsidRPr="00E43199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E43199">
        <w:rPr>
          <w:b/>
        </w:rPr>
        <w:t>1.</w:t>
      </w:r>
      <w:r w:rsidRPr="00E43199">
        <w:t xml:space="preserve"> </w:t>
      </w:r>
      <w:r w:rsidR="000B5529" w:rsidRPr="00E43199">
        <w:t xml:space="preserve">Проект  решения </w:t>
      </w:r>
      <w:r w:rsidR="003E020C" w:rsidRPr="00E43199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5875C3" w:rsidRPr="00E43199">
        <w:t>зования Слюдянский район на 2019</w:t>
      </w:r>
      <w:r w:rsidR="001E16DC" w:rsidRPr="00E43199">
        <w:t xml:space="preserve"> </w:t>
      </w:r>
      <w:r w:rsidR="0007365B" w:rsidRPr="00E43199">
        <w:t>год</w:t>
      </w:r>
      <w:r w:rsidR="005875C3" w:rsidRPr="00E43199">
        <w:t xml:space="preserve"> и на плановый период 2020 и 2021</w:t>
      </w:r>
      <w:r w:rsidR="004C0829" w:rsidRPr="00E43199">
        <w:t xml:space="preserve"> годов</w:t>
      </w:r>
      <w:r w:rsidR="0007365B" w:rsidRPr="00E43199">
        <w:t xml:space="preserve">» </w:t>
      </w:r>
      <w:r w:rsidR="00D24F1C" w:rsidRPr="00E43199">
        <w:t xml:space="preserve">(далее - проект решения) </w:t>
      </w:r>
      <w:r w:rsidR="00C12C89" w:rsidRPr="00E43199">
        <w:t xml:space="preserve">разработан Комитетом финансов </w:t>
      </w:r>
      <w:r w:rsidR="00C12C89" w:rsidRPr="00E43199">
        <w:rPr>
          <w:bCs/>
          <w:spacing w:val="-1"/>
        </w:rPr>
        <w:t xml:space="preserve">муниципального образования Слюдянский район и  </w:t>
      </w:r>
      <w:r w:rsidR="00FE59C6" w:rsidRPr="00E43199">
        <w:t xml:space="preserve">внесен  в Думу МО Слюдянский район </w:t>
      </w:r>
      <w:r w:rsidR="00373F8B" w:rsidRPr="00E43199">
        <w:t xml:space="preserve"> 01.04</w:t>
      </w:r>
      <w:r w:rsidR="005875C3" w:rsidRPr="00E43199">
        <w:t>.2019</w:t>
      </w:r>
      <w:r w:rsidR="001E16DC" w:rsidRPr="00E43199">
        <w:t xml:space="preserve"> г. </w:t>
      </w:r>
      <w:r w:rsidR="00FE59C6" w:rsidRPr="00E43199">
        <w:t xml:space="preserve">в соответствии со статьей </w:t>
      </w:r>
      <w:r w:rsidR="00241CAF" w:rsidRPr="00E43199">
        <w:t xml:space="preserve"> 21</w:t>
      </w:r>
      <w:r w:rsidR="00C53202" w:rsidRPr="00E43199">
        <w:t>, 22</w:t>
      </w:r>
      <w:r w:rsidR="00241CAF" w:rsidRPr="00E43199">
        <w:t xml:space="preserve"> </w:t>
      </w:r>
      <w:r w:rsidR="00241CAF" w:rsidRPr="00E43199">
        <w:rPr>
          <w:bCs/>
        </w:rPr>
        <w:t xml:space="preserve"> решения Думы муниципального образования Слюдянский район </w:t>
      </w:r>
      <w:r w:rsidR="00514714" w:rsidRPr="00E43199">
        <w:t>от 27.09.2012</w:t>
      </w:r>
      <w:r w:rsidR="00E476E5" w:rsidRPr="00E43199">
        <w:t xml:space="preserve"> </w:t>
      </w:r>
      <w:r w:rsidR="007D6BF7" w:rsidRPr="00E43199">
        <w:t xml:space="preserve">года </w:t>
      </w:r>
      <w:r w:rsidR="00514714" w:rsidRPr="00E43199">
        <w:t>№ 43</w:t>
      </w:r>
      <w:r w:rsidR="00DB0F57" w:rsidRPr="00E43199">
        <w:t xml:space="preserve"> </w:t>
      </w:r>
      <w:r w:rsidR="00241CAF" w:rsidRPr="00E43199">
        <w:t xml:space="preserve">- </w:t>
      </w:r>
      <w:r w:rsidR="00241CAF" w:rsidRPr="00E43199">
        <w:rPr>
          <w:lang w:val="en-US"/>
        </w:rPr>
        <w:t>V</w:t>
      </w:r>
      <w:r w:rsidR="007D6BF7" w:rsidRPr="00E43199">
        <w:t xml:space="preserve">  РД </w:t>
      </w:r>
      <w:r w:rsidR="00FF0C1C" w:rsidRPr="00E43199">
        <w:t>«Об утверждении П</w:t>
      </w:r>
      <w:r w:rsidR="00241CAF" w:rsidRPr="00E43199">
        <w:t>оложения о бюджетном процессе в муниципальном образовании Слюдянский район».</w:t>
      </w:r>
      <w:r w:rsidR="00241CAF" w:rsidRPr="00E43199">
        <w:rPr>
          <w:bCs/>
        </w:rPr>
        <w:t xml:space="preserve"> </w:t>
      </w:r>
    </w:p>
    <w:p w:rsidR="009E445D" w:rsidRPr="00E43199" w:rsidRDefault="002C3418" w:rsidP="009E445D">
      <w:pPr>
        <w:shd w:val="clear" w:color="auto" w:fill="FFFFFF"/>
        <w:spacing w:after="0" w:line="240" w:lineRule="auto"/>
        <w:ind w:firstLine="992"/>
        <w:jc w:val="both"/>
      </w:pPr>
      <w:r w:rsidRPr="00E43199">
        <w:rPr>
          <w:bCs/>
        </w:rPr>
        <w:t>Внесение изменений  в решение Думы МО Слюдянский район</w:t>
      </w:r>
      <w:r w:rsidRPr="00E43199">
        <w:t xml:space="preserve">  «О  бюджете муниципального обра</w:t>
      </w:r>
      <w:r w:rsidR="005875C3" w:rsidRPr="00E43199">
        <w:t>зования Слюдянский район на 2019 год и на плановый период 2020 и 2021</w:t>
      </w:r>
      <w:r w:rsidR="006635FB" w:rsidRPr="00E43199">
        <w:t xml:space="preserve"> годов» от 27</w:t>
      </w:r>
      <w:r w:rsidR="005875C3" w:rsidRPr="00E43199">
        <w:t>.12.2018</w:t>
      </w:r>
      <w:r w:rsidRPr="00E43199">
        <w:t xml:space="preserve"> г.</w:t>
      </w:r>
      <w:r w:rsidRPr="00E43199">
        <w:rPr>
          <w:color w:val="000000"/>
          <w:sz w:val="20"/>
          <w:szCs w:val="20"/>
        </w:rPr>
        <w:t xml:space="preserve"> </w:t>
      </w:r>
      <w:r w:rsidR="006635FB" w:rsidRPr="00E43199">
        <w:rPr>
          <w:color w:val="000000"/>
        </w:rPr>
        <w:t>№ 85</w:t>
      </w:r>
      <w:r w:rsidRPr="00E43199">
        <w:rPr>
          <w:color w:val="000000"/>
        </w:rPr>
        <w:t xml:space="preserve"> - VI  рд</w:t>
      </w:r>
      <w:r w:rsidRPr="00E43199">
        <w:t xml:space="preserve"> </w:t>
      </w:r>
      <w:r w:rsidR="0046084C" w:rsidRPr="00E43199">
        <w:t xml:space="preserve"> (в ред. от 31.</w:t>
      </w:r>
      <w:r w:rsidR="00CE5892" w:rsidRPr="00E43199">
        <w:t>01.2019</w:t>
      </w:r>
      <w:r w:rsidR="00AF4F45" w:rsidRPr="00E43199">
        <w:t xml:space="preserve"> №</w:t>
      </w:r>
      <w:r w:rsidR="00AF4F45" w:rsidRPr="00E43199">
        <w:rPr>
          <w:color w:val="000000"/>
        </w:rPr>
        <w:t>1 - VI  рд</w:t>
      </w:r>
      <w:r w:rsidR="00717D75" w:rsidRPr="00E43199">
        <w:rPr>
          <w:color w:val="000000"/>
        </w:rPr>
        <w:t xml:space="preserve">, </w:t>
      </w:r>
      <w:r w:rsidR="00CE5892" w:rsidRPr="00E43199">
        <w:t xml:space="preserve"> от 14.02.2019</w:t>
      </w:r>
      <w:r w:rsidR="00717D75" w:rsidRPr="00E43199">
        <w:t>. №</w:t>
      </w:r>
      <w:r w:rsidR="00CE5892" w:rsidRPr="00E43199">
        <w:rPr>
          <w:color w:val="000000"/>
        </w:rPr>
        <w:t>9</w:t>
      </w:r>
      <w:r w:rsidR="00717D75" w:rsidRPr="00E43199">
        <w:rPr>
          <w:color w:val="000000"/>
        </w:rPr>
        <w:t xml:space="preserve"> - VI  рд,</w:t>
      </w:r>
      <w:r w:rsidR="00373F8B" w:rsidRPr="00E43199">
        <w:rPr>
          <w:color w:val="000000"/>
        </w:rPr>
        <w:t xml:space="preserve"> от 28.03.2019 г. </w:t>
      </w:r>
      <w:r w:rsidR="00373F8B" w:rsidRPr="00E43199">
        <w:t>№</w:t>
      </w:r>
      <w:r w:rsidR="00373F8B" w:rsidRPr="00E43199">
        <w:rPr>
          <w:color w:val="000000"/>
        </w:rPr>
        <w:t>14 - VI  рд</w:t>
      </w:r>
      <w:r w:rsidR="0078171C" w:rsidRPr="00E43199">
        <w:rPr>
          <w:color w:val="000000"/>
        </w:rPr>
        <w:t xml:space="preserve">, </w:t>
      </w:r>
      <w:r w:rsidR="00D162FA" w:rsidRPr="00E43199">
        <w:rPr>
          <w:color w:val="000000"/>
        </w:rPr>
        <w:t xml:space="preserve">от </w:t>
      </w:r>
      <w:r w:rsidR="00730FB7" w:rsidRPr="00E43199">
        <w:rPr>
          <w:color w:val="000000"/>
        </w:rPr>
        <w:t>04.04</w:t>
      </w:r>
      <w:r w:rsidR="0078171C" w:rsidRPr="00E43199">
        <w:rPr>
          <w:color w:val="000000"/>
        </w:rPr>
        <w:t xml:space="preserve">.2019 г. </w:t>
      </w:r>
      <w:r w:rsidR="0078171C" w:rsidRPr="00E43199">
        <w:t>№</w:t>
      </w:r>
      <w:r w:rsidR="00DD1BD6" w:rsidRPr="00E43199">
        <w:rPr>
          <w:color w:val="000000"/>
        </w:rPr>
        <w:t>18</w:t>
      </w:r>
      <w:r w:rsidR="0078171C" w:rsidRPr="00E43199">
        <w:rPr>
          <w:color w:val="000000"/>
        </w:rPr>
        <w:t xml:space="preserve"> - VI  рд</w:t>
      </w:r>
      <w:proofErr w:type="gramStart"/>
      <w:r w:rsidR="0078171C" w:rsidRPr="00E43199">
        <w:rPr>
          <w:color w:val="000000"/>
        </w:rPr>
        <w:t xml:space="preserve"> </w:t>
      </w:r>
      <w:r w:rsidR="00AF4F45" w:rsidRPr="00E43199">
        <w:rPr>
          <w:color w:val="000000"/>
        </w:rPr>
        <w:t>)</w:t>
      </w:r>
      <w:proofErr w:type="gramEnd"/>
      <w:r w:rsidR="00AF4F45" w:rsidRPr="00E43199">
        <w:t xml:space="preserve">  </w:t>
      </w:r>
      <w:r w:rsidRPr="00E43199">
        <w:t xml:space="preserve">  обусловлено  необходимостью:</w:t>
      </w:r>
    </w:p>
    <w:p w:rsidR="003762B4" w:rsidRPr="00E43199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E43199">
        <w:t xml:space="preserve">- </w:t>
      </w:r>
      <w:r w:rsidR="003762B4" w:rsidRPr="00E43199">
        <w:t>уточнения основных характеристик бюджета муниципального образ</w:t>
      </w:r>
      <w:r w:rsidR="000433E0" w:rsidRPr="00E43199">
        <w:t>ования Слюдянский район  на 2019</w:t>
      </w:r>
      <w:r w:rsidR="003762B4" w:rsidRPr="00E43199">
        <w:t xml:space="preserve">  и на </w:t>
      </w:r>
      <w:r w:rsidR="000433E0" w:rsidRPr="00E43199">
        <w:t>плановый период 2020</w:t>
      </w:r>
      <w:r w:rsidR="00E67705" w:rsidRPr="00E43199">
        <w:t xml:space="preserve"> и 202</w:t>
      </w:r>
      <w:r w:rsidR="000433E0" w:rsidRPr="00E43199">
        <w:t>1</w:t>
      </w:r>
      <w:r w:rsidR="00E67705" w:rsidRPr="00E43199">
        <w:t xml:space="preserve"> годов</w:t>
      </w:r>
      <w:r w:rsidR="003762B4" w:rsidRPr="00E43199">
        <w:t xml:space="preserve"> доходов, расходов и  источников </w:t>
      </w:r>
      <w:r w:rsidR="009438E5" w:rsidRPr="00E43199">
        <w:t xml:space="preserve">финансирования дефицита бюджета. </w:t>
      </w:r>
    </w:p>
    <w:p w:rsidR="003762B4" w:rsidRPr="00E43199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E43199">
        <w:t>В ходе  экспертизы установлены следующие изменения показателей</w:t>
      </w:r>
      <w:r w:rsidR="003762B4" w:rsidRPr="00E43199">
        <w:t>.</w:t>
      </w:r>
    </w:p>
    <w:p w:rsidR="00B20D3C" w:rsidRPr="00E43199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E43199">
        <w:t xml:space="preserve">                                                                                          </w:t>
      </w:r>
    </w:p>
    <w:p w:rsidR="00D90B19" w:rsidRPr="00E43199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E43199">
        <w:rPr>
          <w:sz w:val="20"/>
          <w:szCs w:val="20"/>
        </w:rPr>
        <w:t xml:space="preserve">                                                                         </w:t>
      </w:r>
      <w:r w:rsidR="006D3C43" w:rsidRPr="00E43199">
        <w:rPr>
          <w:sz w:val="20"/>
          <w:szCs w:val="20"/>
        </w:rPr>
        <w:t xml:space="preserve">    </w:t>
      </w:r>
      <w:r w:rsidRPr="00E43199">
        <w:rPr>
          <w:sz w:val="20"/>
          <w:szCs w:val="20"/>
        </w:rPr>
        <w:t xml:space="preserve">  (тыс. руб.)</w:t>
      </w: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2384"/>
        <w:gridCol w:w="1790"/>
        <w:gridCol w:w="1828"/>
        <w:gridCol w:w="1762"/>
        <w:gridCol w:w="1739"/>
      </w:tblGrid>
      <w:tr w:rsidR="00AF4F45" w:rsidRPr="00E43199" w:rsidTr="00CE5892">
        <w:trPr>
          <w:trHeight w:val="653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F45" w:rsidRPr="00E43199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Наименование</w:t>
            </w:r>
          </w:p>
          <w:p w:rsidR="00AF4F45" w:rsidRPr="00E43199" w:rsidRDefault="00AF4F45" w:rsidP="004E3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E43199" w:rsidRDefault="00AF4F45" w:rsidP="004E38B8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E43199" w:rsidRDefault="00730FB7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Утверждено рд от 04.04</w:t>
            </w:r>
            <w:r w:rsidR="00463028" w:rsidRPr="00E43199">
              <w:rPr>
                <w:color w:val="000000"/>
                <w:sz w:val="20"/>
                <w:szCs w:val="20"/>
              </w:rPr>
              <w:t>.2019</w:t>
            </w:r>
            <w:r w:rsidR="00D30D19" w:rsidRPr="00E43199">
              <w:rPr>
                <w:color w:val="000000"/>
                <w:sz w:val="20"/>
                <w:szCs w:val="20"/>
              </w:rPr>
              <w:t xml:space="preserve"> г. № 18</w:t>
            </w:r>
            <w:r w:rsidR="00AF4F45" w:rsidRPr="00E43199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E43199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Проект  2019 год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E43199" w:rsidRDefault="00AF4F45" w:rsidP="004E38B8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ab/>
              <w:t xml:space="preserve">Отклонение. (+,-) </w:t>
            </w:r>
          </w:p>
        </w:tc>
      </w:tr>
      <w:tr w:rsidR="00AF4F45" w:rsidRPr="00E43199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45" w:rsidRPr="00E43199" w:rsidRDefault="00AF4F45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45" w:rsidRPr="00E43199" w:rsidRDefault="00AF4F45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E43199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E43199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E43199" w:rsidRDefault="00AD54DC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5=(гр.4-3</w:t>
            </w:r>
            <w:r w:rsidR="00AF4F45" w:rsidRPr="00E43199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730FB7" w:rsidRPr="00E43199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7" w:rsidRPr="00E43199" w:rsidRDefault="00730FB7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979 308,5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5763DB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1 010 614,1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1 012 208,5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1 594,4</w:t>
            </w:r>
          </w:p>
        </w:tc>
      </w:tr>
      <w:tr w:rsidR="00730FB7" w:rsidRPr="00E43199" w:rsidTr="00CE5892">
        <w:trPr>
          <w:trHeight w:val="279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B7" w:rsidRPr="00E43199" w:rsidRDefault="00730FB7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987 826,4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5763DB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1 026 911,6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1 029 346,6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tabs>
                <w:tab w:val="left" w:pos="326"/>
              </w:tabs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2 435,0</w:t>
            </w:r>
          </w:p>
        </w:tc>
      </w:tr>
      <w:tr w:rsidR="00730FB7" w:rsidRPr="00E43199" w:rsidTr="00CE5892">
        <w:trPr>
          <w:trHeight w:val="168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B7" w:rsidRPr="00E43199" w:rsidRDefault="00730FB7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8 517,9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5763DB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16 297,5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17 138,1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84</w:t>
            </w:r>
            <w:r w:rsidR="007B056A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30FB7" w:rsidRPr="00E43199" w:rsidTr="00CE5892">
        <w:trPr>
          <w:trHeight w:val="267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B7" w:rsidRPr="00E43199" w:rsidRDefault="00730FB7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B7" w:rsidRPr="00E43199" w:rsidRDefault="00730FB7" w:rsidP="005763DB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B7" w:rsidRPr="00E43199" w:rsidRDefault="00D30D19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730FB7" w:rsidRPr="00E43199" w:rsidTr="00CE5892">
        <w:trPr>
          <w:trHeight w:val="258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B7" w:rsidRPr="00E43199" w:rsidRDefault="00730FB7" w:rsidP="004E38B8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5763DB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42"/>
              <w:jc w:val="center"/>
              <w:rPr>
                <w:b/>
                <w:color w:val="000000"/>
                <w:sz w:val="20"/>
                <w:szCs w:val="20"/>
              </w:rPr>
            </w:pPr>
            <w:r w:rsidRPr="00E4319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7" w:rsidRPr="00E43199" w:rsidRDefault="00730FB7" w:rsidP="004E38B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E43199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E43199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E43199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E43199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E43199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E43199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503AC9" w:rsidRPr="00E43199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E43199">
        <w:lastRenderedPageBreak/>
        <w:t xml:space="preserve">Согласно пояснительной записке объем </w:t>
      </w:r>
      <w:r w:rsidR="00CA1CE6" w:rsidRPr="00E43199">
        <w:t>де</w:t>
      </w:r>
      <w:r w:rsidR="006D77F0" w:rsidRPr="00E43199">
        <w:t xml:space="preserve">фицита </w:t>
      </w:r>
      <w:r w:rsidR="00C12F23" w:rsidRPr="00E43199">
        <w:t>районного бюджета</w:t>
      </w:r>
      <w:r w:rsidR="000912BA" w:rsidRPr="00E43199">
        <w:t xml:space="preserve"> </w:t>
      </w:r>
      <w:r w:rsidR="004E38B8" w:rsidRPr="00E43199">
        <w:t xml:space="preserve"> в 2019</w:t>
      </w:r>
      <w:r w:rsidR="00226B0B" w:rsidRPr="00E43199">
        <w:t xml:space="preserve"> году </w:t>
      </w:r>
      <w:r w:rsidR="00D30D19" w:rsidRPr="00E43199">
        <w:t xml:space="preserve">увеличивается на 840,0 тыс. руб. </w:t>
      </w:r>
      <w:r w:rsidR="00E169E4" w:rsidRPr="00E43199">
        <w:t xml:space="preserve">и </w:t>
      </w:r>
      <w:r w:rsidR="00115E17" w:rsidRPr="00E43199">
        <w:t xml:space="preserve">составит </w:t>
      </w:r>
      <w:r w:rsidR="00D30D19" w:rsidRPr="00E43199">
        <w:t>17 138,1</w:t>
      </w:r>
      <w:r w:rsidR="00CA1CE6" w:rsidRPr="00E43199">
        <w:t xml:space="preserve"> </w:t>
      </w:r>
      <w:r w:rsidR="006D77F0" w:rsidRPr="00E43199">
        <w:t>тыс. руб.</w:t>
      </w:r>
      <w:r w:rsidR="0033459E" w:rsidRPr="00E43199">
        <w:t xml:space="preserve"> ил</w:t>
      </w:r>
      <w:r w:rsidR="00D30D19" w:rsidRPr="00E43199">
        <w:t>и 7,7</w:t>
      </w:r>
      <w:r w:rsidR="0033459E" w:rsidRPr="00E43199">
        <w:t>%</w:t>
      </w:r>
      <w:r w:rsidR="00E169E4" w:rsidRPr="00E43199">
        <w:t>.</w:t>
      </w:r>
    </w:p>
    <w:p w:rsidR="002E282A" w:rsidRPr="00E43199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E43199">
        <w:t>При установленных параметрах бюджета с учетом  му</w:t>
      </w:r>
      <w:r w:rsidR="00AD6468" w:rsidRPr="00E43199">
        <w:t xml:space="preserve">ниципального долга </w:t>
      </w:r>
      <w:r w:rsidR="001254D7" w:rsidRPr="00E43199">
        <w:t xml:space="preserve">верхний предел муниципального долга   </w:t>
      </w:r>
      <w:r w:rsidR="00E4765D" w:rsidRPr="00E43199">
        <w:t>предлагается</w:t>
      </w:r>
      <w:r w:rsidR="00C70A48" w:rsidRPr="00E43199">
        <w:t xml:space="preserve"> увеличить</w:t>
      </w:r>
      <w:r w:rsidR="00FF38CE" w:rsidRPr="00E43199">
        <w:t xml:space="preserve"> </w:t>
      </w:r>
      <w:r w:rsidR="00607A44" w:rsidRPr="00E43199">
        <w:t xml:space="preserve"> </w:t>
      </w:r>
      <w:r w:rsidR="00A71889" w:rsidRPr="00E43199">
        <w:t xml:space="preserve"> на </w:t>
      </w:r>
      <w:r w:rsidR="00C70A48" w:rsidRPr="00E43199">
        <w:t>840,6</w:t>
      </w:r>
      <w:r w:rsidR="00587899" w:rsidRPr="00E43199">
        <w:t xml:space="preserve"> </w:t>
      </w:r>
      <w:r w:rsidR="00E4765D" w:rsidRPr="00E43199">
        <w:t>тыс. руб. в 2020</w:t>
      </w:r>
      <w:r w:rsidR="002F05C0" w:rsidRPr="00E43199">
        <w:t xml:space="preserve"> </w:t>
      </w:r>
      <w:r w:rsidR="00FF38CE" w:rsidRPr="00E43199">
        <w:t xml:space="preserve"> и 2021годах соответственно</w:t>
      </w:r>
      <w:r w:rsidR="00E13C49" w:rsidRPr="00E43199">
        <w:t>.</w:t>
      </w:r>
      <w:r w:rsidR="00A71889" w:rsidRPr="00E43199">
        <w:t xml:space="preserve"> </w:t>
      </w:r>
    </w:p>
    <w:p w:rsidR="005D7303" w:rsidRPr="00E43199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E43199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E43199">
        <w:rPr>
          <w:sz w:val="22"/>
          <w:szCs w:val="22"/>
        </w:rPr>
        <w:t xml:space="preserve">  </w:t>
      </w:r>
      <w:r w:rsidRPr="00E43199">
        <w:rPr>
          <w:sz w:val="22"/>
          <w:szCs w:val="22"/>
        </w:rPr>
        <w:t xml:space="preserve">                            </w:t>
      </w:r>
      <w:r w:rsidR="00280191" w:rsidRPr="00E43199">
        <w:rPr>
          <w:sz w:val="22"/>
          <w:szCs w:val="22"/>
        </w:rPr>
        <w:t xml:space="preserve">                                                   </w:t>
      </w:r>
    </w:p>
    <w:tbl>
      <w:tblPr>
        <w:tblW w:w="48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844"/>
        <w:gridCol w:w="1637"/>
        <w:gridCol w:w="1637"/>
        <w:gridCol w:w="1689"/>
      </w:tblGrid>
      <w:tr w:rsidR="00C04A39" w:rsidRPr="00E43199" w:rsidTr="00C04A39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E43199" w:rsidRDefault="00C04A39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A39" w:rsidRPr="00E43199" w:rsidRDefault="00C04A39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Утверждено рд от 27.12.2018 г. № 85 -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E43199" w:rsidRDefault="00C70A48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Утверждено рд от 04.04.2019 г. № 18</w:t>
            </w:r>
            <w:r w:rsidR="00C04A39" w:rsidRPr="00E43199">
              <w:rPr>
                <w:color w:val="000000"/>
                <w:sz w:val="20"/>
                <w:szCs w:val="20"/>
              </w:rPr>
              <w:t xml:space="preserve"> - VI  рд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E43199" w:rsidRDefault="00C04A39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A39" w:rsidRPr="00E43199" w:rsidRDefault="00C04A39" w:rsidP="00054B16">
            <w:pPr>
              <w:spacing w:after="0" w:line="240" w:lineRule="auto"/>
              <w:ind w:left="0" w:firstLine="44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C04A39" w:rsidRPr="00E43199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E43199" w:rsidRDefault="00C04A39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E43199" w:rsidRDefault="00C04A39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E43199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9" w:rsidRPr="00E43199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A39" w:rsidRPr="00E43199" w:rsidRDefault="00C04A39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C70A48" w:rsidRPr="00E43199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17 131,4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E43199" w:rsidRDefault="00C70A48" w:rsidP="005763DB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19 486,6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E43199" w:rsidRDefault="00C70A48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</w:rPr>
              <w:t>20 327,2 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840,6</w:t>
            </w:r>
          </w:p>
        </w:tc>
      </w:tr>
      <w:tr w:rsidR="00C70A48" w:rsidRPr="00E43199" w:rsidTr="00C04A39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E43199">
              <w:rPr>
                <w:sz w:val="20"/>
                <w:szCs w:val="20"/>
              </w:rPr>
              <w:t>33 335,7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E43199" w:rsidRDefault="00C70A48" w:rsidP="005763D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35 644,4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E43199" w:rsidRDefault="00C70A48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</w:rPr>
              <w:t>36 485,0 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840,6</w:t>
            </w:r>
          </w:p>
        </w:tc>
      </w:tr>
      <w:tr w:rsidR="00C70A48" w:rsidRPr="00E43199" w:rsidTr="00C04A39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46 673,9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E43199" w:rsidRDefault="00C70A48" w:rsidP="005763DB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51 934,9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E43199" w:rsidRDefault="00C70A48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</w:rPr>
              <w:t>52 775,5 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A48" w:rsidRPr="00E43199" w:rsidRDefault="00C70A48" w:rsidP="00482AAE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43199">
              <w:rPr>
                <w:color w:val="000000"/>
                <w:sz w:val="20"/>
                <w:szCs w:val="20"/>
              </w:rPr>
              <w:t>840,6</w:t>
            </w:r>
          </w:p>
        </w:tc>
      </w:tr>
    </w:tbl>
    <w:p w:rsidR="005D7303" w:rsidRPr="00E43199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E43199" w:rsidRDefault="00C86868" w:rsidP="00132231">
      <w:pPr>
        <w:shd w:val="clear" w:color="auto" w:fill="FFFFFF"/>
        <w:spacing w:after="0" w:line="240" w:lineRule="auto"/>
        <w:ind w:left="0" w:firstLine="0"/>
      </w:pPr>
      <w:r w:rsidRPr="00E43199">
        <w:t xml:space="preserve">Приложения </w:t>
      </w:r>
      <w:r w:rsidR="00E13C49" w:rsidRPr="00E43199">
        <w:t xml:space="preserve"> </w:t>
      </w:r>
      <w:r w:rsidR="00323E17" w:rsidRPr="00E43199">
        <w:rPr>
          <w:rFonts w:eastAsia="Times New Roman"/>
        </w:rPr>
        <w:t xml:space="preserve">2, 2.1,3, 5,5.1,  6,6.1,9, 9.1,10 </w:t>
      </w:r>
      <w:r w:rsidR="005F6BEF" w:rsidRPr="00E43199">
        <w:t xml:space="preserve"> </w:t>
      </w:r>
      <w:r w:rsidR="009438E5" w:rsidRPr="00E43199">
        <w:t xml:space="preserve"> </w:t>
      </w:r>
      <w:r w:rsidR="00881E35" w:rsidRPr="00E43199">
        <w:t>п</w:t>
      </w:r>
      <w:r w:rsidR="00036186" w:rsidRPr="00E43199">
        <w:t>редлагаются в новой редакции.</w:t>
      </w:r>
    </w:p>
    <w:p w:rsidR="007B29D4" w:rsidRPr="00E43199" w:rsidRDefault="007B29D4" w:rsidP="00132231">
      <w:pPr>
        <w:shd w:val="clear" w:color="auto" w:fill="FFFFFF"/>
        <w:spacing w:after="0" w:line="240" w:lineRule="auto"/>
        <w:ind w:left="0" w:firstLine="0"/>
      </w:pPr>
    </w:p>
    <w:p w:rsidR="002A0877" w:rsidRPr="00E43199" w:rsidRDefault="00651F87" w:rsidP="005F6BEF">
      <w:pPr>
        <w:shd w:val="clear" w:color="auto" w:fill="FFFFFF"/>
        <w:spacing w:after="0" w:line="240" w:lineRule="auto"/>
        <w:ind w:firstLine="993"/>
        <w:jc w:val="both"/>
      </w:pPr>
      <w:r w:rsidRPr="00E43199">
        <w:rPr>
          <w:b/>
        </w:rPr>
        <w:t>2</w:t>
      </w:r>
      <w:r w:rsidRPr="00E43199">
        <w:t xml:space="preserve">. </w:t>
      </w:r>
      <w:r w:rsidR="00C704FF" w:rsidRPr="00E43199">
        <w:t>Доходная</w:t>
      </w:r>
      <w:r w:rsidRPr="00E43199">
        <w:t xml:space="preserve">  часть районного    бюджета</w:t>
      </w:r>
      <w:r w:rsidR="005F6BEF" w:rsidRPr="00E43199">
        <w:t>, у</w:t>
      </w:r>
      <w:r w:rsidR="00BA3ACA" w:rsidRPr="00E43199">
        <w:t xml:space="preserve">твержденная в объеме </w:t>
      </w:r>
      <w:r w:rsidR="0046443F" w:rsidRPr="00E43199">
        <w:rPr>
          <w:b/>
          <w:color w:val="000000"/>
        </w:rPr>
        <w:t>1 010 614,1</w:t>
      </w:r>
      <w:r w:rsidR="000B0092" w:rsidRPr="00E43199">
        <w:rPr>
          <w:b/>
          <w:color w:val="000000"/>
          <w:sz w:val="20"/>
          <w:szCs w:val="20"/>
        </w:rPr>
        <w:t xml:space="preserve"> </w:t>
      </w:r>
      <w:r w:rsidR="005F6BEF" w:rsidRPr="00E43199">
        <w:t>тыс. руб.</w:t>
      </w:r>
      <w:r w:rsidRPr="00E43199">
        <w:t xml:space="preserve">  </w:t>
      </w:r>
      <w:r w:rsidR="00C704FF" w:rsidRPr="00E43199">
        <w:t xml:space="preserve">по проекту решения </w:t>
      </w:r>
      <w:r w:rsidR="005F6BEF" w:rsidRPr="00E43199">
        <w:t xml:space="preserve"> </w:t>
      </w:r>
      <w:r w:rsidR="00FF38CE" w:rsidRPr="00E43199">
        <w:t>увеличивается</w:t>
      </w:r>
      <w:r w:rsidR="00BA3ACA" w:rsidRPr="00E43199">
        <w:t xml:space="preserve"> на </w:t>
      </w:r>
      <w:r w:rsidR="0046443F" w:rsidRPr="00E43199">
        <w:rPr>
          <w:color w:val="000000"/>
        </w:rPr>
        <w:t>1 594,4</w:t>
      </w:r>
      <w:r w:rsidR="00837809" w:rsidRPr="00E43199">
        <w:rPr>
          <w:color w:val="000000"/>
        </w:rPr>
        <w:t xml:space="preserve"> </w:t>
      </w:r>
      <w:r w:rsidR="00BA3ACA" w:rsidRPr="00E43199">
        <w:t xml:space="preserve">тыс. руб. и составит </w:t>
      </w:r>
      <w:r w:rsidR="0046443F" w:rsidRPr="00E43199">
        <w:rPr>
          <w:b/>
          <w:color w:val="000000"/>
        </w:rPr>
        <w:t xml:space="preserve">1 012 208,5 </w:t>
      </w:r>
      <w:r w:rsidR="00A622C6" w:rsidRPr="00E43199">
        <w:t xml:space="preserve">тыс. руб.  </w:t>
      </w:r>
      <w:r w:rsidR="0096319A" w:rsidRPr="00E43199">
        <w:t>(таблица, тыс. руб.)</w:t>
      </w:r>
      <w:r w:rsidR="005F6BEF" w:rsidRPr="00E43199">
        <w:t>.</w:t>
      </w:r>
    </w:p>
    <w:tbl>
      <w:tblPr>
        <w:tblW w:w="9731" w:type="dxa"/>
        <w:tblInd w:w="-613" w:type="dxa"/>
        <w:tblLook w:val="04A0" w:firstRow="1" w:lastRow="0" w:firstColumn="1" w:lastColumn="0" w:noHBand="0" w:noVBand="1"/>
      </w:tblPr>
      <w:tblGrid>
        <w:gridCol w:w="4410"/>
        <w:gridCol w:w="1417"/>
        <w:gridCol w:w="1418"/>
        <w:gridCol w:w="1275"/>
        <w:gridCol w:w="1211"/>
      </w:tblGrid>
      <w:tr w:rsidR="00DA2D58" w:rsidRPr="00E43199" w:rsidTr="00DA2D58">
        <w:trPr>
          <w:trHeight w:val="138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Утверждено решением о бюджете от 27.12.2018 года № 85 -VI рд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Утв</w:t>
            </w:r>
            <w:r w:rsidR="004916FA"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ерждено решением о бюджете от 04.04</w:t>
            </w: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.2019 го</w:t>
            </w:r>
            <w:r w:rsidR="004916FA"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да № 18</w:t>
            </w: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 -VI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Проект 2019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Отклонение (+,-)</w:t>
            </w:r>
          </w:p>
        </w:tc>
      </w:tr>
      <w:tr w:rsidR="00DA2D58" w:rsidRPr="00E43199" w:rsidTr="00DA2D58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58" w:rsidRPr="00E43199" w:rsidRDefault="00DA2D58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5=4-3</w:t>
            </w:r>
          </w:p>
        </w:tc>
      </w:tr>
      <w:tr w:rsidR="004916FA" w:rsidRPr="00E43199" w:rsidTr="004916FA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Налоговые и неналоговые доходы, в 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215 919,35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223 491,18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223 491,9</w:t>
            </w:r>
            <w:r w:rsidR="004916FA"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0,8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Налоговые доходы всего: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198 698,39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198 698,39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198 698,39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169 809,73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169 809,73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169 809,73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4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E43199">
              <w:rPr>
                <w:rFonts w:eastAsia="Times New Roman"/>
                <w:sz w:val="18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196,44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196,44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196,44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Налоги на совокупный доход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25 162,22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25 162,22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25 162,22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УСН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10 104,39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10 104,39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10 104,39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ЕНВД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6,46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Патент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51,38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3 530,00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3 530,00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3 530,00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Неналоговые доходы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17 220,96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24 792,79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24 793,5</w:t>
            </w:r>
            <w:r w:rsidR="004916FA"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0,8</w:t>
            </w:r>
          </w:p>
        </w:tc>
      </w:tr>
      <w:tr w:rsidR="004916FA" w:rsidRPr="00E43199" w:rsidTr="004916FA">
        <w:trPr>
          <w:trHeight w:val="6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E43199">
              <w:rPr>
                <w:rFonts w:eastAsia="Times New Roman"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 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13 487,88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13 488,01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13 488,01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E43199">
              <w:rPr>
                <w:rFonts w:eastAsia="Times New Roman"/>
                <w:sz w:val="18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0,9</w:t>
            </w:r>
            <w:r w:rsidR="004916FA" w:rsidRPr="00E43199">
              <w:rPr>
                <w:rFonts w:eastAsia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0,8</w:t>
            </w:r>
          </w:p>
        </w:tc>
      </w:tr>
      <w:tr w:rsidR="004916FA" w:rsidRPr="00E43199" w:rsidTr="004916FA">
        <w:trPr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 - доходы, получаемые в виде арендной платы за земельные участки, </w:t>
            </w:r>
            <w:r w:rsidRPr="00E43199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20"/>
              </w:rPr>
              <w:t>государственная собственность на которые не разграничена</w:t>
            </w:r>
            <w:r w:rsidRPr="00E43199">
              <w:rPr>
                <w:rFonts w:eastAsia="Times New Roman"/>
                <w:color w:val="000000"/>
                <w:sz w:val="18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9 437,88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9 437,88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9 437,88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8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 - доходы, получаемые в виде арендной платы за земли </w:t>
            </w:r>
            <w:r w:rsidRPr="00E43199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20"/>
              </w:rPr>
              <w:t>после разграничения государственной собственности на землю</w:t>
            </w:r>
            <w:r w:rsidRPr="00E43199">
              <w:rPr>
                <w:rFonts w:eastAsia="Times New Roman"/>
                <w:color w:val="000000"/>
                <w:sz w:val="18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1 600,00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 -прочие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2 450,00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E43199">
              <w:rPr>
                <w:rFonts w:eastAsia="Times New Roman"/>
                <w:sz w:val="18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1 340,00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E43199">
              <w:rPr>
                <w:rFonts w:eastAsia="Times New Roman"/>
                <w:sz w:val="18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7 571,70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7 571,70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20"/>
              </w:rPr>
            </w:pPr>
            <w:r w:rsidRPr="00E43199">
              <w:rPr>
                <w:rFonts w:eastAsia="Times New Roman"/>
                <w:sz w:val="18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89,25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89,25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89,25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2 303,83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2 303,83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2 303,83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Прочие неналоговые доходы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 - 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 -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763 389,13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787 122,94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788 716,5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89296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1 593,6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116 881,20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116 881,20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116 881,20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106 964,87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106 964,87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 xml:space="preserve">Субвенции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561 484,40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561 484,40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561 484,40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Иные МБТ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5 874,53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6 632,79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8 226,39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1 593,6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Возврат остатков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-4 840,32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-4 840,32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0,00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ДОХОДЫ  ВСЕГО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979 308,48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1 010 614,12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1 012 208,5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1 594,4</w:t>
            </w:r>
          </w:p>
        </w:tc>
      </w:tr>
      <w:tr w:rsidR="004916FA" w:rsidRPr="00E43199" w:rsidTr="004916F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из областного  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757 514,60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785 330,47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785 330,47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6FA" w:rsidRPr="00E43199" w:rsidRDefault="0046443F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0</w:t>
            </w:r>
            <w:r w:rsidR="004916FA" w:rsidRPr="00E43199">
              <w:rPr>
                <w:rFonts w:eastAsia="Times New Roman"/>
                <w:color w:val="000000"/>
                <w:sz w:val="18"/>
                <w:szCs w:val="20"/>
              </w:rPr>
              <w:t>,00</w:t>
            </w:r>
          </w:p>
        </w:tc>
      </w:tr>
      <w:tr w:rsidR="004916FA" w:rsidRPr="00E43199" w:rsidTr="004916FA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Доля средств областного бюджета в доходах бюджета района,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77,4%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6FA" w:rsidRPr="00E43199" w:rsidRDefault="004916FA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77,7%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77,7%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6FA" w:rsidRPr="00E43199" w:rsidRDefault="004916FA" w:rsidP="00DA2D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E43199">
              <w:rPr>
                <w:rFonts w:eastAsia="Times New Roman"/>
                <w:color w:val="000000"/>
                <w:sz w:val="18"/>
                <w:szCs w:val="20"/>
              </w:rPr>
              <w:t>100,0%</w:t>
            </w:r>
          </w:p>
        </w:tc>
      </w:tr>
    </w:tbl>
    <w:p w:rsidR="001F446D" w:rsidRPr="00E43199" w:rsidRDefault="001F446D" w:rsidP="005F6BEF">
      <w:pPr>
        <w:shd w:val="clear" w:color="auto" w:fill="FFFFFF"/>
        <w:spacing w:after="0" w:line="240" w:lineRule="auto"/>
        <w:ind w:firstLine="993"/>
        <w:jc w:val="both"/>
      </w:pPr>
    </w:p>
    <w:p w:rsidR="007E6BFF" w:rsidRPr="00E43199" w:rsidRDefault="007E6BFF" w:rsidP="007E6BFF">
      <w:pPr>
        <w:pStyle w:val="a6"/>
        <w:ind w:firstLine="568"/>
        <w:contextualSpacing/>
        <w:jc w:val="both"/>
      </w:pPr>
      <w:proofErr w:type="gramStart"/>
      <w:r w:rsidRPr="00E43199">
        <w:t xml:space="preserve">Налоговые </w:t>
      </w:r>
      <w:r w:rsidR="00DA2D58" w:rsidRPr="00E43199">
        <w:t xml:space="preserve">и неналоговые </w:t>
      </w:r>
      <w:r w:rsidRPr="00E43199">
        <w:t xml:space="preserve">доходы, утвержденные в объеме </w:t>
      </w:r>
      <w:r w:rsidR="00DA2D58" w:rsidRPr="00E43199">
        <w:rPr>
          <w:rFonts w:eastAsia="Times New Roman"/>
          <w:b/>
          <w:bCs/>
          <w:color w:val="000000"/>
        </w:rPr>
        <w:t>223 491,18</w:t>
      </w:r>
      <w:r w:rsidRPr="00E43199">
        <w:t xml:space="preserve"> тыс. руб. по проекту бюджета</w:t>
      </w:r>
      <w:r w:rsidR="0046443F" w:rsidRPr="00E43199">
        <w:t xml:space="preserve"> увеличиваются на 0,8 тыс. руб. за счет </w:t>
      </w:r>
      <w:r w:rsidR="00540A58" w:rsidRPr="00E43199">
        <w:rPr>
          <w:rFonts w:eastAsia="Times New Roman"/>
        </w:rPr>
        <w:t>процентов, полученных</w:t>
      </w:r>
      <w:r w:rsidR="0046443F" w:rsidRPr="00E43199">
        <w:rPr>
          <w:rFonts w:eastAsia="Times New Roman"/>
        </w:rPr>
        <w:t xml:space="preserve"> от предоставления бюджетных кредитов внутри страны </w:t>
      </w:r>
      <w:r w:rsidR="00540A58" w:rsidRPr="00E43199">
        <w:rPr>
          <w:rFonts w:eastAsia="Times New Roman"/>
        </w:rPr>
        <w:t>(</w:t>
      </w:r>
      <w:r w:rsidR="0046443F" w:rsidRPr="00E43199">
        <w:rPr>
          <w:rFonts w:eastAsia="Times New Roman"/>
        </w:rPr>
        <w:t xml:space="preserve">за счет средств бюджетов муниципальных районов)  на сумму </w:t>
      </w:r>
      <w:r w:rsidR="0046443F" w:rsidRPr="00E43199">
        <w:rPr>
          <w:rFonts w:eastAsia="Times New Roman"/>
          <w:b/>
        </w:rPr>
        <w:t>0,8</w:t>
      </w:r>
      <w:r w:rsidR="0046443F" w:rsidRPr="00E43199">
        <w:rPr>
          <w:rFonts w:eastAsia="Times New Roman"/>
        </w:rPr>
        <w:t xml:space="preserve"> тыс. руб. на основании кредитного договора №2 от 28</w:t>
      </w:r>
      <w:r w:rsidR="00540A58" w:rsidRPr="00E43199">
        <w:rPr>
          <w:rFonts w:eastAsia="Times New Roman"/>
        </w:rPr>
        <w:t xml:space="preserve"> марта 2019 года с </w:t>
      </w:r>
      <w:proofErr w:type="spellStart"/>
      <w:r w:rsidR="00540A58" w:rsidRPr="00E43199">
        <w:rPr>
          <w:rFonts w:eastAsia="Times New Roman"/>
        </w:rPr>
        <w:t>Утуликским</w:t>
      </w:r>
      <w:proofErr w:type="spellEnd"/>
      <w:r w:rsidR="00540A58" w:rsidRPr="00E43199">
        <w:rPr>
          <w:rFonts w:eastAsia="Times New Roman"/>
        </w:rPr>
        <w:t xml:space="preserve"> сельским поселением.</w:t>
      </w:r>
      <w:proofErr w:type="gramEnd"/>
    </w:p>
    <w:p w:rsidR="007C715F" w:rsidRPr="00E43199" w:rsidRDefault="007C715F" w:rsidP="007C715F">
      <w:pPr>
        <w:spacing w:after="0" w:line="240" w:lineRule="auto"/>
        <w:ind w:left="0" w:firstLine="0"/>
        <w:jc w:val="both"/>
        <w:rPr>
          <w:rFonts w:eastAsia="Times New Roman"/>
        </w:rPr>
      </w:pPr>
    </w:p>
    <w:p w:rsidR="00A47EB3" w:rsidRPr="00E43199" w:rsidRDefault="00DB0A1D" w:rsidP="00A47EB3">
      <w:pPr>
        <w:spacing w:after="0" w:line="240" w:lineRule="auto"/>
        <w:ind w:firstLine="709"/>
        <w:jc w:val="both"/>
      </w:pPr>
      <w:r w:rsidRPr="00E43199">
        <w:t xml:space="preserve">Объем </w:t>
      </w:r>
      <w:r w:rsidRPr="00E43199">
        <w:rPr>
          <w:b/>
        </w:rPr>
        <w:t>безвозмездных   поступлений</w:t>
      </w:r>
      <w:r w:rsidR="000F167E" w:rsidRPr="00E43199">
        <w:t xml:space="preserve"> на 2019</w:t>
      </w:r>
      <w:r w:rsidRPr="00E43199">
        <w:t xml:space="preserve"> </w:t>
      </w:r>
      <w:r w:rsidR="000D3B2E" w:rsidRPr="00E43199">
        <w:t xml:space="preserve"> год, </w:t>
      </w:r>
      <w:r w:rsidR="00C12F66" w:rsidRPr="00E43199">
        <w:t>утвержд</w:t>
      </w:r>
      <w:r w:rsidR="006C38AE" w:rsidRPr="00E43199">
        <w:t xml:space="preserve">енный </w:t>
      </w:r>
      <w:r w:rsidR="00C12F66" w:rsidRPr="00E43199">
        <w:t xml:space="preserve"> </w:t>
      </w:r>
      <w:r w:rsidR="00E61DC8" w:rsidRPr="00E43199">
        <w:t xml:space="preserve"> решением</w:t>
      </w:r>
      <w:r w:rsidR="0041630E" w:rsidRPr="00E43199">
        <w:t xml:space="preserve"> Думы </w:t>
      </w:r>
      <w:r w:rsidR="004123EE" w:rsidRPr="00E43199">
        <w:rPr>
          <w:color w:val="000000"/>
        </w:rPr>
        <w:t xml:space="preserve">от </w:t>
      </w:r>
      <w:r w:rsidR="00540A58" w:rsidRPr="00E43199">
        <w:rPr>
          <w:color w:val="000000"/>
        </w:rPr>
        <w:t>04</w:t>
      </w:r>
      <w:r w:rsidR="000F167E" w:rsidRPr="00E43199">
        <w:rPr>
          <w:color w:val="000000"/>
        </w:rPr>
        <w:t>.</w:t>
      </w:r>
      <w:r w:rsidR="00540A58" w:rsidRPr="00E43199">
        <w:rPr>
          <w:color w:val="000000"/>
        </w:rPr>
        <w:t>04</w:t>
      </w:r>
      <w:r w:rsidR="009D14AD" w:rsidRPr="00E43199">
        <w:rPr>
          <w:color w:val="000000"/>
        </w:rPr>
        <w:t>.201</w:t>
      </w:r>
      <w:r w:rsidR="004565A2" w:rsidRPr="00E43199">
        <w:rPr>
          <w:color w:val="000000"/>
        </w:rPr>
        <w:t>9</w:t>
      </w:r>
      <w:r w:rsidR="009D14AD" w:rsidRPr="00E43199">
        <w:rPr>
          <w:color w:val="000000"/>
        </w:rPr>
        <w:t xml:space="preserve"> г. № </w:t>
      </w:r>
      <w:r w:rsidR="00540A58" w:rsidRPr="00E43199">
        <w:rPr>
          <w:color w:val="000000"/>
        </w:rPr>
        <w:t>18</w:t>
      </w:r>
      <w:r w:rsidR="0041630E" w:rsidRPr="00E43199">
        <w:rPr>
          <w:color w:val="000000"/>
        </w:rPr>
        <w:t xml:space="preserve"> </w:t>
      </w:r>
      <w:r w:rsidR="00233007" w:rsidRPr="00E43199">
        <w:rPr>
          <w:color w:val="000000"/>
        </w:rPr>
        <w:t>-</w:t>
      </w:r>
      <w:r w:rsidR="0041630E" w:rsidRPr="00E43199">
        <w:rPr>
          <w:color w:val="000000"/>
        </w:rPr>
        <w:t xml:space="preserve"> VI</w:t>
      </w:r>
      <w:r w:rsidR="00BA7C4B" w:rsidRPr="00E43199">
        <w:rPr>
          <w:color w:val="000000"/>
        </w:rPr>
        <w:t xml:space="preserve"> </w:t>
      </w:r>
      <w:r w:rsidR="0041630E" w:rsidRPr="00E43199">
        <w:rPr>
          <w:color w:val="000000"/>
        </w:rPr>
        <w:t>рд</w:t>
      </w:r>
      <w:r w:rsidR="0041630E" w:rsidRPr="00E43199">
        <w:t xml:space="preserve"> </w:t>
      </w:r>
      <w:r w:rsidR="002B4FF8" w:rsidRPr="00E43199">
        <w:t xml:space="preserve">в сумме </w:t>
      </w:r>
      <w:r w:rsidR="00540A58" w:rsidRPr="00E43199">
        <w:rPr>
          <w:b/>
        </w:rPr>
        <w:t>787 122,9</w:t>
      </w:r>
      <w:r w:rsidR="004F4959" w:rsidRPr="00E43199">
        <w:rPr>
          <w:b/>
        </w:rPr>
        <w:t xml:space="preserve">  </w:t>
      </w:r>
      <w:r w:rsidR="00015DC8" w:rsidRPr="00E43199">
        <w:t xml:space="preserve"> </w:t>
      </w:r>
      <w:r w:rsidR="00C12F66" w:rsidRPr="00E43199">
        <w:t>тыс. руб</w:t>
      </w:r>
      <w:r w:rsidR="00E61DC8" w:rsidRPr="00E43199">
        <w:t>.</w:t>
      </w:r>
      <w:r w:rsidR="000D3B2E" w:rsidRPr="00E43199">
        <w:t xml:space="preserve"> </w:t>
      </w:r>
      <w:r w:rsidR="003127BA" w:rsidRPr="00E43199">
        <w:t xml:space="preserve"> </w:t>
      </w:r>
      <w:r w:rsidR="00B319EE" w:rsidRPr="00E43199">
        <w:t>по проект</w:t>
      </w:r>
      <w:r w:rsidR="004C15AA" w:rsidRPr="00E43199">
        <w:t>у бюджета  увеличивается</w:t>
      </w:r>
      <w:r w:rsidR="00694615" w:rsidRPr="00E43199">
        <w:t xml:space="preserve"> на </w:t>
      </w:r>
      <w:r w:rsidR="00540A58" w:rsidRPr="00E43199">
        <w:rPr>
          <w:b/>
        </w:rPr>
        <w:t xml:space="preserve">1 593,6 </w:t>
      </w:r>
      <w:r w:rsidR="00557310" w:rsidRPr="00E43199">
        <w:rPr>
          <w:b/>
        </w:rPr>
        <w:t xml:space="preserve"> </w:t>
      </w:r>
      <w:r w:rsidR="00B319EE" w:rsidRPr="00E43199">
        <w:t>т</w:t>
      </w:r>
      <w:r w:rsidR="00302759" w:rsidRPr="00E43199">
        <w:t>ыс. р</w:t>
      </w:r>
      <w:r w:rsidR="00B319EE" w:rsidRPr="00E43199">
        <w:t>уб.</w:t>
      </w:r>
      <w:r w:rsidR="00540A58" w:rsidRPr="00E43199">
        <w:t xml:space="preserve"> и составит 788 716,5</w:t>
      </w:r>
      <w:r w:rsidR="000F1021" w:rsidRPr="00E43199">
        <w:t xml:space="preserve"> тыс. руб. </w:t>
      </w:r>
      <w:r w:rsidR="00A47EB3" w:rsidRPr="00E43199">
        <w:t xml:space="preserve"> (таблица тыс. руб.):</w:t>
      </w:r>
    </w:p>
    <w:p w:rsidR="00557310" w:rsidRPr="00E43199" w:rsidRDefault="00557310" w:rsidP="00557310">
      <w:pPr>
        <w:spacing w:after="0" w:line="240" w:lineRule="auto"/>
        <w:ind w:firstLine="568"/>
        <w:jc w:val="right"/>
        <w:rPr>
          <w:rFonts w:eastAsia="Times New Roman"/>
          <w:sz w:val="28"/>
          <w:szCs w:val="28"/>
        </w:rPr>
      </w:pPr>
      <w:r w:rsidRPr="00E43199">
        <w:rPr>
          <w:rFonts w:eastAsia="Times New Roman"/>
        </w:rPr>
        <w:t>тыс. руб.</w:t>
      </w:r>
    </w:p>
    <w:tbl>
      <w:tblPr>
        <w:tblW w:w="9796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1418"/>
        <w:gridCol w:w="1275"/>
        <w:gridCol w:w="1276"/>
      </w:tblGrid>
      <w:tr w:rsidR="00557310" w:rsidRPr="00E43199" w:rsidTr="00557310">
        <w:trPr>
          <w:trHeight w:val="1284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</w:rPr>
              <w:t xml:space="preserve">   </w:t>
            </w: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от 27.12.2018 года № 85 -VI рд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</w:t>
            </w:r>
            <w:r w:rsidR="00540A58"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ерждено решением о бюджете от 04.04.2019 года №18</w:t>
            </w: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-VI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Прогноз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  (+;-)</w:t>
            </w:r>
          </w:p>
        </w:tc>
      </w:tr>
      <w:tr w:rsidR="00557310" w:rsidRPr="00E43199" w:rsidTr="00557310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10" w:rsidRPr="00E43199" w:rsidRDefault="00557310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7=6-5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763 389,13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787 122,94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788 716,55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1 593,61</w:t>
            </w:r>
          </w:p>
        </w:tc>
      </w:tr>
      <w:tr w:rsidR="001B7F07" w:rsidRPr="00E43199" w:rsidTr="00540A58">
        <w:trPr>
          <w:trHeight w:val="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763 389,13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791 963,26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791 963,26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116 881,20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116 881,20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116 881,20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 xml:space="preserve"> -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84 085,70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84 085,70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84 085,70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 xml:space="preserve"> - дотация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32 795,50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32 795,50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32 795,50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Субсидии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106 964,87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106 964,87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E43199">
              <w:rPr>
                <w:rFonts w:eastAsia="Times New Roman"/>
                <w:color w:val="000000"/>
                <w:sz w:val="18"/>
                <w:szCs w:val="18"/>
              </w:rPr>
              <w:t>субсидии на поддержку отрасли культуры (книжный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Прочие субсидии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106 777,21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106 777,21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16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lastRenderedPageBreak/>
              <w:t xml:space="preserve"> - субсидии из ОБ местным бюджетам в целях софинансирования расходных обязательств муниципальных образований ИО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 xml:space="preserve"> - субсидия на выравнивание уровня бюджетной обеспеченности поселений Иркутской области, входящих в состав муниципального района 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79 149,00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субсидия на реализацию мероприятий, направленных на улучшение показателей планирования и исполнения бюджетов муниципальных образований 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6 853,00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10 913,60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10 913,60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16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 xml:space="preserve"> 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2 061,61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2 061,61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561 484,40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561 484,40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561 484,40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62 421,50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62 421,50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62 421,50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16 254,80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16 254,80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16 254,80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sz w:val="18"/>
                <w:szCs w:val="18"/>
              </w:rPr>
              <w:t xml:space="preserve"> - Прочие субвенции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482 799,80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482 799,80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482 799,80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1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303 598,30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303 598,30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303 598,30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9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179 201,50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179 201,50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179 201,50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5 874,53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8 226,39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1 593,6</w:t>
            </w:r>
          </w:p>
        </w:tc>
      </w:tr>
      <w:tr w:rsidR="001B7F07" w:rsidRPr="00E43199" w:rsidTr="00540A58">
        <w:trPr>
          <w:trHeight w:val="1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sz w:val="18"/>
                <w:szCs w:val="18"/>
              </w:rPr>
              <w:t>Межбюджетные трансферты, передаваемые бюджетам МР из бюджетов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5 874,53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8 226,39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1 593,6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lastRenderedPageBreak/>
              <w:t xml:space="preserve"> -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1 326,17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1 326,17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A3429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1 711,04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96395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384,87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-ГО и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300,56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A3429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309,65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96395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9,09</w:t>
            </w:r>
          </w:p>
        </w:tc>
      </w:tr>
      <w:tr w:rsidR="001B7F07" w:rsidRPr="00E43199" w:rsidTr="00540A58">
        <w:trPr>
          <w:trHeight w:val="6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ГО и ЧС в части обслуживания многоканальной системы автоматического оповещения спец. абонентов STC-L250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708,64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708,64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A3429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348,55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348,55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07" w:rsidRPr="00E43199" w:rsidRDefault="00A3429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363,03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96395B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14,48</w:t>
            </w:r>
          </w:p>
        </w:tc>
      </w:tr>
      <w:tr w:rsidR="001B7F07" w:rsidRPr="00E43199" w:rsidTr="00540A58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758,26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758,26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B7F07" w:rsidRPr="00E43199" w:rsidTr="00540A58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E43199">
              <w:rPr>
                <w:rFonts w:eastAsia="Times New Roman"/>
                <w:sz w:val="18"/>
                <w:szCs w:val="18"/>
              </w:rPr>
              <w:t xml:space="preserve"> - Составление (исполнение)  проекта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3 190,61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3 190,61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07" w:rsidRPr="00E43199" w:rsidRDefault="00A3429B" w:rsidP="00A3429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4 375,75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color w:val="000000"/>
                <w:sz w:val="18"/>
                <w:szCs w:val="18"/>
              </w:rPr>
              <w:t>1 185,1</w:t>
            </w:r>
            <w:r w:rsidR="0096395B" w:rsidRPr="00E43199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1B7F07" w:rsidRPr="00E43199" w:rsidTr="00540A58">
        <w:trPr>
          <w:trHeight w:val="7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07" w:rsidRPr="00E43199" w:rsidRDefault="001B7F07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-4 840,32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-4 840,32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F07" w:rsidRPr="00E43199" w:rsidRDefault="001B7F07" w:rsidP="005573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DA2D58" w:rsidRPr="00E43199" w:rsidRDefault="00DA2D58" w:rsidP="00A47EB3">
      <w:pPr>
        <w:spacing w:after="0" w:line="240" w:lineRule="auto"/>
        <w:ind w:firstLine="709"/>
        <w:jc w:val="both"/>
      </w:pPr>
    </w:p>
    <w:p w:rsidR="00041144" w:rsidRPr="00E43199" w:rsidRDefault="000F1021" w:rsidP="007341EC">
      <w:pPr>
        <w:spacing w:after="0" w:line="240" w:lineRule="auto"/>
        <w:ind w:firstLine="709"/>
        <w:jc w:val="both"/>
      </w:pPr>
      <w:r w:rsidRPr="00E43199">
        <w:t xml:space="preserve">Увеличение планируется </w:t>
      </w:r>
      <w:r w:rsidR="00041144" w:rsidRPr="00E43199">
        <w:t>за счет</w:t>
      </w:r>
      <w:r w:rsidR="00557310" w:rsidRPr="00E43199">
        <w:t xml:space="preserve"> </w:t>
      </w:r>
      <w:r w:rsidR="002A15AB" w:rsidRPr="00E43199">
        <w:t xml:space="preserve">иных межбюджетных трансфертов </w:t>
      </w:r>
      <w:r w:rsidR="009F1A7B" w:rsidRPr="00E43199">
        <w:t xml:space="preserve"> на сумму </w:t>
      </w:r>
      <w:r w:rsidR="00DE52A2" w:rsidRPr="00E43199">
        <w:t>в том числе</w:t>
      </w:r>
      <w:r w:rsidR="00041144" w:rsidRPr="00E43199">
        <w:t>:</w:t>
      </w:r>
    </w:p>
    <w:p w:rsidR="002A15AB" w:rsidRPr="00E43199" w:rsidRDefault="002A15AB" w:rsidP="007341EC">
      <w:pPr>
        <w:spacing w:after="0" w:line="240" w:lineRule="auto"/>
        <w:ind w:firstLine="709"/>
        <w:jc w:val="both"/>
        <w:rPr>
          <w:rFonts w:eastAsia="Times New Roman"/>
        </w:rPr>
      </w:pPr>
      <w:r w:rsidRPr="00E43199">
        <w:rPr>
          <w:rFonts w:eastAsia="Times New Roman"/>
          <w:sz w:val="22"/>
          <w:szCs w:val="22"/>
        </w:rPr>
        <w:t xml:space="preserve">- </w:t>
      </w:r>
      <w:r w:rsidR="00D73890" w:rsidRPr="00E43199">
        <w:rPr>
          <w:rFonts w:eastAsia="Times New Roman"/>
          <w:b/>
        </w:rPr>
        <w:t>е</w:t>
      </w:r>
      <w:r w:rsidRPr="00E43199">
        <w:rPr>
          <w:rFonts w:eastAsia="Times New Roman"/>
          <w:b/>
        </w:rPr>
        <w:t>диная дежурно-диспетчерская служба</w:t>
      </w:r>
      <w:r w:rsidRPr="00E43199">
        <w:rPr>
          <w:rFonts w:eastAsia="Times New Roman"/>
        </w:rPr>
        <w:t xml:space="preserve">  на сумму </w:t>
      </w:r>
      <w:r w:rsidRPr="00E43199">
        <w:rPr>
          <w:rFonts w:eastAsia="Times New Roman"/>
          <w:b/>
        </w:rPr>
        <w:t xml:space="preserve">384,9 тыс. руб. </w:t>
      </w:r>
      <w:r w:rsidRPr="00E43199">
        <w:rPr>
          <w:rFonts w:eastAsia="Times New Roman"/>
        </w:rPr>
        <w:t xml:space="preserve">на основании заключенных дополнительных соглашений с муниципальными образованиями Слюдянского района: </w:t>
      </w:r>
    </w:p>
    <w:p w:rsidR="002A15AB" w:rsidRPr="00E43199" w:rsidRDefault="00D73890" w:rsidP="007341EC">
      <w:pPr>
        <w:spacing w:after="0" w:line="240" w:lineRule="auto"/>
        <w:ind w:firstLine="709"/>
        <w:jc w:val="both"/>
        <w:rPr>
          <w:rFonts w:eastAsia="Times New Roman"/>
          <w:i/>
        </w:rPr>
      </w:pPr>
      <w:r w:rsidRPr="00E43199">
        <w:rPr>
          <w:rFonts w:eastAsia="Times New Roman"/>
          <w:i/>
        </w:rPr>
        <w:t>-</w:t>
      </w:r>
      <w:r w:rsidR="002A15AB" w:rsidRPr="00E43199">
        <w:rPr>
          <w:rFonts w:eastAsia="Times New Roman"/>
          <w:b/>
          <w:i/>
        </w:rPr>
        <w:t xml:space="preserve"> </w:t>
      </w:r>
      <w:r w:rsidRPr="00E43199">
        <w:rPr>
          <w:rFonts w:eastAsia="Times New Roman"/>
          <w:b/>
        </w:rPr>
        <w:t>о</w:t>
      </w:r>
      <w:r w:rsidR="002A15AB" w:rsidRPr="00E43199">
        <w:rPr>
          <w:rFonts w:eastAsia="Times New Roman"/>
          <w:b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2A15AB" w:rsidRPr="00E43199">
        <w:rPr>
          <w:rFonts w:eastAsia="Times New Roman"/>
        </w:rPr>
        <w:t>)</w:t>
      </w:r>
      <w:r w:rsidRPr="00E43199">
        <w:rPr>
          <w:rFonts w:eastAsia="Times New Roman"/>
        </w:rPr>
        <w:t xml:space="preserve">  </w:t>
      </w:r>
      <w:r w:rsidR="002A15AB" w:rsidRPr="00E43199">
        <w:rPr>
          <w:rFonts w:eastAsia="Times New Roman"/>
        </w:rPr>
        <w:t xml:space="preserve"> на сумму </w:t>
      </w:r>
      <w:r w:rsidR="002A15AB" w:rsidRPr="00E43199">
        <w:rPr>
          <w:rFonts w:eastAsia="Times New Roman"/>
          <w:b/>
        </w:rPr>
        <w:t xml:space="preserve">9,1 тыс. руб. </w:t>
      </w:r>
      <w:r w:rsidR="002A15AB" w:rsidRPr="00E43199">
        <w:rPr>
          <w:rFonts w:eastAsia="Times New Roman"/>
        </w:rPr>
        <w:t xml:space="preserve">на основании заключенного дополнительного соглашения с </w:t>
      </w:r>
      <w:proofErr w:type="spellStart"/>
      <w:r w:rsidR="002A15AB" w:rsidRPr="00E43199">
        <w:rPr>
          <w:rFonts w:eastAsia="Times New Roman"/>
        </w:rPr>
        <w:t>Култукским</w:t>
      </w:r>
      <w:proofErr w:type="spellEnd"/>
      <w:r w:rsidR="002A15AB" w:rsidRPr="00E43199">
        <w:rPr>
          <w:rFonts w:eastAsia="Times New Roman"/>
        </w:rPr>
        <w:t xml:space="preserve"> МО (ДС №4 к соглашени</w:t>
      </w:r>
      <w:r w:rsidRPr="00E43199">
        <w:rPr>
          <w:rFonts w:eastAsia="Times New Roman"/>
        </w:rPr>
        <w:t>ю №285/4-06 от 08.11.2017 года);</w:t>
      </w:r>
    </w:p>
    <w:p w:rsidR="002A15AB" w:rsidRPr="00E43199" w:rsidRDefault="00D73890" w:rsidP="007341EC">
      <w:pPr>
        <w:spacing w:after="0" w:line="240" w:lineRule="auto"/>
        <w:ind w:firstLine="709"/>
        <w:jc w:val="both"/>
        <w:rPr>
          <w:rFonts w:eastAsia="Times New Roman"/>
          <w:i/>
        </w:rPr>
      </w:pPr>
      <w:r w:rsidRPr="00E43199">
        <w:rPr>
          <w:rFonts w:eastAsia="Times New Roman"/>
          <w:i/>
        </w:rPr>
        <w:t>-</w:t>
      </w:r>
      <w:r w:rsidR="002A15AB" w:rsidRPr="00E43199">
        <w:rPr>
          <w:rFonts w:eastAsia="Times New Roman"/>
          <w:i/>
        </w:rPr>
        <w:t xml:space="preserve"> </w:t>
      </w:r>
      <w:r w:rsidRPr="00E43199">
        <w:rPr>
          <w:rFonts w:eastAsia="Times New Roman"/>
          <w:b/>
        </w:rPr>
        <w:t>о</w:t>
      </w:r>
      <w:r w:rsidR="002A15AB" w:rsidRPr="00E43199">
        <w:rPr>
          <w:rFonts w:eastAsia="Times New Roman"/>
          <w:b/>
        </w:rPr>
        <w:t>рганизация секретного делопроизводства</w:t>
      </w:r>
      <w:r w:rsidR="002A15AB" w:rsidRPr="00E43199">
        <w:rPr>
          <w:rFonts w:eastAsia="Times New Roman"/>
        </w:rPr>
        <w:t xml:space="preserve">  на сумму </w:t>
      </w:r>
      <w:r w:rsidR="002A15AB" w:rsidRPr="00E43199">
        <w:rPr>
          <w:rFonts w:eastAsia="Times New Roman"/>
          <w:b/>
        </w:rPr>
        <w:t xml:space="preserve">14,5 тыс. руб. </w:t>
      </w:r>
      <w:r w:rsidR="002A15AB" w:rsidRPr="00E43199">
        <w:rPr>
          <w:rFonts w:eastAsia="Times New Roman"/>
        </w:rPr>
        <w:t>на основании заключенных дополнительных соглашений с муниципальными образованиями Слюдянского района</w:t>
      </w:r>
      <w:r w:rsidRPr="00E43199">
        <w:rPr>
          <w:rFonts w:eastAsia="Times New Roman"/>
        </w:rPr>
        <w:t>;</w:t>
      </w:r>
      <w:r w:rsidR="002A15AB" w:rsidRPr="00E43199">
        <w:rPr>
          <w:rFonts w:eastAsia="Times New Roman"/>
          <w:i/>
        </w:rPr>
        <w:t xml:space="preserve"> </w:t>
      </w:r>
    </w:p>
    <w:p w:rsidR="002A15AB" w:rsidRPr="00E43199" w:rsidRDefault="00D73890" w:rsidP="007341EC">
      <w:pPr>
        <w:spacing w:after="0" w:line="240" w:lineRule="auto"/>
        <w:ind w:firstLine="709"/>
        <w:jc w:val="both"/>
        <w:rPr>
          <w:rFonts w:eastAsia="Times New Roman"/>
        </w:rPr>
      </w:pPr>
      <w:r w:rsidRPr="00E43199">
        <w:rPr>
          <w:rFonts w:eastAsia="Times New Roman"/>
        </w:rPr>
        <w:t>-</w:t>
      </w:r>
      <w:r w:rsidR="002A15AB" w:rsidRPr="00E43199">
        <w:rPr>
          <w:rFonts w:eastAsia="Times New Roman"/>
        </w:rPr>
        <w:t xml:space="preserve"> </w:t>
      </w:r>
      <w:r w:rsidRPr="00E43199">
        <w:rPr>
          <w:rFonts w:eastAsia="Times New Roman"/>
          <w:b/>
        </w:rPr>
        <w:t>с</w:t>
      </w:r>
      <w:r w:rsidR="002A15AB" w:rsidRPr="00E43199">
        <w:rPr>
          <w:rFonts w:eastAsia="Times New Roman"/>
          <w:b/>
        </w:rPr>
        <w:t>оставление проекта бюджета поселения, исполнение бюджета поселения, составление отчета об исполнении бюджета поселения в соответствии с БК РФ</w:t>
      </w:r>
      <w:r w:rsidR="002A15AB" w:rsidRPr="00E43199">
        <w:rPr>
          <w:rFonts w:eastAsia="Times New Roman"/>
        </w:rPr>
        <w:t xml:space="preserve">)  на сумму </w:t>
      </w:r>
      <w:r w:rsidR="002A15AB" w:rsidRPr="00E43199">
        <w:rPr>
          <w:rFonts w:eastAsia="Times New Roman"/>
          <w:b/>
        </w:rPr>
        <w:t xml:space="preserve">1 185,1 тыс. руб. </w:t>
      </w:r>
      <w:r w:rsidR="002A15AB" w:rsidRPr="00E43199">
        <w:rPr>
          <w:rFonts w:eastAsia="Times New Roman"/>
        </w:rPr>
        <w:t>на основании заключенных дополнительных соглашений с муниципальными о</w:t>
      </w:r>
      <w:r w:rsidRPr="00E43199">
        <w:rPr>
          <w:rFonts w:eastAsia="Times New Roman"/>
        </w:rPr>
        <w:t>бразованиями Слюдянского района.</w:t>
      </w:r>
    </w:p>
    <w:p w:rsidR="002A15AB" w:rsidRPr="00E43199" w:rsidRDefault="002A15AB" w:rsidP="002A15AB">
      <w:pPr>
        <w:spacing w:after="0" w:line="240" w:lineRule="auto"/>
        <w:ind w:left="0" w:firstLine="709"/>
        <w:jc w:val="both"/>
        <w:rPr>
          <w:rFonts w:eastAsia="Times New Roman"/>
          <w:sz w:val="22"/>
          <w:szCs w:val="22"/>
        </w:rPr>
      </w:pPr>
    </w:p>
    <w:p w:rsidR="00596AFC" w:rsidRPr="00E43199" w:rsidRDefault="00596AFC" w:rsidP="002A15AB">
      <w:pPr>
        <w:spacing w:after="0" w:line="240" w:lineRule="auto"/>
        <w:ind w:firstLine="709"/>
        <w:jc w:val="both"/>
      </w:pPr>
    </w:p>
    <w:p w:rsidR="00C576BD" w:rsidRPr="00E43199" w:rsidRDefault="00583DD3" w:rsidP="00087C24">
      <w:pPr>
        <w:spacing w:after="0" w:line="240" w:lineRule="auto"/>
        <w:ind w:firstLine="709"/>
        <w:jc w:val="both"/>
      </w:pPr>
      <w:r w:rsidRPr="00E43199">
        <w:rPr>
          <w:b/>
        </w:rPr>
        <w:t>3.</w:t>
      </w:r>
      <w:r w:rsidRPr="00E43199">
        <w:t xml:space="preserve"> </w:t>
      </w:r>
      <w:proofErr w:type="gramStart"/>
      <w:r w:rsidR="00E32DCD" w:rsidRPr="00E43199">
        <w:t xml:space="preserve">Расходы, утвержденные решением  </w:t>
      </w:r>
      <w:r w:rsidRPr="00E43199">
        <w:t xml:space="preserve">Думы </w:t>
      </w:r>
      <w:r w:rsidR="00E32DCD" w:rsidRPr="00E43199">
        <w:t xml:space="preserve"> МО Слюдянский район </w:t>
      </w:r>
      <w:r w:rsidR="006553F6" w:rsidRPr="00E43199">
        <w:t>от</w:t>
      </w:r>
      <w:r w:rsidR="007341EC" w:rsidRPr="00E43199">
        <w:t xml:space="preserve"> 04.04</w:t>
      </w:r>
      <w:r w:rsidR="006553F6" w:rsidRPr="00E43199">
        <w:t>.2019</w:t>
      </w:r>
      <w:r w:rsidR="00AC16FF" w:rsidRPr="00E43199">
        <w:t xml:space="preserve"> г.  </w:t>
      </w:r>
      <w:r w:rsidR="007A6B1E" w:rsidRPr="00E43199">
        <w:rPr>
          <w:color w:val="000000"/>
        </w:rPr>
        <w:t xml:space="preserve">№ </w:t>
      </w:r>
      <w:r w:rsidR="007341EC" w:rsidRPr="00E43199">
        <w:rPr>
          <w:color w:val="000000"/>
        </w:rPr>
        <w:t>18</w:t>
      </w:r>
      <w:r w:rsidR="00AC16FF" w:rsidRPr="00E43199">
        <w:rPr>
          <w:color w:val="000000"/>
        </w:rPr>
        <w:t xml:space="preserve"> - VI  рд</w:t>
      </w:r>
      <w:r w:rsidR="00AC16FF" w:rsidRPr="00E43199">
        <w:t xml:space="preserve">  </w:t>
      </w:r>
      <w:r w:rsidRPr="00E43199">
        <w:t>в объеме</w:t>
      </w:r>
      <w:r w:rsidR="007341EC" w:rsidRPr="00E43199">
        <w:t xml:space="preserve"> </w:t>
      </w:r>
      <w:r w:rsidR="007341EC" w:rsidRPr="00E43199">
        <w:rPr>
          <w:color w:val="000000"/>
        </w:rPr>
        <w:t>1 026 911,6</w:t>
      </w:r>
      <w:r w:rsidR="007341EC" w:rsidRPr="00E43199">
        <w:t xml:space="preserve">  </w:t>
      </w:r>
      <w:r w:rsidRPr="00E43199">
        <w:t xml:space="preserve">тыс. руб., проектом решения </w:t>
      </w:r>
      <w:r w:rsidR="00E32DCD" w:rsidRPr="00E43199">
        <w:t>предлагается</w:t>
      </w:r>
      <w:r w:rsidR="007341EC" w:rsidRPr="00E43199">
        <w:t xml:space="preserve"> увеличить на 2 435,0</w:t>
      </w:r>
      <w:r w:rsidR="00FC5761" w:rsidRPr="00E43199">
        <w:t xml:space="preserve"> </w:t>
      </w:r>
      <w:r w:rsidR="00ED5A05" w:rsidRPr="00E43199">
        <w:t xml:space="preserve"> тыс. руб</w:t>
      </w:r>
      <w:r w:rsidR="00E32DCD" w:rsidRPr="00E43199">
        <w:t>.</w:t>
      </w:r>
      <w:r w:rsidR="00674A83" w:rsidRPr="00E43199">
        <w:t xml:space="preserve"> и составит </w:t>
      </w:r>
      <w:r w:rsidR="007341EC" w:rsidRPr="00E43199">
        <w:rPr>
          <w:color w:val="000000"/>
        </w:rPr>
        <w:t>1 029 346</w:t>
      </w:r>
      <w:r w:rsidR="007F2B7A" w:rsidRPr="00E43199">
        <w:rPr>
          <w:color w:val="000000"/>
        </w:rPr>
        <w:t>,6</w:t>
      </w:r>
      <w:r w:rsidR="00FE14A1" w:rsidRPr="00E43199">
        <w:t xml:space="preserve"> </w:t>
      </w:r>
      <w:r w:rsidR="00BD705D" w:rsidRPr="00E43199">
        <w:t>тыс. руб.</w:t>
      </w:r>
      <w:r w:rsidR="00E32DCD" w:rsidRPr="00E43199">
        <w:t xml:space="preserve"> </w:t>
      </w:r>
      <w:r w:rsidR="00D67B91" w:rsidRPr="00E43199">
        <w:t xml:space="preserve">Изменения в рамках </w:t>
      </w:r>
      <w:r w:rsidR="007341EC" w:rsidRPr="00E43199">
        <w:t xml:space="preserve"> пяти</w:t>
      </w:r>
      <w:r w:rsidR="00E32DCD" w:rsidRPr="00E43199">
        <w:t xml:space="preserve">  разделов  бюджетной классификации расходов, планируемые,  в проекте </w:t>
      </w:r>
      <w:r w:rsidR="00700B0F" w:rsidRPr="00E43199">
        <w:t>решения  представлены в таблице</w:t>
      </w:r>
      <w:r w:rsidR="00087C24" w:rsidRPr="00E43199">
        <w:t xml:space="preserve"> (тыс. руб.):</w:t>
      </w:r>
      <w:proofErr w:type="gramEnd"/>
    </w:p>
    <w:p w:rsidR="00800C87" w:rsidRPr="00E43199" w:rsidRDefault="00800C87" w:rsidP="00087C24">
      <w:pPr>
        <w:spacing w:after="0" w:line="240" w:lineRule="auto"/>
        <w:ind w:firstLine="709"/>
        <w:jc w:val="both"/>
      </w:pPr>
    </w:p>
    <w:p w:rsidR="00C129A0" w:rsidRPr="00E43199" w:rsidRDefault="00C129A0" w:rsidP="00087C24">
      <w:pPr>
        <w:spacing w:after="0" w:line="240" w:lineRule="auto"/>
        <w:ind w:firstLine="709"/>
        <w:jc w:val="both"/>
      </w:pPr>
    </w:p>
    <w:tbl>
      <w:tblPr>
        <w:tblW w:w="10455" w:type="dxa"/>
        <w:tblInd w:w="-885" w:type="dxa"/>
        <w:tblLook w:val="04A0" w:firstRow="1" w:lastRow="0" w:firstColumn="1" w:lastColumn="0" w:noHBand="0" w:noVBand="1"/>
      </w:tblPr>
      <w:tblGrid>
        <w:gridCol w:w="3514"/>
        <w:gridCol w:w="961"/>
        <w:gridCol w:w="1616"/>
        <w:gridCol w:w="1696"/>
        <w:gridCol w:w="1347"/>
        <w:gridCol w:w="1321"/>
      </w:tblGrid>
      <w:tr w:rsidR="00430027" w:rsidRPr="00E43199" w:rsidTr="00430027">
        <w:trPr>
          <w:trHeight w:val="255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color w:val="000000"/>
                <w:sz w:val="20"/>
                <w:szCs w:val="20"/>
              </w:rPr>
              <w:t>Утверждено решением о бюджете от 27.12.2018 года № 85 -VI рд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</w:t>
            </w:r>
            <w:r w:rsidR="00C129A0" w:rsidRPr="00E431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ер</w:t>
            </w:r>
            <w:r w:rsidR="007341EC" w:rsidRPr="00E431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ждено решением о бюджете от 04.04.2019 года № 18</w:t>
            </w:r>
            <w:r w:rsidRPr="00E431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-VI рд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2F0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430027" w:rsidRPr="00E43199" w:rsidTr="00430027">
        <w:trPr>
          <w:trHeight w:val="1260"/>
        </w:trPr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27" w:rsidRPr="00E43199" w:rsidRDefault="00430027" w:rsidP="00800C8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E43199" w:rsidRDefault="00430027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color w:val="000000"/>
                <w:sz w:val="20"/>
                <w:szCs w:val="20"/>
              </w:rPr>
              <w:t>Отклонение  (-,+) тыс. руб.</w:t>
            </w:r>
          </w:p>
        </w:tc>
      </w:tr>
      <w:tr w:rsidR="00430027" w:rsidRPr="00E43199" w:rsidTr="00430027">
        <w:trPr>
          <w:trHeight w:val="28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E4319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27" w:rsidRPr="00E4319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E4319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E4319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027" w:rsidRPr="00E4319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027" w:rsidRPr="00E43199" w:rsidRDefault="00430027" w:rsidP="00430027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7341EC" w:rsidRPr="00E43199" w:rsidTr="00C129A0">
        <w:trPr>
          <w:trHeight w:val="51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80 842,7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 xml:space="preserve">83 473,3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 xml:space="preserve">84 682,1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1 208,8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181,4</w:t>
            </w:r>
          </w:p>
        </w:tc>
      </w:tr>
      <w:tr w:rsidR="007341EC" w:rsidRPr="00E43199" w:rsidTr="00C129A0">
        <w:trPr>
          <w:trHeight w:val="63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2 518,5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4 320,9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4 705,7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384,8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8 215,6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9 739,5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10 339,5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600,0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677 787,2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709 823,0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395C36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709 88</w:t>
            </w:r>
            <w:r w:rsidR="007341EC" w:rsidRPr="00E43199"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395C36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6</w:t>
            </w:r>
            <w:r w:rsidR="007341EC"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31 393,1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31 640,1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31 640,1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82 260,5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1 368,0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39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1 957,9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2 801,6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2 801,6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577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92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101 180,5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5763D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101 182,3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101 182,3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7341EC" w:rsidRPr="00E43199" w:rsidTr="00C129A0">
        <w:trPr>
          <w:trHeight w:val="25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EC" w:rsidRPr="00E43199" w:rsidRDefault="007341EC" w:rsidP="00800C8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987 826,4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7B056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1 026 </w:t>
            </w:r>
            <w:r w:rsidR="007B056A">
              <w:rPr>
                <w:rFonts w:eastAsia="Times New Roman"/>
                <w:b/>
                <w:bCs/>
                <w:sz w:val="20"/>
                <w:szCs w:val="20"/>
              </w:rPr>
              <w:t>911</w:t>
            </w: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1EC" w:rsidRPr="00E43199" w:rsidRDefault="007341EC" w:rsidP="002C31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1 029 346,6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1EC" w:rsidRPr="00E43199" w:rsidRDefault="007341EC" w:rsidP="0047676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2 435,0</w:t>
            </w:r>
          </w:p>
        </w:tc>
      </w:tr>
    </w:tbl>
    <w:p w:rsidR="00800C87" w:rsidRPr="00E43199" w:rsidRDefault="00800C87" w:rsidP="00087C24">
      <w:pPr>
        <w:spacing w:after="0" w:line="240" w:lineRule="auto"/>
        <w:ind w:firstLine="709"/>
        <w:jc w:val="both"/>
      </w:pPr>
    </w:p>
    <w:p w:rsidR="00D63AEF" w:rsidRPr="00E43199" w:rsidRDefault="00D63AEF" w:rsidP="00D63AEF">
      <w:pPr>
        <w:spacing w:after="0" w:line="240" w:lineRule="auto"/>
        <w:ind w:right="-1" w:firstLine="567"/>
        <w:jc w:val="both"/>
      </w:pPr>
      <w:r w:rsidRPr="00E43199">
        <w:t xml:space="preserve">По разделу </w:t>
      </w:r>
      <w:r w:rsidRPr="00E43199">
        <w:rPr>
          <w:b/>
        </w:rPr>
        <w:t xml:space="preserve">«Общегосударственные вопросы» </w:t>
      </w:r>
      <w:r w:rsidRPr="00E43199">
        <w:t>планируется увеличить  бюдже</w:t>
      </w:r>
      <w:r w:rsidR="007341EC" w:rsidRPr="00E43199">
        <w:t>тные ассигнования в объеме 1 208,8</w:t>
      </w:r>
      <w:r w:rsidRPr="00E43199">
        <w:t xml:space="preserve">  тыс. руб., что состав</w:t>
      </w:r>
      <w:r w:rsidR="007341EC" w:rsidRPr="00E43199">
        <w:t xml:space="preserve">ит по проекту бюджета  84 682,1 </w:t>
      </w:r>
      <w:r w:rsidRPr="00E43199">
        <w:t>тыс. руб.  вместо 8</w:t>
      </w:r>
      <w:r w:rsidR="0004256F" w:rsidRPr="00E43199">
        <w:t>3</w:t>
      </w:r>
      <w:r w:rsidR="007341EC" w:rsidRPr="00E43199">
        <w:t> 473,3</w:t>
      </w:r>
      <w:r w:rsidRPr="00E43199">
        <w:t xml:space="preserve"> тыс. руб. </w:t>
      </w:r>
    </w:p>
    <w:p w:rsidR="007341EC" w:rsidRPr="00E43199" w:rsidRDefault="007341EC" w:rsidP="00D63AEF">
      <w:pPr>
        <w:spacing w:after="0" w:line="240" w:lineRule="auto"/>
        <w:ind w:right="-1" w:firstLine="567"/>
        <w:jc w:val="both"/>
      </w:pPr>
    </w:p>
    <w:p w:rsidR="007341EC" w:rsidRPr="00E43199" w:rsidRDefault="007341EC" w:rsidP="007341EC">
      <w:pPr>
        <w:spacing w:after="0" w:line="240" w:lineRule="auto"/>
        <w:ind w:right="-1" w:firstLine="567"/>
        <w:jc w:val="both"/>
      </w:pPr>
      <w:r w:rsidRPr="00E43199">
        <w:t xml:space="preserve">По разделу </w:t>
      </w:r>
      <w:r w:rsidRPr="00E43199">
        <w:rPr>
          <w:b/>
        </w:rPr>
        <w:t xml:space="preserve">«Национальная оборона» </w:t>
      </w:r>
      <w:r w:rsidRPr="00E43199">
        <w:t xml:space="preserve">планируется увеличить бюджетные ассигнования в объеме 181,4  тыс. руб., что составит по проекту бюджета  331,4 тыс. руб.  вместо 150,0 тыс. руб. </w:t>
      </w:r>
    </w:p>
    <w:p w:rsidR="007341EC" w:rsidRPr="00E43199" w:rsidRDefault="007341EC" w:rsidP="00D63AEF">
      <w:pPr>
        <w:spacing w:after="0" w:line="240" w:lineRule="auto"/>
        <w:ind w:right="-1" w:firstLine="567"/>
        <w:jc w:val="both"/>
      </w:pPr>
    </w:p>
    <w:p w:rsidR="00FB772B" w:rsidRPr="00E43199" w:rsidRDefault="00FB772B" w:rsidP="00FB772B">
      <w:pPr>
        <w:spacing w:after="0" w:line="240" w:lineRule="auto"/>
        <w:ind w:right="-1" w:firstLine="567"/>
        <w:jc w:val="both"/>
      </w:pPr>
      <w:r w:rsidRPr="00E43199">
        <w:t xml:space="preserve">По разделу </w:t>
      </w:r>
      <w:r w:rsidR="00F46FE5" w:rsidRPr="00E43199">
        <w:rPr>
          <w:b/>
        </w:rPr>
        <w:t>«Национальная безопасность и правоохранительная деятельность</w:t>
      </w:r>
      <w:r w:rsidRPr="00E43199">
        <w:rPr>
          <w:b/>
        </w:rPr>
        <w:t xml:space="preserve">» </w:t>
      </w:r>
      <w:r w:rsidR="005F2851" w:rsidRPr="00E43199">
        <w:t>планируется увеличить</w:t>
      </w:r>
      <w:r w:rsidRPr="00E43199">
        <w:t xml:space="preserve"> бюдже</w:t>
      </w:r>
      <w:r w:rsidR="00482C61" w:rsidRPr="00E43199">
        <w:t>тные ассигнования в об</w:t>
      </w:r>
      <w:r w:rsidR="007B056A">
        <w:t>ъеме 3</w:t>
      </w:r>
      <w:r w:rsidR="005763DB" w:rsidRPr="00E43199">
        <w:t>8</w:t>
      </w:r>
      <w:r w:rsidR="007B056A">
        <w:t>4</w:t>
      </w:r>
      <w:r w:rsidR="005763DB" w:rsidRPr="00E43199">
        <w:t>,</w:t>
      </w:r>
      <w:r w:rsidR="007B056A">
        <w:t>8</w:t>
      </w:r>
      <w:r w:rsidRPr="00E43199">
        <w:t xml:space="preserve">  тыс. руб., что составит по пр</w:t>
      </w:r>
      <w:r w:rsidR="005763DB" w:rsidRPr="00E43199">
        <w:t>оекту бюджета  4 705,7 тыс. руб.  вместо 4 320,9</w:t>
      </w:r>
      <w:r w:rsidRPr="00E43199">
        <w:t xml:space="preserve"> тыс. руб. </w:t>
      </w:r>
    </w:p>
    <w:p w:rsidR="00395C36" w:rsidRPr="00E43199" w:rsidRDefault="00395C36" w:rsidP="00FB772B">
      <w:pPr>
        <w:spacing w:after="0" w:line="240" w:lineRule="auto"/>
        <w:ind w:right="-1" w:firstLine="567"/>
        <w:jc w:val="both"/>
      </w:pPr>
    </w:p>
    <w:p w:rsidR="00395C36" w:rsidRPr="00E43199" w:rsidRDefault="00395C36" w:rsidP="00395C36">
      <w:pPr>
        <w:spacing w:after="0" w:line="240" w:lineRule="auto"/>
        <w:ind w:right="-1" w:firstLine="567"/>
        <w:jc w:val="both"/>
      </w:pPr>
      <w:r w:rsidRPr="00E43199">
        <w:t xml:space="preserve">По разделу </w:t>
      </w:r>
      <w:r w:rsidRPr="00E43199">
        <w:rPr>
          <w:b/>
        </w:rPr>
        <w:t xml:space="preserve">«Национальная экономика» </w:t>
      </w:r>
      <w:r w:rsidRPr="00E43199">
        <w:t xml:space="preserve">планируется увеличить бюджетные ассигнования в объеме 600,0  тыс. руб., что составит по проекту бюджета 10 339,5 тыс. руб.  вместо 9 739,5 тыс. руб. </w:t>
      </w:r>
    </w:p>
    <w:p w:rsidR="00395C36" w:rsidRPr="00E43199" w:rsidRDefault="00395C36" w:rsidP="00FB772B">
      <w:pPr>
        <w:spacing w:after="0" w:line="240" w:lineRule="auto"/>
        <w:ind w:right="-1" w:firstLine="567"/>
        <w:jc w:val="both"/>
      </w:pPr>
    </w:p>
    <w:p w:rsidR="00306390" w:rsidRPr="00295D72" w:rsidRDefault="007F08B2" w:rsidP="005205A5">
      <w:pPr>
        <w:spacing w:after="0" w:line="240" w:lineRule="auto"/>
        <w:ind w:right="-1" w:firstLine="567"/>
        <w:jc w:val="both"/>
      </w:pPr>
      <w:r w:rsidRPr="00E43199">
        <w:t xml:space="preserve">По разделу </w:t>
      </w:r>
      <w:r w:rsidRPr="00E43199">
        <w:rPr>
          <w:b/>
        </w:rPr>
        <w:t xml:space="preserve">«Образование» </w:t>
      </w:r>
      <w:r w:rsidRPr="00E43199">
        <w:t>планируется увеличить</w:t>
      </w:r>
      <w:r w:rsidRPr="00E43199">
        <w:rPr>
          <w:b/>
        </w:rPr>
        <w:t xml:space="preserve"> </w:t>
      </w:r>
      <w:r w:rsidR="00FF0B5A" w:rsidRPr="00E43199">
        <w:t>бюджетные ассигнован</w:t>
      </w:r>
      <w:r w:rsidR="004B106B" w:rsidRPr="00E43199">
        <w:t xml:space="preserve">ия </w:t>
      </w:r>
      <w:r w:rsidR="00395C36" w:rsidRPr="00E43199">
        <w:t>на сумму 60</w:t>
      </w:r>
      <w:r w:rsidR="00B50863" w:rsidRPr="00E43199">
        <w:t>,0</w:t>
      </w:r>
      <w:r w:rsidR="00FB6732" w:rsidRPr="00E43199">
        <w:t xml:space="preserve">  тыс. руб.</w:t>
      </w:r>
      <w:r w:rsidR="00F4258A" w:rsidRPr="00E43199">
        <w:t xml:space="preserve">, что в денежном выражении  </w:t>
      </w:r>
      <w:r w:rsidR="00FB6732" w:rsidRPr="00E43199">
        <w:t xml:space="preserve"> сос</w:t>
      </w:r>
      <w:r w:rsidR="00F4258A" w:rsidRPr="00E43199">
        <w:t>тави</w:t>
      </w:r>
      <w:r w:rsidR="00395C36" w:rsidRPr="00E43199">
        <w:t>т 709 88</w:t>
      </w:r>
      <w:r w:rsidR="00B50863" w:rsidRPr="00E43199">
        <w:t>3,0</w:t>
      </w:r>
      <w:r w:rsidR="004B106B" w:rsidRPr="00E43199">
        <w:t xml:space="preserve"> </w:t>
      </w:r>
      <w:r w:rsidRPr="00E43199">
        <w:t xml:space="preserve"> тыс. руб.</w:t>
      </w:r>
      <w:r w:rsidR="00FF0B5A" w:rsidRPr="00295D72">
        <w:t xml:space="preserve"> </w:t>
      </w:r>
    </w:p>
    <w:p w:rsidR="00295D72" w:rsidRPr="00295D72" w:rsidRDefault="00295D72" w:rsidP="005205A5">
      <w:pPr>
        <w:spacing w:after="0" w:line="240" w:lineRule="auto"/>
        <w:ind w:right="-1" w:firstLine="567"/>
        <w:jc w:val="both"/>
      </w:pPr>
    </w:p>
    <w:p w:rsidR="00E43199" w:rsidRDefault="00E43199" w:rsidP="00015057">
      <w:pPr>
        <w:spacing w:after="0" w:line="240" w:lineRule="auto"/>
        <w:ind w:right="-1" w:firstLine="567"/>
        <w:jc w:val="both"/>
        <w:rPr>
          <w:rFonts w:eastAsia="Times New Roman"/>
        </w:rPr>
      </w:pPr>
    </w:p>
    <w:p w:rsidR="00E43199" w:rsidRPr="00E43199" w:rsidRDefault="00E43199" w:rsidP="00E43199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E43199">
        <w:rPr>
          <w:rFonts w:eastAsia="Times New Roman"/>
          <w:bCs/>
        </w:rPr>
        <w:t>Проект решения Думы МО Слюдянский район предлагает увеличить общий объем расходов бюджета  на реализ</w:t>
      </w:r>
      <w:r w:rsidR="007B056A">
        <w:rPr>
          <w:rFonts w:eastAsia="Times New Roman"/>
          <w:bCs/>
        </w:rPr>
        <w:t xml:space="preserve">ацию муниципальных программ на </w:t>
      </w:r>
      <w:r w:rsidRPr="00E43199">
        <w:rPr>
          <w:rFonts w:eastAsia="Times New Roman"/>
          <w:bCs/>
        </w:rPr>
        <w:t>2 </w:t>
      </w:r>
      <w:r w:rsidR="007B056A">
        <w:rPr>
          <w:rFonts w:eastAsia="Times New Roman"/>
          <w:bCs/>
        </w:rPr>
        <w:t>435</w:t>
      </w:r>
      <w:r w:rsidRPr="00E43199">
        <w:rPr>
          <w:rFonts w:eastAsia="Times New Roman"/>
          <w:bCs/>
        </w:rPr>
        <w:t xml:space="preserve">,0 тыс. руб., изменения финансирования 4 муниципальных программ из 17 утвержденных на 2019 год представлены  в нижеследующей таблице: </w:t>
      </w:r>
    </w:p>
    <w:p w:rsidR="00E43199" w:rsidRPr="00E43199" w:rsidRDefault="00E43199" w:rsidP="00E4319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</w:rPr>
      </w:pPr>
      <w:r w:rsidRPr="00E43199">
        <w:rPr>
          <w:rFonts w:eastAsia="Times New Roman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90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8"/>
        <w:gridCol w:w="236"/>
        <w:gridCol w:w="1466"/>
        <w:gridCol w:w="1702"/>
        <w:gridCol w:w="1277"/>
      </w:tblGrid>
      <w:tr w:rsidR="00E43199" w:rsidRPr="00E43199" w:rsidTr="00E43199">
        <w:trPr>
          <w:trHeight w:val="10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3199" w:rsidRPr="00E43199" w:rsidRDefault="00E43199" w:rsidP="00E43199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319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04.04.2019 г. № 18 - VI рд</w:t>
            </w: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решения Думы</w:t>
            </w: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E43199" w:rsidRPr="00E43199" w:rsidTr="00E43199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E43199" w:rsidRPr="00E43199" w:rsidTr="00E43199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640 140,4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640 140,4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22 740,9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22 740,9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7  377,3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7  377,3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44 510,3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45 670,3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+1 160,0</w:t>
            </w:r>
          </w:p>
        </w:tc>
      </w:tr>
      <w:tr w:rsidR="00E43199" w:rsidRPr="00E43199" w:rsidTr="00E43199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</w:t>
            </w:r>
            <w:r w:rsidRPr="00E43199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lastRenderedPageBreak/>
              <w:t>1 368,0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lastRenderedPageBreak/>
              <w:t>1 368,0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</w:tr>
      <w:tr w:rsidR="00E43199" w:rsidRPr="00E43199" w:rsidTr="00E43199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2 316,7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2 316,7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74 855,5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15 954,2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15 954,2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192 008,9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193 602,5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+1 593,6</w:t>
            </w:r>
          </w:p>
        </w:tc>
      </w:tr>
      <w:tr w:rsidR="00E43199" w:rsidRPr="00E43199" w:rsidTr="00E43199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9 252,6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8 752,6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- 500,0</w:t>
            </w:r>
          </w:p>
        </w:tc>
      </w:tr>
      <w:tr w:rsidR="00E43199" w:rsidRPr="00E43199" w:rsidTr="00E43199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E43199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1 012 309,1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1 014 562,7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+2 253,6</w:t>
            </w:r>
          </w:p>
        </w:tc>
      </w:tr>
      <w:tr w:rsidR="00E43199" w:rsidRPr="00E43199" w:rsidTr="00E43199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14 602,5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14 783,9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+181,4</w:t>
            </w:r>
          </w:p>
        </w:tc>
      </w:tr>
      <w:tr w:rsidR="00E43199" w:rsidRPr="00E43199" w:rsidTr="00E43199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1 026 911,6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1 029 346,6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+2 435,0</w:t>
            </w:r>
          </w:p>
        </w:tc>
      </w:tr>
    </w:tbl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Cs/>
        </w:rPr>
      </w:pPr>
      <w:r w:rsidRPr="00E43199">
        <w:rPr>
          <w:rFonts w:eastAsia="Times New Roman"/>
          <w:b/>
          <w:bCs/>
        </w:rPr>
        <w:t xml:space="preserve">  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E43199">
        <w:rPr>
          <w:rFonts w:eastAsia="Times New Roman"/>
          <w:b/>
          <w:bCs/>
        </w:rPr>
        <w:t xml:space="preserve"> Муниципальная программа </w:t>
      </w:r>
      <w:r w:rsidRPr="00E43199">
        <w:rPr>
          <w:rFonts w:eastAsia="Times New Roman"/>
          <w:b/>
        </w:rPr>
        <w:t>«Содействие развитию учреждений образования и культуры в муниципальном образовании Слюдянский район» на 2019-2024 годы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  <w:sz w:val="28"/>
          <w:szCs w:val="28"/>
        </w:rPr>
      </w:pPr>
      <w:r w:rsidRPr="00E43199">
        <w:rPr>
          <w:rFonts w:eastAsia="Times New Roman"/>
        </w:rPr>
        <w:t>Проект бюджета предлагает дополнительно  увеличить расходы на реализацию Программы на 1 160,0 тыс. руб., довести плановые бюджетные назначения до 45 670,3 тыс. руб. Изменения финансирования Программы в разрезе подпрограмм представлено в таблице.</w:t>
      </w:r>
    </w:p>
    <w:p w:rsidR="00E43199" w:rsidRPr="00E43199" w:rsidRDefault="00E43199" w:rsidP="00E43199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Times New Roman"/>
        </w:rPr>
      </w:pPr>
      <w:r w:rsidRPr="00E43199">
        <w:rPr>
          <w:rFonts w:eastAsia="Times New Roman"/>
        </w:rPr>
        <w:t>тыс. руб.</w:t>
      </w:r>
    </w:p>
    <w:tbl>
      <w:tblPr>
        <w:tblW w:w="90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8"/>
        <w:gridCol w:w="236"/>
        <w:gridCol w:w="1466"/>
        <w:gridCol w:w="1702"/>
        <w:gridCol w:w="1277"/>
      </w:tblGrid>
      <w:tr w:rsidR="00E43199" w:rsidRPr="00E43199" w:rsidTr="00E43199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 xml:space="preserve">Утверждено решением Думы от </w:t>
            </w:r>
            <w:r w:rsidRPr="00E43199">
              <w:rPr>
                <w:rFonts w:eastAsia="Times New Roman"/>
                <w:sz w:val="20"/>
                <w:szCs w:val="20"/>
              </w:rPr>
              <w:lastRenderedPageBreak/>
              <w:t>04.04.2019 г.</w:t>
            </w: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№ 18-</w:t>
            </w:r>
            <w:r w:rsidRPr="00E43199">
              <w:rPr>
                <w:rFonts w:eastAsia="Times New Roman"/>
                <w:sz w:val="20"/>
                <w:szCs w:val="20"/>
                <w:lang w:val="en-US"/>
              </w:rPr>
              <w:t>VI</w:t>
            </w:r>
            <w:r w:rsidRPr="00E43199">
              <w:rPr>
                <w:rFonts w:eastAsia="Times New Roman"/>
                <w:sz w:val="20"/>
                <w:szCs w:val="20"/>
              </w:rPr>
              <w:t xml:space="preserve">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lastRenderedPageBreak/>
              <w:t xml:space="preserve">Проект решения Думы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Отклонения</w:t>
            </w:r>
          </w:p>
        </w:tc>
      </w:tr>
      <w:tr w:rsidR="00E43199" w:rsidRPr="00E43199" w:rsidTr="00E43199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E43199" w:rsidRPr="00E43199" w:rsidTr="00E43199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 Слюдянском муниципальном районе»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41 665,7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40 378,7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-1 287,0</w:t>
            </w:r>
          </w:p>
        </w:tc>
      </w:tr>
      <w:tr w:rsidR="00E43199" w:rsidRPr="00E43199" w:rsidTr="00E43199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1 286,0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«Проведение культурно-массовых   мероприятий в Слюдянском муниципальном районе»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606,6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E43199" w:rsidRPr="00E43199" w:rsidTr="00E43199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«Организация деятельности</w:t>
            </w:r>
            <w:r w:rsidRPr="00E4319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E43199">
              <w:rPr>
                <w:rFonts w:eastAsia="Times New Roman"/>
                <w:bCs/>
                <w:sz w:val="20"/>
                <w:szCs w:val="20"/>
              </w:rPr>
              <w:t>центра специализированной пищевой продукции и сервиса МО Слюдянский район»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2 447,0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+ 2 447,0</w:t>
            </w:r>
          </w:p>
        </w:tc>
      </w:tr>
      <w:tr w:rsidR="00E43199" w:rsidRPr="00E43199" w:rsidTr="00E43199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44 510,3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45 670,3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+ 1 160,0</w:t>
            </w:r>
          </w:p>
        </w:tc>
      </w:tr>
    </w:tbl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bCs/>
        </w:rPr>
      </w:pPr>
      <w:r w:rsidRPr="00E43199">
        <w:rPr>
          <w:rFonts w:eastAsia="Times New Roman"/>
        </w:rPr>
        <w:t xml:space="preserve">Программа  дополнена новой </w:t>
      </w:r>
      <w:r w:rsidRPr="00E43199">
        <w:rPr>
          <w:rFonts w:eastAsia="Times New Roman"/>
          <w:b/>
        </w:rPr>
        <w:t xml:space="preserve">подпрограммой «Организация деятельности </w:t>
      </w:r>
      <w:r w:rsidRPr="00E43199">
        <w:rPr>
          <w:rFonts w:eastAsia="Times New Roman"/>
          <w:b/>
          <w:bCs/>
        </w:rPr>
        <w:t>центра специализированной пищевой продукции и сервиса МО Слюдянский район»</w:t>
      </w:r>
      <w:r w:rsidRPr="00E43199">
        <w:rPr>
          <w:rFonts w:eastAsia="Times New Roman"/>
          <w:bCs/>
        </w:rPr>
        <w:t xml:space="preserve">. Основной целью подпрограммы является - обеспечение функционирования </w:t>
      </w:r>
      <w:r w:rsidRPr="00E43199">
        <w:rPr>
          <w:rFonts w:eastAsia="Times New Roman"/>
          <w:b/>
        </w:rPr>
        <w:t xml:space="preserve"> </w:t>
      </w:r>
      <w:r w:rsidRPr="00E43199">
        <w:rPr>
          <w:rFonts w:eastAsia="Times New Roman"/>
          <w:b/>
          <w:bCs/>
        </w:rPr>
        <w:t xml:space="preserve">Центра специализированной пищевой продукции и сервиса МО Слюдянский район.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E43199">
        <w:rPr>
          <w:rFonts w:eastAsia="Times New Roman"/>
        </w:rPr>
        <w:t>По информации, представленной к проекту решения Думы,  финансирование подпрограммы  будет осуществляться за счет средств бюджета района в форме субсидии бюджетным, автономным учреждения и иным некоммерческим организациям.  Расходы на подпрограмму на 2019 год проект решения Думы  предлагает утвердить в сумме 2 447,0  тыс. руб.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Реализация подпрограммы  будет осуществляться в рамках исполнения двух основных мероприятий: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обеспечение деятельности хозяйственной группы 2 095,0 тыс. руб.;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здоровое питание в образовательных учреждениях Слюдянского района 352,0 тыс. руб.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Средства бюджета района будут направлены: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на приобретение  основных сре</w:t>
      </w:r>
      <w:proofErr w:type="gramStart"/>
      <w:r w:rsidRPr="00E43199">
        <w:rPr>
          <w:rFonts w:eastAsia="Times New Roman"/>
          <w:bCs/>
        </w:rPr>
        <w:t>дств  дл</w:t>
      </w:r>
      <w:proofErr w:type="gramEnd"/>
      <w:r w:rsidRPr="00E43199">
        <w:rPr>
          <w:rFonts w:eastAsia="Times New Roman"/>
          <w:bCs/>
        </w:rPr>
        <w:t>я  МАУ «Центр специализированной пищевой продукции и сервиса МО Слюдянский район» (холодильная установка) 352,0 тыс. руб.,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 на оплату труда работников учреждения 1 287,0 тыс. руб.,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 xml:space="preserve">- на оплату услуг внештатных сотрудников по договорам гражданско-правового характера 50,0 тыс. руб.,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 приобретение материалов и проведение ремонта в здании цеха МАУ «Центр специализированной пищевой продукции и сервиса МО Слюдянский район»  575,0 тыс. руб.,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приобретение инвентаря 123,0 тыс. руб.,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 xml:space="preserve">- ремонт вентиляции в здании МАУ «Центр специализированной пищевой продукции и сервиса МО Слюдянский район» 60,0 тыс. руб.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На плановый период 2020-2021 годов объем финансирования подпрограммы проект решения бюджета предлагает  утвердить в сумме по 1 287,0 тыс. руб. на каждый год.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 xml:space="preserve">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E43199">
        <w:rPr>
          <w:rFonts w:eastAsia="Times New Roman"/>
          <w:b/>
          <w:bCs/>
        </w:rPr>
        <w:t xml:space="preserve">Муниципальная программа </w:t>
      </w:r>
      <w:r w:rsidRPr="00E43199">
        <w:rPr>
          <w:rFonts w:eastAsia="Times New Roman"/>
          <w:b/>
        </w:rPr>
        <w:t>«Совершенствование механизмов управления  муниципальным образованием Слюдянский район» на 2019-2024 годы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 xml:space="preserve">Расходы на реализацию Программы на 2019 год проект решения Думы предлагает увеличить на 1 593,6 тыс. руб., довести бюджетные назначения до 193 602,5 тыс. руб. Увеличение финансирования будет осуществлено  в рамках 2 подпрограмм.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Cs/>
        </w:rPr>
      </w:pPr>
      <w:r w:rsidRPr="00E43199">
        <w:rPr>
          <w:rFonts w:eastAsia="Times New Roman"/>
          <w:bCs/>
        </w:rPr>
        <w:t>тыс. руб.</w:t>
      </w:r>
    </w:p>
    <w:tbl>
      <w:tblPr>
        <w:tblW w:w="90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8"/>
        <w:gridCol w:w="236"/>
        <w:gridCol w:w="1466"/>
        <w:gridCol w:w="1702"/>
        <w:gridCol w:w="1277"/>
      </w:tblGrid>
      <w:tr w:rsidR="00E43199" w:rsidRPr="00E43199" w:rsidTr="00E43199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Утверждено решением Думы от 04.04.2019 г.</w:t>
            </w: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lastRenderedPageBreak/>
              <w:t>№ 18-</w:t>
            </w:r>
            <w:r w:rsidRPr="00E43199">
              <w:rPr>
                <w:rFonts w:eastAsia="Times New Roman"/>
                <w:sz w:val="20"/>
                <w:szCs w:val="20"/>
                <w:lang w:val="en-US"/>
              </w:rPr>
              <w:t>VI</w:t>
            </w:r>
            <w:r w:rsidRPr="00E43199">
              <w:rPr>
                <w:rFonts w:eastAsia="Times New Roman"/>
                <w:sz w:val="20"/>
                <w:szCs w:val="20"/>
              </w:rPr>
              <w:t xml:space="preserve">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lastRenderedPageBreak/>
              <w:t xml:space="preserve">Проект решения Думы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Отклонения</w:t>
            </w:r>
          </w:p>
        </w:tc>
      </w:tr>
      <w:tr w:rsidR="00E43199" w:rsidRPr="00E43199" w:rsidTr="00E43199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5=(4-3)</w:t>
            </w:r>
          </w:p>
        </w:tc>
      </w:tr>
      <w:tr w:rsidR="00E43199" w:rsidRPr="00E43199" w:rsidTr="00E43199">
        <w:trPr>
          <w:trHeight w:val="69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«Реализация полномочий по решению вопросов местного значения администрацией муниципального района »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39 928,4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40 336,9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>+408,5</w:t>
            </w:r>
          </w:p>
        </w:tc>
      </w:tr>
      <w:tr w:rsidR="00E43199" w:rsidRPr="00E43199" w:rsidTr="00E43199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Cs/>
                <w:sz w:val="20"/>
                <w:szCs w:val="20"/>
              </w:rPr>
              <w:t xml:space="preserve">«Обеспечение качественного и сбалансированного управления бюджетными средствами муниципального образования Слюдянский район »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120 157,8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121 343,0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43199">
              <w:rPr>
                <w:rFonts w:eastAsia="Times New Roman"/>
                <w:sz w:val="20"/>
                <w:szCs w:val="20"/>
              </w:rPr>
              <w:t>+1 185,1</w:t>
            </w:r>
          </w:p>
        </w:tc>
      </w:tr>
      <w:tr w:rsidR="00E43199" w:rsidRPr="00E43199" w:rsidTr="00E43199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199" w:rsidRPr="00E43199" w:rsidRDefault="00E43199" w:rsidP="00E4319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192 008,8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193 602,5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3199" w:rsidRPr="00E43199" w:rsidRDefault="00E43199" w:rsidP="00E43199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199">
              <w:rPr>
                <w:rFonts w:eastAsia="Times New Roman"/>
                <w:b/>
                <w:bCs/>
                <w:sz w:val="20"/>
                <w:szCs w:val="20"/>
              </w:rPr>
              <w:t>+1 593,6</w:t>
            </w:r>
          </w:p>
        </w:tc>
      </w:tr>
    </w:tbl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Бюджетные ассигнования в сумме 1 593,6 тыс. руб.  распределены: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>- 1 185,1 тыс. руб. на исполнение переданных полномочий по составлению и  исполнению бюджетов сельских поселений в соответствии с дополнительными соглашениями;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  <w:r w:rsidRPr="00E43199">
        <w:rPr>
          <w:rFonts w:eastAsia="Times New Roman"/>
          <w:bCs/>
        </w:rPr>
        <w:t xml:space="preserve">- 408,5 тыс. руб.  на исполнение переданных полномочий по организации секретного делопроизводства, гражданской обороне, защите населения и территории поселений от чрезвычайных ситуаций  природного и техногенного характера в соответствии с дополнительными соглашениями.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E43199">
        <w:rPr>
          <w:rFonts w:eastAsia="Times New Roman"/>
          <w:b/>
          <w:bCs/>
        </w:rPr>
        <w:t xml:space="preserve"> Муниципальная программа </w:t>
      </w:r>
      <w:r w:rsidRPr="00E43199">
        <w:rPr>
          <w:rFonts w:eastAsia="Times New Roman"/>
          <w:b/>
        </w:rPr>
        <w:t xml:space="preserve">«Создание условий для развития сельскохозяйственного производства в поселениях   муниципальным образованием Слюдянский район»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E43199">
        <w:rPr>
          <w:rFonts w:eastAsia="Times New Roman"/>
          <w:b/>
        </w:rPr>
        <w:t>на 2019-2024 годы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E43199">
        <w:rPr>
          <w:rFonts w:eastAsia="Times New Roman"/>
        </w:rPr>
        <w:t xml:space="preserve">Проект решения Думы предлагает уменьшить плановые расходы на реализацию Программы на 500,0 тыс. руб., снизив финансирование с  9 252,6 тыс. руб. до 8 752,6 тыс. руб.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Cs/>
        </w:rPr>
      </w:pP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E43199">
        <w:rPr>
          <w:rFonts w:eastAsia="Times New Roman"/>
          <w:b/>
          <w:bCs/>
        </w:rPr>
        <w:t xml:space="preserve">                      Непрограммные деятельность  бюджета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E43199">
        <w:rPr>
          <w:rFonts w:eastAsia="Times New Roman"/>
          <w:bCs/>
        </w:rPr>
        <w:t xml:space="preserve">Непрограммные расходы бюджета  проект решения Думы предлагает довести до 14 783,9 тыс. руб., увеличив на 181,4 тыс. руб. от ранее утвержденных расходов. Бюджетные средства будут направлены на приобретение специализированной техники в целях реализации полномочий </w:t>
      </w:r>
      <w:proofErr w:type="gramStart"/>
      <w:r w:rsidRPr="00E43199">
        <w:rPr>
          <w:rFonts w:eastAsia="Times New Roman"/>
          <w:bCs/>
        </w:rPr>
        <w:t>по</w:t>
      </w:r>
      <w:proofErr w:type="gramEnd"/>
      <w:r w:rsidRPr="00E43199">
        <w:rPr>
          <w:rFonts w:eastAsia="Times New Roman"/>
          <w:bCs/>
        </w:rPr>
        <w:t xml:space="preserve"> </w:t>
      </w:r>
      <w:proofErr w:type="gramStart"/>
      <w:r w:rsidRPr="00E43199">
        <w:rPr>
          <w:rFonts w:eastAsia="Times New Roman"/>
          <w:bCs/>
        </w:rPr>
        <w:t>мобилизационной</w:t>
      </w:r>
      <w:proofErr w:type="gramEnd"/>
      <w:r w:rsidRPr="00E43199">
        <w:rPr>
          <w:rFonts w:eastAsia="Times New Roman"/>
          <w:bCs/>
        </w:rPr>
        <w:t xml:space="preserve"> подготовки экономики.  </w:t>
      </w:r>
    </w:p>
    <w:p w:rsidR="00E43199" w:rsidRPr="00E43199" w:rsidRDefault="00E43199" w:rsidP="00E4319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</w:rPr>
      </w:pPr>
    </w:p>
    <w:p w:rsidR="00462122" w:rsidRPr="00015057" w:rsidRDefault="00596D0F" w:rsidP="00E43199">
      <w:pPr>
        <w:spacing w:after="0" w:line="240" w:lineRule="auto"/>
        <w:ind w:right="-1" w:firstLine="567"/>
        <w:jc w:val="both"/>
        <w:rPr>
          <w:rFonts w:eastAsia="Times New Roman"/>
          <w:bCs/>
        </w:rPr>
      </w:pPr>
      <w:r w:rsidRPr="00295D72">
        <w:rPr>
          <w:rFonts w:eastAsia="Times New Roman"/>
        </w:rPr>
        <w:t xml:space="preserve"> </w:t>
      </w:r>
    </w:p>
    <w:p w:rsidR="00015057" w:rsidRPr="00E43199" w:rsidRDefault="006C029B" w:rsidP="00E43199">
      <w:pPr>
        <w:pStyle w:val="ConsPlusNormal"/>
        <w:tabs>
          <w:tab w:val="num" w:pos="720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057">
        <w:rPr>
          <w:rFonts w:ascii="Times New Roman" w:hAnsi="Times New Roman" w:cs="Times New Roman"/>
          <w:sz w:val="24"/>
          <w:szCs w:val="24"/>
        </w:rPr>
        <w:t xml:space="preserve">     </w:t>
      </w:r>
      <w:r w:rsidR="001C38CD" w:rsidRPr="00015057">
        <w:rPr>
          <w:rFonts w:ascii="Times New Roman" w:hAnsi="Times New Roman" w:cs="Times New Roman"/>
          <w:sz w:val="24"/>
          <w:szCs w:val="24"/>
        </w:rPr>
        <w:t xml:space="preserve"> </w:t>
      </w:r>
      <w:r w:rsidR="006938FF" w:rsidRPr="000150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05421C" w:rsidRPr="00E431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75513" w:rsidRPr="00E431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01F33" w:rsidRPr="00E4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053F" w:rsidRPr="00E43199">
        <w:rPr>
          <w:rFonts w:ascii="Times New Roman" w:eastAsia="Times New Roman" w:hAnsi="Times New Roman" w:cs="Times New Roman"/>
          <w:sz w:val="24"/>
          <w:szCs w:val="24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E43199">
        <w:rPr>
          <w:rFonts w:ascii="Times New Roman" w:eastAsia="Times New Roman" w:hAnsi="Times New Roman" w:cs="Times New Roman"/>
          <w:sz w:val="24"/>
          <w:szCs w:val="24"/>
        </w:rPr>
        <w:t xml:space="preserve"> дефицит  бюдж</w:t>
      </w:r>
      <w:r w:rsidR="00E96D1F" w:rsidRPr="00E43199">
        <w:rPr>
          <w:rFonts w:ascii="Times New Roman" w:eastAsia="Times New Roman" w:hAnsi="Times New Roman" w:cs="Times New Roman"/>
          <w:sz w:val="24"/>
          <w:szCs w:val="24"/>
        </w:rPr>
        <w:t xml:space="preserve">ета  в </w:t>
      </w:r>
      <w:r w:rsidR="00B426F9" w:rsidRPr="00E431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2759" w:rsidRPr="00E43199">
        <w:rPr>
          <w:rFonts w:ascii="Times New Roman" w:eastAsia="Times New Roman" w:hAnsi="Times New Roman" w:cs="Times New Roman"/>
          <w:sz w:val="24"/>
          <w:szCs w:val="24"/>
        </w:rPr>
        <w:t>умме</w:t>
      </w:r>
      <w:r w:rsidR="00395C36" w:rsidRPr="00E43199">
        <w:rPr>
          <w:rFonts w:ascii="Times New Roman" w:eastAsia="Times New Roman" w:hAnsi="Times New Roman" w:cs="Times New Roman"/>
          <w:sz w:val="24"/>
          <w:szCs w:val="24"/>
        </w:rPr>
        <w:t xml:space="preserve"> 17 138,1</w:t>
      </w:r>
      <w:r w:rsidR="004652B4" w:rsidRPr="00E43199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395C36" w:rsidRPr="00E43199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1F053F" w:rsidRPr="00E43199">
        <w:rPr>
          <w:rFonts w:ascii="Times New Roman" w:eastAsia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</w:t>
      </w:r>
      <w:r w:rsidR="000B03F0" w:rsidRPr="00E43199">
        <w:rPr>
          <w:rFonts w:ascii="Times New Roman" w:eastAsia="Times New Roman" w:hAnsi="Times New Roman" w:cs="Times New Roman"/>
          <w:sz w:val="24"/>
          <w:szCs w:val="24"/>
        </w:rPr>
        <w:t>поступлений</w:t>
      </w:r>
      <w:r w:rsidR="00015057" w:rsidRPr="00E43199">
        <w:rPr>
          <w:rFonts w:ascii="Times New Roman" w:eastAsia="Times New Roman" w:hAnsi="Times New Roman" w:cs="Times New Roman"/>
          <w:sz w:val="24"/>
          <w:szCs w:val="24"/>
        </w:rPr>
        <w:t>, что на 840,</w:t>
      </w:r>
      <w:r w:rsidR="007B056A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15057" w:rsidRPr="00E43199">
        <w:rPr>
          <w:rFonts w:ascii="Times New Roman" w:eastAsia="Times New Roman" w:hAnsi="Times New Roman" w:cs="Times New Roman"/>
          <w:sz w:val="24"/>
          <w:szCs w:val="24"/>
        </w:rPr>
        <w:t xml:space="preserve"> тыс. руб.  больше относительно утвержденного решением думы муниципального образования Слюдянский район от 04. 04.2019года № 18-</w:t>
      </w:r>
      <w:r w:rsidR="00015057" w:rsidRPr="00E43199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015057" w:rsidRPr="00E43199">
        <w:rPr>
          <w:rFonts w:ascii="Times New Roman" w:eastAsia="Times New Roman" w:hAnsi="Times New Roman" w:cs="Times New Roman"/>
          <w:sz w:val="24"/>
          <w:szCs w:val="24"/>
        </w:rPr>
        <w:t xml:space="preserve">рд на. </w:t>
      </w:r>
      <w:proofErr w:type="gramEnd"/>
    </w:p>
    <w:p w:rsidR="00015057" w:rsidRPr="00E43199" w:rsidRDefault="00015057" w:rsidP="00E43199">
      <w:pPr>
        <w:pStyle w:val="ConsPlusNormal"/>
        <w:tabs>
          <w:tab w:val="num" w:pos="720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057" w:rsidRPr="00E43199" w:rsidRDefault="00015057" w:rsidP="00E4319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E43199">
        <w:rPr>
          <w:rFonts w:eastAsia="Times New Roman"/>
          <w:b/>
        </w:rPr>
        <w:t>Размер  получения кредитов от кредитных организаций</w:t>
      </w:r>
      <w:r w:rsidRPr="00E43199">
        <w:rPr>
          <w:rFonts w:eastAsia="Times New Roman"/>
        </w:rPr>
        <w:t xml:space="preserve"> увеличен    на  </w:t>
      </w:r>
      <w:r w:rsidRPr="00E43199">
        <w:rPr>
          <w:rFonts w:eastAsia="Times New Roman"/>
          <w:b/>
        </w:rPr>
        <w:t xml:space="preserve"> 840,6 </w:t>
      </w:r>
      <w:r w:rsidRPr="00E43199">
        <w:rPr>
          <w:rFonts w:eastAsia="Times New Roman"/>
        </w:rPr>
        <w:t>тыс. руб.</w:t>
      </w:r>
    </w:p>
    <w:p w:rsidR="00015057" w:rsidRPr="00E43199" w:rsidRDefault="00015057" w:rsidP="00E43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E43199">
        <w:rPr>
          <w:rFonts w:eastAsia="Times New Roman"/>
          <w:b/>
        </w:rPr>
        <w:t xml:space="preserve">        </w:t>
      </w:r>
      <w:r w:rsidRPr="00E43199">
        <w:rPr>
          <w:rFonts w:eastAsia="Times New Roman"/>
        </w:rPr>
        <w:t xml:space="preserve">Верхний предел муниципального долга по состоянию на 1 января 2020 года составит   20 327,2 тыс. рублей, по состоянию на 1 января 2021 года 36 485 тыс. рублей, по состоянию на 1 января 2022 года 52 775,5 тыс. рублей. </w:t>
      </w:r>
    </w:p>
    <w:p w:rsidR="00CF7DCA" w:rsidRPr="00E43199" w:rsidRDefault="000B0CF8" w:rsidP="00E43199">
      <w:pPr>
        <w:spacing w:after="0" w:line="240" w:lineRule="auto"/>
        <w:ind w:firstLine="993"/>
        <w:jc w:val="center"/>
        <w:rPr>
          <w:b/>
        </w:rPr>
      </w:pPr>
      <w:r w:rsidRPr="00E43199">
        <w:rPr>
          <w:b/>
        </w:rPr>
        <w:t xml:space="preserve">Основные выводы </w:t>
      </w:r>
      <w:r w:rsidR="00A32FDB" w:rsidRPr="00E43199">
        <w:rPr>
          <w:b/>
        </w:rPr>
        <w:t>и р</w:t>
      </w:r>
      <w:r w:rsidR="008F4AB4" w:rsidRPr="00E43199">
        <w:rPr>
          <w:b/>
        </w:rPr>
        <w:t>екомендации</w:t>
      </w:r>
    </w:p>
    <w:p w:rsidR="000B0CF8" w:rsidRPr="00E43199" w:rsidRDefault="00A32FDB" w:rsidP="00E43199">
      <w:pPr>
        <w:pStyle w:val="ConsPlusNormal"/>
        <w:widowControl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199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E43199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E43199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E43199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484356" w:rsidRPr="00E43199">
        <w:rPr>
          <w:rFonts w:ascii="Times New Roman" w:hAnsi="Times New Roman" w:cs="Times New Roman"/>
          <w:sz w:val="24"/>
          <w:szCs w:val="24"/>
        </w:rPr>
        <w:t>районного бюджета на 2019</w:t>
      </w:r>
      <w:r w:rsidR="001F053F" w:rsidRPr="00E43199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="0032024F" w:rsidRPr="00E43199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E43199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E43199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E43199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E43199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E43199" w:rsidRDefault="007D1834" w:rsidP="00E43199">
      <w:pPr>
        <w:pStyle w:val="ConsPlusNormal"/>
        <w:widowControl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99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E43199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E43199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E43199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E4319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E43199" w:rsidRDefault="00225C1A" w:rsidP="00E43199">
      <w:pPr>
        <w:pStyle w:val="a6"/>
        <w:ind w:left="0" w:firstLine="0"/>
        <w:contextualSpacing/>
      </w:pPr>
    </w:p>
    <w:p w:rsidR="001A30EE" w:rsidRPr="00E43199" w:rsidRDefault="001A30EE" w:rsidP="00E43199">
      <w:pPr>
        <w:pStyle w:val="a6"/>
        <w:ind w:left="0" w:firstLine="0"/>
        <w:contextualSpacing/>
      </w:pPr>
    </w:p>
    <w:p w:rsidR="001A30EE" w:rsidRPr="00E43199" w:rsidRDefault="001A30EE" w:rsidP="00E43199">
      <w:pPr>
        <w:pStyle w:val="a6"/>
        <w:ind w:left="0" w:firstLine="0"/>
        <w:contextualSpacing/>
      </w:pPr>
    </w:p>
    <w:p w:rsidR="00225C1A" w:rsidRPr="00E43199" w:rsidRDefault="00004FF8" w:rsidP="00E43199">
      <w:pPr>
        <w:pStyle w:val="a6"/>
        <w:ind w:left="0" w:firstLine="0"/>
        <w:contextualSpacing/>
      </w:pPr>
      <w:r w:rsidRPr="00E43199">
        <w:t xml:space="preserve">Председатель КСП                                            </w:t>
      </w:r>
      <w:r w:rsidR="001F053F" w:rsidRPr="00E43199">
        <w:t xml:space="preserve">                       </w:t>
      </w:r>
      <w:r w:rsidRPr="00E43199">
        <w:t xml:space="preserve"> Р.А.</w:t>
      </w:r>
      <w:r w:rsidR="001F053F" w:rsidRPr="00E43199">
        <w:t xml:space="preserve"> </w:t>
      </w:r>
      <w:r w:rsidRPr="00E43199">
        <w:t>Щепелина</w:t>
      </w:r>
    </w:p>
    <w:p w:rsidR="00E83ED9" w:rsidRPr="00E43199" w:rsidRDefault="00E83ED9" w:rsidP="00E43199">
      <w:pPr>
        <w:pStyle w:val="a6"/>
        <w:ind w:left="0" w:firstLine="0"/>
        <w:contextualSpacing/>
      </w:pPr>
    </w:p>
    <w:p w:rsidR="00E83ED9" w:rsidRDefault="00E83ED9" w:rsidP="00E43199">
      <w:pPr>
        <w:pStyle w:val="a6"/>
        <w:ind w:left="0" w:firstLine="0"/>
        <w:contextualSpacing/>
      </w:pPr>
      <w:r w:rsidRPr="00E43199">
        <w:t>Аудитор КСП                                                                            Л.Ю.Малахова</w:t>
      </w:r>
    </w:p>
    <w:sectPr w:rsidR="00E83ED9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F" w:rsidRDefault="000F546F" w:rsidP="00DE7F17">
      <w:pPr>
        <w:spacing w:after="0" w:line="240" w:lineRule="auto"/>
      </w:pPr>
      <w:r>
        <w:separator/>
      </w:r>
    </w:p>
  </w:endnote>
  <w:endnote w:type="continuationSeparator" w:id="0">
    <w:p w:rsidR="000F546F" w:rsidRDefault="000F546F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5763DB" w:rsidRDefault="005763D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5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F" w:rsidRDefault="000F546F" w:rsidP="00DE7F17">
      <w:pPr>
        <w:spacing w:after="0" w:line="240" w:lineRule="auto"/>
      </w:pPr>
      <w:r>
        <w:separator/>
      </w:r>
    </w:p>
  </w:footnote>
  <w:footnote w:type="continuationSeparator" w:id="0">
    <w:p w:rsidR="000F546F" w:rsidRDefault="000F546F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154"/>
    <w:rsid w:val="000102EC"/>
    <w:rsid w:val="00010F01"/>
    <w:rsid w:val="000119A3"/>
    <w:rsid w:val="00011C75"/>
    <w:rsid w:val="000129DF"/>
    <w:rsid w:val="00012D72"/>
    <w:rsid w:val="000130A2"/>
    <w:rsid w:val="000135AB"/>
    <w:rsid w:val="00014FB2"/>
    <w:rsid w:val="00015057"/>
    <w:rsid w:val="0001537B"/>
    <w:rsid w:val="0001592D"/>
    <w:rsid w:val="00015A6E"/>
    <w:rsid w:val="00015DC8"/>
    <w:rsid w:val="000201B0"/>
    <w:rsid w:val="000217BB"/>
    <w:rsid w:val="00022E8C"/>
    <w:rsid w:val="00022EC6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1144"/>
    <w:rsid w:val="0004256F"/>
    <w:rsid w:val="00042822"/>
    <w:rsid w:val="00042F8B"/>
    <w:rsid w:val="00042FB0"/>
    <w:rsid w:val="000432AC"/>
    <w:rsid w:val="000433E0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B16"/>
    <w:rsid w:val="00054CC3"/>
    <w:rsid w:val="00054D0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FE8"/>
    <w:rsid w:val="000671E8"/>
    <w:rsid w:val="00067F2B"/>
    <w:rsid w:val="0007059C"/>
    <w:rsid w:val="0007068D"/>
    <w:rsid w:val="0007134A"/>
    <w:rsid w:val="000714BE"/>
    <w:rsid w:val="00071B4C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092"/>
    <w:rsid w:val="000B03F0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20ED"/>
    <w:rsid w:val="000F3726"/>
    <w:rsid w:val="000F3C70"/>
    <w:rsid w:val="000F41AC"/>
    <w:rsid w:val="000F45E3"/>
    <w:rsid w:val="000F4794"/>
    <w:rsid w:val="000F4D5E"/>
    <w:rsid w:val="000F5030"/>
    <w:rsid w:val="000F546F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2648"/>
    <w:rsid w:val="001239C4"/>
    <w:rsid w:val="00123DC4"/>
    <w:rsid w:val="00123EC6"/>
    <w:rsid w:val="00124718"/>
    <w:rsid w:val="00124743"/>
    <w:rsid w:val="001254D7"/>
    <w:rsid w:val="00125572"/>
    <w:rsid w:val="00125AE1"/>
    <w:rsid w:val="0012708D"/>
    <w:rsid w:val="00127206"/>
    <w:rsid w:val="001272D5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708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B7F07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D18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3380"/>
    <w:rsid w:val="0020362A"/>
    <w:rsid w:val="00203E78"/>
    <w:rsid w:val="00203F4C"/>
    <w:rsid w:val="00204508"/>
    <w:rsid w:val="00204FFD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13"/>
    <w:rsid w:val="002338E1"/>
    <w:rsid w:val="002349B4"/>
    <w:rsid w:val="00235EC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3A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D8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BA6"/>
    <w:rsid w:val="00293241"/>
    <w:rsid w:val="0029325C"/>
    <w:rsid w:val="00293895"/>
    <w:rsid w:val="00293C90"/>
    <w:rsid w:val="00294C80"/>
    <w:rsid w:val="00295246"/>
    <w:rsid w:val="00295D72"/>
    <w:rsid w:val="002974C5"/>
    <w:rsid w:val="002A04AE"/>
    <w:rsid w:val="002A0877"/>
    <w:rsid w:val="002A0CBE"/>
    <w:rsid w:val="002A0E50"/>
    <w:rsid w:val="002A15AB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443A"/>
    <w:rsid w:val="002B4C15"/>
    <w:rsid w:val="002B4FF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31AE"/>
    <w:rsid w:val="002C3418"/>
    <w:rsid w:val="002C4D91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167"/>
    <w:rsid w:val="002D6B3A"/>
    <w:rsid w:val="002E011C"/>
    <w:rsid w:val="002E0225"/>
    <w:rsid w:val="002E0479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3448"/>
    <w:rsid w:val="002F3DE9"/>
    <w:rsid w:val="002F4213"/>
    <w:rsid w:val="002F560C"/>
    <w:rsid w:val="002F5612"/>
    <w:rsid w:val="002F5AA1"/>
    <w:rsid w:val="002F5EA1"/>
    <w:rsid w:val="002F7D80"/>
    <w:rsid w:val="00302685"/>
    <w:rsid w:val="00302759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44C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3E1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420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36"/>
    <w:rsid w:val="00395E56"/>
    <w:rsid w:val="00396297"/>
    <w:rsid w:val="003A0E21"/>
    <w:rsid w:val="003A1780"/>
    <w:rsid w:val="003A1C41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D9E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4F0A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19C"/>
    <w:rsid w:val="004025D8"/>
    <w:rsid w:val="004028A5"/>
    <w:rsid w:val="0040296B"/>
    <w:rsid w:val="00402AB9"/>
    <w:rsid w:val="0040303C"/>
    <w:rsid w:val="00403494"/>
    <w:rsid w:val="00404121"/>
    <w:rsid w:val="0040523D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71E7"/>
    <w:rsid w:val="00440178"/>
    <w:rsid w:val="00440735"/>
    <w:rsid w:val="00440749"/>
    <w:rsid w:val="00440EAA"/>
    <w:rsid w:val="00441218"/>
    <w:rsid w:val="0044121D"/>
    <w:rsid w:val="0044160B"/>
    <w:rsid w:val="004422B6"/>
    <w:rsid w:val="0044290F"/>
    <w:rsid w:val="00442BC1"/>
    <w:rsid w:val="00442E93"/>
    <w:rsid w:val="00444084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43F"/>
    <w:rsid w:val="00464AB6"/>
    <w:rsid w:val="00464D7B"/>
    <w:rsid w:val="004652B4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1953"/>
    <w:rsid w:val="00473307"/>
    <w:rsid w:val="00473A83"/>
    <w:rsid w:val="00473BC7"/>
    <w:rsid w:val="00473C1A"/>
    <w:rsid w:val="00473F33"/>
    <w:rsid w:val="00474E17"/>
    <w:rsid w:val="0047570E"/>
    <w:rsid w:val="00475860"/>
    <w:rsid w:val="004758FE"/>
    <w:rsid w:val="004760B6"/>
    <w:rsid w:val="00476769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2AAE"/>
    <w:rsid w:val="00482C61"/>
    <w:rsid w:val="00483539"/>
    <w:rsid w:val="00484356"/>
    <w:rsid w:val="00484764"/>
    <w:rsid w:val="00484AF7"/>
    <w:rsid w:val="0048533D"/>
    <w:rsid w:val="00486E18"/>
    <w:rsid w:val="004875BC"/>
    <w:rsid w:val="00490707"/>
    <w:rsid w:val="004916DF"/>
    <w:rsid w:val="004916FA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AC0"/>
    <w:rsid w:val="004A0149"/>
    <w:rsid w:val="004A0C6C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7B4B"/>
    <w:rsid w:val="004A7F83"/>
    <w:rsid w:val="004B0A9D"/>
    <w:rsid w:val="004B106B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15AA"/>
    <w:rsid w:val="004C164F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38B8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1D8B"/>
    <w:rsid w:val="004F284B"/>
    <w:rsid w:val="004F3C42"/>
    <w:rsid w:val="004F439C"/>
    <w:rsid w:val="004F4959"/>
    <w:rsid w:val="004F4FA7"/>
    <w:rsid w:val="004F5A78"/>
    <w:rsid w:val="004F7138"/>
    <w:rsid w:val="004F7212"/>
    <w:rsid w:val="004F73A6"/>
    <w:rsid w:val="004F7550"/>
    <w:rsid w:val="004F76B5"/>
    <w:rsid w:val="00501748"/>
    <w:rsid w:val="00502796"/>
    <w:rsid w:val="0050318A"/>
    <w:rsid w:val="00503659"/>
    <w:rsid w:val="00503AC9"/>
    <w:rsid w:val="00504D5B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A58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882"/>
    <w:rsid w:val="00553EDA"/>
    <w:rsid w:val="00554022"/>
    <w:rsid w:val="00554FD3"/>
    <w:rsid w:val="005565EE"/>
    <w:rsid w:val="00556D75"/>
    <w:rsid w:val="00557196"/>
    <w:rsid w:val="00557310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771"/>
    <w:rsid w:val="00567827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5DC7"/>
    <w:rsid w:val="005763DB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D05"/>
    <w:rsid w:val="005B2599"/>
    <w:rsid w:val="005B2A30"/>
    <w:rsid w:val="005B2A6E"/>
    <w:rsid w:val="005B3C28"/>
    <w:rsid w:val="005B44D2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E7D20"/>
    <w:rsid w:val="005F0245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BEF"/>
    <w:rsid w:val="005F6D25"/>
    <w:rsid w:val="005F713D"/>
    <w:rsid w:val="005F7158"/>
    <w:rsid w:val="005F7B14"/>
    <w:rsid w:val="005F7F82"/>
    <w:rsid w:val="006000FB"/>
    <w:rsid w:val="00601131"/>
    <w:rsid w:val="0060237A"/>
    <w:rsid w:val="00603401"/>
    <w:rsid w:val="006037A8"/>
    <w:rsid w:val="00603F0F"/>
    <w:rsid w:val="00604823"/>
    <w:rsid w:val="00605391"/>
    <w:rsid w:val="00605CC4"/>
    <w:rsid w:val="00605ED5"/>
    <w:rsid w:val="00605F21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828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32D5"/>
    <w:rsid w:val="006633B2"/>
    <w:rsid w:val="006635FB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4615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30E"/>
    <w:rsid w:val="006A4A5C"/>
    <w:rsid w:val="006A4A90"/>
    <w:rsid w:val="006A4EF4"/>
    <w:rsid w:val="006A55A9"/>
    <w:rsid w:val="006A5E09"/>
    <w:rsid w:val="006A5EF9"/>
    <w:rsid w:val="006A6415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6B72"/>
    <w:rsid w:val="006C7637"/>
    <w:rsid w:val="006C7740"/>
    <w:rsid w:val="006D038E"/>
    <w:rsid w:val="006D03BC"/>
    <w:rsid w:val="006D0B7A"/>
    <w:rsid w:val="006D0C94"/>
    <w:rsid w:val="006D1575"/>
    <w:rsid w:val="006D1B06"/>
    <w:rsid w:val="006D213E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11F8"/>
    <w:rsid w:val="006F2747"/>
    <w:rsid w:val="006F2A34"/>
    <w:rsid w:val="006F2B73"/>
    <w:rsid w:val="006F37FD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6241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0FB7"/>
    <w:rsid w:val="0073121D"/>
    <w:rsid w:val="00732192"/>
    <w:rsid w:val="00732EF0"/>
    <w:rsid w:val="00733205"/>
    <w:rsid w:val="0073345B"/>
    <w:rsid w:val="00733C4A"/>
    <w:rsid w:val="00733EE9"/>
    <w:rsid w:val="007341EC"/>
    <w:rsid w:val="0073430B"/>
    <w:rsid w:val="007344BF"/>
    <w:rsid w:val="007345BB"/>
    <w:rsid w:val="00734737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6B98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68C4"/>
    <w:rsid w:val="00767CF2"/>
    <w:rsid w:val="00767E68"/>
    <w:rsid w:val="007705AF"/>
    <w:rsid w:val="00770E38"/>
    <w:rsid w:val="007714B0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71C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5BEC"/>
    <w:rsid w:val="007861C8"/>
    <w:rsid w:val="0078625F"/>
    <w:rsid w:val="00786CC5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056A"/>
    <w:rsid w:val="007B2245"/>
    <w:rsid w:val="007B29D4"/>
    <w:rsid w:val="007B2A35"/>
    <w:rsid w:val="007B3083"/>
    <w:rsid w:val="007B3E48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CA8"/>
    <w:rsid w:val="007C0738"/>
    <w:rsid w:val="007C231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1834"/>
    <w:rsid w:val="007D1C0B"/>
    <w:rsid w:val="007D3627"/>
    <w:rsid w:val="007D6BF7"/>
    <w:rsid w:val="007D7064"/>
    <w:rsid w:val="007D7070"/>
    <w:rsid w:val="007D7C75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6BFF"/>
    <w:rsid w:val="007E7EB4"/>
    <w:rsid w:val="007F02C5"/>
    <w:rsid w:val="007F08B2"/>
    <w:rsid w:val="007F2472"/>
    <w:rsid w:val="007F2B7A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7264"/>
    <w:rsid w:val="008200D4"/>
    <w:rsid w:val="0082057F"/>
    <w:rsid w:val="00821190"/>
    <w:rsid w:val="00821BA8"/>
    <w:rsid w:val="008223BB"/>
    <w:rsid w:val="008226EE"/>
    <w:rsid w:val="00822830"/>
    <w:rsid w:val="00824534"/>
    <w:rsid w:val="008245AD"/>
    <w:rsid w:val="00824EAC"/>
    <w:rsid w:val="00825505"/>
    <w:rsid w:val="00825BB2"/>
    <w:rsid w:val="00826E8C"/>
    <w:rsid w:val="00827B4E"/>
    <w:rsid w:val="0083026C"/>
    <w:rsid w:val="008303CE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296A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C33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67F"/>
    <w:rsid w:val="008D3E1D"/>
    <w:rsid w:val="008D3E3F"/>
    <w:rsid w:val="008D3F69"/>
    <w:rsid w:val="008D3F88"/>
    <w:rsid w:val="008D4158"/>
    <w:rsid w:val="008D448A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4F1A"/>
    <w:rsid w:val="008E557D"/>
    <w:rsid w:val="008E5A9F"/>
    <w:rsid w:val="008E5FFC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936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2FA5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236B"/>
    <w:rsid w:val="00952580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395B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20F4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B3C"/>
    <w:rsid w:val="009C1D20"/>
    <w:rsid w:val="009C1F36"/>
    <w:rsid w:val="009C2AC7"/>
    <w:rsid w:val="009C3262"/>
    <w:rsid w:val="009C3488"/>
    <w:rsid w:val="009C3A8A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6A2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1A7B"/>
    <w:rsid w:val="009F2C6A"/>
    <w:rsid w:val="009F3EB2"/>
    <w:rsid w:val="009F4A22"/>
    <w:rsid w:val="009F4D5E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29B"/>
    <w:rsid w:val="00A349B3"/>
    <w:rsid w:val="00A349E5"/>
    <w:rsid w:val="00A34D38"/>
    <w:rsid w:val="00A35950"/>
    <w:rsid w:val="00A3614B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47EB3"/>
    <w:rsid w:val="00A500B4"/>
    <w:rsid w:val="00A50429"/>
    <w:rsid w:val="00A506CD"/>
    <w:rsid w:val="00A50732"/>
    <w:rsid w:val="00A517F2"/>
    <w:rsid w:val="00A5315C"/>
    <w:rsid w:val="00A53251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3A5"/>
    <w:rsid w:val="00AA26C6"/>
    <w:rsid w:val="00AA3824"/>
    <w:rsid w:val="00AA42B6"/>
    <w:rsid w:val="00AA4515"/>
    <w:rsid w:val="00AA4A0A"/>
    <w:rsid w:val="00AA4AF8"/>
    <w:rsid w:val="00AA4B01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9F3"/>
    <w:rsid w:val="00AE7DF7"/>
    <w:rsid w:val="00AF0007"/>
    <w:rsid w:val="00AF09B3"/>
    <w:rsid w:val="00AF2EDA"/>
    <w:rsid w:val="00AF400B"/>
    <w:rsid w:val="00AF444B"/>
    <w:rsid w:val="00AF46CE"/>
    <w:rsid w:val="00AF4E41"/>
    <w:rsid w:val="00AF4F45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07E89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5D45"/>
    <w:rsid w:val="00B36F79"/>
    <w:rsid w:val="00B36FD9"/>
    <w:rsid w:val="00B37521"/>
    <w:rsid w:val="00B37D75"/>
    <w:rsid w:val="00B37DDC"/>
    <w:rsid w:val="00B40091"/>
    <w:rsid w:val="00B4091E"/>
    <w:rsid w:val="00B41786"/>
    <w:rsid w:val="00B4219B"/>
    <w:rsid w:val="00B426F9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0B3F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C0C"/>
    <w:rsid w:val="00B84035"/>
    <w:rsid w:val="00B840C1"/>
    <w:rsid w:val="00B85237"/>
    <w:rsid w:val="00B85D3D"/>
    <w:rsid w:val="00B874FE"/>
    <w:rsid w:val="00B87643"/>
    <w:rsid w:val="00B87CF4"/>
    <w:rsid w:val="00B90365"/>
    <w:rsid w:val="00B904CD"/>
    <w:rsid w:val="00B90648"/>
    <w:rsid w:val="00B915F2"/>
    <w:rsid w:val="00B9233D"/>
    <w:rsid w:val="00B92867"/>
    <w:rsid w:val="00B94110"/>
    <w:rsid w:val="00B9469F"/>
    <w:rsid w:val="00B948EF"/>
    <w:rsid w:val="00B952FB"/>
    <w:rsid w:val="00B95BE9"/>
    <w:rsid w:val="00BA0663"/>
    <w:rsid w:val="00BA0DCC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9AB"/>
    <w:rsid w:val="00BA5154"/>
    <w:rsid w:val="00BA593B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2AD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1B8"/>
    <w:rsid w:val="00BD62F7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069"/>
    <w:rsid w:val="00BE5507"/>
    <w:rsid w:val="00BE5613"/>
    <w:rsid w:val="00BE5AE9"/>
    <w:rsid w:val="00BE5DCD"/>
    <w:rsid w:val="00BE6206"/>
    <w:rsid w:val="00BE6C3E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0FF9"/>
    <w:rsid w:val="00C020EC"/>
    <w:rsid w:val="00C02BEC"/>
    <w:rsid w:val="00C02BFA"/>
    <w:rsid w:val="00C034BC"/>
    <w:rsid w:val="00C0383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4B17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A48"/>
    <w:rsid w:val="00C70F8E"/>
    <w:rsid w:val="00C7158D"/>
    <w:rsid w:val="00C71FAA"/>
    <w:rsid w:val="00C72AF7"/>
    <w:rsid w:val="00C7353B"/>
    <w:rsid w:val="00C74288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71DB"/>
    <w:rsid w:val="00CB72B0"/>
    <w:rsid w:val="00CB7398"/>
    <w:rsid w:val="00CC0F33"/>
    <w:rsid w:val="00CC1080"/>
    <w:rsid w:val="00CC13F7"/>
    <w:rsid w:val="00CC15B6"/>
    <w:rsid w:val="00CC17C2"/>
    <w:rsid w:val="00CC1E57"/>
    <w:rsid w:val="00CC2CAA"/>
    <w:rsid w:val="00CC3399"/>
    <w:rsid w:val="00CC3478"/>
    <w:rsid w:val="00CC4457"/>
    <w:rsid w:val="00CC5350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92"/>
    <w:rsid w:val="00CE58D4"/>
    <w:rsid w:val="00CE5FA1"/>
    <w:rsid w:val="00CE63C7"/>
    <w:rsid w:val="00CE6DF3"/>
    <w:rsid w:val="00CF1F27"/>
    <w:rsid w:val="00CF230F"/>
    <w:rsid w:val="00CF23CC"/>
    <w:rsid w:val="00CF3D3E"/>
    <w:rsid w:val="00CF3E46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0B2C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2FA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D19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9B5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F11"/>
    <w:rsid w:val="00D47F20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60250"/>
    <w:rsid w:val="00D60297"/>
    <w:rsid w:val="00D610AB"/>
    <w:rsid w:val="00D62890"/>
    <w:rsid w:val="00D62CF1"/>
    <w:rsid w:val="00D634C5"/>
    <w:rsid w:val="00D63AEF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389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1BD6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2A2"/>
    <w:rsid w:val="00DE57FF"/>
    <w:rsid w:val="00DE665C"/>
    <w:rsid w:val="00DE6827"/>
    <w:rsid w:val="00DE6C12"/>
    <w:rsid w:val="00DE6C98"/>
    <w:rsid w:val="00DE7F17"/>
    <w:rsid w:val="00DF09C9"/>
    <w:rsid w:val="00DF1D0F"/>
    <w:rsid w:val="00DF21BD"/>
    <w:rsid w:val="00DF2822"/>
    <w:rsid w:val="00DF28C6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C49"/>
    <w:rsid w:val="00E13D50"/>
    <w:rsid w:val="00E163C9"/>
    <w:rsid w:val="00E169E4"/>
    <w:rsid w:val="00E2088B"/>
    <w:rsid w:val="00E20935"/>
    <w:rsid w:val="00E2102E"/>
    <w:rsid w:val="00E2257D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1CB"/>
    <w:rsid w:val="00E377CA"/>
    <w:rsid w:val="00E40778"/>
    <w:rsid w:val="00E4185D"/>
    <w:rsid w:val="00E429E3"/>
    <w:rsid w:val="00E42FEA"/>
    <w:rsid w:val="00E43199"/>
    <w:rsid w:val="00E44A71"/>
    <w:rsid w:val="00E4523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2EF4"/>
    <w:rsid w:val="00E830D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293"/>
    <w:rsid w:val="00EC35EC"/>
    <w:rsid w:val="00EC3904"/>
    <w:rsid w:val="00EC398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2A5E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0AA3"/>
    <w:rsid w:val="00F3227B"/>
    <w:rsid w:val="00F32AC9"/>
    <w:rsid w:val="00F32DD8"/>
    <w:rsid w:val="00F35104"/>
    <w:rsid w:val="00F352D2"/>
    <w:rsid w:val="00F36D36"/>
    <w:rsid w:val="00F3719C"/>
    <w:rsid w:val="00F37B85"/>
    <w:rsid w:val="00F37FAC"/>
    <w:rsid w:val="00F40C2D"/>
    <w:rsid w:val="00F420F2"/>
    <w:rsid w:val="00F4258A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6FE5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27F2"/>
    <w:rsid w:val="00F64792"/>
    <w:rsid w:val="00F64C44"/>
    <w:rsid w:val="00F65580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874D7"/>
    <w:rsid w:val="00F901F9"/>
    <w:rsid w:val="00F902FE"/>
    <w:rsid w:val="00F90FE9"/>
    <w:rsid w:val="00F90FEB"/>
    <w:rsid w:val="00F90FF5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B2"/>
    <w:rsid w:val="00FD2388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8CE"/>
    <w:rsid w:val="00FF3C85"/>
    <w:rsid w:val="00FF3E51"/>
    <w:rsid w:val="00FF41D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696A-E414-4C0B-A67E-90E0085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53902</TotalTime>
  <Pages>9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Орипова Наталья Михайловна</cp:lastModifiedBy>
  <cp:revision>487</cp:revision>
  <cp:lastPrinted>2018-12-06T05:42:00Z</cp:lastPrinted>
  <dcterms:created xsi:type="dcterms:W3CDTF">2010-03-17T11:00:00Z</dcterms:created>
  <dcterms:modified xsi:type="dcterms:W3CDTF">2019-04-17T07:17:00Z</dcterms:modified>
</cp:coreProperties>
</file>