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2" w:rsidRDefault="00E826A3" w:rsidP="00E826A3">
      <w:pPr>
        <w:pStyle w:val="8"/>
        <w:tabs>
          <w:tab w:val="left" w:pos="-1134"/>
        </w:tabs>
        <w:jc w:val="center"/>
        <w:rPr>
          <w:rFonts w:cs="Arial"/>
          <w:bCs/>
          <w:i w:val="0"/>
          <w:sz w:val="28"/>
          <w:szCs w:val="28"/>
          <w:lang w:val="ru-RU"/>
        </w:rPr>
      </w:pPr>
      <w:r>
        <w:rPr>
          <w:rFonts w:cs="Arial"/>
          <w:bCs/>
          <w:i w:val="0"/>
          <w:sz w:val="28"/>
          <w:szCs w:val="28"/>
          <w:lang w:val="ru-RU"/>
        </w:rPr>
        <w:t>РОССИЙСКАЯ ФЕДЕРАЦИЯ</w:t>
      </w:r>
    </w:p>
    <w:p w:rsidR="00E826A3" w:rsidRDefault="00E826A3" w:rsidP="00E826A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ИРКУТСКАЯ ОБЛАСТЬ</w:t>
      </w:r>
    </w:p>
    <w:p w:rsidR="00DF1FA2" w:rsidRPr="00DF1FA2" w:rsidRDefault="00E826A3" w:rsidP="00E826A3">
      <w:pPr>
        <w:jc w:val="center"/>
        <w:rPr>
          <w:lang w:eastAsia="en-US"/>
        </w:rPr>
      </w:pPr>
      <w:r>
        <w:rPr>
          <w:sz w:val="28"/>
          <w:szCs w:val="28"/>
          <w:lang w:eastAsia="en-US"/>
        </w:rPr>
        <w:t>СЛЮДЯНСКИЙ РАЙОН</w:t>
      </w:r>
    </w:p>
    <w:p w:rsidR="00DF1FA2" w:rsidRDefault="00525E5C" w:rsidP="00DF1FA2">
      <w:pPr>
        <w:pStyle w:val="8"/>
        <w:tabs>
          <w:tab w:val="left" w:pos="-1134"/>
        </w:tabs>
        <w:jc w:val="center"/>
        <w:rPr>
          <w:b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ДУМА ПОРТБАЙКАЛЬСКОГО СЕЛЬСКОГО ПОСЕЛЕНИЯ</w:t>
      </w:r>
    </w:p>
    <w:p w:rsidR="00DF1FA2" w:rsidRDefault="00DF1FA2" w:rsidP="00E826A3">
      <w:pPr>
        <w:tabs>
          <w:tab w:val="left" w:pos="-1134"/>
        </w:tabs>
        <w:ind w:left="2127" w:hanging="1559"/>
        <w:rPr>
          <w:sz w:val="28"/>
        </w:rPr>
      </w:pPr>
    </w:p>
    <w:p w:rsidR="00E826A3" w:rsidRPr="00E826A3" w:rsidRDefault="00E826A3" w:rsidP="00E826A3">
      <w:pPr>
        <w:tabs>
          <w:tab w:val="left" w:pos="-1134"/>
        </w:tabs>
        <w:ind w:left="2127" w:hanging="1559"/>
        <w:rPr>
          <w:sz w:val="28"/>
        </w:rPr>
      </w:pPr>
    </w:p>
    <w:p w:rsidR="00DF1FA2" w:rsidRDefault="00DF1FA2" w:rsidP="00DF1FA2">
      <w:pPr>
        <w:tabs>
          <w:tab w:val="left" w:pos="-1134"/>
        </w:tabs>
        <w:jc w:val="center"/>
        <w:rPr>
          <w:b/>
          <w:iCs/>
          <w:sz w:val="32"/>
        </w:rPr>
      </w:pPr>
      <w:r>
        <w:rPr>
          <w:b/>
          <w:iCs/>
          <w:sz w:val="32"/>
        </w:rPr>
        <w:t>РЕШЕНИЕ</w:t>
      </w:r>
    </w:p>
    <w:p w:rsidR="00DF1FA2" w:rsidRDefault="00525E5C" w:rsidP="00DF1FA2">
      <w:pPr>
        <w:tabs>
          <w:tab w:val="left" w:pos="-1134"/>
        </w:tabs>
        <w:jc w:val="center"/>
      </w:pPr>
      <w:r>
        <w:t>п. Байкал (порт)</w:t>
      </w:r>
    </w:p>
    <w:p w:rsidR="00E826A3" w:rsidRDefault="00E826A3" w:rsidP="00E826A3">
      <w:pPr>
        <w:tabs>
          <w:tab w:val="left" w:pos="-1134"/>
        </w:tabs>
      </w:pPr>
      <w:r>
        <w:t>от 18.06.2019г. № 12-д</w:t>
      </w:r>
    </w:p>
    <w:p w:rsidR="00DF1FA2" w:rsidRDefault="00DF1FA2" w:rsidP="00DF1FA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</w:rPr>
      </w:pPr>
    </w:p>
    <w:p w:rsidR="00DF1FA2" w:rsidRDefault="00DF1FA2" w:rsidP="00DF1FA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</w:t>
      </w:r>
      <w:r w:rsidR="00525E5C">
        <w:rPr>
          <w:rFonts w:ascii="Times New Roman" w:hAnsi="Times New Roman" w:cs="Times New Roman"/>
          <w:sz w:val="24"/>
          <w:szCs w:val="24"/>
        </w:rPr>
        <w:t>значении  выборов главы</w:t>
      </w:r>
    </w:p>
    <w:p w:rsidR="00525E5C" w:rsidRDefault="00525E5C" w:rsidP="00DF1FA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E826A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F1FA2" w:rsidRDefault="00DF1FA2" w:rsidP="00DF1FA2">
      <w:pPr>
        <w:autoSpaceDE w:val="0"/>
        <w:autoSpaceDN w:val="0"/>
        <w:adjustRightInd w:val="0"/>
        <w:jc w:val="center"/>
      </w:pP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обеспечения конституционного права граждан Российской Федерации избирать и быть избранными в органы местного самоуправления муниципального образования Слюдянский район, на основании </w:t>
      </w:r>
      <w:hyperlink r:id="rId5" w:history="1">
        <w:r>
          <w:rPr>
            <w:rStyle w:val="a3"/>
            <w:u w:val="none"/>
          </w:rPr>
          <w:t>статьи 10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статьи 23 Федерального </w:t>
      </w:r>
      <w:hyperlink r:id="rId6" w:history="1">
        <w:r>
          <w:rPr>
            <w:rStyle w:val="a3"/>
            <w:u w:val="none"/>
          </w:rPr>
          <w:t>закона</w:t>
        </w:r>
      </w:hyperlink>
      <w:r>
        <w:t xml:space="preserve"> от 6 октября 2003 года N 131-ФЗ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</w:t>
      </w:r>
      <w:hyperlink r:id="rId7" w:history="1">
        <w:r>
          <w:rPr>
            <w:rStyle w:val="a3"/>
            <w:u w:val="none"/>
          </w:rPr>
          <w:t>статей 10</w:t>
        </w:r>
      </w:hyperlink>
      <w:r>
        <w:t xml:space="preserve">, </w:t>
      </w:r>
      <w:hyperlink r:id="rId8" w:history="1">
        <w:r>
          <w:rPr>
            <w:rStyle w:val="a3"/>
            <w:u w:val="none"/>
          </w:rPr>
          <w:t>11</w:t>
        </w:r>
      </w:hyperlink>
      <w:r>
        <w:t xml:space="preserve"> Закона Иркутской области от 11 ноября 2011 года  N 116-ОЗ "О муниципальных выборах в Иркутской области", руководствуясь </w:t>
      </w:r>
      <w:r w:rsidR="00E826A3">
        <w:t>Уставом</w:t>
      </w:r>
      <w:r w:rsidR="003E4365">
        <w:t xml:space="preserve"> Портбайкальс</w:t>
      </w:r>
      <w:r w:rsidR="009A0DD8">
        <w:t>кого муниципального образования</w:t>
      </w:r>
      <w:r>
        <w:t>,</w:t>
      </w: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</w:pPr>
    </w:p>
    <w:p w:rsidR="00DF1FA2" w:rsidRDefault="00525E5C" w:rsidP="00DF1FA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DF1FA2">
        <w:rPr>
          <w:b/>
        </w:rPr>
        <w:t xml:space="preserve">ДУМА </w:t>
      </w:r>
      <w:r>
        <w:rPr>
          <w:b/>
        </w:rPr>
        <w:t xml:space="preserve">ПОРТБАЙКАЛЬСКОГО СЕЛЬСКОГО ПОСЕЛЕНИЯ </w:t>
      </w:r>
      <w:r w:rsidR="00DF1FA2">
        <w:rPr>
          <w:b/>
        </w:rPr>
        <w:t>РЕШИЛА:</w:t>
      </w: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3936EE">
        <w:t xml:space="preserve"> </w:t>
      </w:r>
      <w:r w:rsidR="00525E5C">
        <w:t>Назначить выборы главы Портбайкальского муниципального образования</w:t>
      </w:r>
      <w:r>
        <w:t xml:space="preserve"> на 8 сентября 2019 года.</w:t>
      </w:r>
    </w:p>
    <w:p w:rsidR="00DF1FA2" w:rsidRPr="003936EE" w:rsidRDefault="003936EE" w:rsidP="00393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Уведомить Избирательную комиссию Иркутской области, Слюдянскую территориальную избирательную комиссию о назначении</w:t>
      </w:r>
      <w:r w:rsidR="00525E5C">
        <w:t xml:space="preserve">  выборов главы Портбайкальского муниципального образования</w:t>
      </w:r>
      <w:r>
        <w:t xml:space="preserve"> </w:t>
      </w:r>
      <w:r>
        <w:rPr>
          <w:rFonts w:eastAsiaTheme="minorHAnsi"/>
          <w:lang w:eastAsia="en-US"/>
        </w:rPr>
        <w:t>в течение трех дней со дня принятия решения.</w:t>
      </w:r>
    </w:p>
    <w:p w:rsidR="00DF1FA2" w:rsidRDefault="00DF1FA2" w:rsidP="003936EE">
      <w:pPr>
        <w:autoSpaceDE w:val="0"/>
        <w:autoSpaceDN w:val="0"/>
        <w:adjustRightInd w:val="0"/>
        <w:ind w:firstLine="540"/>
        <w:jc w:val="both"/>
      </w:pPr>
      <w:r>
        <w:t>3. Опубликовать настоящее решение в официальном печатном издании – газете «Славное море» 20 июня 2019 года.</w:t>
      </w:r>
    </w:p>
    <w:p w:rsidR="00DF1FA2" w:rsidRDefault="00DF1FA2" w:rsidP="00DF1FA2">
      <w:pPr>
        <w:autoSpaceDE w:val="0"/>
        <w:autoSpaceDN w:val="0"/>
        <w:adjustRightInd w:val="0"/>
        <w:jc w:val="both"/>
      </w:pPr>
    </w:p>
    <w:p w:rsidR="00DF1FA2" w:rsidRDefault="00525E5C" w:rsidP="00525E5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Портбайкальского</w:t>
      </w:r>
    </w:p>
    <w:p w:rsidR="00525E5C" w:rsidRDefault="00525E5C" w:rsidP="00525E5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муниципального образования                                                              Н.И. Симакова</w:t>
      </w:r>
    </w:p>
    <w:p w:rsidR="003E4365" w:rsidRDefault="003E4365" w:rsidP="00525E5C">
      <w:pPr>
        <w:autoSpaceDE w:val="0"/>
        <w:autoSpaceDN w:val="0"/>
        <w:adjustRightInd w:val="0"/>
        <w:jc w:val="both"/>
        <w:rPr>
          <w:b/>
        </w:rPr>
      </w:pPr>
    </w:p>
    <w:p w:rsidR="003E4365" w:rsidRDefault="003E4365" w:rsidP="00525E5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Председатель Думы Портбайкальского</w:t>
      </w:r>
    </w:p>
    <w:p w:rsidR="003E4365" w:rsidRDefault="003E4365" w:rsidP="00525E5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                                                                               Н.И. Симакова</w:t>
      </w:r>
    </w:p>
    <w:p w:rsidR="00525E5C" w:rsidRDefault="00525E5C" w:rsidP="00525E5C">
      <w:pPr>
        <w:autoSpaceDE w:val="0"/>
        <w:autoSpaceDN w:val="0"/>
        <w:adjustRightInd w:val="0"/>
        <w:jc w:val="both"/>
        <w:rPr>
          <w:b/>
        </w:rPr>
      </w:pPr>
    </w:p>
    <w:p w:rsidR="00525E5C" w:rsidRDefault="00525E5C" w:rsidP="00525E5C">
      <w:pPr>
        <w:autoSpaceDE w:val="0"/>
        <w:autoSpaceDN w:val="0"/>
        <w:adjustRightInd w:val="0"/>
        <w:jc w:val="both"/>
        <w:rPr>
          <w:b/>
        </w:rPr>
      </w:pPr>
    </w:p>
    <w:p w:rsidR="00525E5C" w:rsidRDefault="00525E5C" w:rsidP="00525E5C">
      <w:pPr>
        <w:autoSpaceDE w:val="0"/>
        <w:autoSpaceDN w:val="0"/>
        <w:adjustRightInd w:val="0"/>
        <w:jc w:val="both"/>
        <w:rPr>
          <w:b/>
        </w:rPr>
      </w:pPr>
    </w:p>
    <w:p w:rsidR="003936EE" w:rsidRPr="003936EE" w:rsidRDefault="003936EE" w:rsidP="003936EE">
      <w:pPr>
        <w:jc w:val="both"/>
        <w:rPr>
          <w:b/>
        </w:rPr>
      </w:pPr>
      <w:bookmarkStart w:id="0" w:name="_GoBack"/>
      <w:bookmarkEnd w:id="0"/>
    </w:p>
    <w:p w:rsidR="00DF1FA2" w:rsidRPr="00DF1FA2" w:rsidRDefault="00DF1FA2" w:rsidP="00DF1FA2">
      <w:pPr>
        <w:autoSpaceDE w:val="0"/>
        <w:autoSpaceDN w:val="0"/>
        <w:adjustRightInd w:val="0"/>
        <w:jc w:val="both"/>
      </w:pPr>
    </w:p>
    <w:p w:rsidR="00DF1FA2" w:rsidRDefault="00DF1FA2" w:rsidP="00DF1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8B1" w:rsidRDefault="002908B1" w:rsidP="00DF1F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08B1" w:rsidRDefault="002908B1" w:rsidP="00DF1F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F3167" w:rsidRDefault="008F3167"/>
    <w:sectPr w:rsidR="008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7"/>
    <w:rsid w:val="002908B1"/>
    <w:rsid w:val="003936EE"/>
    <w:rsid w:val="003E4365"/>
    <w:rsid w:val="00525E5C"/>
    <w:rsid w:val="008F3167"/>
    <w:rsid w:val="009A0DD8"/>
    <w:rsid w:val="00AB3D27"/>
    <w:rsid w:val="00DF1FA2"/>
    <w:rsid w:val="00E8206A"/>
    <w:rsid w:val="00E826A3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FC21AECC7B33F23DD5C9CBB6AF4B233F2B5F58F88800FBA3608148D083986A3118R3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16F92991C812DA97EFC21AECC7B33F23DD5C9CBB6AF4B233F2B5F58F88800FBA3608148D083986A3011R3R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16F92991C812DA97EE22CB8A0213FF23489C3CEB0AC1D7F6070020FRFR1H" TargetMode="External"/><Relationship Id="rId5" Type="http://schemas.openxmlformats.org/officeDocument/2006/relationships/hyperlink" Target="consultantplus://offline/ref=7D916F92991C812DA97EE22CB8A0213FF2378CC0CEBAAC1D7F6070020FF18257BCEC39C30CDC8691R6R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Port1</cp:lastModifiedBy>
  <cp:revision>2</cp:revision>
  <cp:lastPrinted>2019-06-18T08:43:00Z</cp:lastPrinted>
  <dcterms:created xsi:type="dcterms:W3CDTF">2019-06-18T08:44:00Z</dcterms:created>
  <dcterms:modified xsi:type="dcterms:W3CDTF">2019-06-18T08:44:00Z</dcterms:modified>
</cp:coreProperties>
</file>