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1604A8">
        <w:rPr>
          <w:b/>
          <w:bCs/>
          <w:color w:val="000000"/>
          <w:spacing w:val="-6"/>
          <w:sz w:val="24"/>
          <w:szCs w:val="24"/>
        </w:rPr>
        <w:t xml:space="preserve">ПОРТБАКАЛЬСКОГО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2E0F3A">
        <w:rPr>
          <w:b/>
          <w:bCs/>
          <w:color w:val="000000"/>
          <w:spacing w:val="-6"/>
          <w:sz w:val="24"/>
          <w:szCs w:val="24"/>
        </w:rPr>
        <w:t xml:space="preserve"> </w:t>
      </w:r>
      <w:r w:rsidR="001604A8">
        <w:rPr>
          <w:b/>
          <w:bCs/>
          <w:color w:val="000000"/>
          <w:spacing w:val="-6"/>
          <w:sz w:val="24"/>
          <w:szCs w:val="24"/>
        </w:rPr>
        <w:t>Байкал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6716">
        <w:rPr>
          <w:sz w:val="24"/>
          <w:szCs w:val="24"/>
        </w:rPr>
        <w:t xml:space="preserve">т </w:t>
      </w:r>
      <w:r w:rsidR="003B76EC">
        <w:rPr>
          <w:sz w:val="24"/>
          <w:szCs w:val="24"/>
        </w:rPr>
        <w:t>05.</w:t>
      </w:r>
      <w:bookmarkStart w:id="0" w:name="_GoBack"/>
      <w:bookmarkEnd w:id="0"/>
      <w:r w:rsidR="002E7085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>1</w:t>
      </w:r>
      <w:r w:rsidR="002E7085">
        <w:rPr>
          <w:sz w:val="24"/>
          <w:szCs w:val="24"/>
        </w:rPr>
        <w:t>1</w:t>
      </w:r>
      <w:r w:rsidRPr="00096716">
        <w:rPr>
          <w:sz w:val="24"/>
          <w:szCs w:val="24"/>
        </w:rPr>
        <w:t>.201</w:t>
      </w:r>
      <w:r w:rsidR="002E0F3A">
        <w:rPr>
          <w:sz w:val="24"/>
          <w:szCs w:val="24"/>
        </w:rPr>
        <w:t>9</w:t>
      </w:r>
      <w:r w:rsidRPr="00096716">
        <w:rPr>
          <w:sz w:val="24"/>
          <w:szCs w:val="24"/>
        </w:rPr>
        <w:t>г. №</w:t>
      </w:r>
      <w:r w:rsidR="003B76EC">
        <w:rPr>
          <w:sz w:val="24"/>
          <w:szCs w:val="24"/>
        </w:rPr>
        <w:t xml:space="preserve"> 26-д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</w:t>
      </w:r>
      <w:r w:rsidR="0012276A">
        <w:rPr>
          <w:sz w:val="24"/>
          <w:szCs w:val="24"/>
        </w:rPr>
        <w:t xml:space="preserve">ьным законом от 06.10.2003 года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1604A8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1604A8">
        <w:rPr>
          <w:sz w:val="24"/>
          <w:szCs w:val="24"/>
        </w:rPr>
        <w:t>Портбайкальского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>Опубликовать настоящее решение вместе с приложением в печатном издании «</w:t>
      </w:r>
      <w:r w:rsidR="001604A8">
        <w:rPr>
          <w:sz w:val="24"/>
          <w:szCs w:val="24"/>
        </w:rPr>
        <w:t>Портбайкальские вести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12276A">
      <w:pPr>
        <w:jc w:val="both"/>
        <w:rPr>
          <w:sz w:val="24"/>
          <w:szCs w:val="24"/>
        </w:rPr>
      </w:pPr>
    </w:p>
    <w:p w:rsidR="008102CA" w:rsidRDefault="008102CA" w:rsidP="0012276A">
      <w:pPr>
        <w:jc w:val="both"/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Портбайкальского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1604A8">
        <w:rPr>
          <w:b/>
          <w:sz w:val="24"/>
          <w:szCs w:val="24"/>
        </w:rPr>
        <w:t>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F60002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A"/>
    <w:rsid w:val="00096716"/>
    <w:rsid w:val="0012276A"/>
    <w:rsid w:val="001604A8"/>
    <w:rsid w:val="001E46FE"/>
    <w:rsid w:val="002E0F3A"/>
    <w:rsid w:val="002E7085"/>
    <w:rsid w:val="00327C56"/>
    <w:rsid w:val="00347652"/>
    <w:rsid w:val="003B76EC"/>
    <w:rsid w:val="004064C5"/>
    <w:rsid w:val="00424D8A"/>
    <w:rsid w:val="005B78BE"/>
    <w:rsid w:val="00673A32"/>
    <w:rsid w:val="008102CA"/>
    <w:rsid w:val="009D3862"/>
    <w:rsid w:val="00C801C2"/>
    <w:rsid w:val="00E53D43"/>
    <w:rsid w:val="00ED61A8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cp:lastPrinted>2019-11-20T08:24:00Z</cp:lastPrinted>
  <dcterms:created xsi:type="dcterms:W3CDTF">2019-11-20T09:02:00Z</dcterms:created>
  <dcterms:modified xsi:type="dcterms:W3CDTF">2019-11-20T09:02:00Z</dcterms:modified>
</cp:coreProperties>
</file>